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79B1F" w14:textId="04F2ED0B" w:rsidR="00F53C61" w:rsidRPr="00FF7E12" w:rsidRDefault="003D2087" w:rsidP="00CB273F">
      <w:pPr>
        <w:spacing w:line="288" w:lineRule="auto"/>
        <w:ind w:right="565"/>
        <w:rPr>
          <w:rFonts w:ascii="Arial" w:hAnsi="Arial" w:cs="Arial"/>
          <w:i/>
          <w:color w:val="000000" w:themeColor="text1"/>
          <w:sz w:val="20"/>
        </w:rPr>
      </w:pPr>
      <w:r>
        <w:rPr>
          <w:rFonts w:ascii="Arial" w:hAnsi="Arial"/>
          <w:i/>
          <w:sz w:val="20"/>
        </w:rPr>
        <w:t xml:space="preserve">Internorga, du 10 au 14 mars 2023, Hambourg, </w:t>
      </w:r>
      <w:r>
        <w:rPr>
          <w:rFonts w:ascii="Arial" w:hAnsi="Arial"/>
          <w:i/>
          <w:color w:val="000000" w:themeColor="text1"/>
          <w:sz w:val="20"/>
        </w:rPr>
        <w:t xml:space="preserve">hall A4, stand 300 </w:t>
      </w:r>
    </w:p>
    <w:p w14:paraId="1E56CF87" w14:textId="77777777" w:rsidR="00907317" w:rsidRPr="00FF7E12" w:rsidRDefault="00907317" w:rsidP="00CB273F">
      <w:pPr>
        <w:spacing w:line="288" w:lineRule="auto"/>
        <w:ind w:right="565"/>
        <w:rPr>
          <w:rFonts w:ascii="Arial" w:hAnsi="Arial" w:cs="Arial"/>
          <w:iCs/>
          <w:sz w:val="20"/>
          <w:szCs w:val="24"/>
          <w:lang w:val="de-DE"/>
        </w:rPr>
      </w:pPr>
    </w:p>
    <w:p w14:paraId="17CE8BB9" w14:textId="36F9D789" w:rsidR="005D6AB1" w:rsidRPr="00FF7E12" w:rsidRDefault="000F22EC" w:rsidP="00CB273F">
      <w:pPr>
        <w:spacing w:line="288" w:lineRule="auto"/>
        <w:ind w:right="565"/>
        <w:rPr>
          <w:rFonts w:ascii="Helvetica" w:hAnsi="Helvetica"/>
          <w:sz w:val="24"/>
          <w:szCs w:val="24"/>
        </w:rPr>
      </w:pPr>
      <w:r>
        <w:rPr>
          <w:rFonts w:ascii="Helvetica" w:hAnsi="Helvetica"/>
          <w:b/>
          <w:sz w:val="24"/>
        </w:rPr>
        <w:br/>
      </w:r>
      <w:r>
        <w:rPr>
          <w:rFonts w:ascii="Helvetica" w:hAnsi="Helvetica"/>
          <w:sz w:val="24"/>
        </w:rPr>
        <w:t>Schaerer au salon Internorga 2023</w:t>
      </w:r>
    </w:p>
    <w:p w14:paraId="22ACA8F4" w14:textId="49A53BEB" w:rsidR="00011F9D" w:rsidRPr="00FF7E12" w:rsidRDefault="000F22EC" w:rsidP="00CB273F">
      <w:pPr>
        <w:spacing w:line="288" w:lineRule="auto"/>
        <w:ind w:right="565"/>
        <w:rPr>
          <w:rFonts w:ascii="Helvetica" w:hAnsi="Helvetica"/>
          <w:b/>
          <w:bCs/>
          <w:sz w:val="28"/>
          <w:szCs w:val="28"/>
        </w:rPr>
      </w:pPr>
      <w:r>
        <w:rPr>
          <w:rFonts w:ascii="Helvetica" w:hAnsi="Helvetica"/>
          <w:b/>
          <w:sz w:val="28"/>
        </w:rPr>
        <w:t>Le système de nettoyage Schaerer ProCare fait sa première apparition à Hambourg</w:t>
      </w:r>
    </w:p>
    <w:p w14:paraId="69D2F113" w14:textId="77777777" w:rsidR="00773A1C" w:rsidRPr="004410B9" w:rsidRDefault="00773A1C" w:rsidP="00CB273F">
      <w:pPr>
        <w:spacing w:line="288" w:lineRule="auto"/>
        <w:ind w:right="565"/>
        <w:rPr>
          <w:rFonts w:ascii="Helvetica" w:hAnsi="Helvetica"/>
          <w:b/>
          <w:bCs/>
          <w:sz w:val="20"/>
          <w:szCs w:val="20"/>
          <w:lang w:val="en-US"/>
        </w:rPr>
      </w:pPr>
    </w:p>
    <w:p w14:paraId="241F5720" w14:textId="57B68802" w:rsidR="002F5AFC" w:rsidRPr="003A5A3E" w:rsidRDefault="009C5597" w:rsidP="00CB273F">
      <w:pPr>
        <w:spacing w:line="288" w:lineRule="auto"/>
        <w:ind w:right="565"/>
        <w:rPr>
          <w:rFonts w:ascii="Helvetica" w:hAnsi="Helvetica"/>
          <w:b/>
          <w:bCs/>
          <w:sz w:val="20"/>
          <w:szCs w:val="20"/>
        </w:rPr>
      </w:pPr>
      <w:r>
        <w:rPr>
          <w:rFonts w:ascii="Arial" w:hAnsi="Arial"/>
          <w:b/>
          <w:sz w:val="20"/>
        </w:rPr>
        <w:t>Zuchwil</w:t>
      </w:r>
      <w:r w:rsidR="003D2087">
        <w:rPr>
          <w:rFonts w:ascii="Arial" w:hAnsi="Arial"/>
          <w:b/>
          <w:sz w:val="20"/>
        </w:rPr>
        <w:t xml:space="preserve">, le </w:t>
      </w:r>
      <w:r w:rsidR="004410B9">
        <w:rPr>
          <w:rFonts w:ascii="Arial" w:hAnsi="Arial"/>
          <w:b/>
          <w:sz w:val="20"/>
        </w:rPr>
        <w:t>24</w:t>
      </w:r>
      <w:r w:rsidR="003D2087">
        <w:rPr>
          <w:rFonts w:ascii="Arial" w:hAnsi="Arial"/>
          <w:b/>
          <w:sz w:val="20"/>
        </w:rPr>
        <w:t xml:space="preserve"> janvier 2023 –</w:t>
      </w:r>
      <w:r w:rsidR="003D2087">
        <w:rPr>
          <w:rFonts w:ascii="Arial" w:hAnsi="Arial"/>
          <w:sz w:val="20"/>
        </w:rPr>
        <w:t xml:space="preserve"> </w:t>
      </w:r>
      <w:r w:rsidR="003D2087">
        <w:rPr>
          <w:rFonts w:ascii="Helvetica" w:hAnsi="Helvetica"/>
          <w:b/>
          <w:sz w:val="20"/>
        </w:rPr>
        <w:t xml:space="preserve">C’est sous la devise «We share, we care, we love it your way» que le fabricant de machines à café Schaerer se présente cette année au salon Internorga (hall A4, stand 300). Le système de nettoyage Schaerer ProCare fera sa première apparition à Hambourg: ce module d’appoint compact assure une alimentation en produit de nettoyage pour jusqu’à 100 cycles et permet de nettoyer le système de café et de lait de manière entièrement automatique sans intervention du personnel de service pendant jusqu’à trois mois. «En pratique, ce système offre plusieurs avantages, l’un d’entre eux étant l’influence positive sur la qualité du café, car Schaerer ProCare garantit le respect systématique des intervalles de nettoyage recommandés. En outre, le personnel de service ne doit plus se soucier de cette tâche, ce qui allège le travail quotidien», explique Hansjürg Marti, directeur général de Schaerer Deutschland GmbH et directeur vente &amp; service de Schaerer AG. L’entreprise met également l’accent sur le savoir-faire en matière de café et le portefeuille de services du Schaerer Coffee Competence Centre. Les experts vous embarquent dans l’univers du café et partagent leurs connaissances avec les visiteurs. En complément du portefeuille de machines existant, Schaerer présente dans l’«Innovation Corner» une solution de libre-service qui autorise le minimalisme et confirme ainsi son flair pour les concepts de café innovants et son savoir-faire en matière de développement de solutions individuelles pour les clients. La gamme de machines à café filtre de Wilbur Curtis sera également présente sur le salon. </w:t>
      </w:r>
    </w:p>
    <w:p w14:paraId="22169DC3" w14:textId="77777777" w:rsidR="000D2D07" w:rsidRPr="004410B9" w:rsidRDefault="000D2D07" w:rsidP="00CB273F">
      <w:pPr>
        <w:spacing w:line="288" w:lineRule="auto"/>
        <w:ind w:right="565"/>
        <w:rPr>
          <w:rFonts w:ascii="Helvetica" w:hAnsi="Helvetica"/>
          <w:b/>
          <w:bCs/>
          <w:sz w:val="20"/>
          <w:szCs w:val="20"/>
          <w:lang w:val="en-US"/>
        </w:rPr>
      </w:pPr>
    </w:p>
    <w:p w14:paraId="2A4E7EBD" w14:textId="2A100025" w:rsidR="002F5AFC" w:rsidRPr="00FF7E12" w:rsidRDefault="008C581E" w:rsidP="00CB273F">
      <w:pPr>
        <w:spacing w:line="288" w:lineRule="auto"/>
        <w:ind w:right="565"/>
        <w:rPr>
          <w:rFonts w:ascii="Helvetica" w:hAnsi="Helvetica"/>
          <w:b/>
          <w:bCs/>
          <w:sz w:val="20"/>
          <w:szCs w:val="20"/>
        </w:rPr>
      </w:pPr>
      <w:r>
        <w:rPr>
          <w:rFonts w:ascii="Helvetica" w:hAnsi="Helvetica"/>
          <w:b/>
          <w:sz w:val="20"/>
        </w:rPr>
        <w:t xml:space="preserve">Schaerer ProCare – la star du salon </w:t>
      </w:r>
    </w:p>
    <w:p w14:paraId="28C8272F" w14:textId="21C4E72F" w:rsidR="002844B1" w:rsidRPr="003A5A3E" w:rsidRDefault="000D2D07" w:rsidP="00CB273F">
      <w:pPr>
        <w:spacing w:line="288" w:lineRule="auto"/>
        <w:ind w:right="565"/>
        <w:rPr>
          <w:rFonts w:ascii="Helvetica" w:hAnsi="Helvetica"/>
          <w:sz w:val="20"/>
          <w:szCs w:val="20"/>
        </w:rPr>
      </w:pPr>
      <w:r>
        <w:rPr>
          <w:rFonts w:ascii="Helvetica" w:hAnsi="Helvetica"/>
          <w:sz w:val="20"/>
        </w:rPr>
        <w:t xml:space="preserve">Avec son système de nettoyage Schaerer ProCare, Schaerer a complètement repensé le principe de nettoyage du système connu jusqu’à présent pour les machines à café professionnelles: le module d’appoint Schaerer ProCare stocke le produit de nettoyage acide et alcalin dans deux sachets et le met à disposition pour cent cycles de nettoyage du système de café et de lait. Grâce à Schaerer ProCare, le nettoyage du système peut ainsi être effectué de manière entièrement automatique pendant jusqu’à trois mois. Le personnel de service est déchargé et le moment souhaité peut être programmé individuellement par l’exploitant. Hansjürg Marti explique à ce sujet: «Schaerer ProCare permet de faciliter l’utilisation et d’augmenter la qualité du café. En outre, le respect systématique des intervalles de </w:t>
      </w:r>
      <w:r>
        <w:rPr>
          <w:rFonts w:ascii="Helvetica" w:hAnsi="Helvetica"/>
          <w:sz w:val="20"/>
        </w:rPr>
        <w:lastRenderedPageBreak/>
        <w:t>nettoyage recommandés a un effet positif sur la durée de vie des machines à café et, grâce à l’optimisation de l’alimentation en détergent et à la réduction des frais d’entretien, les coûts d’exploitation diminuent».</w:t>
      </w:r>
    </w:p>
    <w:p w14:paraId="7149F043" w14:textId="77777777" w:rsidR="007A65D2" w:rsidRPr="004410B9" w:rsidRDefault="007A65D2" w:rsidP="00CB273F">
      <w:pPr>
        <w:spacing w:line="288" w:lineRule="auto"/>
        <w:ind w:right="565"/>
        <w:rPr>
          <w:rFonts w:ascii="Helvetica" w:hAnsi="Helvetica"/>
          <w:b/>
          <w:bCs/>
          <w:sz w:val="20"/>
          <w:szCs w:val="20"/>
        </w:rPr>
      </w:pPr>
    </w:p>
    <w:p w14:paraId="6B9E0B8B" w14:textId="6F74DCDD" w:rsidR="0023002D" w:rsidRPr="003A5A3E" w:rsidRDefault="00F70674" w:rsidP="00CB273F">
      <w:pPr>
        <w:spacing w:line="288" w:lineRule="auto"/>
        <w:ind w:right="565"/>
        <w:rPr>
          <w:rFonts w:ascii="Helvetica" w:hAnsi="Helvetica"/>
          <w:b/>
          <w:bCs/>
          <w:sz w:val="20"/>
          <w:szCs w:val="20"/>
        </w:rPr>
      </w:pPr>
      <w:r>
        <w:rPr>
          <w:rFonts w:ascii="Helvetica" w:hAnsi="Helvetica"/>
          <w:b/>
          <w:sz w:val="20"/>
        </w:rPr>
        <w:t>La fusion de la compétence en matière de machines et du savoir-faire en matière de café</w:t>
      </w:r>
    </w:p>
    <w:p w14:paraId="36D7CBF8" w14:textId="1F3B2322" w:rsidR="007F3D94" w:rsidRPr="003A5A3E" w:rsidRDefault="00143C76" w:rsidP="00CB273F">
      <w:pPr>
        <w:spacing w:line="288" w:lineRule="auto"/>
        <w:ind w:right="565"/>
        <w:rPr>
          <w:rFonts w:ascii="Helvetica" w:hAnsi="Helvetica"/>
          <w:sz w:val="20"/>
          <w:szCs w:val="20"/>
        </w:rPr>
      </w:pPr>
      <w:r>
        <w:rPr>
          <w:rFonts w:ascii="Helvetica" w:hAnsi="Helvetica"/>
          <w:sz w:val="20"/>
        </w:rPr>
        <w:t xml:space="preserve">Grâce à leur flexibilité et au large choix de caractéristiques supplémentaires, les machines à café Schaerer peuvent être taillées sur mesure pour répondre aux différents besoins des clients, que ce soit pour une utilisation dans des cafés de petite ou grande taille, pour le petit-déjeuner dans des hôtels ou encore au bureau. À l’occasion du salon Internorga, Schaerer présentera les multiples possibilités à l’aide de différents scénarios d’utilisation et informera en outre sur le potentiel que recèle la mise en réseau des machines avec Schaerer Coffee Link. De plus, le Schaerer Coffee Competence Centre sera sous les feux de la rampe. Les experts partageront leurs connaissances approfondies en matière de «réglage parfait» de tous les paramètres de la machine pour un café de qualité supérieure. En outre, les visiteurs pourront se faire une idée de l’étendue des services proposés, du conseil à la clientèle à l’offre de formation étendue en passant par le développement de recettes, et déguster une spécialité de café créée spécialement pour le salon Internorga. </w:t>
      </w:r>
    </w:p>
    <w:p w14:paraId="3B1B9F07" w14:textId="73072D73" w:rsidR="007F3D94" w:rsidRPr="004410B9" w:rsidRDefault="007F3D94" w:rsidP="00CB273F">
      <w:pPr>
        <w:spacing w:line="288" w:lineRule="auto"/>
        <w:ind w:right="565"/>
        <w:rPr>
          <w:rFonts w:ascii="Helvetica" w:hAnsi="Helvetica"/>
          <w:sz w:val="20"/>
          <w:szCs w:val="20"/>
        </w:rPr>
      </w:pPr>
    </w:p>
    <w:p w14:paraId="746FCC00" w14:textId="77777777" w:rsidR="004410B9" w:rsidRDefault="004410B9" w:rsidP="004410B9">
      <w:pPr>
        <w:spacing w:line="288" w:lineRule="auto"/>
        <w:ind w:right="283"/>
        <w:outlineLvl w:val="0"/>
        <w:rPr>
          <w:rFonts w:ascii="Helvetica" w:hAnsi="Helvetica"/>
          <w:b/>
          <w:sz w:val="20"/>
          <w:szCs w:val="20"/>
        </w:rPr>
      </w:pPr>
    </w:p>
    <w:p w14:paraId="7FF20C50" w14:textId="77777777" w:rsidR="004410B9" w:rsidRDefault="004410B9" w:rsidP="004410B9">
      <w:pPr>
        <w:spacing w:line="288" w:lineRule="auto"/>
        <w:ind w:right="283"/>
        <w:outlineLvl w:val="0"/>
        <w:rPr>
          <w:rFonts w:ascii="Helvetica" w:hAnsi="Helvetica"/>
          <w:b/>
          <w:sz w:val="20"/>
          <w:szCs w:val="20"/>
        </w:rPr>
      </w:pPr>
    </w:p>
    <w:tbl>
      <w:tblPr>
        <w:tblStyle w:val="Tabellenraster"/>
        <w:tblW w:w="7366" w:type="dxa"/>
        <w:tblLayout w:type="fixed"/>
        <w:tblLook w:val="04A0" w:firstRow="1" w:lastRow="0" w:firstColumn="1" w:lastColumn="0" w:noHBand="0" w:noVBand="1"/>
      </w:tblPr>
      <w:tblGrid>
        <w:gridCol w:w="3256"/>
        <w:gridCol w:w="4110"/>
      </w:tblGrid>
      <w:tr w:rsidR="004410B9" w14:paraId="1800590A" w14:textId="77777777" w:rsidTr="00921BE8">
        <w:tc>
          <w:tcPr>
            <w:tcW w:w="3256" w:type="dxa"/>
          </w:tcPr>
          <w:p w14:paraId="03CF640F" w14:textId="77777777" w:rsidR="004410B9" w:rsidRDefault="004410B9" w:rsidP="00921BE8">
            <w:pPr>
              <w:spacing w:line="288" w:lineRule="auto"/>
              <w:ind w:right="565"/>
              <w:rPr>
                <w:rFonts w:ascii="Helvetica" w:hAnsi="Helvetica"/>
                <w:sz w:val="20"/>
                <w:szCs w:val="20"/>
                <w:lang w:val="de-DE"/>
              </w:rPr>
            </w:pPr>
          </w:p>
          <w:p w14:paraId="463E44D4" w14:textId="77777777" w:rsidR="004410B9" w:rsidRDefault="004410B9" w:rsidP="00921BE8">
            <w:pPr>
              <w:spacing w:line="288" w:lineRule="auto"/>
              <w:rPr>
                <w:rFonts w:ascii="Helvetica" w:hAnsi="Helvetica"/>
                <w:sz w:val="20"/>
                <w:szCs w:val="20"/>
                <w:lang w:val="de-DE"/>
              </w:rPr>
            </w:pPr>
            <w:r>
              <w:rPr>
                <w:rFonts w:ascii="Helvetica" w:hAnsi="Helvetica"/>
                <w:noProof/>
                <w:sz w:val="20"/>
                <w:szCs w:val="20"/>
                <w:lang w:val="de-DE"/>
              </w:rPr>
              <w:drawing>
                <wp:inline distT="0" distB="0" distL="0" distR="0" wp14:anchorId="079B9CE0" wp14:editId="77DDF5B8">
                  <wp:extent cx="1629696" cy="1606956"/>
                  <wp:effectExtent l="0" t="0" r="0" b="635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lang w:val="de-DE"/>
              </w:rPr>
              <w:t xml:space="preserve">   </w:t>
            </w:r>
          </w:p>
          <w:p w14:paraId="5DE34764" w14:textId="77777777" w:rsidR="004410B9" w:rsidRDefault="004410B9" w:rsidP="00921BE8">
            <w:pPr>
              <w:spacing w:line="288" w:lineRule="auto"/>
              <w:ind w:right="565"/>
              <w:rPr>
                <w:rFonts w:ascii="Helvetica" w:hAnsi="Helvetica"/>
                <w:sz w:val="20"/>
                <w:szCs w:val="20"/>
                <w:lang w:val="de-DE"/>
              </w:rPr>
            </w:pPr>
          </w:p>
        </w:tc>
        <w:tc>
          <w:tcPr>
            <w:tcW w:w="4110" w:type="dxa"/>
          </w:tcPr>
          <w:p w14:paraId="7336A104" w14:textId="77777777" w:rsidR="004410B9" w:rsidRDefault="004410B9" w:rsidP="00921BE8">
            <w:pPr>
              <w:spacing w:line="288" w:lineRule="auto"/>
              <w:ind w:right="565"/>
              <w:rPr>
                <w:rFonts w:ascii="Helvetica" w:hAnsi="Helvetica"/>
                <w:sz w:val="20"/>
                <w:szCs w:val="20"/>
                <w:lang w:val="de-DE"/>
              </w:rPr>
            </w:pPr>
          </w:p>
          <w:p w14:paraId="11CC008E" w14:textId="77777777" w:rsidR="004410B9" w:rsidRDefault="004410B9" w:rsidP="00921BE8">
            <w:pPr>
              <w:spacing w:line="288" w:lineRule="auto"/>
              <w:ind w:right="565"/>
              <w:rPr>
                <w:rFonts w:ascii="Helvetica" w:hAnsi="Helvetica"/>
                <w:sz w:val="20"/>
                <w:szCs w:val="20"/>
                <w:lang w:val="de-DE"/>
              </w:rPr>
            </w:pPr>
          </w:p>
          <w:p w14:paraId="5A3E02DA" w14:textId="77777777" w:rsidR="004410B9" w:rsidRDefault="004410B9" w:rsidP="00921BE8">
            <w:pPr>
              <w:spacing w:line="288" w:lineRule="auto"/>
              <w:ind w:right="-106"/>
              <w:jc w:val="center"/>
              <w:rPr>
                <w:rFonts w:ascii="Helvetica" w:hAnsi="Helvetica"/>
                <w:sz w:val="20"/>
                <w:szCs w:val="20"/>
                <w:lang w:val="de-DE"/>
              </w:rPr>
            </w:pPr>
            <w:r>
              <w:rPr>
                <w:rFonts w:ascii="Helvetica" w:hAnsi="Helvetica"/>
                <w:noProof/>
                <w:sz w:val="20"/>
                <w:szCs w:val="20"/>
                <w:lang w:val="de-DE"/>
              </w:rPr>
              <w:drawing>
                <wp:inline distT="0" distB="0" distL="0" distR="0" wp14:anchorId="19288477" wp14:editId="426E7D02">
                  <wp:extent cx="1968909" cy="1365191"/>
                  <wp:effectExtent l="0" t="0" r="0" b="0"/>
                  <wp:docPr id="3" name="Grafik 3" descr="Ein Bild, das Person, drinnen, Man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Person, drinnen, Mann, stehend enthält.&#10;&#10;Automatisch generierte Beschreibung"/>
                          <pic:cNvPicPr/>
                        </pic:nvPicPr>
                        <pic:blipFill>
                          <a:blip r:embed="rId7">
                            <a:extLst>
                              <a:ext uri="{28A0092B-C50C-407E-A947-70E740481C1C}">
                                <a14:useLocalDpi xmlns:a14="http://schemas.microsoft.com/office/drawing/2010/main" val="0"/>
                              </a:ext>
                            </a:extLst>
                          </a:blip>
                          <a:stretch>
                            <a:fillRect/>
                          </a:stretch>
                        </pic:blipFill>
                        <pic:spPr>
                          <a:xfrm>
                            <a:off x="0" y="0"/>
                            <a:ext cx="1978208" cy="1371639"/>
                          </a:xfrm>
                          <a:prstGeom prst="rect">
                            <a:avLst/>
                          </a:prstGeom>
                        </pic:spPr>
                      </pic:pic>
                    </a:graphicData>
                  </a:graphic>
                </wp:inline>
              </w:drawing>
            </w:r>
          </w:p>
        </w:tc>
      </w:tr>
      <w:tr w:rsidR="004410B9" w:rsidRPr="00C467F1" w14:paraId="58493522" w14:textId="77777777" w:rsidTr="00921BE8">
        <w:tc>
          <w:tcPr>
            <w:tcW w:w="3256" w:type="dxa"/>
          </w:tcPr>
          <w:p w14:paraId="60648110" w14:textId="6C619C5D" w:rsidR="004410B9" w:rsidRPr="004200BC" w:rsidRDefault="0060777A" w:rsidP="00921BE8">
            <w:pPr>
              <w:spacing w:line="288" w:lineRule="auto"/>
              <w:ind w:right="565"/>
              <w:rPr>
                <w:rFonts w:ascii="Helvetica" w:hAnsi="Helvetica"/>
                <w:sz w:val="18"/>
                <w:szCs w:val="18"/>
              </w:rPr>
            </w:pPr>
            <w:r w:rsidRPr="004200BC">
              <w:rPr>
                <w:rFonts w:ascii="Helvetica" w:hAnsi="Helvetica"/>
                <w:sz w:val="18"/>
                <w:szCs w:val="18"/>
              </w:rPr>
              <w:t xml:space="preserve">Le système de nettoyage Schaerer ProCare </w:t>
            </w:r>
            <w:r w:rsidR="004200BC" w:rsidRPr="004200BC">
              <w:rPr>
                <w:rFonts w:ascii="Helvetica" w:hAnsi="Helvetica"/>
                <w:sz w:val="18"/>
                <w:szCs w:val="18"/>
              </w:rPr>
              <w:t>s'intègre entre la machine à café et le système de lait pour un gain de place.</w:t>
            </w:r>
          </w:p>
        </w:tc>
        <w:tc>
          <w:tcPr>
            <w:tcW w:w="4110" w:type="dxa"/>
          </w:tcPr>
          <w:p w14:paraId="0AB83801" w14:textId="294EE3AA" w:rsidR="004410B9" w:rsidRPr="004200BC" w:rsidRDefault="004200BC" w:rsidP="00921BE8">
            <w:pPr>
              <w:spacing w:line="288" w:lineRule="auto"/>
              <w:ind w:right="30"/>
              <w:rPr>
                <w:rFonts w:ascii="Helvetica" w:hAnsi="Helvetica"/>
                <w:sz w:val="18"/>
                <w:szCs w:val="18"/>
              </w:rPr>
            </w:pPr>
            <w:r w:rsidRPr="004200BC">
              <w:rPr>
                <w:rFonts w:ascii="Helvetica" w:hAnsi="Helvetica"/>
                <w:sz w:val="18"/>
                <w:szCs w:val="18"/>
              </w:rPr>
              <w:t>Les experts</w:t>
            </w:r>
            <w:r>
              <w:rPr>
                <w:rFonts w:ascii="Helvetica" w:hAnsi="Helvetica"/>
                <w:sz w:val="18"/>
                <w:szCs w:val="18"/>
              </w:rPr>
              <w:t xml:space="preserve"> de</w:t>
            </w:r>
            <w:r w:rsidRPr="004200BC">
              <w:rPr>
                <w:rFonts w:ascii="Helvetica" w:hAnsi="Helvetica"/>
                <w:sz w:val="18"/>
                <w:szCs w:val="18"/>
              </w:rPr>
              <w:t xml:space="preserve"> le Schaerer Coffee Competence Centre partageront leurs connaissances approfondies en matière de «réglage parfait» de tous les paramètres de la machine pour un café de qualité supérieure</w:t>
            </w:r>
          </w:p>
        </w:tc>
      </w:tr>
    </w:tbl>
    <w:p w14:paraId="0B885117" w14:textId="77777777" w:rsidR="004410B9" w:rsidRPr="004200BC" w:rsidRDefault="004410B9" w:rsidP="004410B9">
      <w:pPr>
        <w:spacing w:line="288" w:lineRule="auto"/>
        <w:ind w:right="283"/>
        <w:outlineLvl w:val="0"/>
        <w:rPr>
          <w:rFonts w:ascii="Helvetica" w:hAnsi="Helvetica"/>
          <w:b/>
          <w:sz w:val="20"/>
          <w:szCs w:val="20"/>
        </w:rPr>
      </w:pPr>
    </w:p>
    <w:p w14:paraId="07A90303" w14:textId="25545963" w:rsidR="00053B54" w:rsidRPr="004200BC" w:rsidRDefault="00053B54" w:rsidP="00CB273F">
      <w:pPr>
        <w:spacing w:line="288" w:lineRule="auto"/>
        <w:ind w:right="565"/>
        <w:rPr>
          <w:rFonts w:ascii="Helvetica" w:hAnsi="Helvetica"/>
          <w:sz w:val="20"/>
          <w:szCs w:val="20"/>
        </w:rPr>
      </w:pPr>
    </w:p>
    <w:p w14:paraId="2FF60328" w14:textId="77777777" w:rsidR="00F600D5" w:rsidRPr="004200BC" w:rsidRDefault="00F600D5" w:rsidP="00CB273F">
      <w:pPr>
        <w:spacing w:line="288" w:lineRule="auto"/>
        <w:ind w:right="565"/>
        <w:rPr>
          <w:rFonts w:ascii="Helvetica" w:hAnsi="Helvetica"/>
          <w:sz w:val="20"/>
          <w:szCs w:val="20"/>
        </w:rPr>
      </w:pPr>
    </w:p>
    <w:p w14:paraId="724EBAA9" w14:textId="77777777" w:rsidR="00915186" w:rsidRPr="004410B9" w:rsidRDefault="00915186" w:rsidP="00CB273F">
      <w:pPr>
        <w:spacing w:line="288" w:lineRule="auto"/>
        <w:ind w:right="565"/>
        <w:rPr>
          <w:rFonts w:ascii="Helvetica" w:hAnsi="Helvetica"/>
          <w:b/>
          <w:bCs/>
          <w:sz w:val="20"/>
          <w:szCs w:val="20"/>
        </w:rPr>
      </w:pPr>
    </w:p>
    <w:p w14:paraId="39F686FB" w14:textId="77777777" w:rsidR="00D40BF8" w:rsidRPr="00FF7E12" w:rsidRDefault="00D40BF8" w:rsidP="00CB273F">
      <w:pPr>
        <w:spacing w:line="288" w:lineRule="auto"/>
        <w:ind w:right="565"/>
        <w:outlineLvl w:val="0"/>
        <w:rPr>
          <w:rFonts w:ascii="Helvetica" w:hAnsi="Helvetica" w:cs="Arial"/>
          <w:b/>
          <w:sz w:val="20"/>
          <w:szCs w:val="20"/>
        </w:rPr>
      </w:pPr>
      <w:r>
        <w:rPr>
          <w:rFonts w:ascii="Helvetica" w:hAnsi="Helvetica"/>
          <w:b/>
          <w:sz w:val="20"/>
        </w:rPr>
        <w:lastRenderedPageBreak/>
        <w:t>Demande de matériel visuel</w:t>
      </w:r>
    </w:p>
    <w:p w14:paraId="41A52DB7" w14:textId="1B6F28C7" w:rsidR="00D40BF8" w:rsidRDefault="00D40BF8" w:rsidP="00CB273F">
      <w:pPr>
        <w:spacing w:line="288" w:lineRule="auto"/>
        <w:ind w:right="565"/>
        <w:rPr>
          <w:rFonts w:ascii="Helvetica" w:hAnsi="Helvetica"/>
          <w:sz w:val="20"/>
        </w:rPr>
      </w:pPr>
      <w:r>
        <w:rPr>
          <w:rFonts w:ascii="Helvetica" w:hAnsi="Helvetica"/>
          <w:sz w:val="20"/>
        </w:rPr>
        <w:t>Vous trouverez du matériel visuel disponible au téléchargement sur notre portail réservé aux médias press-n-relations.amid-pr.com (termes clés «</w:t>
      </w:r>
      <w:hyperlink r:id="rId8" w:history="1">
        <w:r w:rsidRPr="00F600D5">
          <w:rPr>
            <w:rStyle w:val="Hyperlink"/>
            <w:rFonts w:ascii="Helvetica" w:hAnsi="Helvetica"/>
            <w:sz w:val="20"/>
          </w:rPr>
          <w:t>Schaerer Internorga 2023</w:t>
        </w:r>
      </w:hyperlink>
      <w:r>
        <w:rPr>
          <w:rFonts w:ascii="Helvetica" w:hAnsi="Helvetica"/>
          <w:sz w:val="20"/>
        </w:rPr>
        <w:t xml:space="preserve">»). Il est également possible de recevoir les fichiers par e-mail. Contact: </w:t>
      </w:r>
      <w:hyperlink r:id="rId9" w:history="1">
        <w:r w:rsidR="004B7BD3" w:rsidRPr="00410475">
          <w:rPr>
            <w:rStyle w:val="Hyperlink"/>
            <w:rFonts w:ascii="Helvetica" w:hAnsi="Helvetica"/>
            <w:sz w:val="20"/>
          </w:rPr>
          <w:t>nfo@press-n-relations.de</w:t>
        </w:r>
      </w:hyperlink>
    </w:p>
    <w:p w14:paraId="1212F4B9" w14:textId="77777777" w:rsidR="004B7BD3" w:rsidRPr="00FF7E12" w:rsidRDefault="004B7BD3" w:rsidP="00CB273F">
      <w:pPr>
        <w:spacing w:line="288" w:lineRule="auto"/>
        <w:ind w:right="565"/>
        <w:rPr>
          <w:rFonts w:ascii="Arial" w:hAnsi="Arial" w:cs="Arial"/>
          <w:sz w:val="20"/>
          <w:szCs w:val="20"/>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732EF5" w:rsidRPr="00FF7E12" w14:paraId="632C87E8" w14:textId="77777777" w:rsidTr="000D5348">
        <w:trPr>
          <w:trHeight w:val="1286"/>
        </w:trPr>
        <w:tc>
          <w:tcPr>
            <w:tcW w:w="5501" w:type="dxa"/>
            <w:tcBorders>
              <w:top w:val="nil"/>
              <w:left w:val="nil"/>
              <w:bottom w:val="nil"/>
              <w:right w:val="nil"/>
            </w:tcBorders>
          </w:tcPr>
          <w:p w14:paraId="78D799D9" w14:textId="77777777" w:rsidR="00D40BF8" w:rsidRPr="00FF7E12" w:rsidRDefault="00D40BF8" w:rsidP="00CB273F">
            <w:pPr>
              <w:pStyle w:val="berschrift2"/>
              <w:ind w:right="565"/>
              <w:rPr>
                <w:rFonts w:cs="Helvetica"/>
                <w:color w:val="000000"/>
                <w:sz w:val="18"/>
              </w:rPr>
            </w:pPr>
            <w:bookmarkStart w:id="0" w:name="OLE_LINK1"/>
            <w:bookmarkStart w:id="1" w:name="OLE_LINK2"/>
            <w:r>
              <w:rPr>
                <w:color w:val="000000"/>
                <w:sz w:val="18"/>
              </w:rPr>
              <w:t>Informations complémentaires:</w:t>
            </w:r>
          </w:p>
          <w:p w14:paraId="784EEFA9" w14:textId="77777777" w:rsidR="004410B9" w:rsidRPr="00601BED" w:rsidRDefault="004410B9" w:rsidP="004410B9">
            <w:pPr>
              <w:spacing w:line="288" w:lineRule="auto"/>
              <w:ind w:right="283"/>
              <w:rPr>
                <w:rFonts w:ascii="Helvetica" w:hAnsi="Helvetica" w:cs="Arial"/>
                <w:sz w:val="18"/>
                <w:szCs w:val="18"/>
              </w:rPr>
            </w:pPr>
            <w:r w:rsidRPr="00601BED">
              <w:rPr>
                <w:rFonts w:ascii="Helvetica" w:hAnsi="Helvetica" w:cs="Arial"/>
                <w:sz w:val="18"/>
                <w:szCs w:val="18"/>
              </w:rPr>
              <w:t>Schaerer AG</w:t>
            </w:r>
          </w:p>
          <w:p w14:paraId="074D0F3A" w14:textId="77777777" w:rsidR="004410B9" w:rsidRPr="00601BED" w:rsidRDefault="004410B9" w:rsidP="004410B9">
            <w:pPr>
              <w:spacing w:line="288" w:lineRule="auto"/>
              <w:ind w:right="283"/>
              <w:rPr>
                <w:rFonts w:ascii="Helvetica" w:hAnsi="Helvetica" w:cs="Arial"/>
                <w:sz w:val="18"/>
                <w:szCs w:val="18"/>
              </w:rPr>
            </w:pPr>
            <w:r w:rsidRPr="00601BED">
              <w:rPr>
                <w:rFonts w:ascii="Helvetica" w:hAnsi="Helvetica" w:cs="Arial"/>
                <w:sz w:val="18"/>
                <w:szCs w:val="18"/>
              </w:rPr>
              <w:t xml:space="preserve">Monika Kammermann, </w:t>
            </w:r>
            <w:r>
              <w:rPr>
                <w:rFonts w:ascii="Helvetica" w:hAnsi="Helvetica" w:cs="Arial"/>
                <w:sz w:val="18"/>
                <w:szCs w:val="18"/>
              </w:rPr>
              <w:t>Global Communications</w:t>
            </w:r>
            <w:r w:rsidRPr="00601BED">
              <w:rPr>
                <w:rFonts w:ascii="Helvetica" w:hAnsi="Helvetica" w:cs="Arial"/>
                <w:sz w:val="18"/>
                <w:szCs w:val="18"/>
              </w:rPr>
              <w:t xml:space="preserve"> Manager</w:t>
            </w:r>
          </w:p>
          <w:p w14:paraId="324DCC9C" w14:textId="77777777" w:rsidR="004410B9" w:rsidRPr="00601BED" w:rsidRDefault="004410B9" w:rsidP="004410B9">
            <w:pPr>
              <w:spacing w:line="288" w:lineRule="auto"/>
              <w:ind w:right="283"/>
              <w:rPr>
                <w:rFonts w:ascii="Helvetica" w:hAnsi="Helvetica" w:cs="Arial"/>
                <w:sz w:val="18"/>
                <w:szCs w:val="18"/>
              </w:rPr>
            </w:pPr>
            <w:r w:rsidRPr="00601BED">
              <w:rPr>
                <w:rFonts w:ascii="Helvetica" w:hAnsi="Helvetica" w:cs="Arial"/>
                <w:sz w:val="18"/>
                <w:szCs w:val="18"/>
              </w:rPr>
              <w:t>Allmendweg 8, 4528 Zuchwil</w:t>
            </w:r>
          </w:p>
          <w:p w14:paraId="6DAF3A69" w14:textId="77777777" w:rsidR="004410B9" w:rsidRPr="00601BED" w:rsidRDefault="004410B9" w:rsidP="004410B9">
            <w:pPr>
              <w:spacing w:line="288" w:lineRule="auto"/>
              <w:ind w:right="283"/>
              <w:rPr>
                <w:rFonts w:ascii="Helvetica" w:hAnsi="Helvetica" w:cs="Arial"/>
                <w:sz w:val="18"/>
                <w:szCs w:val="18"/>
              </w:rPr>
            </w:pPr>
            <w:r w:rsidRPr="00601BED">
              <w:rPr>
                <w:rFonts w:ascii="Helvetica" w:hAnsi="Helvetica" w:cs="Arial"/>
                <w:sz w:val="18"/>
                <w:szCs w:val="18"/>
              </w:rPr>
              <w:t>Tel.: +41 32 681 64 35</w:t>
            </w:r>
          </w:p>
          <w:p w14:paraId="7660C1C2" w14:textId="77777777" w:rsidR="004410B9" w:rsidRPr="00601BED" w:rsidRDefault="004410B9" w:rsidP="004410B9">
            <w:pPr>
              <w:spacing w:line="288" w:lineRule="auto"/>
              <w:ind w:right="283"/>
              <w:rPr>
                <w:rFonts w:ascii="Helvetica" w:hAnsi="Helvetica" w:cs="Arial"/>
                <w:sz w:val="18"/>
                <w:szCs w:val="18"/>
              </w:rPr>
            </w:pPr>
            <w:r w:rsidRPr="00601BED">
              <w:rPr>
                <w:rFonts w:ascii="Helvetica" w:hAnsi="Helvetica" w:cs="Arial"/>
                <w:sz w:val="18"/>
                <w:szCs w:val="18"/>
              </w:rPr>
              <w:t>MKammermann@schaerer.com</w:t>
            </w:r>
          </w:p>
          <w:p w14:paraId="78F613CD" w14:textId="77777777" w:rsidR="004410B9" w:rsidRPr="00601BED" w:rsidRDefault="00000000" w:rsidP="004410B9">
            <w:pPr>
              <w:spacing w:line="288" w:lineRule="auto"/>
              <w:ind w:right="283"/>
              <w:rPr>
                <w:rFonts w:ascii="Helvetica" w:hAnsi="Helvetica" w:cs="Arial"/>
                <w:sz w:val="18"/>
                <w:szCs w:val="18"/>
              </w:rPr>
            </w:pPr>
            <w:hyperlink r:id="rId10" w:history="1">
              <w:r w:rsidR="004410B9" w:rsidRPr="00601BED">
                <w:rPr>
                  <w:rStyle w:val="Hyperlink"/>
                  <w:rFonts w:ascii="Helvetica" w:hAnsi="Helvetica" w:cs="Arial"/>
                  <w:sz w:val="18"/>
                  <w:szCs w:val="18"/>
                </w:rPr>
                <w:t>www.schaerer.com</w:t>
              </w:r>
            </w:hyperlink>
          </w:p>
          <w:p w14:paraId="1362A812" w14:textId="77777777" w:rsidR="004410B9" w:rsidRPr="00601BED" w:rsidRDefault="00000000" w:rsidP="004410B9">
            <w:pPr>
              <w:spacing w:line="288" w:lineRule="auto"/>
              <w:ind w:right="283"/>
              <w:rPr>
                <w:rFonts w:ascii="Helvetica" w:hAnsi="Helvetica" w:cs="Arial"/>
                <w:sz w:val="18"/>
                <w:szCs w:val="18"/>
              </w:rPr>
            </w:pPr>
            <w:hyperlink r:id="rId11" w:history="1">
              <w:r w:rsidR="004410B9" w:rsidRPr="00601BED">
                <w:rPr>
                  <w:rStyle w:val="Hyperlink"/>
                  <w:rFonts w:ascii="Helvetica" w:hAnsi="Helvetica" w:cs="Arial"/>
                  <w:sz w:val="18"/>
                  <w:szCs w:val="18"/>
                </w:rPr>
                <w:t>https://aboutwmf.com/de/news-media/newsroom/schaerer/</w:t>
              </w:r>
            </w:hyperlink>
          </w:p>
          <w:p w14:paraId="2FAF7D8F" w14:textId="77777777" w:rsidR="00120166" w:rsidRPr="004410B9" w:rsidRDefault="00120166" w:rsidP="00CB273F">
            <w:pPr>
              <w:spacing w:line="288" w:lineRule="auto"/>
              <w:ind w:right="565"/>
              <w:rPr>
                <w:rFonts w:ascii="Helvetica" w:hAnsi="Helvetica"/>
                <w:b/>
                <w:color w:val="000000"/>
                <w:sz w:val="18"/>
              </w:rPr>
            </w:pPr>
          </w:p>
          <w:p w14:paraId="7A70AD30" w14:textId="77777777" w:rsidR="00D40BF8" w:rsidRPr="00FF7E12" w:rsidRDefault="00D40BF8" w:rsidP="00CB273F">
            <w:pPr>
              <w:spacing w:line="288" w:lineRule="auto"/>
              <w:ind w:right="565"/>
              <w:rPr>
                <w:rFonts w:ascii="Helvetica" w:hAnsi="Helvetica"/>
                <w:b/>
                <w:color w:val="000000"/>
                <w:sz w:val="18"/>
              </w:rPr>
            </w:pPr>
            <w:r>
              <w:rPr>
                <w:rFonts w:ascii="Helvetica" w:hAnsi="Helvetica"/>
                <w:b/>
                <w:color w:val="000000"/>
                <w:sz w:val="18"/>
              </w:rPr>
              <w:t xml:space="preserve">Service de presse Schaerer </w:t>
            </w:r>
          </w:p>
          <w:p w14:paraId="4FB10D43" w14:textId="77777777" w:rsidR="00120BC3" w:rsidRPr="00FF7E12" w:rsidRDefault="00D40BF8" w:rsidP="00CB273F">
            <w:pPr>
              <w:spacing w:line="288" w:lineRule="auto"/>
              <w:ind w:right="565"/>
              <w:rPr>
                <w:rFonts w:ascii="Helvetica" w:hAnsi="Helvetica"/>
                <w:color w:val="000000"/>
                <w:sz w:val="18"/>
              </w:rPr>
            </w:pPr>
            <w:r>
              <w:rPr>
                <w:rFonts w:ascii="Helvetica" w:hAnsi="Helvetica"/>
                <w:color w:val="000000"/>
                <w:sz w:val="18"/>
              </w:rPr>
              <w:t xml:space="preserve">c/o Press’n’Relations GmbH, </w:t>
            </w:r>
          </w:p>
          <w:p w14:paraId="5656A2DF" w14:textId="77777777" w:rsidR="00D40BF8" w:rsidRPr="00FF7E12" w:rsidRDefault="00D40BF8" w:rsidP="00CB273F">
            <w:pPr>
              <w:spacing w:line="288" w:lineRule="auto"/>
              <w:ind w:right="565"/>
              <w:rPr>
                <w:rFonts w:ascii="Helvetica" w:hAnsi="Helvetica"/>
                <w:color w:val="000000"/>
                <w:sz w:val="18"/>
              </w:rPr>
            </w:pPr>
            <w:r>
              <w:rPr>
                <w:rFonts w:ascii="Helvetica" w:hAnsi="Helvetica"/>
                <w:color w:val="000000"/>
                <w:sz w:val="18"/>
              </w:rPr>
              <w:t>Nataša Forstner</w:t>
            </w:r>
          </w:p>
          <w:p w14:paraId="54B3358E" w14:textId="77777777" w:rsidR="00D40BF8" w:rsidRPr="00FF7E12" w:rsidRDefault="00D40BF8" w:rsidP="00CB273F">
            <w:pPr>
              <w:spacing w:line="288" w:lineRule="auto"/>
              <w:ind w:right="565"/>
              <w:rPr>
                <w:rFonts w:ascii="Helvetica" w:hAnsi="Helvetica"/>
                <w:color w:val="000000"/>
                <w:sz w:val="18"/>
              </w:rPr>
            </w:pPr>
            <w:r>
              <w:rPr>
                <w:rFonts w:ascii="Helvetica" w:hAnsi="Helvetica"/>
                <w:color w:val="000000"/>
                <w:sz w:val="18"/>
              </w:rPr>
              <w:t>Magirusstrasse 33, D-89077 Ulm</w:t>
            </w:r>
          </w:p>
          <w:p w14:paraId="7A1A5BAE" w14:textId="77777777" w:rsidR="00D40BF8" w:rsidRPr="00FF7E12" w:rsidRDefault="00D40BF8" w:rsidP="00CB273F">
            <w:pPr>
              <w:pStyle w:val="Sprechblasentext"/>
              <w:spacing w:line="288" w:lineRule="auto"/>
              <w:ind w:right="565"/>
              <w:rPr>
                <w:rFonts w:ascii="Helvetica" w:hAnsi="Helvetica" w:cs="Tahoma"/>
                <w:color w:val="000000"/>
                <w:sz w:val="18"/>
              </w:rPr>
            </w:pPr>
            <w:r>
              <w:rPr>
                <w:rFonts w:ascii="Helvetica" w:hAnsi="Helvetica"/>
                <w:color w:val="000000"/>
                <w:sz w:val="18"/>
              </w:rPr>
              <w:t xml:space="preserve">Tél.: +49 731 96 287-17 </w:t>
            </w:r>
          </w:p>
          <w:p w14:paraId="603C0CE8" w14:textId="77777777" w:rsidR="00D40BF8" w:rsidRPr="00FF7E12" w:rsidRDefault="00D40BF8" w:rsidP="00CB273F">
            <w:pPr>
              <w:pStyle w:val="Sprechblasentext"/>
              <w:spacing w:line="288" w:lineRule="auto"/>
              <w:ind w:right="565"/>
              <w:rPr>
                <w:rFonts w:ascii="Helvetica" w:hAnsi="Helvetica" w:cs="Tahoma"/>
                <w:color w:val="000000"/>
                <w:sz w:val="18"/>
              </w:rPr>
            </w:pPr>
            <w:r>
              <w:rPr>
                <w:rFonts w:ascii="Helvetica" w:hAnsi="Helvetica"/>
                <w:color w:val="000000"/>
                <w:sz w:val="18"/>
              </w:rPr>
              <w:t>Fax: +49 731 96 287-97</w:t>
            </w:r>
          </w:p>
          <w:p w14:paraId="7AC8134B" w14:textId="4CA91B48" w:rsidR="00D40BF8" w:rsidRPr="00FF7E12" w:rsidRDefault="00D40BF8" w:rsidP="00CB273F">
            <w:pPr>
              <w:spacing w:line="288" w:lineRule="auto"/>
              <w:ind w:right="565"/>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68991D7A" w14:textId="77777777" w:rsidR="00D40BF8" w:rsidRPr="004410B9" w:rsidRDefault="00D40BF8" w:rsidP="00CB273F">
            <w:pPr>
              <w:widowControl w:val="0"/>
              <w:spacing w:line="288" w:lineRule="auto"/>
              <w:ind w:right="565"/>
              <w:rPr>
                <w:rFonts w:ascii="Helvetica" w:hAnsi="Helvetica"/>
                <w:b/>
                <w:color w:val="000000"/>
                <w:sz w:val="18"/>
                <w:lang w:val="en-US"/>
              </w:rPr>
            </w:pPr>
          </w:p>
          <w:p w14:paraId="550CCDA0" w14:textId="77777777" w:rsidR="00D40BF8" w:rsidRPr="004410B9" w:rsidRDefault="00D40BF8" w:rsidP="00CB273F">
            <w:pPr>
              <w:spacing w:line="288" w:lineRule="auto"/>
              <w:ind w:right="565"/>
              <w:rPr>
                <w:rFonts w:ascii="Helvetica" w:hAnsi="Helvetica"/>
                <w:color w:val="000000"/>
                <w:sz w:val="18"/>
                <w:lang w:val="en-US"/>
              </w:rPr>
            </w:pPr>
          </w:p>
          <w:p w14:paraId="67395A13" w14:textId="77777777" w:rsidR="00D40BF8" w:rsidRPr="004410B9" w:rsidRDefault="00D40BF8" w:rsidP="00CB273F">
            <w:pPr>
              <w:spacing w:line="288" w:lineRule="auto"/>
              <w:ind w:right="565"/>
              <w:rPr>
                <w:rFonts w:ascii="Helvetica" w:hAnsi="Helvetica"/>
                <w:color w:val="000000"/>
                <w:sz w:val="18"/>
                <w:lang w:val="en-US"/>
              </w:rPr>
            </w:pPr>
          </w:p>
          <w:p w14:paraId="1E417AC6" w14:textId="77777777" w:rsidR="00D40BF8" w:rsidRPr="004410B9" w:rsidRDefault="00D40BF8" w:rsidP="00CB273F">
            <w:pPr>
              <w:spacing w:line="288" w:lineRule="auto"/>
              <w:ind w:right="565"/>
              <w:rPr>
                <w:rFonts w:ascii="Helvetica" w:hAnsi="Helvetica"/>
                <w:color w:val="000000"/>
                <w:sz w:val="18"/>
                <w:lang w:val="en-US"/>
              </w:rPr>
            </w:pPr>
          </w:p>
          <w:p w14:paraId="510FB8AC" w14:textId="77777777" w:rsidR="00D40BF8" w:rsidRPr="004410B9" w:rsidRDefault="00D40BF8" w:rsidP="00CB273F">
            <w:pPr>
              <w:spacing w:line="288" w:lineRule="auto"/>
              <w:ind w:right="565"/>
              <w:rPr>
                <w:rFonts w:ascii="Helvetica" w:hAnsi="Helvetica"/>
                <w:color w:val="000000"/>
                <w:sz w:val="18"/>
                <w:lang w:val="en-US"/>
              </w:rPr>
            </w:pPr>
          </w:p>
        </w:tc>
      </w:tr>
      <w:bookmarkEnd w:id="0"/>
      <w:bookmarkEnd w:id="1"/>
    </w:tbl>
    <w:p w14:paraId="1B264892" w14:textId="77777777" w:rsidR="00324C84" w:rsidRDefault="00324C84" w:rsidP="00CB273F">
      <w:pPr>
        <w:widowControl w:val="0"/>
        <w:spacing w:line="288" w:lineRule="auto"/>
        <w:ind w:right="565"/>
        <w:rPr>
          <w:rFonts w:ascii="Helvetica" w:hAnsi="Helvetica"/>
          <w:b/>
          <w:color w:val="000000"/>
          <w:sz w:val="18"/>
        </w:rPr>
      </w:pPr>
    </w:p>
    <w:p w14:paraId="67152C25" w14:textId="77777777" w:rsidR="00324C84" w:rsidRDefault="00324C84" w:rsidP="00CB273F">
      <w:pPr>
        <w:widowControl w:val="0"/>
        <w:spacing w:line="288" w:lineRule="auto"/>
        <w:ind w:right="565"/>
        <w:rPr>
          <w:rFonts w:ascii="Helvetica" w:hAnsi="Helvetica"/>
          <w:b/>
          <w:color w:val="000000"/>
          <w:sz w:val="18"/>
        </w:rPr>
      </w:pPr>
    </w:p>
    <w:p w14:paraId="0A130215" w14:textId="26BACB47" w:rsidR="0016058A" w:rsidRPr="00FF7E12" w:rsidRDefault="0016058A" w:rsidP="00CB273F">
      <w:pPr>
        <w:widowControl w:val="0"/>
        <w:spacing w:line="288" w:lineRule="auto"/>
        <w:ind w:right="565"/>
        <w:rPr>
          <w:rFonts w:ascii="Helvetica" w:hAnsi="Helvetica"/>
          <w:b/>
          <w:color w:val="000000"/>
          <w:sz w:val="18"/>
        </w:rPr>
      </w:pPr>
      <w:r>
        <w:rPr>
          <w:rFonts w:ascii="Helvetica" w:hAnsi="Helvetica"/>
          <w:b/>
          <w:color w:val="000000"/>
          <w:sz w:val="18"/>
        </w:rPr>
        <w:t>Schaerer AG</w:t>
      </w:r>
    </w:p>
    <w:p w14:paraId="1643A4F1" w14:textId="77777777" w:rsidR="0016058A" w:rsidRPr="00FF7E12" w:rsidRDefault="0016058A" w:rsidP="00CB273F">
      <w:pPr>
        <w:widowControl w:val="0"/>
        <w:spacing w:line="288" w:lineRule="auto"/>
        <w:ind w:right="565"/>
        <w:rPr>
          <w:rFonts w:ascii="Helvetica" w:hAnsi="Helvetica"/>
          <w:sz w:val="18"/>
        </w:rPr>
      </w:pPr>
      <w:r>
        <w:rPr>
          <w:rFonts w:ascii="Helvetica" w:hAnsi="Helvetica"/>
          <w:sz w:val="18"/>
        </w:rPr>
        <w:t xml:space="preserve">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 «swiss coffee competence», ainsi qu’au travers du développement de produits tels que le Coffee Competence Centre, le centre de compétence et de formation propre de Schaerer, situé à Zuchwil. Schaerer se distingue également par une incroyable flexibilité au travers de sa devise «We love it your way»,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3C1B65B4" w14:textId="77777777" w:rsidR="0016058A" w:rsidRPr="004410B9" w:rsidRDefault="0016058A" w:rsidP="00CB273F">
      <w:pPr>
        <w:widowControl w:val="0"/>
        <w:spacing w:line="288" w:lineRule="auto"/>
        <w:ind w:right="565"/>
        <w:rPr>
          <w:rFonts w:ascii="Helvetica" w:hAnsi="Helvetica"/>
          <w:sz w:val="18"/>
          <w:lang w:val="en-US"/>
        </w:rPr>
      </w:pPr>
    </w:p>
    <w:p w14:paraId="02196E0E" w14:textId="77777777" w:rsidR="000133BC" w:rsidRPr="00FF7E12" w:rsidRDefault="0016058A" w:rsidP="00CB273F">
      <w:pPr>
        <w:widowControl w:val="0"/>
        <w:spacing w:line="288" w:lineRule="auto"/>
        <w:ind w:right="565"/>
        <w:rPr>
          <w:rFonts w:ascii="Helvetica" w:hAnsi="Helvetica"/>
          <w:color w:val="000000"/>
          <w:sz w:val="18"/>
        </w:rPr>
      </w:pPr>
      <w:r>
        <w:rPr>
          <w:rFonts w:ascii="Helvetica" w:hAnsi="Helvetica"/>
          <w:sz w:val="18"/>
        </w:rPr>
        <w:t>Schaerer a rejoint WMF en 2006 et appartient désormais au groupe français SEB depuis fin 2016. Toutes les marques B2B du groupe sont regroupées sous «SEB PROFESSIONAL». Outre Schaerer, il comprend également les marques de machines à café WMF et Wilbur Curtis ainsi que le segment Professional Hotel Equipment avec les marques WMF Professional et HEPP.</w:t>
      </w:r>
    </w:p>
    <w:p w14:paraId="644E4520" w14:textId="77777777" w:rsidR="008A3198" w:rsidRPr="004410B9" w:rsidRDefault="008A3198" w:rsidP="00CB273F">
      <w:pPr>
        <w:widowControl w:val="0"/>
        <w:spacing w:line="288" w:lineRule="auto"/>
        <w:ind w:right="565"/>
        <w:rPr>
          <w:rFonts w:ascii="Helvetica" w:hAnsi="Helvetica"/>
          <w:color w:val="000000"/>
          <w:sz w:val="18"/>
          <w:lang w:val="en-US"/>
        </w:rPr>
      </w:pPr>
    </w:p>
    <w:sectPr w:rsidR="008A3198" w:rsidRPr="004410B9" w:rsidSect="00033CF9">
      <w:headerReference w:type="default" r:id="rId12"/>
      <w:footerReference w:type="default" r:id="rId13"/>
      <w:pgSz w:w="11906" w:h="16838"/>
      <w:pgMar w:top="3075" w:right="2552" w:bottom="125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CA369" w14:textId="77777777" w:rsidR="00DC5EB8" w:rsidRDefault="00DC5EB8">
      <w:r>
        <w:separator/>
      </w:r>
    </w:p>
  </w:endnote>
  <w:endnote w:type="continuationSeparator" w:id="0">
    <w:p w14:paraId="1FD7FE15" w14:textId="77777777" w:rsidR="00DC5EB8" w:rsidRDefault="00DC5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2FD5D"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5164B107" wp14:editId="1EE82F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398371"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4C642FA5" wp14:editId="3A84AB0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BCE9DF2"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5ADA2" w14:textId="77777777" w:rsidR="00DC5EB8" w:rsidRDefault="00DC5EB8">
      <w:r>
        <w:separator/>
      </w:r>
    </w:p>
  </w:footnote>
  <w:footnote w:type="continuationSeparator" w:id="0">
    <w:p w14:paraId="415373C6" w14:textId="77777777" w:rsidR="00DC5EB8" w:rsidRDefault="00DC5E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0D00C" w14:textId="28DBB755" w:rsidR="00BB059D" w:rsidRDefault="004410B9"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3360" behindDoc="0" locked="0" layoutInCell="1" allowOverlap="1" wp14:anchorId="1014F6E6" wp14:editId="5B4F6E8D">
          <wp:simplePos x="0" y="0"/>
          <wp:positionH relativeFrom="page">
            <wp:posOffset>778</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405A6780" w14:textId="77777777" w:rsidR="00BB059D" w:rsidRDefault="00BB059D" w:rsidP="00BB059D">
    <w:pPr>
      <w:pStyle w:val="Kopfzeile"/>
      <w:tabs>
        <w:tab w:val="clear" w:pos="4536"/>
        <w:tab w:val="clear" w:pos="9072"/>
      </w:tabs>
      <w:rPr>
        <w:rFonts w:ascii="Century Gothic" w:hAnsi="Century Gothic"/>
        <w:b/>
        <w:sz w:val="24"/>
        <w:szCs w:val="24"/>
      </w:rPr>
    </w:pPr>
  </w:p>
  <w:p w14:paraId="67417F2D" w14:textId="77777777" w:rsidR="00BB059D" w:rsidRDefault="00BB059D" w:rsidP="00BB059D">
    <w:pPr>
      <w:pStyle w:val="Kopfzeile"/>
      <w:tabs>
        <w:tab w:val="clear" w:pos="4536"/>
        <w:tab w:val="clear" w:pos="9072"/>
      </w:tabs>
      <w:rPr>
        <w:rFonts w:ascii="Century Gothic" w:hAnsi="Century Gothic"/>
        <w:b/>
        <w:sz w:val="24"/>
        <w:szCs w:val="24"/>
      </w:rPr>
    </w:pPr>
  </w:p>
  <w:p w14:paraId="56B8CDD8" w14:textId="77777777" w:rsidR="00BB059D" w:rsidRDefault="00BB059D" w:rsidP="00BB059D">
    <w:pPr>
      <w:pStyle w:val="Kopfzeile"/>
      <w:tabs>
        <w:tab w:val="clear" w:pos="4536"/>
        <w:tab w:val="clear" w:pos="9072"/>
      </w:tabs>
      <w:rPr>
        <w:rFonts w:ascii="Century Gothic" w:hAnsi="Century Gothic"/>
        <w:b/>
        <w:sz w:val="24"/>
        <w:szCs w:val="24"/>
      </w:rPr>
    </w:pPr>
  </w:p>
  <w:p w14:paraId="0ABDB1E9" w14:textId="77777777" w:rsidR="00BB059D" w:rsidRDefault="00BB059D" w:rsidP="00BB059D">
    <w:pPr>
      <w:pStyle w:val="Kopfzeile"/>
      <w:tabs>
        <w:tab w:val="clear" w:pos="4536"/>
        <w:tab w:val="clear" w:pos="9072"/>
      </w:tabs>
      <w:rPr>
        <w:rFonts w:ascii="Century Gothic" w:hAnsi="Century Gothic"/>
        <w:b/>
        <w:sz w:val="24"/>
        <w:szCs w:val="24"/>
      </w:rPr>
    </w:pPr>
  </w:p>
  <w:p w14:paraId="2A5EF457"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17D06607" w14:textId="77777777" w:rsidR="00050229" w:rsidRDefault="00050229" w:rsidP="00050229">
    <w:pPr>
      <w:spacing w:line="288" w:lineRule="auto"/>
      <w:ind w:right="565"/>
      <w:rPr>
        <w:rFonts w:ascii="Arial" w:hAnsi="Arial" w:cs="Arial"/>
        <w:b/>
        <w:bCs/>
        <w:iCs/>
        <w:sz w:val="20"/>
        <w:szCs w:val="24"/>
        <w:lang w:val="de-DE"/>
      </w:rPr>
    </w:pPr>
  </w:p>
  <w:p w14:paraId="30E6EBC4" w14:textId="77777777" w:rsidR="00081D34" w:rsidRDefault="00081D34" w:rsidP="00050229">
    <w:pPr>
      <w:spacing w:line="288" w:lineRule="auto"/>
      <w:ind w:right="565"/>
      <w:rPr>
        <w:rFonts w:ascii="Arial" w:hAnsi="Arial" w:cs="Arial"/>
        <w:b/>
        <w:bCs/>
        <w:iCs/>
        <w:sz w:val="20"/>
        <w:szCs w:val="24"/>
        <w:lang w:val="de-DE"/>
      </w:rPr>
    </w:pPr>
  </w:p>
  <w:p w14:paraId="25EF9426" w14:textId="77777777" w:rsidR="0016058A" w:rsidRDefault="0016058A" w:rsidP="00050229">
    <w:pPr>
      <w:spacing w:line="288" w:lineRule="auto"/>
      <w:ind w:right="565"/>
      <w:rPr>
        <w:rFonts w:ascii="Arial" w:hAnsi="Arial" w:cs="Arial"/>
        <w:b/>
        <w:bCs/>
        <w:iCs/>
        <w:sz w:val="20"/>
        <w:szCs w:val="24"/>
        <w:lang w:val="de-DE"/>
      </w:rPr>
    </w:pPr>
  </w:p>
  <w:p w14:paraId="73133664" w14:textId="77777777" w:rsidR="00050229" w:rsidRPr="00D40BF8" w:rsidRDefault="0016058A" w:rsidP="00050229">
    <w:pPr>
      <w:spacing w:line="288" w:lineRule="auto"/>
      <w:ind w:right="565"/>
      <w:rPr>
        <w:rFonts w:ascii="Arial" w:hAnsi="Arial" w:cs="Arial"/>
        <w:b/>
        <w:bCs/>
        <w:iCs/>
        <w:sz w:val="20"/>
        <w:szCs w:val="24"/>
      </w:rPr>
    </w:pPr>
    <w:r>
      <w:rPr>
        <w:rFonts w:ascii="Arial" w:hAnsi="Arial"/>
        <w:b/>
        <w:sz w:val="20"/>
      </w:rPr>
      <w:t>COMMUNIQUÉ DE PRESSE</w:t>
    </w:r>
  </w:p>
  <w:p w14:paraId="431A8A32"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626F"/>
    <w:rsid w:val="00007454"/>
    <w:rsid w:val="00007FA3"/>
    <w:rsid w:val="00010563"/>
    <w:rsid w:val="00011F9D"/>
    <w:rsid w:val="000133BC"/>
    <w:rsid w:val="0001349A"/>
    <w:rsid w:val="00015928"/>
    <w:rsid w:val="00016E18"/>
    <w:rsid w:val="000177BC"/>
    <w:rsid w:val="0002128A"/>
    <w:rsid w:val="000237C1"/>
    <w:rsid w:val="00026037"/>
    <w:rsid w:val="000316AB"/>
    <w:rsid w:val="00032FE4"/>
    <w:rsid w:val="00033CF9"/>
    <w:rsid w:val="0003426A"/>
    <w:rsid w:val="00036C75"/>
    <w:rsid w:val="00037873"/>
    <w:rsid w:val="00041EB5"/>
    <w:rsid w:val="00041EDE"/>
    <w:rsid w:val="00042172"/>
    <w:rsid w:val="000429C4"/>
    <w:rsid w:val="0004402D"/>
    <w:rsid w:val="00044DA8"/>
    <w:rsid w:val="00050229"/>
    <w:rsid w:val="00050692"/>
    <w:rsid w:val="00051099"/>
    <w:rsid w:val="00052B05"/>
    <w:rsid w:val="00053B54"/>
    <w:rsid w:val="0005468E"/>
    <w:rsid w:val="000579D4"/>
    <w:rsid w:val="00064A58"/>
    <w:rsid w:val="000702EA"/>
    <w:rsid w:val="00072C23"/>
    <w:rsid w:val="00073119"/>
    <w:rsid w:val="000776C9"/>
    <w:rsid w:val="00081D34"/>
    <w:rsid w:val="000866C5"/>
    <w:rsid w:val="0008670C"/>
    <w:rsid w:val="000948FA"/>
    <w:rsid w:val="000958B3"/>
    <w:rsid w:val="00095BBB"/>
    <w:rsid w:val="000A1F64"/>
    <w:rsid w:val="000A3C90"/>
    <w:rsid w:val="000A3D87"/>
    <w:rsid w:val="000A7505"/>
    <w:rsid w:val="000B10ED"/>
    <w:rsid w:val="000B152E"/>
    <w:rsid w:val="000B7985"/>
    <w:rsid w:val="000C0838"/>
    <w:rsid w:val="000C0B49"/>
    <w:rsid w:val="000C19C4"/>
    <w:rsid w:val="000C4166"/>
    <w:rsid w:val="000C5528"/>
    <w:rsid w:val="000D1EB1"/>
    <w:rsid w:val="000D2D07"/>
    <w:rsid w:val="000D51D7"/>
    <w:rsid w:val="000D5348"/>
    <w:rsid w:val="000D5951"/>
    <w:rsid w:val="000D7487"/>
    <w:rsid w:val="000E02BA"/>
    <w:rsid w:val="000E698A"/>
    <w:rsid w:val="000F1AB4"/>
    <w:rsid w:val="000F1E10"/>
    <w:rsid w:val="000F22EC"/>
    <w:rsid w:val="000F28C3"/>
    <w:rsid w:val="000F2B1F"/>
    <w:rsid w:val="000F35FF"/>
    <w:rsid w:val="000F5DA7"/>
    <w:rsid w:val="000F6234"/>
    <w:rsid w:val="000F7140"/>
    <w:rsid w:val="00100796"/>
    <w:rsid w:val="0010195B"/>
    <w:rsid w:val="0010208E"/>
    <w:rsid w:val="001033EC"/>
    <w:rsid w:val="0010391D"/>
    <w:rsid w:val="00104B4B"/>
    <w:rsid w:val="00114444"/>
    <w:rsid w:val="001162A9"/>
    <w:rsid w:val="00120166"/>
    <w:rsid w:val="00120BC3"/>
    <w:rsid w:val="00125D6B"/>
    <w:rsid w:val="00126C4B"/>
    <w:rsid w:val="001279C2"/>
    <w:rsid w:val="0013102F"/>
    <w:rsid w:val="00133BCB"/>
    <w:rsid w:val="001406BD"/>
    <w:rsid w:val="00141CBF"/>
    <w:rsid w:val="00142886"/>
    <w:rsid w:val="0014340C"/>
    <w:rsid w:val="00143C76"/>
    <w:rsid w:val="00144122"/>
    <w:rsid w:val="00144FC7"/>
    <w:rsid w:val="0014765E"/>
    <w:rsid w:val="001508A2"/>
    <w:rsid w:val="00152094"/>
    <w:rsid w:val="00152E07"/>
    <w:rsid w:val="001531D9"/>
    <w:rsid w:val="00153BAD"/>
    <w:rsid w:val="0015430B"/>
    <w:rsid w:val="00155106"/>
    <w:rsid w:val="0015644A"/>
    <w:rsid w:val="0016058A"/>
    <w:rsid w:val="00167DA6"/>
    <w:rsid w:val="001721AB"/>
    <w:rsid w:val="0017381B"/>
    <w:rsid w:val="00174C40"/>
    <w:rsid w:val="00182D2E"/>
    <w:rsid w:val="00184FAC"/>
    <w:rsid w:val="00187557"/>
    <w:rsid w:val="00187D7A"/>
    <w:rsid w:val="0019033B"/>
    <w:rsid w:val="00191F85"/>
    <w:rsid w:val="00192207"/>
    <w:rsid w:val="00192496"/>
    <w:rsid w:val="001973BA"/>
    <w:rsid w:val="001A3643"/>
    <w:rsid w:val="001A43A0"/>
    <w:rsid w:val="001A644A"/>
    <w:rsid w:val="001A6C74"/>
    <w:rsid w:val="001A7DBF"/>
    <w:rsid w:val="001B4AB1"/>
    <w:rsid w:val="001B66AD"/>
    <w:rsid w:val="001C14BC"/>
    <w:rsid w:val="001C4060"/>
    <w:rsid w:val="001D0074"/>
    <w:rsid w:val="001D0AA5"/>
    <w:rsid w:val="001D6F84"/>
    <w:rsid w:val="001E2E9B"/>
    <w:rsid w:val="001E3E3B"/>
    <w:rsid w:val="001E5F31"/>
    <w:rsid w:val="001E6488"/>
    <w:rsid w:val="001E6857"/>
    <w:rsid w:val="001E7360"/>
    <w:rsid w:val="001E75A2"/>
    <w:rsid w:val="001F0902"/>
    <w:rsid w:val="001F160F"/>
    <w:rsid w:val="001F3C8C"/>
    <w:rsid w:val="001F540A"/>
    <w:rsid w:val="001F695C"/>
    <w:rsid w:val="0020418C"/>
    <w:rsid w:val="00204DC8"/>
    <w:rsid w:val="00212EF0"/>
    <w:rsid w:val="0021562A"/>
    <w:rsid w:val="00216AF9"/>
    <w:rsid w:val="00216E6C"/>
    <w:rsid w:val="00220D90"/>
    <w:rsid w:val="00221C6A"/>
    <w:rsid w:val="002234E5"/>
    <w:rsid w:val="00226AB2"/>
    <w:rsid w:val="0023002D"/>
    <w:rsid w:val="002303CA"/>
    <w:rsid w:val="00231CC0"/>
    <w:rsid w:val="00236E24"/>
    <w:rsid w:val="00237CC9"/>
    <w:rsid w:val="002409EE"/>
    <w:rsid w:val="002443EB"/>
    <w:rsid w:val="002447F8"/>
    <w:rsid w:val="00245B4B"/>
    <w:rsid w:val="00252FD2"/>
    <w:rsid w:val="0025640F"/>
    <w:rsid w:val="002566A4"/>
    <w:rsid w:val="002607A6"/>
    <w:rsid w:val="00260AFD"/>
    <w:rsid w:val="002644F8"/>
    <w:rsid w:val="00265277"/>
    <w:rsid w:val="00270A79"/>
    <w:rsid w:val="00271438"/>
    <w:rsid w:val="00271FE9"/>
    <w:rsid w:val="002735D5"/>
    <w:rsid w:val="0027682A"/>
    <w:rsid w:val="002844B1"/>
    <w:rsid w:val="00285250"/>
    <w:rsid w:val="00287FAD"/>
    <w:rsid w:val="00292E44"/>
    <w:rsid w:val="0029775B"/>
    <w:rsid w:val="00297F54"/>
    <w:rsid w:val="002A00E7"/>
    <w:rsid w:val="002A07C2"/>
    <w:rsid w:val="002A5180"/>
    <w:rsid w:val="002A5465"/>
    <w:rsid w:val="002A547E"/>
    <w:rsid w:val="002A56FE"/>
    <w:rsid w:val="002A64EB"/>
    <w:rsid w:val="002A7DD9"/>
    <w:rsid w:val="002B18E7"/>
    <w:rsid w:val="002B430D"/>
    <w:rsid w:val="002B5F35"/>
    <w:rsid w:val="002B7FE0"/>
    <w:rsid w:val="002C0AE0"/>
    <w:rsid w:val="002C1497"/>
    <w:rsid w:val="002C57C9"/>
    <w:rsid w:val="002C59EF"/>
    <w:rsid w:val="002C6E3A"/>
    <w:rsid w:val="002D1E67"/>
    <w:rsid w:val="002D2086"/>
    <w:rsid w:val="002D30BD"/>
    <w:rsid w:val="002D3252"/>
    <w:rsid w:val="002D4989"/>
    <w:rsid w:val="002E2B2F"/>
    <w:rsid w:val="002E3F1E"/>
    <w:rsid w:val="002E4B07"/>
    <w:rsid w:val="002E6C92"/>
    <w:rsid w:val="002E7F03"/>
    <w:rsid w:val="002F3539"/>
    <w:rsid w:val="002F4220"/>
    <w:rsid w:val="002F4A52"/>
    <w:rsid w:val="002F4C79"/>
    <w:rsid w:val="002F5991"/>
    <w:rsid w:val="002F5AFC"/>
    <w:rsid w:val="00316B9C"/>
    <w:rsid w:val="00317440"/>
    <w:rsid w:val="00320A33"/>
    <w:rsid w:val="00322418"/>
    <w:rsid w:val="00324C84"/>
    <w:rsid w:val="003253C1"/>
    <w:rsid w:val="00327347"/>
    <w:rsid w:val="00327F11"/>
    <w:rsid w:val="00337D25"/>
    <w:rsid w:val="00340EF7"/>
    <w:rsid w:val="00341C3A"/>
    <w:rsid w:val="003426BF"/>
    <w:rsid w:val="003426D3"/>
    <w:rsid w:val="00343393"/>
    <w:rsid w:val="00343DEC"/>
    <w:rsid w:val="00344505"/>
    <w:rsid w:val="00344F1D"/>
    <w:rsid w:val="0034595E"/>
    <w:rsid w:val="00350586"/>
    <w:rsid w:val="003638A2"/>
    <w:rsid w:val="0037211E"/>
    <w:rsid w:val="00373416"/>
    <w:rsid w:val="0037700D"/>
    <w:rsid w:val="00380B4B"/>
    <w:rsid w:val="003817DA"/>
    <w:rsid w:val="00383223"/>
    <w:rsid w:val="00383982"/>
    <w:rsid w:val="00393E69"/>
    <w:rsid w:val="003960A7"/>
    <w:rsid w:val="003A1685"/>
    <w:rsid w:val="003A5A3E"/>
    <w:rsid w:val="003B27CF"/>
    <w:rsid w:val="003B2CF4"/>
    <w:rsid w:val="003B3E18"/>
    <w:rsid w:val="003B6F87"/>
    <w:rsid w:val="003C0CB7"/>
    <w:rsid w:val="003C498D"/>
    <w:rsid w:val="003C4D1F"/>
    <w:rsid w:val="003C4D75"/>
    <w:rsid w:val="003C5252"/>
    <w:rsid w:val="003C6CBD"/>
    <w:rsid w:val="003D1A44"/>
    <w:rsid w:val="003D1DE7"/>
    <w:rsid w:val="003D201B"/>
    <w:rsid w:val="003D2087"/>
    <w:rsid w:val="003D4787"/>
    <w:rsid w:val="003D6DA0"/>
    <w:rsid w:val="003E09C7"/>
    <w:rsid w:val="003E50AE"/>
    <w:rsid w:val="003E5589"/>
    <w:rsid w:val="003E7BD7"/>
    <w:rsid w:val="003F30CB"/>
    <w:rsid w:val="003F5D5E"/>
    <w:rsid w:val="003F79AE"/>
    <w:rsid w:val="00402C37"/>
    <w:rsid w:val="004043C1"/>
    <w:rsid w:val="00404F2D"/>
    <w:rsid w:val="00410EF9"/>
    <w:rsid w:val="00412D55"/>
    <w:rsid w:val="00412DEC"/>
    <w:rsid w:val="00413C4A"/>
    <w:rsid w:val="00415F61"/>
    <w:rsid w:val="00416653"/>
    <w:rsid w:val="00417AA8"/>
    <w:rsid w:val="004200BC"/>
    <w:rsid w:val="00423F1D"/>
    <w:rsid w:val="00425723"/>
    <w:rsid w:val="00426B8D"/>
    <w:rsid w:val="00427663"/>
    <w:rsid w:val="0043531B"/>
    <w:rsid w:val="00436EF4"/>
    <w:rsid w:val="004410B9"/>
    <w:rsid w:val="00444BCB"/>
    <w:rsid w:val="0044507F"/>
    <w:rsid w:val="004474FC"/>
    <w:rsid w:val="00450A0D"/>
    <w:rsid w:val="00452E0C"/>
    <w:rsid w:val="00455681"/>
    <w:rsid w:val="00462936"/>
    <w:rsid w:val="004635FB"/>
    <w:rsid w:val="00463FB6"/>
    <w:rsid w:val="00464798"/>
    <w:rsid w:val="00473071"/>
    <w:rsid w:val="00473762"/>
    <w:rsid w:val="00474ED9"/>
    <w:rsid w:val="00475C5D"/>
    <w:rsid w:val="00484E7F"/>
    <w:rsid w:val="00492408"/>
    <w:rsid w:val="004A140B"/>
    <w:rsid w:val="004B0578"/>
    <w:rsid w:val="004B07F2"/>
    <w:rsid w:val="004B4F3F"/>
    <w:rsid w:val="004B7BD3"/>
    <w:rsid w:val="004C13A1"/>
    <w:rsid w:val="004C1F4D"/>
    <w:rsid w:val="004C2C68"/>
    <w:rsid w:val="004D0987"/>
    <w:rsid w:val="004D3521"/>
    <w:rsid w:val="004D4D1E"/>
    <w:rsid w:val="004D54B4"/>
    <w:rsid w:val="004E1124"/>
    <w:rsid w:val="004E5C1F"/>
    <w:rsid w:val="004F142B"/>
    <w:rsid w:val="004F1D71"/>
    <w:rsid w:val="004F6416"/>
    <w:rsid w:val="004F787D"/>
    <w:rsid w:val="0050180A"/>
    <w:rsid w:val="00501E80"/>
    <w:rsid w:val="00504405"/>
    <w:rsid w:val="00507B08"/>
    <w:rsid w:val="00512097"/>
    <w:rsid w:val="005130C9"/>
    <w:rsid w:val="00514D0D"/>
    <w:rsid w:val="00514E7F"/>
    <w:rsid w:val="00525262"/>
    <w:rsid w:val="00525FD9"/>
    <w:rsid w:val="00531168"/>
    <w:rsid w:val="00531558"/>
    <w:rsid w:val="00553EF6"/>
    <w:rsid w:val="00554138"/>
    <w:rsid w:val="0055477D"/>
    <w:rsid w:val="00554C0E"/>
    <w:rsid w:val="0055559A"/>
    <w:rsid w:val="00555D3F"/>
    <w:rsid w:val="00557150"/>
    <w:rsid w:val="005622AB"/>
    <w:rsid w:val="00562923"/>
    <w:rsid w:val="00572C70"/>
    <w:rsid w:val="00577B58"/>
    <w:rsid w:val="00585DA1"/>
    <w:rsid w:val="0058671A"/>
    <w:rsid w:val="00590B36"/>
    <w:rsid w:val="00594297"/>
    <w:rsid w:val="00595A9C"/>
    <w:rsid w:val="00595F86"/>
    <w:rsid w:val="005970EE"/>
    <w:rsid w:val="005A1F95"/>
    <w:rsid w:val="005A4587"/>
    <w:rsid w:val="005A4C37"/>
    <w:rsid w:val="005B0414"/>
    <w:rsid w:val="005B5FBC"/>
    <w:rsid w:val="005B62F0"/>
    <w:rsid w:val="005C2992"/>
    <w:rsid w:val="005C3EFC"/>
    <w:rsid w:val="005C4A08"/>
    <w:rsid w:val="005C53B0"/>
    <w:rsid w:val="005D549F"/>
    <w:rsid w:val="005D6AB1"/>
    <w:rsid w:val="005D7DD6"/>
    <w:rsid w:val="005E0D8C"/>
    <w:rsid w:val="005E4F79"/>
    <w:rsid w:val="005F1C55"/>
    <w:rsid w:val="005F4C0F"/>
    <w:rsid w:val="005F5233"/>
    <w:rsid w:val="005F66DC"/>
    <w:rsid w:val="005F7EEF"/>
    <w:rsid w:val="0060016F"/>
    <w:rsid w:val="00601E01"/>
    <w:rsid w:val="00602782"/>
    <w:rsid w:val="00602C02"/>
    <w:rsid w:val="0060441D"/>
    <w:rsid w:val="0060777A"/>
    <w:rsid w:val="006129FF"/>
    <w:rsid w:val="006139DF"/>
    <w:rsid w:val="00613C6E"/>
    <w:rsid w:val="00614F5A"/>
    <w:rsid w:val="006158C2"/>
    <w:rsid w:val="00617AF5"/>
    <w:rsid w:val="00621921"/>
    <w:rsid w:val="00623559"/>
    <w:rsid w:val="00623916"/>
    <w:rsid w:val="006251D0"/>
    <w:rsid w:val="00626B45"/>
    <w:rsid w:val="0063259B"/>
    <w:rsid w:val="00632D7B"/>
    <w:rsid w:val="00637E0F"/>
    <w:rsid w:val="006403CE"/>
    <w:rsid w:val="006426D8"/>
    <w:rsid w:val="00643C86"/>
    <w:rsid w:val="00643CA4"/>
    <w:rsid w:val="00645D81"/>
    <w:rsid w:val="006478F9"/>
    <w:rsid w:val="00650109"/>
    <w:rsid w:val="006508FD"/>
    <w:rsid w:val="00651A34"/>
    <w:rsid w:val="00653C57"/>
    <w:rsid w:val="006546F5"/>
    <w:rsid w:val="00654A0E"/>
    <w:rsid w:val="00655CA4"/>
    <w:rsid w:val="00663299"/>
    <w:rsid w:val="00675D02"/>
    <w:rsid w:val="00683583"/>
    <w:rsid w:val="0069215C"/>
    <w:rsid w:val="0069770E"/>
    <w:rsid w:val="006A1E5B"/>
    <w:rsid w:val="006A54E9"/>
    <w:rsid w:val="006B083C"/>
    <w:rsid w:val="006B1805"/>
    <w:rsid w:val="006B2366"/>
    <w:rsid w:val="006B45C2"/>
    <w:rsid w:val="006B6372"/>
    <w:rsid w:val="006C0E80"/>
    <w:rsid w:val="006C3C4D"/>
    <w:rsid w:val="006D0722"/>
    <w:rsid w:val="006D3F0D"/>
    <w:rsid w:val="006D4ADC"/>
    <w:rsid w:val="006D5E17"/>
    <w:rsid w:val="006E089A"/>
    <w:rsid w:val="006E0E12"/>
    <w:rsid w:val="006E479E"/>
    <w:rsid w:val="006E62FE"/>
    <w:rsid w:val="006F2251"/>
    <w:rsid w:val="006F226D"/>
    <w:rsid w:val="006F230F"/>
    <w:rsid w:val="006F3012"/>
    <w:rsid w:val="006F3DD8"/>
    <w:rsid w:val="007010F6"/>
    <w:rsid w:val="00701E8E"/>
    <w:rsid w:val="00705A4B"/>
    <w:rsid w:val="0070622D"/>
    <w:rsid w:val="00711EEB"/>
    <w:rsid w:val="0071416F"/>
    <w:rsid w:val="007149EB"/>
    <w:rsid w:val="00714C91"/>
    <w:rsid w:val="00724448"/>
    <w:rsid w:val="0072566D"/>
    <w:rsid w:val="00732A14"/>
    <w:rsid w:val="00732EF5"/>
    <w:rsid w:val="00733193"/>
    <w:rsid w:val="00736CE6"/>
    <w:rsid w:val="00743089"/>
    <w:rsid w:val="007437BF"/>
    <w:rsid w:val="0074785D"/>
    <w:rsid w:val="007542EC"/>
    <w:rsid w:val="007554DA"/>
    <w:rsid w:val="00757DBA"/>
    <w:rsid w:val="00760E93"/>
    <w:rsid w:val="00763DDD"/>
    <w:rsid w:val="00766658"/>
    <w:rsid w:val="00771310"/>
    <w:rsid w:val="00771554"/>
    <w:rsid w:val="00771D2D"/>
    <w:rsid w:val="00773A1C"/>
    <w:rsid w:val="00773E2A"/>
    <w:rsid w:val="00774084"/>
    <w:rsid w:val="00775960"/>
    <w:rsid w:val="00782541"/>
    <w:rsid w:val="00782928"/>
    <w:rsid w:val="00785356"/>
    <w:rsid w:val="00787F16"/>
    <w:rsid w:val="00790CF2"/>
    <w:rsid w:val="007940F2"/>
    <w:rsid w:val="007950FA"/>
    <w:rsid w:val="00795243"/>
    <w:rsid w:val="007976AC"/>
    <w:rsid w:val="007A421C"/>
    <w:rsid w:val="007A4E93"/>
    <w:rsid w:val="007A5B4C"/>
    <w:rsid w:val="007A60BD"/>
    <w:rsid w:val="007A6402"/>
    <w:rsid w:val="007A65D2"/>
    <w:rsid w:val="007B2EE3"/>
    <w:rsid w:val="007B566E"/>
    <w:rsid w:val="007B5B7E"/>
    <w:rsid w:val="007B617E"/>
    <w:rsid w:val="007B7592"/>
    <w:rsid w:val="007C011A"/>
    <w:rsid w:val="007C27EE"/>
    <w:rsid w:val="007C4752"/>
    <w:rsid w:val="007C6B36"/>
    <w:rsid w:val="007D071B"/>
    <w:rsid w:val="007D2817"/>
    <w:rsid w:val="007D408D"/>
    <w:rsid w:val="007D41C2"/>
    <w:rsid w:val="007D6AE9"/>
    <w:rsid w:val="007E0255"/>
    <w:rsid w:val="007E3F21"/>
    <w:rsid w:val="007E72DE"/>
    <w:rsid w:val="007E7D1C"/>
    <w:rsid w:val="007F05EB"/>
    <w:rsid w:val="007F0EF5"/>
    <w:rsid w:val="007F3D94"/>
    <w:rsid w:val="007F499B"/>
    <w:rsid w:val="007F744B"/>
    <w:rsid w:val="00802B0C"/>
    <w:rsid w:val="00803F7A"/>
    <w:rsid w:val="00805880"/>
    <w:rsid w:val="008059A4"/>
    <w:rsid w:val="00812F65"/>
    <w:rsid w:val="008131D7"/>
    <w:rsid w:val="00816854"/>
    <w:rsid w:val="008217F1"/>
    <w:rsid w:val="00826720"/>
    <w:rsid w:val="00830108"/>
    <w:rsid w:val="00830B25"/>
    <w:rsid w:val="00835123"/>
    <w:rsid w:val="00836A62"/>
    <w:rsid w:val="00836A9F"/>
    <w:rsid w:val="00837231"/>
    <w:rsid w:val="00840848"/>
    <w:rsid w:val="0084537C"/>
    <w:rsid w:val="00847623"/>
    <w:rsid w:val="00847776"/>
    <w:rsid w:val="00855DD2"/>
    <w:rsid w:val="008704FF"/>
    <w:rsid w:val="00871A1B"/>
    <w:rsid w:val="00874B0E"/>
    <w:rsid w:val="0087503A"/>
    <w:rsid w:val="008765E8"/>
    <w:rsid w:val="00880DC0"/>
    <w:rsid w:val="008830E3"/>
    <w:rsid w:val="00883E2B"/>
    <w:rsid w:val="008911F1"/>
    <w:rsid w:val="00897491"/>
    <w:rsid w:val="008A0A17"/>
    <w:rsid w:val="008A3198"/>
    <w:rsid w:val="008A3C15"/>
    <w:rsid w:val="008B0A94"/>
    <w:rsid w:val="008B3DEE"/>
    <w:rsid w:val="008B746C"/>
    <w:rsid w:val="008B7833"/>
    <w:rsid w:val="008C2AAD"/>
    <w:rsid w:val="008C4460"/>
    <w:rsid w:val="008C581E"/>
    <w:rsid w:val="008D4653"/>
    <w:rsid w:val="008E233C"/>
    <w:rsid w:val="008E2CE4"/>
    <w:rsid w:val="008E538E"/>
    <w:rsid w:val="008E6907"/>
    <w:rsid w:val="008E7BB3"/>
    <w:rsid w:val="008F3424"/>
    <w:rsid w:val="008F4181"/>
    <w:rsid w:val="009006D5"/>
    <w:rsid w:val="00901763"/>
    <w:rsid w:val="00903D8C"/>
    <w:rsid w:val="00906212"/>
    <w:rsid w:val="00906EC9"/>
    <w:rsid w:val="00907317"/>
    <w:rsid w:val="00907F56"/>
    <w:rsid w:val="00910026"/>
    <w:rsid w:val="0091283A"/>
    <w:rsid w:val="00913CFD"/>
    <w:rsid w:val="00914792"/>
    <w:rsid w:val="00915186"/>
    <w:rsid w:val="00915C3D"/>
    <w:rsid w:val="00917F74"/>
    <w:rsid w:val="00921A82"/>
    <w:rsid w:val="00922BCD"/>
    <w:rsid w:val="009304D4"/>
    <w:rsid w:val="0093142F"/>
    <w:rsid w:val="00931F28"/>
    <w:rsid w:val="009329AC"/>
    <w:rsid w:val="00934CBB"/>
    <w:rsid w:val="00937DBA"/>
    <w:rsid w:val="00942A5F"/>
    <w:rsid w:val="009432F9"/>
    <w:rsid w:val="00943361"/>
    <w:rsid w:val="00944025"/>
    <w:rsid w:val="00951567"/>
    <w:rsid w:val="00952208"/>
    <w:rsid w:val="00952804"/>
    <w:rsid w:val="0095340D"/>
    <w:rsid w:val="00954419"/>
    <w:rsid w:val="00961885"/>
    <w:rsid w:val="009660F6"/>
    <w:rsid w:val="0097157A"/>
    <w:rsid w:val="009718DC"/>
    <w:rsid w:val="009748A8"/>
    <w:rsid w:val="00980EA0"/>
    <w:rsid w:val="00981D38"/>
    <w:rsid w:val="00982F45"/>
    <w:rsid w:val="00984C69"/>
    <w:rsid w:val="00990452"/>
    <w:rsid w:val="00991A25"/>
    <w:rsid w:val="0099476A"/>
    <w:rsid w:val="00994FA8"/>
    <w:rsid w:val="009A33B5"/>
    <w:rsid w:val="009A3539"/>
    <w:rsid w:val="009A492F"/>
    <w:rsid w:val="009A678A"/>
    <w:rsid w:val="009B048E"/>
    <w:rsid w:val="009B1504"/>
    <w:rsid w:val="009B32A0"/>
    <w:rsid w:val="009B5752"/>
    <w:rsid w:val="009C2242"/>
    <w:rsid w:val="009C5597"/>
    <w:rsid w:val="009D46B6"/>
    <w:rsid w:val="009D62EA"/>
    <w:rsid w:val="009E200A"/>
    <w:rsid w:val="009E3676"/>
    <w:rsid w:val="009E432E"/>
    <w:rsid w:val="009F1C13"/>
    <w:rsid w:val="009F25E2"/>
    <w:rsid w:val="009F285E"/>
    <w:rsid w:val="009F53DF"/>
    <w:rsid w:val="009F6561"/>
    <w:rsid w:val="00A04B75"/>
    <w:rsid w:val="00A054F7"/>
    <w:rsid w:val="00A06D8D"/>
    <w:rsid w:val="00A07604"/>
    <w:rsid w:val="00A11AEF"/>
    <w:rsid w:val="00A11CEE"/>
    <w:rsid w:val="00A13A0F"/>
    <w:rsid w:val="00A17AB6"/>
    <w:rsid w:val="00A20154"/>
    <w:rsid w:val="00A24748"/>
    <w:rsid w:val="00A26BBB"/>
    <w:rsid w:val="00A27017"/>
    <w:rsid w:val="00A30973"/>
    <w:rsid w:val="00A34B71"/>
    <w:rsid w:val="00A35187"/>
    <w:rsid w:val="00A40836"/>
    <w:rsid w:val="00A42170"/>
    <w:rsid w:val="00A4569E"/>
    <w:rsid w:val="00A54ECF"/>
    <w:rsid w:val="00A55331"/>
    <w:rsid w:val="00A56391"/>
    <w:rsid w:val="00A566CA"/>
    <w:rsid w:val="00A6132D"/>
    <w:rsid w:val="00A62C77"/>
    <w:rsid w:val="00A7032E"/>
    <w:rsid w:val="00A7476F"/>
    <w:rsid w:val="00A75B3E"/>
    <w:rsid w:val="00A813F8"/>
    <w:rsid w:val="00A81F89"/>
    <w:rsid w:val="00A84BEE"/>
    <w:rsid w:val="00A9099F"/>
    <w:rsid w:val="00A93009"/>
    <w:rsid w:val="00A9360A"/>
    <w:rsid w:val="00A93928"/>
    <w:rsid w:val="00A9500A"/>
    <w:rsid w:val="00A959EC"/>
    <w:rsid w:val="00AA0536"/>
    <w:rsid w:val="00AA11BB"/>
    <w:rsid w:val="00AA5439"/>
    <w:rsid w:val="00AA56F4"/>
    <w:rsid w:val="00AA660A"/>
    <w:rsid w:val="00AB054A"/>
    <w:rsid w:val="00AB08E2"/>
    <w:rsid w:val="00AB0F5E"/>
    <w:rsid w:val="00AB206E"/>
    <w:rsid w:val="00AB4014"/>
    <w:rsid w:val="00AB46F6"/>
    <w:rsid w:val="00AB6822"/>
    <w:rsid w:val="00AB6F6D"/>
    <w:rsid w:val="00AB76C1"/>
    <w:rsid w:val="00AC3FBB"/>
    <w:rsid w:val="00AC4F84"/>
    <w:rsid w:val="00AC674B"/>
    <w:rsid w:val="00AD188E"/>
    <w:rsid w:val="00AD1A87"/>
    <w:rsid w:val="00AD2D6E"/>
    <w:rsid w:val="00AD7ECD"/>
    <w:rsid w:val="00AD7F66"/>
    <w:rsid w:val="00AE0855"/>
    <w:rsid w:val="00AE1CCA"/>
    <w:rsid w:val="00AF3D9E"/>
    <w:rsid w:val="00AF5EBB"/>
    <w:rsid w:val="00B03869"/>
    <w:rsid w:val="00B06A4F"/>
    <w:rsid w:val="00B10103"/>
    <w:rsid w:val="00B1240B"/>
    <w:rsid w:val="00B146B5"/>
    <w:rsid w:val="00B14E42"/>
    <w:rsid w:val="00B16459"/>
    <w:rsid w:val="00B204F6"/>
    <w:rsid w:val="00B21A11"/>
    <w:rsid w:val="00B2384F"/>
    <w:rsid w:val="00B239EE"/>
    <w:rsid w:val="00B2545F"/>
    <w:rsid w:val="00B27973"/>
    <w:rsid w:val="00B34798"/>
    <w:rsid w:val="00B41A07"/>
    <w:rsid w:val="00B45C0D"/>
    <w:rsid w:val="00B504FB"/>
    <w:rsid w:val="00B5496A"/>
    <w:rsid w:val="00B56505"/>
    <w:rsid w:val="00B623D1"/>
    <w:rsid w:val="00B64416"/>
    <w:rsid w:val="00B7081F"/>
    <w:rsid w:val="00B73F9E"/>
    <w:rsid w:val="00B814FA"/>
    <w:rsid w:val="00B8645E"/>
    <w:rsid w:val="00B87B2F"/>
    <w:rsid w:val="00B905EE"/>
    <w:rsid w:val="00B912EF"/>
    <w:rsid w:val="00B9273A"/>
    <w:rsid w:val="00B945CA"/>
    <w:rsid w:val="00B975F4"/>
    <w:rsid w:val="00BA4391"/>
    <w:rsid w:val="00BA4DAD"/>
    <w:rsid w:val="00BA6FFC"/>
    <w:rsid w:val="00BB059D"/>
    <w:rsid w:val="00BB3080"/>
    <w:rsid w:val="00BB5554"/>
    <w:rsid w:val="00BB5B90"/>
    <w:rsid w:val="00BB73D7"/>
    <w:rsid w:val="00BC06D7"/>
    <w:rsid w:val="00BC2F39"/>
    <w:rsid w:val="00BC456E"/>
    <w:rsid w:val="00BD3210"/>
    <w:rsid w:val="00BD3C4E"/>
    <w:rsid w:val="00BD4AB8"/>
    <w:rsid w:val="00BE1C4A"/>
    <w:rsid w:val="00BE22DE"/>
    <w:rsid w:val="00BE79AE"/>
    <w:rsid w:val="00BF2042"/>
    <w:rsid w:val="00BF6471"/>
    <w:rsid w:val="00BF69B8"/>
    <w:rsid w:val="00BF6ED1"/>
    <w:rsid w:val="00BF7326"/>
    <w:rsid w:val="00BF7BE4"/>
    <w:rsid w:val="00BF7DD9"/>
    <w:rsid w:val="00C0072A"/>
    <w:rsid w:val="00C02A87"/>
    <w:rsid w:val="00C067FA"/>
    <w:rsid w:val="00C07C08"/>
    <w:rsid w:val="00C10298"/>
    <w:rsid w:val="00C122BC"/>
    <w:rsid w:val="00C14519"/>
    <w:rsid w:val="00C1515E"/>
    <w:rsid w:val="00C15361"/>
    <w:rsid w:val="00C15542"/>
    <w:rsid w:val="00C16B7D"/>
    <w:rsid w:val="00C17C7A"/>
    <w:rsid w:val="00C2484E"/>
    <w:rsid w:val="00C272BC"/>
    <w:rsid w:val="00C2761C"/>
    <w:rsid w:val="00C27C4E"/>
    <w:rsid w:val="00C33DCB"/>
    <w:rsid w:val="00C342F2"/>
    <w:rsid w:val="00C4089F"/>
    <w:rsid w:val="00C43DDB"/>
    <w:rsid w:val="00C451B1"/>
    <w:rsid w:val="00C4611D"/>
    <w:rsid w:val="00C46453"/>
    <w:rsid w:val="00C471E6"/>
    <w:rsid w:val="00C4765C"/>
    <w:rsid w:val="00C546DB"/>
    <w:rsid w:val="00C547BA"/>
    <w:rsid w:val="00C577C8"/>
    <w:rsid w:val="00C64228"/>
    <w:rsid w:val="00C64546"/>
    <w:rsid w:val="00C655B8"/>
    <w:rsid w:val="00C658D2"/>
    <w:rsid w:val="00C6737D"/>
    <w:rsid w:val="00C73F1B"/>
    <w:rsid w:val="00C77FF9"/>
    <w:rsid w:val="00C80474"/>
    <w:rsid w:val="00C86784"/>
    <w:rsid w:val="00C86D96"/>
    <w:rsid w:val="00C87555"/>
    <w:rsid w:val="00C927A2"/>
    <w:rsid w:val="00C928BD"/>
    <w:rsid w:val="00C92942"/>
    <w:rsid w:val="00C9302A"/>
    <w:rsid w:val="00C97248"/>
    <w:rsid w:val="00C97875"/>
    <w:rsid w:val="00CA0324"/>
    <w:rsid w:val="00CA1A5A"/>
    <w:rsid w:val="00CA3770"/>
    <w:rsid w:val="00CB095D"/>
    <w:rsid w:val="00CB273F"/>
    <w:rsid w:val="00CB3319"/>
    <w:rsid w:val="00CB5DCC"/>
    <w:rsid w:val="00CB66FC"/>
    <w:rsid w:val="00CC0795"/>
    <w:rsid w:val="00CC096F"/>
    <w:rsid w:val="00CC60F8"/>
    <w:rsid w:val="00CD05A2"/>
    <w:rsid w:val="00CD2CDA"/>
    <w:rsid w:val="00CD78B5"/>
    <w:rsid w:val="00CE311D"/>
    <w:rsid w:val="00CE4C07"/>
    <w:rsid w:val="00CF2057"/>
    <w:rsid w:val="00CF21AD"/>
    <w:rsid w:val="00CF36FC"/>
    <w:rsid w:val="00D00C32"/>
    <w:rsid w:val="00D04052"/>
    <w:rsid w:val="00D05F7D"/>
    <w:rsid w:val="00D0709E"/>
    <w:rsid w:val="00D1007E"/>
    <w:rsid w:val="00D10876"/>
    <w:rsid w:val="00D11862"/>
    <w:rsid w:val="00D13244"/>
    <w:rsid w:val="00D13E0B"/>
    <w:rsid w:val="00D1421A"/>
    <w:rsid w:val="00D20D96"/>
    <w:rsid w:val="00D213B6"/>
    <w:rsid w:val="00D22A17"/>
    <w:rsid w:val="00D249A2"/>
    <w:rsid w:val="00D24E0E"/>
    <w:rsid w:val="00D27848"/>
    <w:rsid w:val="00D27F85"/>
    <w:rsid w:val="00D33BEE"/>
    <w:rsid w:val="00D35731"/>
    <w:rsid w:val="00D40BF8"/>
    <w:rsid w:val="00D4153A"/>
    <w:rsid w:val="00D435E0"/>
    <w:rsid w:val="00D44408"/>
    <w:rsid w:val="00D4573F"/>
    <w:rsid w:val="00D45D3F"/>
    <w:rsid w:val="00D4622B"/>
    <w:rsid w:val="00D501E8"/>
    <w:rsid w:val="00D5056A"/>
    <w:rsid w:val="00D50C8C"/>
    <w:rsid w:val="00D50D83"/>
    <w:rsid w:val="00D548CD"/>
    <w:rsid w:val="00D57CC9"/>
    <w:rsid w:val="00D72E1B"/>
    <w:rsid w:val="00D801D0"/>
    <w:rsid w:val="00D8167D"/>
    <w:rsid w:val="00D81822"/>
    <w:rsid w:val="00D820E3"/>
    <w:rsid w:val="00D84954"/>
    <w:rsid w:val="00D84BD6"/>
    <w:rsid w:val="00D92543"/>
    <w:rsid w:val="00D925D3"/>
    <w:rsid w:val="00D9579A"/>
    <w:rsid w:val="00D975F1"/>
    <w:rsid w:val="00D97983"/>
    <w:rsid w:val="00DA1AF2"/>
    <w:rsid w:val="00DA1C74"/>
    <w:rsid w:val="00DA3037"/>
    <w:rsid w:val="00DA39D9"/>
    <w:rsid w:val="00DA599F"/>
    <w:rsid w:val="00DA6DC8"/>
    <w:rsid w:val="00DA6FEE"/>
    <w:rsid w:val="00DA77F4"/>
    <w:rsid w:val="00DB05AF"/>
    <w:rsid w:val="00DB0FDD"/>
    <w:rsid w:val="00DB46E0"/>
    <w:rsid w:val="00DB502E"/>
    <w:rsid w:val="00DB59E6"/>
    <w:rsid w:val="00DC14A6"/>
    <w:rsid w:val="00DC5EB8"/>
    <w:rsid w:val="00DD1D3E"/>
    <w:rsid w:val="00DD4685"/>
    <w:rsid w:val="00DF2730"/>
    <w:rsid w:val="00DF275A"/>
    <w:rsid w:val="00DF5275"/>
    <w:rsid w:val="00E00A57"/>
    <w:rsid w:val="00E01184"/>
    <w:rsid w:val="00E0319F"/>
    <w:rsid w:val="00E0761D"/>
    <w:rsid w:val="00E07CA3"/>
    <w:rsid w:val="00E124AC"/>
    <w:rsid w:val="00E13D04"/>
    <w:rsid w:val="00E16C47"/>
    <w:rsid w:val="00E210CB"/>
    <w:rsid w:val="00E21DA9"/>
    <w:rsid w:val="00E25B63"/>
    <w:rsid w:val="00E26507"/>
    <w:rsid w:val="00E26AE3"/>
    <w:rsid w:val="00E26FED"/>
    <w:rsid w:val="00E30467"/>
    <w:rsid w:val="00E31B62"/>
    <w:rsid w:val="00E32214"/>
    <w:rsid w:val="00E32645"/>
    <w:rsid w:val="00E40134"/>
    <w:rsid w:val="00E40B22"/>
    <w:rsid w:val="00E43077"/>
    <w:rsid w:val="00E434ED"/>
    <w:rsid w:val="00E505F1"/>
    <w:rsid w:val="00E61708"/>
    <w:rsid w:val="00E64197"/>
    <w:rsid w:val="00E65699"/>
    <w:rsid w:val="00E6619B"/>
    <w:rsid w:val="00E72BB0"/>
    <w:rsid w:val="00E733E2"/>
    <w:rsid w:val="00E7474E"/>
    <w:rsid w:val="00E75823"/>
    <w:rsid w:val="00E80FEE"/>
    <w:rsid w:val="00E817B2"/>
    <w:rsid w:val="00E8573E"/>
    <w:rsid w:val="00E942A9"/>
    <w:rsid w:val="00E960DB"/>
    <w:rsid w:val="00E96ECA"/>
    <w:rsid w:val="00EA5B82"/>
    <w:rsid w:val="00EA5C7A"/>
    <w:rsid w:val="00EB09BB"/>
    <w:rsid w:val="00EB0B21"/>
    <w:rsid w:val="00EB212D"/>
    <w:rsid w:val="00EB407B"/>
    <w:rsid w:val="00EB4650"/>
    <w:rsid w:val="00EB4F44"/>
    <w:rsid w:val="00EB6092"/>
    <w:rsid w:val="00EB708B"/>
    <w:rsid w:val="00EB70B9"/>
    <w:rsid w:val="00EB71A3"/>
    <w:rsid w:val="00EC0577"/>
    <w:rsid w:val="00EC33B7"/>
    <w:rsid w:val="00EC49B4"/>
    <w:rsid w:val="00EC61E3"/>
    <w:rsid w:val="00EC7E11"/>
    <w:rsid w:val="00ED394A"/>
    <w:rsid w:val="00ED5F23"/>
    <w:rsid w:val="00ED77AA"/>
    <w:rsid w:val="00EF0237"/>
    <w:rsid w:val="00EF328D"/>
    <w:rsid w:val="00EF3A14"/>
    <w:rsid w:val="00F005A0"/>
    <w:rsid w:val="00F040F8"/>
    <w:rsid w:val="00F043CB"/>
    <w:rsid w:val="00F04CB3"/>
    <w:rsid w:val="00F11519"/>
    <w:rsid w:val="00F13274"/>
    <w:rsid w:val="00F13665"/>
    <w:rsid w:val="00F14AC8"/>
    <w:rsid w:val="00F1537F"/>
    <w:rsid w:val="00F15F2F"/>
    <w:rsid w:val="00F16D1E"/>
    <w:rsid w:val="00F2120D"/>
    <w:rsid w:val="00F22831"/>
    <w:rsid w:val="00F232AA"/>
    <w:rsid w:val="00F24160"/>
    <w:rsid w:val="00F24686"/>
    <w:rsid w:val="00F24C36"/>
    <w:rsid w:val="00F271C6"/>
    <w:rsid w:val="00F3042B"/>
    <w:rsid w:val="00F33849"/>
    <w:rsid w:val="00F33B35"/>
    <w:rsid w:val="00F375C6"/>
    <w:rsid w:val="00F403A6"/>
    <w:rsid w:val="00F42EA4"/>
    <w:rsid w:val="00F436E4"/>
    <w:rsid w:val="00F477BE"/>
    <w:rsid w:val="00F50C82"/>
    <w:rsid w:val="00F51A76"/>
    <w:rsid w:val="00F51D08"/>
    <w:rsid w:val="00F53C61"/>
    <w:rsid w:val="00F5597A"/>
    <w:rsid w:val="00F5714A"/>
    <w:rsid w:val="00F600D5"/>
    <w:rsid w:val="00F60C87"/>
    <w:rsid w:val="00F61051"/>
    <w:rsid w:val="00F61D79"/>
    <w:rsid w:val="00F649FA"/>
    <w:rsid w:val="00F650C8"/>
    <w:rsid w:val="00F67086"/>
    <w:rsid w:val="00F70674"/>
    <w:rsid w:val="00F764A6"/>
    <w:rsid w:val="00F803CE"/>
    <w:rsid w:val="00F83DA4"/>
    <w:rsid w:val="00F83E6C"/>
    <w:rsid w:val="00F8412D"/>
    <w:rsid w:val="00F84855"/>
    <w:rsid w:val="00F85807"/>
    <w:rsid w:val="00F871C9"/>
    <w:rsid w:val="00F91C2B"/>
    <w:rsid w:val="00F96B55"/>
    <w:rsid w:val="00FA0CC6"/>
    <w:rsid w:val="00FA2795"/>
    <w:rsid w:val="00FA2B86"/>
    <w:rsid w:val="00FA2BC4"/>
    <w:rsid w:val="00FA47F2"/>
    <w:rsid w:val="00FA5726"/>
    <w:rsid w:val="00FA5E5B"/>
    <w:rsid w:val="00FA61CD"/>
    <w:rsid w:val="00FA6C91"/>
    <w:rsid w:val="00FB1D36"/>
    <w:rsid w:val="00FB633D"/>
    <w:rsid w:val="00FD2521"/>
    <w:rsid w:val="00FD2999"/>
    <w:rsid w:val="00FD3E84"/>
    <w:rsid w:val="00FF0B6D"/>
    <w:rsid w:val="00FF4A55"/>
    <w:rsid w:val="00FF6232"/>
    <w:rsid w:val="00FF7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2BBAD"/>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NichtaufgelsteErwhnung">
    <w:name w:val="Unresolved Mention"/>
    <w:basedOn w:val="Absatz-Standardschriftart"/>
    <w:uiPriority w:val="99"/>
    <w:semiHidden/>
    <w:unhideWhenUsed/>
    <w:rsid w:val="00F600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804478">
      <w:bodyDiv w:val="1"/>
      <w:marLeft w:val="0"/>
      <w:marRight w:val="0"/>
      <w:marTop w:val="0"/>
      <w:marBottom w:val="0"/>
      <w:divBdr>
        <w:top w:val="none" w:sz="0" w:space="0" w:color="auto"/>
        <w:left w:val="none" w:sz="0" w:space="0" w:color="auto"/>
        <w:bottom w:val="none" w:sz="0" w:space="0" w:color="auto"/>
        <w:right w:val="none" w:sz="0" w:space="0" w:color="auto"/>
      </w:divBdr>
      <w:divsChild>
        <w:div w:id="1912689270">
          <w:marLeft w:val="0"/>
          <w:marRight w:val="0"/>
          <w:marTop w:val="0"/>
          <w:marBottom w:val="0"/>
          <w:divBdr>
            <w:top w:val="none" w:sz="0" w:space="0" w:color="auto"/>
            <w:left w:val="none" w:sz="0" w:space="0" w:color="auto"/>
            <w:bottom w:val="none" w:sz="0" w:space="0" w:color="auto"/>
            <w:right w:val="none" w:sz="0" w:space="0" w:color="auto"/>
          </w:divBdr>
          <w:divsChild>
            <w:div w:id="262340621">
              <w:marLeft w:val="0"/>
              <w:marRight w:val="0"/>
              <w:marTop w:val="0"/>
              <w:marBottom w:val="0"/>
              <w:divBdr>
                <w:top w:val="none" w:sz="0" w:space="0" w:color="auto"/>
                <w:left w:val="none" w:sz="0" w:space="0" w:color="auto"/>
                <w:bottom w:val="none" w:sz="0" w:space="0" w:color="auto"/>
                <w:right w:val="none" w:sz="0" w:space="0" w:color="auto"/>
              </w:divBdr>
              <w:divsChild>
                <w:div w:id="21117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355940">
      <w:bodyDiv w:val="1"/>
      <w:marLeft w:val="0"/>
      <w:marRight w:val="0"/>
      <w:marTop w:val="0"/>
      <w:marBottom w:val="0"/>
      <w:divBdr>
        <w:top w:val="none" w:sz="0" w:space="0" w:color="auto"/>
        <w:left w:val="none" w:sz="0" w:space="0" w:color="auto"/>
        <w:bottom w:val="none" w:sz="0" w:space="0" w:color="auto"/>
        <w:right w:val="none" w:sz="0" w:space="0" w:color="auto"/>
      </w:divBdr>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089601">
      <w:bodyDiv w:val="1"/>
      <w:marLeft w:val="0"/>
      <w:marRight w:val="0"/>
      <w:marTop w:val="0"/>
      <w:marBottom w:val="0"/>
      <w:divBdr>
        <w:top w:val="none" w:sz="0" w:space="0" w:color="auto"/>
        <w:left w:val="none" w:sz="0" w:space="0" w:color="auto"/>
        <w:bottom w:val="none" w:sz="0" w:space="0" w:color="auto"/>
        <w:right w:val="none" w:sz="0" w:space="0" w:color="auto"/>
      </w:divBdr>
      <w:divsChild>
        <w:div w:id="849560522">
          <w:marLeft w:val="0"/>
          <w:marRight w:val="0"/>
          <w:marTop w:val="0"/>
          <w:marBottom w:val="0"/>
          <w:divBdr>
            <w:top w:val="none" w:sz="0" w:space="0" w:color="auto"/>
            <w:left w:val="none" w:sz="0" w:space="0" w:color="auto"/>
            <w:bottom w:val="none" w:sz="0" w:space="0" w:color="auto"/>
            <w:right w:val="none" w:sz="0" w:space="0" w:color="auto"/>
          </w:divBdr>
          <w:divsChild>
            <w:div w:id="1697580911">
              <w:marLeft w:val="0"/>
              <w:marRight w:val="0"/>
              <w:marTop w:val="0"/>
              <w:marBottom w:val="0"/>
              <w:divBdr>
                <w:top w:val="none" w:sz="0" w:space="0" w:color="auto"/>
                <w:left w:val="none" w:sz="0" w:space="0" w:color="auto"/>
                <w:bottom w:val="none" w:sz="0" w:space="0" w:color="auto"/>
                <w:right w:val="none" w:sz="0" w:space="0" w:color="auto"/>
              </w:divBdr>
              <w:divsChild>
                <w:div w:id="10822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321364">
      <w:bodyDiv w:val="1"/>
      <w:marLeft w:val="0"/>
      <w:marRight w:val="0"/>
      <w:marTop w:val="0"/>
      <w:marBottom w:val="0"/>
      <w:divBdr>
        <w:top w:val="none" w:sz="0" w:space="0" w:color="auto"/>
        <w:left w:val="none" w:sz="0" w:space="0" w:color="auto"/>
        <w:bottom w:val="none" w:sz="0" w:space="0" w:color="auto"/>
        <w:right w:val="none" w:sz="0" w:space="0" w:color="auto"/>
      </w:divBdr>
      <w:divsChild>
        <w:div w:id="879903290">
          <w:marLeft w:val="0"/>
          <w:marRight w:val="0"/>
          <w:marTop w:val="0"/>
          <w:marBottom w:val="0"/>
          <w:divBdr>
            <w:top w:val="none" w:sz="0" w:space="0" w:color="auto"/>
            <w:left w:val="none" w:sz="0" w:space="0" w:color="auto"/>
            <w:bottom w:val="none" w:sz="0" w:space="0" w:color="auto"/>
            <w:right w:val="none" w:sz="0" w:space="0" w:color="auto"/>
          </w:divBdr>
          <w:divsChild>
            <w:div w:id="404885513">
              <w:marLeft w:val="0"/>
              <w:marRight w:val="0"/>
              <w:marTop w:val="0"/>
              <w:marBottom w:val="0"/>
              <w:divBdr>
                <w:top w:val="none" w:sz="0" w:space="0" w:color="auto"/>
                <w:left w:val="none" w:sz="0" w:space="0" w:color="auto"/>
                <w:bottom w:val="none" w:sz="0" w:space="0" w:color="auto"/>
                <w:right w:val="none" w:sz="0" w:space="0" w:color="auto"/>
              </w:divBdr>
              <w:divsChild>
                <w:div w:id="741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4440">
      <w:bodyDiv w:val="1"/>
      <w:marLeft w:val="0"/>
      <w:marRight w:val="0"/>
      <w:marTop w:val="0"/>
      <w:marBottom w:val="0"/>
      <w:divBdr>
        <w:top w:val="none" w:sz="0" w:space="0" w:color="auto"/>
        <w:left w:val="none" w:sz="0" w:space="0" w:color="auto"/>
        <w:bottom w:val="none" w:sz="0" w:space="0" w:color="auto"/>
        <w:right w:val="none" w:sz="0" w:space="0" w:color="auto"/>
      </w:divBdr>
      <w:divsChild>
        <w:div w:id="850097953">
          <w:marLeft w:val="0"/>
          <w:marRight w:val="0"/>
          <w:marTop w:val="0"/>
          <w:marBottom w:val="0"/>
          <w:divBdr>
            <w:top w:val="none" w:sz="0" w:space="0" w:color="auto"/>
            <w:left w:val="none" w:sz="0" w:space="0" w:color="auto"/>
            <w:bottom w:val="none" w:sz="0" w:space="0" w:color="auto"/>
            <w:right w:val="none" w:sz="0" w:space="0" w:color="auto"/>
          </w:divBdr>
          <w:divsChild>
            <w:div w:id="879978177">
              <w:marLeft w:val="0"/>
              <w:marRight w:val="0"/>
              <w:marTop w:val="0"/>
              <w:marBottom w:val="0"/>
              <w:divBdr>
                <w:top w:val="none" w:sz="0" w:space="0" w:color="auto"/>
                <w:left w:val="none" w:sz="0" w:space="0" w:color="auto"/>
                <w:bottom w:val="none" w:sz="0" w:space="0" w:color="auto"/>
                <w:right w:val="none" w:sz="0" w:space="0" w:color="auto"/>
              </w:divBdr>
              <w:divsChild>
                <w:div w:id="919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465573">
      <w:bodyDiv w:val="1"/>
      <w:marLeft w:val="0"/>
      <w:marRight w:val="0"/>
      <w:marTop w:val="0"/>
      <w:marBottom w:val="0"/>
      <w:divBdr>
        <w:top w:val="none" w:sz="0" w:space="0" w:color="auto"/>
        <w:left w:val="none" w:sz="0" w:space="0" w:color="auto"/>
        <w:bottom w:val="none" w:sz="0" w:space="0" w:color="auto"/>
        <w:right w:val="none" w:sz="0" w:space="0" w:color="auto"/>
      </w:divBdr>
      <w:divsChild>
        <w:div w:id="948390639">
          <w:marLeft w:val="0"/>
          <w:marRight w:val="0"/>
          <w:marTop w:val="0"/>
          <w:marBottom w:val="0"/>
          <w:divBdr>
            <w:top w:val="none" w:sz="0" w:space="0" w:color="auto"/>
            <w:left w:val="none" w:sz="0" w:space="0" w:color="auto"/>
            <w:bottom w:val="none" w:sz="0" w:space="0" w:color="auto"/>
            <w:right w:val="none" w:sz="0" w:space="0" w:color="auto"/>
          </w:divBdr>
          <w:divsChild>
            <w:div w:id="1857382525">
              <w:marLeft w:val="0"/>
              <w:marRight w:val="0"/>
              <w:marTop w:val="0"/>
              <w:marBottom w:val="0"/>
              <w:divBdr>
                <w:top w:val="none" w:sz="0" w:space="0" w:color="auto"/>
                <w:left w:val="none" w:sz="0" w:space="0" w:color="auto"/>
                <w:bottom w:val="none" w:sz="0" w:space="0" w:color="auto"/>
                <w:right w:val="none" w:sz="0" w:space="0" w:color="auto"/>
              </w:divBdr>
              <w:divsChild>
                <w:div w:id="21153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53142357">
      <w:bodyDiv w:val="1"/>
      <w:marLeft w:val="0"/>
      <w:marRight w:val="0"/>
      <w:marTop w:val="0"/>
      <w:marBottom w:val="0"/>
      <w:divBdr>
        <w:top w:val="none" w:sz="0" w:space="0" w:color="auto"/>
        <w:left w:val="none" w:sz="0" w:space="0" w:color="auto"/>
        <w:bottom w:val="none" w:sz="0" w:space="0" w:color="auto"/>
        <w:right w:val="none" w:sz="0" w:space="0" w:color="auto"/>
      </w:divBdr>
      <w:divsChild>
        <w:div w:id="1902785616">
          <w:marLeft w:val="0"/>
          <w:marRight w:val="0"/>
          <w:marTop w:val="0"/>
          <w:marBottom w:val="0"/>
          <w:divBdr>
            <w:top w:val="none" w:sz="0" w:space="0" w:color="auto"/>
            <w:left w:val="none" w:sz="0" w:space="0" w:color="auto"/>
            <w:bottom w:val="none" w:sz="0" w:space="0" w:color="auto"/>
            <w:right w:val="none" w:sz="0" w:space="0" w:color="auto"/>
          </w:divBdr>
          <w:divsChild>
            <w:div w:id="634143371">
              <w:marLeft w:val="0"/>
              <w:marRight w:val="0"/>
              <w:marTop w:val="0"/>
              <w:marBottom w:val="0"/>
              <w:divBdr>
                <w:top w:val="none" w:sz="0" w:space="0" w:color="auto"/>
                <w:left w:val="none" w:sz="0" w:space="0" w:color="auto"/>
                <w:bottom w:val="none" w:sz="0" w:space="0" w:color="auto"/>
                <w:right w:val="none" w:sz="0" w:space="0" w:color="auto"/>
              </w:divBdr>
              <w:divsChild>
                <w:div w:id="15966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internorga+2023&amp;searchId=0&amp;searchType=detailed"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aboutwmf.com/de/news-media/newsroom/schaerer/"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www.schaerer.com" TargetMode="External"/><Relationship Id="rId4" Type="http://schemas.openxmlformats.org/officeDocument/2006/relationships/footnotes" Target="footnotes.xml"/><Relationship Id="rId9" Type="http://schemas.openxmlformats.org/officeDocument/2006/relationships/hyperlink" Target="mailto:nfo@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951</Words>
  <Characters>5994</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2021-12-01T09:09:00Z</cp:lastPrinted>
  <dcterms:created xsi:type="dcterms:W3CDTF">2023-01-20T16:19:00Z</dcterms:created>
  <dcterms:modified xsi:type="dcterms:W3CDTF">2023-01-24T16:15:00Z</dcterms:modified>
</cp:coreProperties>
</file>