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6E44EC0C" w:rsidR="00F3262A" w:rsidRPr="00480BA9" w:rsidRDefault="004662C6" w:rsidP="00D95E11">
      <w:pPr>
        <w:spacing w:line="288" w:lineRule="auto"/>
        <w:rPr>
          <w:rFonts w:ascii="Arial" w:hAnsi="Arial" w:cs="Arial"/>
          <w:color w:val="000000" w:themeColor="text1"/>
          <w:sz w:val="20"/>
        </w:rPr>
      </w:pPr>
      <w:r>
        <w:rPr>
          <w:rFonts w:ascii="Arial" w:hAnsi="Arial"/>
          <w:color w:val="000000" w:themeColor="text1"/>
          <w:sz w:val="20"/>
        </w:rPr>
        <w:t>Zuchwil</w:t>
      </w:r>
      <w:r w:rsidR="00F3262A">
        <w:rPr>
          <w:rFonts w:ascii="Arial" w:hAnsi="Arial"/>
          <w:color w:val="000000" w:themeColor="text1"/>
          <w:sz w:val="20"/>
        </w:rPr>
        <w:t xml:space="preserve">, </w:t>
      </w:r>
      <w:r>
        <w:rPr>
          <w:rFonts w:ascii="Arial" w:hAnsi="Arial"/>
          <w:color w:val="000000" w:themeColor="text1"/>
          <w:sz w:val="20"/>
        </w:rPr>
        <w:t>8. Avril</w:t>
      </w:r>
      <w:r w:rsidR="00F3262A">
        <w:rPr>
          <w:rFonts w:ascii="Arial" w:hAnsi="Arial"/>
          <w:color w:val="000000" w:themeColor="text1"/>
          <w:sz w:val="20"/>
        </w:rPr>
        <w:t xml:space="preserve"> 20</w:t>
      </w:r>
      <w:r>
        <w:rPr>
          <w:rFonts w:ascii="Arial" w:hAnsi="Arial"/>
          <w:color w:val="000000" w:themeColor="text1"/>
          <w:sz w:val="20"/>
        </w:rPr>
        <w:t>20</w:t>
      </w:r>
      <w:r w:rsidR="00F3262A">
        <w:rPr>
          <w:rFonts w:ascii="Arial" w:hAnsi="Arial"/>
          <w:color w:val="000000" w:themeColor="text1"/>
          <w:sz w:val="20"/>
        </w:rPr>
        <w:t xml:space="preserve"> </w:t>
      </w:r>
    </w:p>
    <w:p w14:paraId="6AC915EE" w14:textId="6AE890EA" w:rsidR="00A474F2" w:rsidRPr="00480BA9" w:rsidRDefault="00A474F2" w:rsidP="00D95E11">
      <w:pPr>
        <w:spacing w:line="288" w:lineRule="auto"/>
        <w:rPr>
          <w:rFonts w:ascii="Arial" w:hAnsi="Arial" w:cs="Arial"/>
          <w:color w:val="000000" w:themeColor="text1"/>
          <w:sz w:val="20"/>
        </w:rPr>
      </w:pPr>
    </w:p>
    <w:p w14:paraId="3F5B3915" w14:textId="77777777" w:rsidR="003B346A" w:rsidRPr="00480BA9" w:rsidRDefault="003B346A" w:rsidP="00D95E11">
      <w:pPr>
        <w:spacing w:line="288" w:lineRule="auto"/>
        <w:rPr>
          <w:rFonts w:ascii="Arial" w:hAnsi="Arial" w:cs="Arial"/>
          <w:color w:val="000000" w:themeColor="text1"/>
          <w:sz w:val="20"/>
        </w:rPr>
      </w:pPr>
    </w:p>
    <w:p w14:paraId="54C70EBD" w14:textId="493B02F1" w:rsidR="003D392B" w:rsidRPr="00480BA9" w:rsidRDefault="00014FC5" w:rsidP="00D95E11">
      <w:pPr>
        <w:spacing w:line="288" w:lineRule="auto"/>
        <w:rPr>
          <w:rFonts w:ascii="Arial" w:hAnsi="Arial" w:cs="Arial"/>
          <w:color w:val="000000" w:themeColor="text1"/>
          <w:sz w:val="26"/>
          <w:szCs w:val="26"/>
          <w:u w:val="single"/>
        </w:rPr>
      </w:pPr>
      <w:r>
        <w:rPr>
          <w:rFonts w:ascii="Arial" w:hAnsi="Arial"/>
          <w:color w:val="000000" w:themeColor="text1"/>
          <w:sz w:val="26"/>
          <w:szCs w:val="26"/>
          <w:u w:val="single"/>
        </w:rPr>
        <w:t>WMF met fin à l’éternel choix cornélien entre spécialités à base de café ou café filtre frais</w:t>
      </w:r>
    </w:p>
    <w:p w14:paraId="1621D39C" w14:textId="46350698" w:rsidR="003D392B" w:rsidRPr="00480BA9" w:rsidRDefault="003D392B" w:rsidP="00D95E11">
      <w:pPr>
        <w:spacing w:line="288" w:lineRule="auto"/>
        <w:rPr>
          <w:rFonts w:ascii="Arial" w:hAnsi="Arial" w:cs="Arial"/>
          <w:color w:val="000000" w:themeColor="text1"/>
          <w:szCs w:val="22"/>
          <w:u w:val="single"/>
        </w:rPr>
      </w:pPr>
      <w:r>
        <w:rPr>
          <w:rFonts w:ascii="Arial" w:hAnsi="Arial"/>
          <w:color w:val="000000" w:themeColor="text1"/>
          <w:szCs w:val="22"/>
          <w:u w:val="single"/>
        </w:rPr>
        <w:t>La technologie unique « </w:t>
      </w:r>
      <w:proofErr w:type="spellStart"/>
      <w:r>
        <w:rPr>
          <w:rFonts w:ascii="Arial" w:hAnsi="Arial"/>
          <w:color w:val="000000" w:themeColor="text1"/>
          <w:szCs w:val="22"/>
          <w:u w:val="single"/>
        </w:rPr>
        <w:t>Fresh</w:t>
      </w:r>
      <w:proofErr w:type="spellEnd"/>
      <w:r>
        <w:rPr>
          <w:rFonts w:ascii="Arial" w:hAnsi="Arial"/>
          <w:color w:val="000000" w:themeColor="text1"/>
          <w:szCs w:val="22"/>
          <w:u w:val="single"/>
        </w:rPr>
        <w:t xml:space="preserve"> </w:t>
      </w:r>
      <w:proofErr w:type="spellStart"/>
      <w:r>
        <w:rPr>
          <w:rFonts w:ascii="Arial" w:hAnsi="Arial"/>
          <w:color w:val="000000" w:themeColor="text1"/>
          <w:szCs w:val="22"/>
          <w:u w:val="single"/>
        </w:rPr>
        <w:t>Filtered</w:t>
      </w:r>
      <w:proofErr w:type="spellEnd"/>
      <w:r>
        <w:rPr>
          <w:rFonts w:ascii="Arial" w:hAnsi="Arial"/>
          <w:color w:val="000000" w:themeColor="text1"/>
          <w:szCs w:val="22"/>
          <w:u w:val="single"/>
        </w:rPr>
        <w:t xml:space="preserve"> Coffee » de WMF combine les deux dans une seule et même machine</w:t>
      </w:r>
    </w:p>
    <w:p w14:paraId="77893D86" w14:textId="1628B8E8" w:rsidR="00465A2D" w:rsidRPr="00480BA9" w:rsidRDefault="00465A2D" w:rsidP="00D95E11">
      <w:pPr>
        <w:spacing w:line="288" w:lineRule="auto"/>
        <w:rPr>
          <w:rFonts w:ascii="Arial" w:hAnsi="Arial" w:cs="Arial"/>
          <w:color w:val="000000" w:themeColor="text1"/>
          <w:sz w:val="20"/>
          <w:u w:val="single"/>
        </w:rPr>
      </w:pPr>
    </w:p>
    <w:p w14:paraId="334A6ACF" w14:textId="25BDE324" w:rsidR="003D392B" w:rsidRPr="00480BA9" w:rsidRDefault="003D392B" w:rsidP="00D95E11">
      <w:pPr>
        <w:spacing w:line="288" w:lineRule="auto"/>
        <w:rPr>
          <w:rFonts w:ascii="Arial" w:hAnsi="Arial" w:cs="Arial"/>
          <w:b/>
          <w:color w:val="000000" w:themeColor="text1"/>
          <w:sz w:val="20"/>
        </w:rPr>
      </w:pPr>
      <w:r>
        <w:rPr>
          <w:rFonts w:ascii="Arial" w:hAnsi="Arial"/>
          <w:b/>
          <w:color w:val="000000" w:themeColor="text1"/>
          <w:sz w:val="20"/>
        </w:rPr>
        <w:t>Grâce à sa technologie innovante « </w:t>
      </w:r>
      <w:proofErr w:type="spellStart"/>
      <w:r>
        <w:rPr>
          <w:rFonts w:ascii="Arial" w:hAnsi="Arial"/>
          <w:b/>
          <w:color w:val="000000" w:themeColor="text1"/>
          <w:sz w:val="20"/>
        </w:rPr>
        <w:t>Fresh</w:t>
      </w:r>
      <w:proofErr w:type="spellEnd"/>
      <w:r>
        <w:rPr>
          <w:rFonts w:ascii="Arial" w:hAnsi="Arial"/>
          <w:b/>
          <w:color w:val="000000" w:themeColor="text1"/>
          <w:sz w:val="20"/>
        </w:rPr>
        <w:t xml:space="preserve"> </w:t>
      </w:r>
      <w:proofErr w:type="spellStart"/>
      <w:r>
        <w:rPr>
          <w:rFonts w:ascii="Arial" w:hAnsi="Arial"/>
          <w:b/>
          <w:color w:val="000000" w:themeColor="text1"/>
          <w:sz w:val="20"/>
        </w:rPr>
        <w:t>Filtered</w:t>
      </w:r>
      <w:proofErr w:type="spellEnd"/>
      <w:r>
        <w:rPr>
          <w:rFonts w:ascii="Arial" w:hAnsi="Arial"/>
          <w:b/>
          <w:color w:val="000000" w:themeColor="text1"/>
          <w:sz w:val="20"/>
        </w:rPr>
        <w:t xml:space="preserve"> Coffee », disponible pour les machines à spécialités entièrement automatiques WMF 1500 S+ et WMF 5000 S+, le fabricant de machines à café établi à Geislingen allie le meilleur des deux mondes. Il est possible d’obtenir des spécialités de café ainsi que du café filtré frais avec la même machine. Cette technologie révolutionnaire se base sur une infusion « Bean to </w:t>
      </w:r>
      <w:proofErr w:type="spellStart"/>
      <w:r>
        <w:rPr>
          <w:rFonts w:ascii="Arial" w:hAnsi="Arial"/>
          <w:b/>
          <w:color w:val="000000" w:themeColor="text1"/>
          <w:sz w:val="20"/>
        </w:rPr>
        <w:t>Cup</w:t>
      </w:r>
      <w:proofErr w:type="spellEnd"/>
      <w:r>
        <w:rPr>
          <w:rFonts w:ascii="Arial" w:hAnsi="Arial"/>
          <w:b/>
          <w:color w:val="000000" w:themeColor="text1"/>
          <w:sz w:val="20"/>
        </w:rPr>
        <w:t xml:space="preserve"> », tant pour les spécialités que pour le café filtré frais. Un café crème est fraîchement moulu et infusé pour chaque tasse, et ensuite filtré par une capsule filtrante avant la distribution. Ceci permet d’éliminer les sédiments et huiles afin que le café filtre frais puisse libérer tout son arôme. Le petit plus : l’utilisateur peut toujours choisir le système de lait qu'il souhaite, à savoir </w:t>
      </w:r>
      <w:proofErr w:type="spellStart"/>
      <w:r>
        <w:rPr>
          <w:rFonts w:ascii="Arial" w:hAnsi="Arial"/>
          <w:b/>
          <w:color w:val="000000" w:themeColor="text1"/>
          <w:sz w:val="20"/>
        </w:rPr>
        <w:t>Dynamic</w:t>
      </w:r>
      <w:proofErr w:type="spellEnd"/>
      <w:r>
        <w:rPr>
          <w:rFonts w:ascii="Arial" w:hAnsi="Arial"/>
          <w:b/>
          <w:color w:val="000000" w:themeColor="text1"/>
          <w:sz w:val="20"/>
        </w:rPr>
        <w:t xml:space="preserve"> Milk, </w:t>
      </w:r>
      <w:proofErr w:type="spellStart"/>
      <w:r>
        <w:rPr>
          <w:rFonts w:ascii="Arial" w:hAnsi="Arial"/>
          <w:b/>
          <w:color w:val="000000" w:themeColor="text1"/>
          <w:sz w:val="20"/>
        </w:rPr>
        <w:t>Easy</w:t>
      </w:r>
      <w:proofErr w:type="spellEnd"/>
      <w:r>
        <w:rPr>
          <w:rFonts w:ascii="Arial" w:hAnsi="Arial"/>
          <w:b/>
          <w:color w:val="000000" w:themeColor="text1"/>
          <w:sz w:val="20"/>
        </w:rPr>
        <w:t xml:space="preserve"> Milk ou Basic Milk. Il est ainsi possible de préparer et servir des spécialités de café ainsi que du café filtre frais avec du lait.</w:t>
      </w:r>
    </w:p>
    <w:p w14:paraId="59152178" w14:textId="1AB1D522" w:rsidR="007D6BD4" w:rsidRPr="00480BA9" w:rsidRDefault="007D6BD4" w:rsidP="00D95E11">
      <w:pPr>
        <w:spacing w:line="288" w:lineRule="auto"/>
        <w:rPr>
          <w:rFonts w:ascii="Arial" w:hAnsi="Arial" w:cs="Arial"/>
          <w:color w:val="000000" w:themeColor="text1"/>
          <w:sz w:val="20"/>
        </w:rPr>
      </w:pPr>
    </w:p>
    <w:p w14:paraId="6D8B2FB0" w14:textId="79B8268B" w:rsidR="003D730C" w:rsidRPr="003576F9" w:rsidRDefault="005358AF" w:rsidP="00D95E11">
      <w:pPr>
        <w:spacing w:line="288" w:lineRule="auto"/>
        <w:rPr>
          <w:rFonts w:ascii="Arial" w:hAnsi="Arial" w:cs="Arial"/>
          <w:b/>
          <w:bCs/>
          <w:color w:val="000000" w:themeColor="text1"/>
          <w:sz w:val="20"/>
        </w:rPr>
      </w:pPr>
      <w:r>
        <w:rPr>
          <w:rFonts w:ascii="Arial" w:hAnsi="Arial"/>
          <w:color w:val="000000" w:themeColor="text1"/>
          <w:sz w:val="20"/>
        </w:rPr>
        <w:t xml:space="preserve">Une offre de café attrayante fait partie des principaux moteurs de chiffre d’affaires dans presque tous les secteurs gastronomiques. Il est difficile d'imaginer une boulangerie ou un kiosque qui ne proposerait pas de café. L’or noir est également indispensable dans le secteur de la restauration collective, sans parler des restaurants et autres hôtels. Aussi variés les concepts soient-ils, une question revient encore et toujours : faut-il proposer du café filtre frais en plus des spécialités de café à la mode ? Si l’on se penche sur les chiffres, cette question est tout à fait justifiée : dans une étude, 66 % personnes interrogées ont déclaré boire régulièrement du café filtre. Afin de concilier une flexibilité maximale de l’offre de produits avec les exigences élevées en matière de rentabilité et d’encombrement, WMF a développé la technologie innovante </w:t>
      </w:r>
      <w:proofErr w:type="spellStart"/>
      <w:r>
        <w:rPr>
          <w:rFonts w:ascii="Arial" w:hAnsi="Arial"/>
          <w:color w:val="000000" w:themeColor="text1"/>
          <w:sz w:val="20"/>
        </w:rPr>
        <w:t>Fresh</w:t>
      </w:r>
      <w:proofErr w:type="spellEnd"/>
      <w:r>
        <w:rPr>
          <w:rFonts w:ascii="Arial" w:hAnsi="Arial"/>
          <w:color w:val="000000" w:themeColor="text1"/>
          <w:sz w:val="20"/>
        </w:rPr>
        <w:t xml:space="preserve"> </w:t>
      </w:r>
      <w:proofErr w:type="spellStart"/>
      <w:r>
        <w:rPr>
          <w:rFonts w:ascii="Arial" w:hAnsi="Arial"/>
          <w:color w:val="000000" w:themeColor="text1"/>
          <w:sz w:val="20"/>
        </w:rPr>
        <w:t>Filtered</w:t>
      </w:r>
      <w:proofErr w:type="spellEnd"/>
      <w:r>
        <w:rPr>
          <w:rFonts w:ascii="Arial" w:hAnsi="Arial"/>
          <w:color w:val="000000" w:themeColor="text1"/>
          <w:sz w:val="20"/>
        </w:rPr>
        <w:t xml:space="preserve"> Coffee, qui permet de préparer des spécialités de café ainsi que du café filtre frais avec une seule et même machine. </w:t>
      </w:r>
    </w:p>
    <w:p w14:paraId="23E6117C" w14:textId="77777777" w:rsidR="003D730C" w:rsidRPr="003576F9" w:rsidRDefault="003D730C" w:rsidP="00D95E11">
      <w:pPr>
        <w:spacing w:line="288" w:lineRule="auto"/>
        <w:rPr>
          <w:rFonts w:ascii="Arial" w:hAnsi="Arial" w:cs="Arial"/>
          <w:b/>
          <w:bCs/>
          <w:color w:val="000000" w:themeColor="text1"/>
          <w:sz w:val="20"/>
        </w:rPr>
      </w:pPr>
    </w:p>
    <w:p w14:paraId="61AE46F7" w14:textId="0FB167C1" w:rsidR="00122E4A" w:rsidRPr="00480BA9" w:rsidRDefault="008A4065" w:rsidP="00D95E11">
      <w:pPr>
        <w:spacing w:line="288" w:lineRule="auto"/>
        <w:rPr>
          <w:rFonts w:ascii="Arial" w:hAnsi="Arial" w:cs="Arial"/>
          <w:b/>
          <w:bCs/>
          <w:color w:val="000000" w:themeColor="text1"/>
          <w:sz w:val="20"/>
        </w:rPr>
      </w:pPr>
      <w:proofErr w:type="spellStart"/>
      <w:r>
        <w:rPr>
          <w:rFonts w:ascii="Arial" w:hAnsi="Arial"/>
          <w:b/>
          <w:bCs/>
          <w:color w:val="000000" w:themeColor="text1"/>
          <w:sz w:val="20"/>
        </w:rPr>
        <w:t>Fresh</w:t>
      </w:r>
      <w:proofErr w:type="spellEnd"/>
      <w:r>
        <w:rPr>
          <w:rFonts w:ascii="Arial" w:hAnsi="Arial"/>
          <w:b/>
          <w:bCs/>
          <w:color w:val="000000" w:themeColor="text1"/>
          <w:sz w:val="20"/>
        </w:rPr>
        <w:t xml:space="preserve"> </w:t>
      </w:r>
      <w:proofErr w:type="spellStart"/>
      <w:r>
        <w:rPr>
          <w:rFonts w:ascii="Arial" w:hAnsi="Arial"/>
          <w:b/>
          <w:bCs/>
          <w:color w:val="000000" w:themeColor="text1"/>
          <w:sz w:val="20"/>
        </w:rPr>
        <w:t>Filtered</w:t>
      </w:r>
      <w:proofErr w:type="spellEnd"/>
      <w:r>
        <w:rPr>
          <w:rFonts w:ascii="Arial" w:hAnsi="Arial"/>
          <w:b/>
          <w:bCs/>
          <w:color w:val="000000" w:themeColor="text1"/>
          <w:sz w:val="20"/>
        </w:rPr>
        <w:t xml:space="preserve"> Coffee by WMF : une technologie révolutionnaire et intuitive</w:t>
      </w:r>
    </w:p>
    <w:p w14:paraId="73ECEE25" w14:textId="506AE36F" w:rsidR="00BA3DED" w:rsidRPr="00480BA9" w:rsidRDefault="00E8518D" w:rsidP="00D95E11">
      <w:pPr>
        <w:spacing w:line="288" w:lineRule="auto"/>
        <w:rPr>
          <w:rFonts w:ascii="Arial" w:hAnsi="Arial" w:cs="Arial"/>
          <w:color w:val="000000" w:themeColor="text1"/>
          <w:sz w:val="20"/>
        </w:rPr>
      </w:pPr>
      <w:r>
        <w:rPr>
          <w:rFonts w:ascii="Arial" w:hAnsi="Arial"/>
          <w:color w:val="000000" w:themeColor="text1"/>
          <w:sz w:val="20"/>
        </w:rPr>
        <w:t xml:space="preserve">La facilité d'utilisation et la sécurité des processus et investissements font partie des éléments clés de la philosophie de WMF. C’est pourquoi la technologie </w:t>
      </w:r>
      <w:proofErr w:type="spellStart"/>
      <w:r>
        <w:rPr>
          <w:rFonts w:ascii="Arial" w:hAnsi="Arial"/>
          <w:color w:val="000000" w:themeColor="text1"/>
          <w:sz w:val="20"/>
        </w:rPr>
        <w:t>Fresh</w:t>
      </w:r>
      <w:proofErr w:type="spellEnd"/>
      <w:r>
        <w:rPr>
          <w:rFonts w:ascii="Arial" w:hAnsi="Arial"/>
          <w:color w:val="000000" w:themeColor="text1"/>
          <w:sz w:val="20"/>
        </w:rPr>
        <w:t xml:space="preserve"> </w:t>
      </w:r>
      <w:proofErr w:type="spellStart"/>
      <w:r>
        <w:rPr>
          <w:rFonts w:ascii="Arial" w:hAnsi="Arial"/>
          <w:color w:val="000000" w:themeColor="text1"/>
          <w:sz w:val="20"/>
        </w:rPr>
        <w:t>Filtered</w:t>
      </w:r>
      <w:proofErr w:type="spellEnd"/>
      <w:r>
        <w:rPr>
          <w:rFonts w:ascii="Arial" w:hAnsi="Arial"/>
          <w:color w:val="000000" w:themeColor="text1"/>
          <w:sz w:val="20"/>
        </w:rPr>
        <w:t xml:space="preserve"> Coffee (FFC) se compose de très peu d’éléments très simples, à savoir avant tout une capsule filtrante qui permet de servir </w:t>
      </w:r>
      <w:r>
        <w:rPr>
          <w:rFonts w:ascii="Arial" w:hAnsi="Arial"/>
          <w:color w:val="000000" w:themeColor="text1"/>
          <w:sz w:val="20"/>
        </w:rPr>
        <w:lastRenderedPageBreak/>
        <w:t xml:space="preserve">environ 100 tasses de café filtre frais par jour ou peut être utilisée pendant jusqu’à 3 jours. De la mise en place et du retrait de la capsule jusqu’au nettoyage quotidien, toutes les étapes sont affichées sur l'écran de la machine de façon claire et détaillée. Important : il n’y a pas de procédure de nettoyage supplémentaire pour l’utilisateur. Toutes les étapes à effectuer ont été intégrées aux concepts existants. </w:t>
      </w:r>
    </w:p>
    <w:p w14:paraId="33C82E1F" w14:textId="3EC0A3E3" w:rsidR="00BA3DED" w:rsidRPr="00480BA9" w:rsidRDefault="00BA3DED" w:rsidP="00D95E11">
      <w:pPr>
        <w:spacing w:line="288" w:lineRule="auto"/>
        <w:rPr>
          <w:rFonts w:ascii="Arial" w:hAnsi="Arial" w:cs="Arial"/>
          <w:color w:val="000000" w:themeColor="text1"/>
          <w:sz w:val="20"/>
        </w:rPr>
      </w:pPr>
    </w:p>
    <w:p w14:paraId="7F5C0C3C" w14:textId="6CA44C38" w:rsidR="006045BD" w:rsidRPr="00480BA9" w:rsidRDefault="006045BD" w:rsidP="00D95E11">
      <w:pPr>
        <w:spacing w:line="288" w:lineRule="auto"/>
        <w:rPr>
          <w:rFonts w:ascii="Arial" w:hAnsi="Arial" w:cs="Arial"/>
          <w:b/>
          <w:bCs/>
          <w:color w:val="000000" w:themeColor="text1"/>
          <w:sz w:val="20"/>
        </w:rPr>
      </w:pPr>
      <w:r>
        <w:rPr>
          <w:rFonts w:ascii="Arial" w:hAnsi="Arial"/>
          <w:b/>
          <w:bCs/>
          <w:color w:val="000000" w:themeColor="text1"/>
          <w:sz w:val="20"/>
        </w:rPr>
        <w:t>Un café frais, savoureux et parfaitement tempéré</w:t>
      </w:r>
    </w:p>
    <w:p w14:paraId="527359F9" w14:textId="6C2161CC" w:rsidR="00122E4A" w:rsidRPr="00480BA9" w:rsidRDefault="0074439F" w:rsidP="00D95E11">
      <w:pPr>
        <w:spacing w:line="288" w:lineRule="auto"/>
        <w:rPr>
          <w:rFonts w:ascii="Arial" w:hAnsi="Arial" w:cs="Arial"/>
          <w:color w:val="000000" w:themeColor="text1"/>
          <w:sz w:val="20"/>
        </w:rPr>
      </w:pPr>
      <w:r>
        <w:rPr>
          <w:rFonts w:ascii="Arial" w:hAnsi="Arial"/>
          <w:color w:val="000000" w:themeColor="text1"/>
          <w:sz w:val="20"/>
        </w:rPr>
        <w:t xml:space="preserve">La technologie FFC permet de préparer au quotidien un café crème fraîchement moulu et infusé grâce aux nouvelles capsules filtrantes, qui permettent d’éliminer les sédiments et huiles indésirables. Le café est ensuite distribué par la sortie des boissons dans la tasse. Les systèmes de lait optionnels tels que WMF </w:t>
      </w:r>
      <w:proofErr w:type="spellStart"/>
      <w:r>
        <w:rPr>
          <w:rFonts w:ascii="Arial" w:hAnsi="Arial"/>
          <w:color w:val="000000" w:themeColor="text1"/>
          <w:sz w:val="20"/>
        </w:rPr>
        <w:t>Dynamic</w:t>
      </w:r>
      <w:proofErr w:type="spellEnd"/>
      <w:r>
        <w:rPr>
          <w:rFonts w:ascii="Arial" w:hAnsi="Arial"/>
          <w:color w:val="000000" w:themeColor="text1"/>
          <w:sz w:val="20"/>
        </w:rPr>
        <w:t xml:space="preserve"> Milk permettent d’ajouter du lait froid ou de la mousse de lait froid. La machine se charge de toutes les étapes supplémentaires sans intervention de l’utilisateur. Cela comprend d’une part la surveillance par capteur des différents paramètres tels que la position et l'état de fonctionnement du système de filtre. D’autre part, la vanne à vapeur supplémentaire garantit une qualité optimale ainsi qu’une température, un goût et </w:t>
      </w:r>
      <w:proofErr w:type="gramStart"/>
      <w:r>
        <w:rPr>
          <w:rFonts w:ascii="Arial" w:hAnsi="Arial"/>
          <w:color w:val="000000" w:themeColor="text1"/>
          <w:sz w:val="20"/>
        </w:rPr>
        <w:t>un volume constants</w:t>
      </w:r>
      <w:proofErr w:type="gramEnd"/>
      <w:r>
        <w:rPr>
          <w:rFonts w:ascii="Arial" w:hAnsi="Arial"/>
          <w:color w:val="000000" w:themeColor="text1"/>
          <w:sz w:val="20"/>
        </w:rPr>
        <w:t xml:space="preserve"> pour toutes les boissons. </w:t>
      </w:r>
    </w:p>
    <w:p w14:paraId="236BDB23" w14:textId="77777777" w:rsidR="004662C6" w:rsidRDefault="004662C6" w:rsidP="004662C6">
      <w:pPr>
        <w:spacing w:line="288" w:lineRule="auto"/>
        <w:rPr>
          <w:rFonts w:ascii="Arial" w:hAnsi="Arial" w:cs="Arial"/>
          <w:b/>
          <w:color w:val="000000" w:themeColor="text1"/>
          <w:sz w:val="20"/>
        </w:rPr>
      </w:pPr>
    </w:p>
    <w:tbl>
      <w:tblPr>
        <w:tblStyle w:val="Tabellenraster"/>
        <w:tblW w:w="8926" w:type="dxa"/>
        <w:tblLook w:val="04A0" w:firstRow="1" w:lastRow="0" w:firstColumn="1" w:lastColumn="0" w:noHBand="0" w:noVBand="1"/>
      </w:tblPr>
      <w:tblGrid>
        <w:gridCol w:w="2811"/>
        <w:gridCol w:w="2716"/>
        <w:gridCol w:w="3399"/>
      </w:tblGrid>
      <w:tr w:rsidR="004662C6" w:rsidRPr="00FD34DD" w14:paraId="48101146" w14:textId="77777777" w:rsidTr="00501E59">
        <w:tc>
          <w:tcPr>
            <w:tcW w:w="2972" w:type="dxa"/>
          </w:tcPr>
          <w:p w14:paraId="7BC29F9C" w14:textId="77777777" w:rsidR="004662C6" w:rsidRPr="009D0593" w:rsidRDefault="004662C6" w:rsidP="00501E59">
            <w:pPr>
              <w:spacing w:line="288" w:lineRule="auto"/>
              <w:jc w:val="center"/>
              <w:rPr>
                <w:rFonts w:ascii="Helvetica" w:hAnsi="Helvetica" w:cs="Arial"/>
                <w:sz w:val="20"/>
                <w:lang w:val="en-US"/>
              </w:rPr>
            </w:pPr>
          </w:p>
          <w:p w14:paraId="747211F7" w14:textId="77777777" w:rsidR="004662C6" w:rsidRPr="00FD34DD" w:rsidRDefault="004662C6" w:rsidP="00501E59">
            <w:pPr>
              <w:spacing w:line="288" w:lineRule="auto"/>
              <w:jc w:val="center"/>
              <w:rPr>
                <w:rFonts w:ascii="Helvetica" w:hAnsi="Helvetica" w:cs="Arial"/>
                <w:sz w:val="20"/>
                <w:lang w:val="de-CH"/>
              </w:rPr>
            </w:pPr>
            <w:r>
              <w:rPr>
                <w:rFonts w:ascii="Helvetica" w:hAnsi="Helvetica"/>
                <w:bCs/>
                <w:noProof/>
                <w:sz w:val="20"/>
                <w:lang w:val="de-CH"/>
              </w:rPr>
              <w:drawing>
                <wp:inline distT="0" distB="0" distL="0" distR="0" wp14:anchorId="4D26C473" wp14:editId="634B463E">
                  <wp:extent cx="1121080" cy="1520578"/>
                  <wp:effectExtent l="0" t="0" r="0" b="3810"/>
                  <wp:docPr id="10" name="Grafik 10"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09-25 um 17.29.08.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8235" cy="1543846"/>
                          </a:xfrm>
                          <a:prstGeom prst="rect">
                            <a:avLst/>
                          </a:prstGeom>
                        </pic:spPr>
                      </pic:pic>
                    </a:graphicData>
                  </a:graphic>
                </wp:inline>
              </w:drawing>
            </w:r>
          </w:p>
        </w:tc>
        <w:tc>
          <w:tcPr>
            <w:tcW w:w="2552" w:type="dxa"/>
          </w:tcPr>
          <w:p w14:paraId="572818F4" w14:textId="77777777" w:rsidR="004662C6" w:rsidRPr="00FD34DD" w:rsidRDefault="004662C6" w:rsidP="00501E59">
            <w:pPr>
              <w:spacing w:line="288" w:lineRule="auto"/>
              <w:jc w:val="center"/>
              <w:rPr>
                <w:rFonts w:ascii="Helvetica" w:hAnsi="Helvetica"/>
                <w:bCs/>
                <w:sz w:val="20"/>
                <w:lang w:val="de-CH"/>
              </w:rPr>
            </w:pPr>
            <w:r>
              <w:rPr>
                <w:rFonts w:ascii="Helvetica" w:hAnsi="Helvetica"/>
                <w:bCs/>
                <w:noProof/>
                <w:sz w:val="20"/>
                <w:lang w:val="de-CH"/>
              </w:rPr>
              <w:drawing>
                <wp:inline distT="0" distB="0" distL="0" distR="0" wp14:anchorId="59D2A9E4" wp14:editId="01CC62DA">
                  <wp:extent cx="1584543" cy="1754783"/>
                  <wp:effectExtent l="0" t="0" r="3175" b="0"/>
                  <wp:docPr id="8" name="Grafik 8"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9-11-15 um 12.45.08.png"/>
                          <pic:cNvPicPr/>
                        </pic:nvPicPr>
                        <pic:blipFill>
                          <a:blip r:embed="rId8"/>
                          <a:stretch>
                            <a:fillRect/>
                          </a:stretch>
                        </pic:blipFill>
                        <pic:spPr>
                          <a:xfrm>
                            <a:off x="0" y="0"/>
                            <a:ext cx="1597590" cy="1769232"/>
                          </a:xfrm>
                          <a:prstGeom prst="rect">
                            <a:avLst/>
                          </a:prstGeom>
                        </pic:spPr>
                      </pic:pic>
                    </a:graphicData>
                  </a:graphic>
                </wp:inline>
              </w:drawing>
            </w:r>
          </w:p>
        </w:tc>
        <w:tc>
          <w:tcPr>
            <w:tcW w:w="3402" w:type="dxa"/>
          </w:tcPr>
          <w:p w14:paraId="38523BF5" w14:textId="77777777" w:rsidR="004662C6" w:rsidRDefault="004662C6" w:rsidP="00501E59">
            <w:pPr>
              <w:spacing w:line="288" w:lineRule="auto"/>
              <w:jc w:val="center"/>
              <w:rPr>
                <w:rFonts w:ascii="Helvetica" w:hAnsi="Helvetica"/>
                <w:bCs/>
                <w:sz w:val="20"/>
                <w:lang w:val="de-CH"/>
              </w:rPr>
            </w:pPr>
          </w:p>
          <w:p w14:paraId="45D2EE62" w14:textId="77777777" w:rsidR="004662C6" w:rsidRPr="00FD34DD" w:rsidRDefault="004662C6" w:rsidP="00501E59">
            <w:pPr>
              <w:spacing w:line="288" w:lineRule="auto"/>
              <w:jc w:val="center"/>
              <w:rPr>
                <w:rFonts w:ascii="Helvetica" w:hAnsi="Helvetica"/>
                <w:bCs/>
                <w:sz w:val="20"/>
                <w:lang w:val="de-CH"/>
              </w:rPr>
            </w:pPr>
            <w:r>
              <w:rPr>
                <w:rFonts w:ascii="Helvetica" w:hAnsi="Helvetica"/>
                <w:bCs/>
                <w:noProof/>
                <w:sz w:val="20"/>
                <w:lang w:val="de-CH"/>
              </w:rPr>
              <w:drawing>
                <wp:inline distT="0" distB="0" distL="0" distR="0" wp14:anchorId="18F90290" wp14:editId="23E41F17">
                  <wp:extent cx="2010427" cy="1418445"/>
                  <wp:effectExtent l="0" t="0" r="0" b="4445"/>
                  <wp:docPr id="6" name="Grafik 6" descr="Ein Bild, das drinnen, Wand, Kaffeemaschine,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1-15 um 12.44.40.png"/>
                          <pic:cNvPicPr/>
                        </pic:nvPicPr>
                        <pic:blipFill>
                          <a:blip r:embed="rId9"/>
                          <a:stretch>
                            <a:fillRect/>
                          </a:stretch>
                        </pic:blipFill>
                        <pic:spPr>
                          <a:xfrm>
                            <a:off x="0" y="0"/>
                            <a:ext cx="2026539" cy="1429813"/>
                          </a:xfrm>
                          <a:prstGeom prst="rect">
                            <a:avLst/>
                          </a:prstGeom>
                        </pic:spPr>
                      </pic:pic>
                    </a:graphicData>
                  </a:graphic>
                </wp:inline>
              </w:drawing>
            </w:r>
          </w:p>
        </w:tc>
      </w:tr>
      <w:tr w:rsidR="004662C6" w:rsidRPr="009B5DEA" w14:paraId="4D528AC6" w14:textId="77777777" w:rsidTr="00501E59">
        <w:tc>
          <w:tcPr>
            <w:tcW w:w="2972" w:type="dxa"/>
          </w:tcPr>
          <w:p w14:paraId="2B7384F2" w14:textId="77777777" w:rsidR="004662C6" w:rsidRPr="009B5DEA" w:rsidRDefault="004662C6" w:rsidP="00501E59">
            <w:pPr>
              <w:spacing w:line="288" w:lineRule="auto"/>
              <w:rPr>
                <w:rFonts w:ascii="Helvetica" w:hAnsi="Helvetica"/>
                <w:bCs/>
                <w:sz w:val="16"/>
                <w:szCs w:val="16"/>
                <w:lang w:val="de-CH"/>
              </w:rPr>
            </w:pPr>
            <w:r>
              <w:rPr>
                <w:rFonts w:ascii="Arial" w:hAnsi="Arial" w:cs="Arial"/>
                <w:sz w:val="16"/>
                <w:szCs w:val="16"/>
                <w:lang w:val="de-CH"/>
              </w:rPr>
              <w:t>WMF 5000 S+ FFC</w:t>
            </w:r>
            <w:r w:rsidRPr="009B5DEA">
              <w:rPr>
                <w:rFonts w:ascii="Arial" w:hAnsi="Arial" w:cs="Arial"/>
                <w:sz w:val="16"/>
                <w:szCs w:val="16"/>
                <w:lang w:val="de-CH"/>
              </w:rPr>
              <w:t xml:space="preserve"> </w:t>
            </w:r>
          </w:p>
        </w:tc>
        <w:tc>
          <w:tcPr>
            <w:tcW w:w="2552" w:type="dxa"/>
          </w:tcPr>
          <w:p w14:paraId="09BFFB94" w14:textId="77777777" w:rsidR="004662C6" w:rsidRPr="009B5DEA" w:rsidRDefault="004662C6" w:rsidP="00501E59">
            <w:pPr>
              <w:spacing w:line="288" w:lineRule="auto"/>
              <w:jc w:val="center"/>
              <w:rPr>
                <w:rFonts w:ascii="Helvetica" w:hAnsi="Helvetica"/>
                <w:bCs/>
                <w:sz w:val="16"/>
                <w:szCs w:val="16"/>
                <w:lang w:val="de-CH"/>
              </w:rPr>
            </w:pPr>
            <w:r>
              <w:rPr>
                <w:rFonts w:ascii="Helvetica" w:hAnsi="Helvetica"/>
                <w:bCs/>
                <w:sz w:val="16"/>
                <w:szCs w:val="16"/>
                <w:lang w:val="de-CH"/>
              </w:rPr>
              <w:t>WMF 1500 S+ FFC</w:t>
            </w:r>
          </w:p>
        </w:tc>
        <w:tc>
          <w:tcPr>
            <w:tcW w:w="3402" w:type="dxa"/>
          </w:tcPr>
          <w:p w14:paraId="25231111" w14:textId="77777777" w:rsidR="004662C6" w:rsidRPr="009B5DEA" w:rsidRDefault="004662C6" w:rsidP="00501E59">
            <w:pPr>
              <w:spacing w:line="288" w:lineRule="auto"/>
              <w:jc w:val="center"/>
              <w:rPr>
                <w:rFonts w:ascii="Helvetica" w:hAnsi="Helvetica"/>
                <w:bCs/>
                <w:sz w:val="16"/>
                <w:szCs w:val="16"/>
                <w:lang w:val="de-CH"/>
              </w:rPr>
            </w:pPr>
            <w:r>
              <w:rPr>
                <w:rFonts w:ascii="Helvetica" w:hAnsi="Helvetica"/>
                <w:bCs/>
                <w:sz w:val="16"/>
                <w:szCs w:val="16"/>
                <w:lang w:val="de-CH"/>
              </w:rPr>
              <w:t>FFC-Technologie</w:t>
            </w:r>
          </w:p>
        </w:tc>
      </w:tr>
    </w:tbl>
    <w:p w14:paraId="72A2A059" w14:textId="77777777" w:rsidR="004662C6" w:rsidRDefault="004662C6" w:rsidP="004662C6">
      <w:pPr>
        <w:spacing w:line="288" w:lineRule="auto"/>
        <w:rPr>
          <w:rFonts w:ascii="Arial" w:hAnsi="Arial" w:cs="Arial"/>
          <w:b/>
          <w:color w:val="000000" w:themeColor="text1"/>
          <w:sz w:val="20"/>
        </w:rPr>
      </w:pPr>
    </w:p>
    <w:p w14:paraId="63EE6F0A" w14:textId="77777777" w:rsidR="004662C6" w:rsidRPr="00480BA9" w:rsidRDefault="004662C6" w:rsidP="004662C6">
      <w:pPr>
        <w:spacing w:line="288" w:lineRule="auto"/>
        <w:rPr>
          <w:rFonts w:ascii="Arial" w:hAnsi="Arial" w:cs="Arial"/>
          <w:b/>
          <w:color w:val="000000" w:themeColor="text1"/>
          <w:sz w:val="20"/>
        </w:rPr>
      </w:pPr>
    </w:p>
    <w:p w14:paraId="5B85D54C" w14:textId="77777777" w:rsidR="004662C6" w:rsidRPr="00480BA9" w:rsidRDefault="004662C6" w:rsidP="00D95E11">
      <w:pPr>
        <w:spacing w:line="288" w:lineRule="auto"/>
        <w:rPr>
          <w:rFonts w:ascii="Arial" w:hAnsi="Arial" w:cs="Arial"/>
          <w:b/>
          <w:color w:val="000000" w:themeColor="text1"/>
          <w:sz w:val="20"/>
        </w:rPr>
      </w:pPr>
    </w:p>
    <w:p w14:paraId="2758E19D" w14:textId="77777777" w:rsidR="00A42843" w:rsidRPr="00480BA9" w:rsidRDefault="00A42843" w:rsidP="00D95E11">
      <w:pPr>
        <w:spacing w:line="288" w:lineRule="auto"/>
        <w:rPr>
          <w:rFonts w:ascii="Arial" w:hAnsi="Arial" w:cs="Arial"/>
          <w:b/>
          <w:color w:val="000000" w:themeColor="text1"/>
          <w:sz w:val="20"/>
        </w:rPr>
      </w:pPr>
      <w:r>
        <w:rPr>
          <w:rFonts w:ascii="Arial" w:hAnsi="Arial"/>
          <w:b/>
          <w:color w:val="000000" w:themeColor="text1"/>
          <w:sz w:val="20"/>
        </w:rPr>
        <w:t>Demande d’images</w:t>
      </w:r>
    </w:p>
    <w:p w14:paraId="3FB3A56B" w14:textId="5009F3ED" w:rsidR="00901299" w:rsidRPr="00480BA9" w:rsidRDefault="00A42843" w:rsidP="00D95E11">
      <w:pPr>
        <w:spacing w:line="288" w:lineRule="auto"/>
        <w:rPr>
          <w:rFonts w:ascii="Arial" w:hAnsi="Arial" w:cs="Arial"/>
        </w:rPr>
      </w:pPr>
      <w:r>
        <w:rPr>
          <w:rFonts w:ascii="Arial" w:hAnsi="Arial"/>
          <w:color w:val="000000" w:themeColor="text1"/>
          <w:sz w:val="20"/>
        </w:rPr>
        <w:t xml:space="preserve">Les images à télécharger sont disponibles sur notre portail multimédia http://press-n-relations.amid-pr.com (terme de recherche « WMF_FFC ») </w:t>
      </w:r>
      <w:r w:rsidR="00901299">
        <w:br w:type="page"/>
      </w:r>
    </w:p>
    <w:tbl>
      <w:tblPr>
        <w:tblW w:w="9039" w:type="dxa"/>
        <w:tblInd w:w="-106" w:type="dxa"/>
        <w:tblLook w:val="04A0" w:firstRow="1" w:lastRow="0" w:firstColumn="1" w:lastColumn="0" w:noHBand="0" w:noVBand="1"/>
      </w:tblPr>
      <w:tblGrid>
        <w:gridCol w:w="3996"/>
        <w:gridCol w:w="5043"/>
      </w:tblGrid>
      <w:tr w:rsidR="004662C6" w:rsidRPr="00EC629E" w14:paraId="20BC6C47" w14:textId="77777777" w:rsidTr="00501E59">
        <w:tc>
          <w:tcPr>
            <w:tcW w:w="3996" w:type="dxa"/>
            <w:shd w:val="clear" w:color="auto" w:fill="auto"/>
          </w:tcPr>
          <w:p w14:paraId="28DFB739" w14:textId="77777777" w:rsidR="004662C6" w:rsidRPr="00916175" w:rsidRDefault="004662C6" w:rsidP="00501E59">
            <w:pPr>
              <w:spacing w:line="288" w:lineRule="auto"/>
              <w:rPr>
                <w:rFonts w:ascii="Arial" w:hAnsi="Arial" w:cs="Arial"/>
                <w:color w:val="000000" w:themeColor="text1"/>
                <w:sz w:val="18"/>
                <w:szCs w:val="18"/>
              </w:rPr>
            </w:pPr>
          </w:p>
          <w:p w14:paraId="2984BD4E" w14:textId="786E622B" w:rsidR="004662C6" w:rsidRPr="00B77C97" w:rsidRDefault="009D0593" w:rsidP="00501E59">
            <w:pPr>
              <w:spacing w:line="288" w:lineRule="auto"/>
              <w:rPr>
                <w:rFonts w:ascii="Arial" w:hAnsi="Arial" w:cs="Arial"/>
                <w:b/>
                <w:bCs/>
                <w:color w:val="000000" w:themeColor="text1"/>
                <w:sz w:val="18"/>
                <w:szCs w:val="18"/>
              </w:rPr>
            </w:pPr>
            <w:r w:rsidRPr="009D0593">
              <w:rPr>
                <w:rFonts w:ascii="Arial" w:hAnsi="Arial" w:cs="Arial"/>
                <w:b/>
                <w:bCs/>
                <w:color w:val="000000" w:themeColor="text1"/>
                <w:sz w:val="18"/>
                <w:szCs w:val="18"/>
              </w:rPr>
              <w:t xml:space="preserve">Pour de plus amples </w:t>
            </w:r>
            <w:proofErr w:type="gramStart"/>
            <w:r w:rsidRPr="009D0593">
              <w:rPr>
                <w:rFonts w:ascii="Arial" w:hAnsi="Arial" w:cs="Arial"/>
                <w:b/>
                <w:bCs/>
                <w:color w:val="000000" w:themeColor="text1"/>
                <w:sz w:val="18"/>
                <w:szCs w:val="18"/>
              </w:rPr>
              <w:t>informations</w:t>
            </w:r>
            <w:r w:rsidR="004662C6" w:rsidRPr="00B77C97">
              <w:rPr>
                <w:rFonts w:ascii="Arial" w:hAnsi="Arial" w:cs="Arial"/>
                <w:b/>
                <w:bCs/>
                <w:color w:val="000000" w:themeColor="text1"/>
                <w:sz w:val="18"/>
                <w:szCs w:val="18"/>
              </w:rPr>
              <w:t>:</w:t>
            </w:r>
            <w:proofErr w:type="gramEnd"/>
          </w:p>
          <w:p w14:paraId="645F2AA2" w14:textId="77777777" w:rsidR="004662C6" w:rsidRPr="004662C6" w:rsidRDefault="004662C6" w:rsidP="00501E59">
            <w:pPr>
              <w:spacing w:line="288" w:lineRule="auto"/>
              <w:rPr>
                <w:rFonts w:ascii="Arial" w:hAnsi="Arial" w:cs="Arial"/>
                <w:color w:val="000000" w:themeColor="text1"/>
                <w:sz w:val="18"/>
                <w:szCs w:val="18"/>
                <w:lang w:val="de-DE"/>
              </w:rPr>
            </w:pPr>
            <w:r w:rsidRPr="004662C6">
              <w:rPr>
                <w:rFonts w:ascii="Arial" w:hAnsi="Arial" w:cs="Arial"/>
                <w:color w:val="000000" w:themeColor="text1"/>
                <w:sz w:val="18"/>
                <w:szCs w:val="18"/>
                <w:lang w:val="de-DE"/>
              </w:rPr>
              <w:t>Jelena Bozic</w:t>
            </w:r>
          </w:p>
          <w:p w14:paraId="31F365C4" w14:textId="77777777" w:rsidR="004662C6" w:rsidRPr="00AE7D36" w:rsidRDefault="004662C6" w:rsidP="00501E59">
            <w:pPr>
              <w:spacing w:line="288" w:lineRule="auto"/>
              <w:rPr>
                <w:rFonts w:ascii="Arial" w:hAnsi="Arial" w:cs="Arial"/>
                <w:color w:val="000000" w:themeColor="text1"/>
                <w:sz w:val="18"/>
                <w:szCs w:val="18"/>
                <w:lang w:val="de-DE"/>
              </w:rPr>
            </w:pPr>
            <w:r w:rsidRPr="00AE7D36">
              <w:rPr>
                <w:rFonts w:ascii="Arial" w:hAnsi="Arial" w:cs="Arial"/>
                <w:color w:val="000000" w:themeColor="text1"/>
                <w:sz w:val="18"/>
                <w:szCs w:val="18"/>
                <w:lang w:val="de-DE"/>
              </w:rPr>
              <w:t>Marketing Manager DACH</w:t>
            </w:r>
          </w:p>
          <w:p w14:paraId="6193CCAB" w14:textId="77777777" w:rsidR="004662C6" w:rsidRPr="00AE7D36" w:rsidRDefault="004662C6" w:rsidP="00501E59">
            <w:pPr>
              <w:spacing w:line="288" w:lineRule="auto"/>
              <w:rPr>
                <w:rFonts w:ascii="Arial" w:hAnsi="Arial" w:cs="Arial"/>
                <w:color w:val="000000" w:themeColor="text1"/>
                <w:sz w:val="18"/>
                <w:szCs w:val="18"/>
                <w:lang w:val="de-DE"/>
              </w:rPr>
            </w:pPr>
            <w:proofErr w:type="spellStart"/>
            <w:r w:rsidRPr="00AE7D36">
              <w:rPr>
                <w:rFonts w:ascii="Arial" w:hAnsi="Arial" w:cs="Arial"/>
                <w:color w:val="000000" w:themeColor="text1"/>
                <w:sz w:val="18"/>
                <w:szCs w:val="18"/>
                <w:lang w:val="de-DE"/>
              </w:rPr>
              <w:t>Allmendweg</w:t>
            </w:r>
            <w:proofErr w:type="spellEnd"/>
            <w:r w:rsidRPr="00AE7D36">
              <w:rPr>
                <w:rFonts w:ascii="Arial" w:hAnsi="Arial" w:cs="Arial"/>
                <w:color w:val="000000" w:themeColor="text1"/>
                <w:sz w:val="18"/>
                <w:szCs w:val="18"/>
                <w:lang w:val="de-DE"/>
              </w:rPr>
              <w:t xml:space="preserve"> 8, 4528 Zuchwil</w:t>
            </w:r>
          </w:p>
          <w:p w14:paraId="7E1FAC5C" w14:textId="77777777" w:rsidR="004662C6" w:rsidRPr="00AE7D36" w:rsidRDefault="004662C6" w:rsidP="00501E59">
            <w:pPr>
              <w:spacing w:line="288" w:lineRule="auto"/>
              <w:rPr>
                <w:rFonts w:ascii="Arial" w:hAnsi="Arial" w:cs="Arial"/>
                <w:color w:val="000000" w:themeColor="text1"/>
                <w:sz w:val="18"/>
                <w:szCs w:val="18"/>
                <w:lang w:val="de-DE"/>
              </w:rPr>
            </w:pPr>
            <w:r w:rsidRPr="00AE7D36">
              <w:rPr>
                <w:rFonts w:ascii="Arial" w:hAnsi="Arial" w:cs="Arial"/>
                <w:color w:val="000000" w:themeColor="text1"/>
                <w:sz w:val="18"/>
                <w:szCs w:val="18"/>
                <w:lang w:val="de-DE"/>
              </w:rPr>
              <w:t>Tel.: +41 32 681 64 01</w:t>
            </w:r>
          </w:p>
          <w:p w14:paraId="2024495F" w14:textId="77777777" w:rsidR="004662C6" w:rsidRPr="00AE7D36" w:rsidRDefault="004662C6" w:rsidP="00501E59">
            <w:pPr>
              <w:spacing w:line="288" w:lineRule="auto"/>
              <w:rPr>
                <w:rFonts w:ascii="Arial" w:hAnsi="Arial" w:cs="Arial"/>
                <w:color w:val="000000" w:themeColor="text1"/>
                <w:sz w:val="18"/>
                <w:szCs w:val="18"/>
                <w:lang w:val="de-DE"/>
              </w:rPr>
            </w:pPr>
            <w:r w:rsidRPr="00AE7D36">
              <w:rPr>
                <w:rFonts w:ascii="Arial" w:hAnsi="Arial" w:cs="Arial"/>
                <w:color w:val="000000" w:themeColor="text1"/>
                <w:sz w:val="18"/>
                <w:szCs w:val="18"/>
                <w:lang w:val="de-DE"/>
              </w:rPr>
              <w:t>JBozic@schaerer.com</w:t>
            </w:r>
          </w:p>
          <w:p w14:paraId="2B1F9668" w14:textId="77777777" w:rsidR="004662C6" w:rsidRPr="00916175" w:rsidRDefault="004662C6" w:rsidP="00501E59">
            <w:pPr>
              <w:spacing w:line="288" w:lineRule="auto"/>
              <w:rPr>
                <w:rFonts w:ascii="Arial" w:hAnsi="Arial" w:cs="Arial"/>
                <w:color w:val="000000" w:themeColor="text1"/>
                <w:sz w:val="18"/>
                <w:szCs w:val="18"/>
                <w:lang w:val="it-IT"/>
              </w:rPr>
            </w:pPr>
            <w:r w:rsidRPr="00B77C97">
              <w:rPr>
                <w:rFonts w:ascii="Arial" w:hAnsi="Arial" w:cs="Arial"/>
                <w:color w:val="000000" w:themeColor="text1"/>
                <w:sz w:val="18"/>
                <w:szCs w:val="18"/>
                <w:lang w:val="de-CH"/>
              </w:rPr>
              <w:t>www.schaerer.com</w:t>
            </w:r>
          </w:p>
        </w:tc>
        <w:tc>
          <w:tcPr>
            <w:tcW w:w="5043" w:type="dxa"/>
            <w:shd w:val="clear" w:color="auto" w:fill="auto"/>
          </w:tcPr>
          <w:p w14:paraId="75D9E5E6" w14:textId="77777777" w:rsidR="004662C6" w:rsidRPr="00916175" w:rsidRDefault="004662C6" w:rsidP="00501E59">
            <w:pPr>
              <w:spacing w:line="288" w:lineRule="auto"/>
              <w:rPr>
                <w:rFonts w:ascii="Arial" w:hAnsi="Arial" w:cs="Arial"/>
                <w:color w:val="000000" w:themeColor="text1"/>
                <w:sz w:val="18"/>
                <w:szCs w:val="18"/>
                <w:lang w:val="it-IT"/>
              </w:rPr>
            </w:pPr>
          </w:p>
          <w:p w14:paraId="4355ABC1" w14:textId="31E22304" w:rsidR="004662C6" w:rsidRPr="00916175" w:rsidRDefault="009D0593" w:rsidP="00501E59">
            <w:pPr>
              <w:spacing w:line="288" w:lineRule="auto"/>
              <w:rPr>
                <w:rFonts w:ascii="Arial" w:hAnsi="Arial" w:cs="Arial"/>
                <w:b/>
                <w:bCs/>
                <w:color w:val="000000" w:themeColor="text1"/>
                <w:sz w:val="18"/>
                <w:szCs w:val="18"/>
              </w:rPr>
            </w:pPr>
            <w:proofErr w:type="gramStart"/>
            <w:r w:rsidRPr="009D0593">
              <w:rPr>
                <w:rFonts w:ascii="Arial" w:hAnsi="Arial" w:cs="Arial"/>
                <w:b/>
                <w:bCs/>
                <w:color w:val="000000" w:themeColor="text1"/>
                <w:sz w:val="18"/>
                <w:szCs w:val="18"/>
              </w:rPr>
              <w:t>agence</w:t>
            </w:r>
            <w:proofErr w:type="gramEnd"/>
            <w:r w:rsidRPr="009D0593">
              <w:rPr>
                <w:rFonts w:ascii="Arial" w:hAnsi="Arial" w:cs="Arial"/>
                <w:b/>
                <w:bCs/>
                <w:color w:val="000000" w:themeColor="text1"/>
                <w:sz w:val="18"/>
                <w:szCs w:val="18"/>
              </w:rPr>
              <w:t xml:space="preserve"> de presse</w:t>
            </w:r>
            <w:r w:rsidR="004662C6" w:rsidRPr="00916175">
              <w:rPr>
                <w:rFonts w:ascii="Arial" w:hAnsi="Arial" w:cs="Arial"/>
                <w:b/>
                <w:bCs/>
                <w:color w:val="000000" w:themeColor="text1"/>
                <w:sz w:val="18"/>
                <w:szCs w:val="18"/>
              </w:rPr>
              <w:t>:</w:t>
            </w:r>
          </w:p>
          <w:p w14:paraId="48AAE70D" w14:textId="77777777" w:rsidR="004662C6" w:rsidRPr="00537D85" w:rsidRDefault="004662C6" w:rsidP="00501E59">
            <w:pPr>
              <w:spacing w:line="288" w:lineRule="auto"/>
              <w:rPr>
                <w:rFonts w:ascii="Helvetica" w:hAnsi="Helvetica"/>
                <w:color w:val="000000"/>
                <w:sz w:val="20"/>
                <w:lang w:val="it-IT"/>
              </w:rPr>
            </w:pPr>
            <w:r w:rsidRPr="00537D85">
              <w:rPr>
                <w:rFonts w:ascii="Helvetica" w:hAnsi="Helvetica"/>
                <w:color w:val="000000"/>
                <w:sz w:val="20"/>
                <w:lang w:val="it-IT"/>
              </w:rPr>
              <w:t>c/o Press’n’Relations GmbH, Nataša Forstner</w:t>
            </w:r>
          </w:p>
          <w:p w14:paraId="5F6EB2B1" w14:textId="77777777" w:rsidR="004662C6" w:rsidRPr="00537D85" w:rsidRDefault="004662C6" w:rsidP="00501E59">
            <w:pPr>
              <w:spacing w:line="288" w:lineRule="auto"/>
              <w:rPr>
                <w:rFonts w:ascii="Helvetica" w:hAnsi="Helvetica"/>
                <w:color w:val="000000"/>
                <w:sz w:val="20"/>
                <w:lang w:val="it-IT"/>
              </w:rPr>
            </w:pPr>
            <w:r w:rsidRPr="00537D85">
              <w:rPr>
                <w:rFonts w:ascii="Helvetica" w:hAnsi="Helvetica"/>
                <w:color w:val="000000"/>
                <w:sz w:val="20"/>
                <w:lang w:val="it-IT"/>
              </w:rPr>
              <w:t>Magirusstrasse 33, D-89077 Ulm</w:t>
            </w:r>
          </w:p>
          <w:p w14:paraId="34CA0964" w14:textId="77777777" w:rsidR="004662C6" w:rsidRPr="00B77C97" w:rsidRDefault="004662C6" w:rsidP="00501E59">
            <w:pPr>
              <w:pStyle w:val="Sprechblasentext"/>
              <w:spacing w:line="288" w:lineRule="auto"/>
              <w:rPr>
                <w:rFonts w:ascii="Helvetica" w:hAnsi="Helvetica"/>
                <w:color w:val="000000"/>
                <w:sz w:val="20"/>
                <w:szCs w:val="20"/>
              </w:rPr>
            </w:pPr>
            <w:r w:rsidRPr="00B77C97">
              <w:rPr>
                <w:rFonts w:ascii="Helvetica" w:hAnsi="Helvetica"/>
                <w:color w:val="000000"/>
                <w:sz w:val="20"/>
                <w:szCs w:val="20"/>
              </w:rPr>
              <w:t>Tel</w:t>
            </w:r>
            <w:proofErr w:type="gramStart"/>
            <w:r w:rsidRPr="00B77C97">
              <w:rPr>
                <w:rFonts w:ascii="Helvetica" w:hAnsi="Helvetica"/>
                <w:color w:val="000000"/>
                <w:sz w:val="20"/>
                <w:szCs w:val="20"/>
              </w:rPr>
              <w:t>.:</w:t>
            </w:r>
            <w:proofErr w:type="gramEnd"/>
            <w:r w:rsidRPr="00B77C97">
              <w:rPr>
                <w:rFonts w:ascii="Helvetica" w:hAnsi="Helvetica"/>
                <w:color w:val="000000"/>
                <w:sz w:val="20"/>
                <w:szCs w:val="20"/>
              </w:rPr>
              <w:t xml:space="preserve"> +49 731 96 287-17 </w:t>
            </w:r>
          </w:p>
          <w:p w14:paraId="45D71A0B" w14:textId="77777777" w:rsidR="004662C6" w:rsidRPr="00537D85" w:rsidRDefault="004662C6" w:rsidP="00501E59">
            <w:pPr>
              <w:spacing w:line="288" w:lineRule="auto"/>
              <w:rPr>
                <w:rFonts w:ascii="Helvetica" w:hAnsi="Helvetica"/>
                <w:sz w:val="20"/>
                <w:highlight w:val="yellow"/>
                <w:lang w:val="it-IT"/>
              </w:rPr>
            </w:pPr>
            <w:r w:rsidRPr="00537D85">
              <w:rPr>
                <w:rFonts w:ascii="Helvetica" w:hAnsi="Helvetica"/>
                <w:color w:val="000000"/>
                <w:sz w:val="20"/>
                <w:lang w:val="it-IT"/>
              </w:rPr>
              <w:t>nfo@press-n-relations.de</w:t>
            </w:r>
            <w:r w:rsidRPr="00537D85">
              <w:rPr>
                <w:rFonts w:ascii="Helvetica" w:hAnsi="Helvetica"/>
                <w:color w:val="000000"/>
                <w:sz w:val="20"/>
                <w:lang w:val="it-IT"/>
              </w:rPr>
              <w:br/>
              <w:t>www.press-n-relations.de</w:t>
            </w:r>
          </w:p>
          <w:p w14:paraId="680EF43B" w14:textId="77777777" w:rsidR="004662C6" w:rsidRPr="00537D85" w:rsidRDefault="004662C6" w:rsidP="00501E59">
            <w:pPr>
              <w:spacing w:line="288" w:lineRule="auto"/>
              <w:rPr>
                <w:rFonts w:ascii="Arial" w:hAnsi="Arial" w:cs="Arial"/>
                <w:color w:val="000000" w:themeColor="text1"/>
                <w:sz w:val="18"/>
                <w:szCs w:val="18"/>
                <w:lang w:val="it-IT"/>
              </w:rPr>
            </w:pPr>
          </w:p>
        </w:tc>
      </w:tr>
    </w:tbl>
    <w:p w14:paraId="12ADFB08" w14:textId="7792A865" w:rsidR="003D730C" w:rsidRDefault="003D730C" w:rsidP="00D95E11">
      <w:pPr>
        <w:tabs>
          <w:tab w:val="left" w:pos="2868"/>
        </w:tabs>
        <w:spacing w:line="288" w:lineRule="auto"/>
        <w:rPr>
          <w:rFonts w:ascii="Arial" w:hAnsi="Arial" w:cs="Arial"/>
          <w:b/>
          <w:bCs/>
          <w:color w:val="000000" w:themeColor="text1"/>
          <w:sz w:val="18"/>
          <w:szCs w:val="18"/>
        </w:rPr>
      </w:pPr>
    </w:p>
    <w:p w14:paraId="69E4189D" w14:textId="77777777" w:rsidR="00CA4A9D" w:rsidRPr="00CA4A9D" w:rsidRDefault="00CA4A9D" w:rsidP="00CA4A9D">
      <w:pPr>
        <w:tabs>
          <w:tab w:val="left" w:pos="2868"/>
        </w:tabs>
        <w:spacing w:line="288" w:lineRule="auto"/>
        <w:rPr>
          <w:rFonts w:ascii="Arial" w:hAnsi="Arial" w:cs="Arial"/>
          <w:b/>
          <w:bCs/>
          <w:color w:val="000000" w:themeColor="text1"/>
          <w:sz w:val="18"/>
          <w:szCs w:val="18"/>
        </w:rPr>
      </w:pPr>
    </w:p>
    <w:p w14:paraId="6E9136EB" w14:textId="77777777" w:rsidR="00CA4A9D" w:rsidRPr="00CA4A9D" w:rsidRDefault="00CA4A9D" w:rsidP="00CA4A9D">
      <w:pPr>
        <w:tabs>
          <w:tab w:val="left" w:pos="2868"/>
        </w:tabs>
        <w:spacing w:line="288" w:lineRule="auto"/>
        <w:rPr>
          <w:rFonts w:ascii="Arial" w:hAnsi="Arial" w:cs="Arial"/>
          <w:b/>
          <w:bCs/>
          <w:color w:val="000000" w:themeColor="text1"/>
          <w:sz w:val="18"/>
          <w:szCs w:val="18"/>
        </w:rPr>
      </w:pPr>
      <w:r w:rsidRPr="00CA4A9D">
        <w:rPr>
          <w:rFonts w:ascii="Arial" w:hAnsi="Arial" w:cs="Arial"/>
          <w:b/>
          <w:bCs/>
          <w:color w:val="000000" w:themeColor="text1"/>
          <w:sz w:val="18"/>
          <w:szCs w:val="18"/>
        </w:rPr>
        <w:t>À propos de Schaerer</w:t>
      </w:r>
    </w:p>
    <w:p w14:paraId="53F4C730" w14:textId="77777777" w:rsidR="00CA4A9D" w:rsidRPr="00CA4A9D" w:rsidRDefault="00CA4A9D" w:rsidP="00CA4A9D">
      <w:pPr>
        <w:tabs>
          <w:tab w:val="left" w:pos="2868"/>
        </w:tabs>
        <w:spacing w:line="288" w:lineRule="auto"/>
        <w:rPr>
          <w:rFonts w:ascii="Arial" w:hAnsi="Arial" w:cs="Arial"/>
          <w:color w:val="000000" w:themeColor="text1"/>
          <w:sz w:val="18"/>
          <w:szCs w:val="18"/>
        </w:rPr>
      </w:pPr>
      <w:r w:rsidRPr="00CA4A9D">
        <w:rPr>
          <w:rFonts w:ascii="Arial" w:hAnsi="Arial" w:cs="Arial"/>
          <w:color w:val="000000" w:themeColor="text1"/>
          <w:sz w:val="18"/>
          <w:szCs w:val="18"/>
        </w:rPr>
        <w:t xml:space="preserve">La société Schaerer AG fondée en 1892 et implantée en Suisse, à Zuchwil, est l’un des principaux fabricants mondiaux de machines à café professionnelles entièrement automatiques. En tant qu’entreprise de tradition dotée d’une longue expérience, la marque Schaerer incarne les valeurs suisses, le tout allié à une connaissance approfondie du café. L’entreprise exprime ces caractéristiques de marque dans l’affirmation « swiss coffee </w:t>
      </w:r>
      <w:proofErr w:type="spellStart"/>
      <w:r w:rsidRPr="00CA4A9D">
        <w:rPr>
          <w:rFonts w:ascii="Arial" w:hAnsi="Arial" w:cs="Arial"/>
          <w:color w:val="000000" w:themeColor="text1"/>
          <w:sz w:val="18"/>
          <w:szCs w:val="18"/>
        </w:rPr>
        <w:t>competence</w:t>
      </w:r>
      <w:proofErr w:type="spellEnd"/>
      <w:r w:rsidRPr="00CA4A9D">
        <w:rPr>
          <w:rFonts w:ascii="Arial" w:hAnsi="Arial" w:cs="Arial"/>
          <w:color w:val="000000" w:themeColor="text1"/>
          <w:sz w:val="18"/>
          <w:szCs w:val="18"/>
        </w:rPr>
        <w:t xml:space="preserve"> » qui accompagne son logo et les met en œuvre dans le cadre du développement de ses produits, ainsi que dans le Coffee </w:t>
      </w:r>
      <w:proofErr w:type="spellStart"/>
      <w:r w:rsidRPr="00CA4A9D">
        <w:rPr>
          <w:rFonts w:ascii="Arial" w:hAnsi="Arial" w:cs="Arial"/>
          <w:color w:val="000000" w:themeColor="text1"/>
          <w:sz w:val="18"/>
          <w:szCs w:val="18"/>
        </w:rPr>
        <w:t>Competence</w:t>
      </w:r>
      <w:proofErr w:type="spellEnd"/>
      <w:r w:rsidRPr="00CA4A9D">
        <w:rPr>
          <w:rFonts w:ascii="Arial" w:hAnsi="Arial" w:cs="Arial"/>
          <w:color w:val="000000" w:themeColor="text1"/>
          <w:sz w:val="18"/>
          <w:szCs w:val="18"/>
        </w:rPr>
        <w:t xml:space="preserve"> Centre, le centre de formation et de savoir-faire en matière de café propre à Schaerer, établi à Zuchwil. En outre, la marque se distingue par sa remarquable flexibilité mise en avant par son slogan « </w:t>
      </w:r>
      <w:proofErr w:type="spellStart"/>
      <w:r w:rsidRPr="00CA4A9D">
        <w:rPr>
          <w:rFonts w:ascii="Arial" w:hAnsi="Arial" w:cs="Arial"/>
          <w:color w:val="000000" w:themeColor="text1"/>
          <w:sz w:val="18"/>
          <w:szCs w:val="18"/>
        </w:rPr>
        <w:t>We</w:t>
      </w:r>
      <w:proofErr w:type="spellEnd"/>
      <w:r w:rsidRPr="00CA4A9D">
        <w:rPr>
          <w:rFonts w:ascii="Arial" w:hAnsi="Arial" w:cs="Arial"/>
          <w:color w:val="000000" w:themeColor="text1"/>
          <w:sz w:val="18"/>
          <w:szCs w:val="18"/>
        </w:rPr>
        <w:t xml:space="preserve"> love </w:t>
      </w:r>
      <w:proofErr w:type="spellStart"/>
      <w:r w:rsidRPr="00CA4A9D">
        <w:rPr>
          <w:rFonts w:ascii="Arial" w:hAnsi="Arial" w:cs="Arial"/>
          <w:color w:val="000000" w:themeColor="text1"/>
          <w:sz w:val="18"/>
          <w:szCs w:val="18"/>
        </w:rPr>
        <w:t>it</w:t>
      </w:r>
      <w:proofErr w:type="spellEnd"/>
      <w:r w:rsidRPr="00CA4A9D">
        <w:rPr>
          <w:rFonts w:ascii="Arial" w:hAnsi="Arial" w:cs="Arial"/>
          <w:color w:val="000000" w:themeColor="text1"/>
          <w:sz w:val="18"/>
          <w:szCs w:val="18"/>
        </w:rPr>
        <w:t xml:space="preserve"> </w:t>
      </w:r>
      <w:proofErr w:type="spellStart"/>
      <w:r w:rsidRPr="00CA4A9D">
        <w:rPr>
          <w:rFonts w:ascii="Arial" w:hAnsi="Arial" w:cs="Arial"/>
          <w:color w:val="000000" w:themeColor="text1"/>
          <w:sz w:val="18"/>
          <w:szCs w:val="18"/>
        </w:rPr>
        <w:t>your</w:t>
      </w:r>
      <w:proofErr w:type="spellEnd"/>
      <w:r w:rsidRPr="00CA4A9D">
        <w:rPr>
          <w:rFonts w:ascii="Arial" w:hAnsi="Arial" w:cs="Arial"/>
          <w:color w:val="000000" w:themeColor="text1"/>
          <w:sz w:val="18"/>
          <w:szCs w:val="18"/>
        </w:rPr>
        <w:t xml:space="preserve"> </w:t>
      </w:r>
      <w:proofErr w:type="spellStart"/>
      <w:r w:rsidRPr="00CA4A9D">
        <w:rPr>
          <w:rFonts w:ascii="Arial" w:hAnsi="Arial" w:cs="Arial"/>
          <w:color w:val="000000" w:themeColor="text1"/>
          <w:sz w:val="18"/>
          <w:szCs w:val="18"/>
        </w:rPr>
        <w:t>way</w:t>
      </w:r>
      <w:proofErr w:type="spellEnd"/>
      <w:r w:rsidRPr="00CA4A9D">
        <w:rPr>
          <w:rFonts w:ascii="Arial" w:hAnsi="Arial" w:cs="Arial"/>
          <w:color w:val="000000" w:themeColor="text1"/>
          <w:sz w:val="18"/>
          <w:szCs w:val="18"/>
        </w:rPr>
        <w:t xml:space="preserve"> », que ce soit par rapport aux demandes des clients, aux produits personnalisés, aux grosses commandes, ou encore concernant la gamme qui propose aux clients un large éventail de possibilités de configurations sur mesure. Schaerer est proche de ses clients et possède des connaissances approfondies en matière de café. À travers le monde entier, la société aide les clients de toutes les tailles à offrir à leur propre clientèle une tasse de café exceptionnelle. </w:t>
      </w:r>
    </w:p>
    <w:p w14:paraId="708A52FA" w14:textId="77777777" w:rsidR="00CA4A9D" w:rsidRPr="00CA4A9D" w:rsidRDefault="00CA4A9D" w:rsidP="00CA4A9D">
      <w:pPr>
        <w:tabs>
          <w:tab w:val="left" w:pos="2868"/>
        </w:tabs>
        <w:spacing w:line="288" w:lineRule="auto"/>
        <w:rPr>
          <w:rFonts w:ascii="Arial" w:hAnsi="Arial" w:cs="Arial"/>
          <w:color w:val="000000" w:themeColor="text1"/>
          <w:sz w:val="18"/>
          <w:szCs w:val="18"/>
        </w:rPr>
      </w:pPr>
    </w:p>
    <w:p w14:paraId="50532B45" w14:textId="059E3929" w:rsidR="004662C6" w:rsidRPr="00CA4A9D" w:rsidRDefault="00CA4A9D" w:rsidP="00CA4A9D">
      <w:pPr>
        <w:tabs>
          <w:tab w:val="left" w:pos="2868"/>
        </w:tabs>
        <w:spacing w:line="288" w:lineRule="auto"/>
        <w:rPr>
          <w:rFonts w:ascii="Arial" w:hAnsi="Arial" w:cs="Arial"/>
          <w:color w:val="000000" w:themeColor="text1"/>
          <w:sz w:val="18"/>
          <w:szCs w:val="18"/>
        </w:rPr>
      </w:pPr>
      <w:r w:rsidRPr="00CA4A9D">
        <w:rPr>
          <w:rFonts w:ascii="Arial" w:hAnsi="Arial" w:cs="Arial"/>
          <w:color w:val="000000" w:themeColor="text1"/>
          <w:sz w:val="18"/>
          <w:szCs w:val="18"/>
        </w:rPr>
        <w:t xml:space="preserve">Depuis 2006, Schaerer fait partie du Groupe WMF et, depuis la fin 2016, appartient au groupe français SEB. Toutes les marques B2B du groupe ont récemment été regroupées sous le nom « SEB PROFESSIONAL ». Outre Schaerer, cela concerne également les marques de machines à café WMF et </w:t>
      </w:r>
      <w:proofErr w:type="spellStart"/>
      <w:r w:rsidRPr="00CA4A9D">
        <w:rPr>
          <w:rFonts w:ascii="Arial" w:hAnsi="Arial" w:cs="Arial"/>
          <w:color w:val="000000" w:themeColor="text1"/>
          <w:sz w:val="18"/>
          <w:szCs w:val="18"/>
        </w:rPr>
        <w:t>Wilbur</w:t>
      </w:r>
      <w:proofErr w:type="spellEnd"/>
      <w:r w:rsidRPr="00CA4A9D">
        <w:rPr>
          <w:rFonts w:ascii="Arial" w:hAnsi="Arial" w:cs="Arial"/>
          <w:color w:val="000000" w:themeColor="text1"/>
          <w:sz w:val="18"/>
          <w:szCs w:val="18"/>
        </w:rPr>
        <w:t xml:space="preserve"> Curtis ainsi que le secteur de l'équipement professionnel d'hôtels avec les marques WMF Professional et HEPP.</w:t>
      </w:r>
    </w:p>
    <w:p w14:paraId="25E78665" w14:textId="77777777" w:rsidR="00CA4A9D" w:rsidRPr="004662C6" w:rsidRDefault="00CA4A9D" w:rsidP="00D95E11">
      <w:pPr>
        <w:tabs>
          <w:tab w:val="left" w:pos="2868"/>
        </w:tabs>
        <w:spacing w:line="288" w:lineRule="auto"/>
        <w:rPr>
          <w:rFonts w:ascii="Arial" w:hAnsi="Arial" w:cs="Arial"/>
          <w:b/>
          <w:bCs/>
          <w:color w:val="000000" w:themeColor="text1"/>
          <w:sz w:val="18"/>
          <w:szCs w:val="18"/>
        </w:rPr>
      </w:pPr>
    </w:p>
    <w:p w14:paraId="7BB559CE" w14:textId="77777777" w:rsidR="00CA4A9D" w:rsidRDefault="00CA4A9D" w:rsidP="00D95E11">
      <w:pPr>
        <w:tabs>
          <w:tab w:val="left" w:pos="2868"/>
        </w:tabs>
        <w:spacing w:line="288" w:lineRule="auto"/>
        <w:rPr>
          <w:rFonts w:ascii="Arial" w:hAnsi="Arial"/>
          <w:b/>
          <w:bCs/>
          <w:color w:val="000000" w:themeColor="text1"/>
          <w:sz w:val="18"/>
          <w:szCs w:val="18"/>
        </w:rPr>
      </w:pPr>
    </w:p>
    <w:p w14:paraId="378424F8" w14:textId="22038295" w:rsidR="003D730C" w:rsidRPr="00916175" w:rsidRDefault="003D730C" w:rsidP="00D95E11">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À propos du Groupe WMF</w:t>
      </w:r>
    </w:p>
    <w:p w14:paraId="638B075F" w14:textId="77777777" w:rsidR="003D730C" w:rsidRPr="00916175" w:rsidRDefault="003D730C" w:rsidP="00D95E11">
      <w:pPr>
        <w:spacing w:line="288" w:lineRule="auto"/>
        <w:rPr>
          <w:rFonts w:ascii="Arial" w:hAnsi="Arial" w:cs="Arial"/>
          <w:bCs/>
          <w:color w:val="000000" w:themeColor="text1"/>
          <w:sz w:val="18"/>
          <w:szCs w:val="18"/>
        </w:rPr>
      </w:pPr>
      <w:r>
        <w:rPr>
          <w:rFonts w:ascii="Arial" w:hAnsi="Arial"/>
          <w:bCs/>
          <w:color w:val="000000" w:themeColor="text1"/>
          <w:sz w:val="18"/>
          <w:szCs w:val="18"/>
        </w:rPr>
        <w:t>WMF est synonyme d’harmonie parfaite entre design, fonctionnalité et qualité depuis plus de 160 ans. L’entreprise du sud de l’Allemagne occupe une position prédominante sur la scène mondiale dans le segment des machines à café professionnelles (Professional Coffee Machines - PCM). Dans le but de rester le premier choix en matière de solutions de café professionnelles à travers le monde, le label de qualité « Made in Germany » rassemble des produits premium et la force d’innovation nécessaire avec un niveau de performance et de fiabilité optimal.</w:t>
      </w:r>
    </w:p>
    <w:p w14:paraId="67A6BA13" w14:textId="77777777" w:rsidR="003D730C" w:rsidRPr="00916175" w:rsidRDefault="003D730C" w:rsidP="00D95E11">
      <w:pPr>
        <w:spacing w:line="288" w:lineRule="auto"/>
        <w:rPr>
          <w:rFonts w:ascii="Arial" w:hAnsi="Arial" w:cs="Arial"/>
          <w:bCs/>
          <w:color w:val="000000" w:themeColor="text1"/>
          <w:sz w:val="18"/>
          <w:szCs w:val="18"/>
        </w:rPr>
      </w:pPr>
    </w:p>
    <w:p w14:paraId="023D60B2" w14:textId="77777777" w:rsidR="003D730C" w:rsidRPr="00916175" w:rsidRDefault="003D730C" w:rsidP="00D95E11">
      <w:pPr>
        <w:spacing w:line="288" w:lineRule="auto"/>
        <w:rPr>
          <w:rFonts w:ascii="Arial" w:hAnsi="Arial" w:cs="Arial"/>
          <w:bCs/>
          <w:color w:val="000000" w:themeColor="text1"/>
          <w:sz w:val="18"/>
          <w:szCs w:val="18"/>
        </w:rPr>
      </w:pPr>
      <w:r>
        <w:rPr>
          <w:rFonts w:ascii="Arial" w:hAnsi="Arial"/>
          <w:bCs/>
          <w:color w:val="000000" w:themeColor="text1"/>
          <w:sz w:val="18"/>
          <w:szCs w:val="18"/>
        </w:rPr>
        <w:t xml:space="preserve">Le slogan de la gamme de solutions PCM de WMF est clair : </w:t>
      </w:r>
      <w:proofErr w:type="spellStart"/>
      <w:r>
        <w:rPr>
          <w:rFonts w:ascii="Arial" w:hAnsi="Arial"/>
          <w:bCs/>
          <w:color w:val="000000" w:themeColor="text1"/>
          <w:sz w:val="18"/>
          <w:szCs w:val="18"/>
        </w:rPr>
        <w:t>Designed</w:t>
      </w:r>
      <w:proofErr w:type="spellEnd"/>
      <w:r>
        <w:rPr>
          <w:rFonts w:ascii="Arial" w:hAnsi="Arial"/>
          <w:bCs/>
          <w:color w:val="000000" w:themeColor="text1"/>
          <w:sz w:val="18"/>
          <w:szCs w:val="18"/>
        </w:rPr>
        <w:t xml:space="preserve"> to </w:t>
      </w:r>
      <w:proofErr w:type="spellStart"/>
      <w:r>
        <w:rPr>
          <w:rFonts w:ascii="Arial" w:hAnsi="Arial"/>
          <w:bCs/>
          <w:color w:val="000000" w:themeColor="text1"/>
          <w:sz w:val="18"/>
          <w:szCs w:val="18"/>
        </w:rPr>
        <w:t>Perform</w:t>
      </w:r>
      <w:proofErr w:type="spellEnd"/>
      <w:r>
        <w:rPr>
          <w:rFonts w:ascii="Arial" w:hAnsi="Arial"/>
          <w:bCs/>
          <w:color w:val="000000" w:themeColor="text1"/>
          <w:sz w:val="18"/>
          <w:szCs w:val="18"/>
        </w:rPr>
        <w:t xml:space="preserve">. L'unité commerciale de Geislingen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fournit ainsi le concept adapté à chaque modèle commercial, de la machine à spécialités entièrement automatique à la machine automatique à porte-filtre, en passant par la machine à filtre, sans oublier les </w:t>
      </w:r>
      <w:r>
        <w:rPr>
          <w:rFonts w:ascii="Arial" w:hAnsi="Arial"/>
          <w:bCs/>
          <w:color w:val="000000" w:themeColor="text1"/>
          <w:sz w:val="18"/>
          <w:szCs w:val="18"/>
        </w:rPr>
        <w:lastRenderedPageBreak/>
        <w:t>concepts de numérisation innovants. Grâce à l’organisation de service propre à l’entreprise pour les machines à café professionnelles, qui est accessoirement la plus grande d’Europe, les clients profitent en outre de conseils et d’un service de qualité, tant au niveau national qu’international.  Les formations régulièrement organisées dans les centres de formation WMF permettent d’assurer la transmission de ce savoir-faire au sein du réseau de service mondial de WMF.</w:t>
      </w:r>
    </w:p>
    <w:p w14:paraId="0D8DC8C5" w14:textId="77777777" w:rsidR="003D730C" w:rsidRPr="002B26F5" w:rsidRDefault="003D730C" w:rsidP="00D95E11">
      <w:pPr>
        <w:spacing w:line="288" w:lineRule="auto"/>
        <w:rPr>
          <w:rFonts w:ascii="Arial" w:hAnsi="Arial" w:cs="Arial"/>
        </w:rPr>
      </w:pPr>
    </w:p>
    <w:p w14:paraId="2BA539C4" w14:textId="77777777" w:rsidR="00901299" w:rsidRPr="00480BA9" w:rsidRDefault="00901299" w:rsidP="00D95E11">
      <w:pPr>
        <w:spacing w:line="288" w:lineRule="auto"/>
        <w:rPr>
          <w:rFonts w:ascii="Arial" w:hAnsi="Arial" w:cs="Arial"/>
          <w:color w:val="000000" w:themeColor="text1"/>
          <w:sz w:val="20"/>
        </w:rPr>
      </w:pPr>
    </w:p>
    <w:sectPr w:rsidR="00901299" w:rsidRPr="00480BA9"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A5A9BC" w14:textId="77777777" w:rsidR="007C023E" w:rsidRDefault="007C023E">
      <w:r>
        <w:separator/>
      </w:r>
    </w:p>
  </w:endnote>
  <w:endnote w:type="continuationSeparator" w:id="0">
    <w:p w14:paraId="595D87C1" w14:textId="77777777" w:rsidR="007C023E" w:rsidRDefault="007C0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Cambria"/>
    <w:panose1 w:val="020B0604020202020204"/>
    <w:charset w:val="00"/>
    <w:family w:val="roman"/>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285A9417-9AE4-444D-8697-85F119B2EEE5}"/>
    <w:embedBold r:id="rId2" w:fontKey="{7FC4E494-2002-584F-83D9-AF401172EA96}"/>
    <w:embedBoldItalic r:id="rId3" w:fontKey="{2013218F-E67F-414D-B6C3-A7FFC7ECCDE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21A915" w14:textId="77777777" w:rsidR="006348F0" w:rsidRPr="000423F3" w:rsidRDefault="006348F0" w:rsidP="006348F0">
    <w:pPr>
      <w:pStyle w:val="Fuzeile"/>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64605FBF" wp14:editId="604609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2433AA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3360" behindDoc="0" locked="0" layoutInCell="1" allowOverlap="1" wp14:anchorId="79E3F7FA" wp14:editId="39AD352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BCCAF2" w14:textId="77777777" w:rsidR="007C023E" w:rsidRDefault="007C023E">
      <w:r>
        <w:separator/>
      </w:r>
    </w:p>
  </w:footnote>
  <w:footnote w:type="continuationSeparator" w:id="0">
    <w:p w14:paraId="77D7C3E3" w14:textId="77777777" w:rsidR="007C023E" w:rsidRDefault="007C02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6B5BC71" w:rsidR="00A962DD" w:rsidRDefault="004662C6">
    <w:pPr>
      <w:pStyle w:val="MLStat"/>
      <w:spacing w:before="0" w:after="0" w:line="240" w:lineRule="exact"/>
      <w:ind w:left="0" w:right="0" w:firstLine="0"/>
      <w:rPr>
        <w:noProof/>
        <w:szCs w:val="2"/>
      </w:rPr>
    </w:pPr>
    <w:r>
      <w:rPr>
        <w:rFonts w:ascii="Century Gothic" w:hAnsi="Century Gothic"/>
        <w:b/>
        <w:noProof/>
        <w:sz w:val="24"/>
        <w:szCs w:val="24"/>
      </w:rPr>
      <w:drawing>
        <wp:anchor distT="0" distB="0" distL="114300" distR="114300" simplePos="0" relativeHeight="251666432" behindDoc="0" locked="0" layoutInCell="1" allowOverlap="1" wp14:anchorId="32DE6874" wp14:editId="399DB672">
          <wp:simplePos x="0" y="0"/>
          <wp:positionH relativeFrom="column">
            <wp:posOffset>-988729</wp:posOffset>
          </wp:positionH>
          <wp:positionV relativeFrom="paragraph">
            <wp:posOffset>-33930</wp:posOffset>
          </wp:positionV>
          <wp:extent cx="7748309" cy="1471808"/>
          <wp:effectExtent l="0" t="0" r="0" b="190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66D85804" w14:textId="58D8264C"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578A6994"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5593FD2" w:rsidR="008A344A" w:rsidRDefault="008A344A">
    <w:pPr>
      <w:pStyle w:val="MLStat"/>
      <w:spacing w:before="0" w:after="0" w:line="240" w:lineRule="exact"/>
      <w:ind w:left="0" w:right="0" w:firstLine="0"/>
      <w:rPr>
        <w:noProof/>
        <w:szCs w:val="2"/>
      </w:rPr>
    </w:pPr>
  </w:p>
  <w:p w14:paraId="6CA240D1" w14:textId="14007FB7" w:rsidR="008A344A" w:rsidRDefault="008A344A">
    <w:pPr>
      <w:pStyle w:val="MLStat"/>
      <w:spacing w:before="0" w:after="0" w:line="240" w:lineRule="exact"/>
      <w:ind w:left="0" w:right="0" w:firstLine="0"/>
      <w:rPr>
        <w:noProof/>
        <w:szCs w:val="2"/>
      </w:rPr>
    </w:pPr>
  </w:p>
  <w:p w14:paraId="60D3E690" w14:textId="3DDC1ED8"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05410B02" w:rsidR="008A344A" w:rsidRDefault="008A344A">
    <w:pPr>
      <w:pStyle w:val="MLStat"/>
      <w:spacing w:before="0" w:after="0" w:line="240" w:lineRule="exact"/>
      <w:ind w:left="0" w:right="0" w:firstLine="0"/>
      <w:rPr>
        <w:rFonts w:ascii="Arial" w:hAnsi="Arial" w:cs="Arial"/>
        <w:noProof/>
        <w:sz w:val="28"/>
        <w:szCs w:val="28"/>
      </w:rPr>
    </w:pPr>
  </w:p>
  <w:p w14:paraId="2B1078A4" w14:textId="77777777" w:rsidR="00CA5646" w:rsidRDefault="00CA5646" w:rsidP="00CA5646">
    <w:pPr>
      <w:pStyle w:val="Kopfzeile"/>
      <w:rPr>
        <w:rFonts w:ascii="Arial" w:hAnsi="Arial"/>
        <w:b/>
        <w:sz w:val="24"/>
        <w:szCs w:val="24"/>
      </w:rPr>
    </w:pPr>
  </w:p>
  <w:p w14:paraId="05FF5055" w14:textId="77777777" w:rsidR="00CA5646" w:rsidRDefault="00CA5646" w:rsidP="00CA5646">
    <w:pPr>
      <w:pStyle w:val="Kopfzeile"/>
      <w:rPr>
        <w:rFonts w:ascii="Arial" w:hAnsi="Arial"/>
        <w:b/>
        <w:sz w:val="24"/>
        <w:szCs w:val="24"/>
      </w:rPr>
    </w:pPr>
  </w:p>
  <w:p w14:paraId="1A8E8864" w14:textId="31F102A5" w:rsidR="00CA5646" w:rsidRPr="00D733D8" w:rsidRDefault="00CA5646" w:rsidP="00CA5646">
    <w:pPr>
      <w:pStyle w:val="Kopfzeile"/>
      <w:rPr>
        <w:rFonts w:ascii="Arial" w:hAnsi="Arial" w:cs="Arial"/>
        <w:b/>
        <w:sz w:val="24"/>
        <w:szCs w:val="24"/>
      </w:rPr>
    </w:pPr>
    <w:r w:rsidRPr="00D733D8">
      <w:rPr>
        <w:rFonts w:ascii="Arial" w:hAnsi="Arial" w:cs="Arial"/>
        <w:b/>
        <w:sz w:val="24"/>
        <w:szCs w:val="24"/>
      </w:rPr>
      <w:t xml:space="preserve">Communiqué de presse </w:t>
    </w:r>
  </w:p>
  <w:p w14:paraId="769EA4DF" w14:textId="53B2EE8C" w:rsidR="00A962DD" w:rsidRPr="008A344A" w:rsidRDefault="00A962DD" w:rsidP="008A344A">
    <w:pPr>
      <w:pStyle w:val="MLStat"/>
      <w:spacing w:before="120" w:after="0" w:line="240" w:lineRule="exact"/>
      <w:ind w:left="0" w:right="0" w:firstLine="0"/>
      <w:rPr>
        <w:rFonts w:ascii="Arial" w:hAnsi="Arial" w:cs="Arial"/>
        <w:b/>
        <w:noProo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de-CH"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E7C4C"/>
    <w:rsid w:val="000F263F"/>
    <w:rsid w:val="000F4421"/>
    <w:rsid w:val="000F4C9D"/>
    <w:rsid w:val="000F7D61"/>
    <w:rsid w:val="00102AE6"/>
    <w:rsid w:val="00104C42"/>
    <w:rsid w:val="0010593C"/>
    <w:rsid w:val="00114722"/>
    <w:rsid w:val="00114C84"/>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4713"/>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1FF2"/>
    <w:rsid w:val="002541FC"/>
    <w:rsid w:val="00254277"/>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A3EC1"/>
    <w:rsid w:val="002A5F28"/>
    <w:rsid w:val="002B1F3B"/>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576F9"/>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D730C"/>
    <w:rsid w:val="003E2A45"/>
    <w:rsid w:val="003E49F7"/>
    <w:rsid w:val="003E58E9"/>
    <w:rsid w:val="003E639A"/>
    <w:rsid w:val="003E6965"/>
    <w:rsid w:val="003F724C"/>
    <w:rsid w:val="00405403"/>
    <w:rsid w:val="0040571C"/>
    <w:rsid w:val="00407CDB"/>
    <w:rsid w:val="0041669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2C6"/>
    <w:rsid w:val="00466B00"/>
    <w:rsid w:val="00473187"/>
    <w:rsid w:val="00476C06"/>
    <w:rsid w:val="004806EE"/>
    <w:rsid w:val="00480BA9"/>
    <w:rsid w:val="0048153E"/>
    <w:rsid w:val="0048569D"/>
    <w:rsid w:val="00485835"/>
    <w:rsid w:val="00485D05"/>
    <w:rsid w:val="00496542"/>
    <w:rsid w:val="004A49F7"/>
    <w:rsid w:val="004A4A8B"/>
    <w:rsid w:val="004A7476"/>
    <w:rsid w:val="004B2FAE"/>
    <w:rsid w:val="004B3186"/>
    <w:rsid w:val="004B5284"/>
    <w:rsid w:val="004E11F0"/>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37D85"/>
    <w:rsid w:val="00540028"/>
    <w:rsid w:val="00541113"/>
    <w:rsid w:val="00542C70"/>
    <w:rsid w:val="00544225"/>
    <w:rsid w:val="00545D39"/>
    <w:rsid w:val="005565F1"/>
    <w:rsid w:val="005605B4"/>
    <w:rsid w:val="00564F27"/>
    <w:rsid w:val="005827BD"/>
    <w:rsid w:val="00585BE5"/>
    <w:rsid w:val="00590145"/>
    <w:rsid w:val="0059037D"/>
    <w:rsid w:val="005916C7"/>
    <w:rsid w:val="00592148"/>
    <w:rsid w:val="00593B24"/>
    <w:rsid w:val="00597CF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348F0"/>
    <w:rsid w:val="006575F5"/>
    <w:rsid w:val="00663A8C"/>
    <w:rsid w:val="00672EA9"/>
    <w:rsid w:val="00674410"/>
    <w:rsid w:val="006761B6"/>
    <w:rsid w:val="00676607"/>
    <w:rsid w:val="006914CE"/>
    <w:rsid w:val="00692CF1"/>
    <w:rsid w:val="00693EC9"/>
    <w:rsid w:val="00695737"/>
    <w:rsid w:val="006A24E4"/>
    <w:rsid w:val="006A2F12"/>
    <w:rsid w:val="006A58C3"/>
    <w:rsid w:val="006A6268"/>
    <w:rsid w:val="006A736B"/>
    <w:rsid w:val="006B202E"/>
    <w:rsid w:val="006C2455"/>
    <w:rsid w:val="006C3312"/>
    <w:rsid w:val="006C7644"/>
    <w:rsid w:val="006D001A"/>
    <w:rsid w:val="006D42F9"/>
    <w:rsid w:val="006D5E76"/>
    <w:rsid w:val="006E284E"/>
    <w:rsid w:val="006F0172"/>
    <w:rsid w:val="006F3683"/>
    <w:rsid w:val="006F711B"/>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5940"/>
    <w:rsid w:val="00786E4C"/>
    <w:rsid w:val="007925BF"/>
    <w:rsid w:val="007A18D2"/>
    <w:rsid w:val="007A67BA"/>
    <w:rsid w:val="007A6F47"/>
    <w:rsid w:val="007A7766"/>
    <w:rsid w:val="007B5459"/>
    <w:rsid w:val="007C023E"/>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95134"/>
    <w:rsid w:val="0089724E"/>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1299"/>
    <w:rsid w:val="009022E4"/>
    <w:rsid w:val="00905910"/>
    <w:rsid w:val="00907ADA"/>
    <w:rsid w:val="00911518"/>
    <w:rsid w:val="009130D0"/>
    <w:rsid w:val="00914246"/>
    <w:rsid w:val="00922DD3"/>
    <w:rsid w:val="00924502"/>
    <w:rsid w:val="00924C27"/>
    <w:rsid w:val="00925051"/>
    <w:rsid w:val="00934C55"/>
    <w:rsid w:val="00942307"/>
    <w:rsid w:val="00952AAD"/>
    <w:rsid w:val="009551F8"/>
    <w:rsid w:val="009566F1"/>
    <w:rsid w:val="00960965"/>
    <w:rsid w:val="00960D73"/>
    <w:rsid w:val="0096283E"/>
    <w:rsid w:val="00965466"/>
    <w:rsid w:val="00965EDA"/>
    <w:rsid w:val="00966243"/>
    <w:rsid w:val="009708A0"/>
    <w:rsid w:val="00972F9D"/>
    <w:rsid w:val="00980E71"/>
    <w:rsid w:val="0098205D"/>
    <w:rsid w:val="00990A92"/>
    <w:rsid w:val="0099140A"/>
    <w:rsid w:val="00992234"/>
    <w:rsid w:val="0099656C"/>
    <w:rsid w:val="009A44E4"/>
    <w:rsid w:val="009A748D"/>
    <w:rsid w:val="009B1038"/>
    <w:rsid w:val="009B13FA"/>
    <w:rsid w:val="009B2B71"/>
    <w:rsid w:val="009C1E09"/>
    <w:rsid w:val="009C20A3"/>
    <w:rsid w:val="009C742D"/>
    <w:rsid w:val="009C7856"/>
    <w:rsid w:val="009D0593"/>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34127"/>
    <w:rsid w:val="00A417BD"/>
    <w:rsid w:val="00A42843"/>
    <w:rsid w:val="00A440A9"/>
    <w:rsid w:val="00A44F90"/>
    <w:rsid w:val="00A474F2"/>
    <w:rsid w:val="00A47871"/>
    <w:rsid w:val="00A514ED"/>
    <w:rsid w:val="00A52A89"/>
    <w:rsid w:val="00A54A29"/>
    <w:rsid w:val="00A573E8"/>
    <w:rsid w:val="00A615AB"/>
    <w:rsid w:val="00A61B24"/>
    <w:rsid w:val="00A62743"/>
    <w:rsid w:val="00A63EC7"/>
    <w:rsid w:val="00A67F1D"/>
    <w:rsid w:val="00A745B4"/>
    <w:rsid w:val="00A76336"/>
    <w:rsid w:val="00A76962"/>
    <w:rsid w:val="00A81AF8"/>
    <w:rsid w:val="00A830BE"/>
    <w:rsid w:val="00A90BF2"/>
    <w:rsid w:val="00A962DD"/>
    <w:rsid w:val="00AA0B9D"/>
    <w:rsid w:val="00AA11E9"/>
    <w:rsid w:val="00AA59E2"/>
    <w:rsid w:val="00AB596B"/>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1BC2"/>
    <w:rsid w:val="00BA3DED"/>
    <w:rsid w:val="00BB2399"/>
    <w:rsid w:val="00BB2AA8"/>
    <w:rsid w:val="00BC19B7"/>
    <w:rsid w:val="00BC27DA"/>
    <w:rsid w:val="00BD63AB"/>
    <w:rsid w:val="00BD71C6"/>
    <w:rsid w:val="00BD7358"/>
    <w:rsid w:val="00BE23AE"/>
    <w:rsid w:val="00BF4BDB"/>
    <w:rsid w:val="00BF75B8"/>
    <w:rsid w:val="00C014CC"/>
    <w:rsid w:val="00C03388"/>
    <w:rsid w:val="00C2027B"/>
    <w:rsid w:val="00C22093"/>
    <w:rsid w:val="00C253AC"/>
    <w:rsid w:val="00C30FE6"/>
    <w:rsid w:val="00C3242A"/>
    <w:rsid w:val="00C35847"/>
    <w:rsid w:val="00C36C15"/>
    <w:rsid w:val="00C51584"/>
    <w:rsid w:val="00C53D04"/>
    <w:rsid w:val="00C665FC"/>
    <w:rsid w:val="00C71EE7"/>
    <w:rsid w:val="00C7379C"/>
    <w:rsid w:val="00C7381F"/>
    <w:rsid w:val="00C76F69"/>
    <w:rsid w:val="00C80D26"/>
    <w:rsid w:val="00C83589"/>
    <w:rsid w:val="00C8569A"/>
    <w:rsid w:val="00C8797E"/>
    <w:rsid w:val="00C93B89"/>
    <w:rsid w:val="00C97FB1"/>
    <w:rsid w:val="00CA3B46"/>
    <w:rsid w:val="00CA4A9D"/>
    <w:rsid w:val="00CA5646"/>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95E11"/>
    <w:rsid w:val="00DA4EDA"/>
    <w:rsid w:val="00DA5655"/>
    <w:rsid w:val="00DA748C"/>
    <w:rsid w:val="00DA79EB"/>
    <w:rsid w:val="00DB2F89"/>
    <w:rsid w:val="00DC0B57"/>
    <w:rsid w:val="00DC2DEA"/>
    <w:rsid w:val="00DC46C8"/>
    <w:rsid w:val="00DC77F1"/>
    <w:rsid w:val="00DC7AE8"/>
    <w:rsid w:val="00DD1B5D"/>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54D"/>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77C"/>
    <w:rsid w:val="00F11EBE"/>
    <w:rsid w:val="00F137B8"/>
    <w:rsid w:val="00F15567"/>
    <w:rsid w:val="00F15882"/>
    <w:rsid w:val="00F21A2E"/>
    <w:rsid w:val="00F255ED"/>
    <w:rsid w:val="00F31D84"/>
    <w:rsid w:val="00F3262A"/>
    <w:rsid w:val="00F370C5"/>
    <w:rsid w:val="00F432F6"/>
    <w:rsid w:val="00F44DDD"/>
    <w:rsid w:val="00F464B8"/>
    <w:rsid w:val="00F64069"/>
    <w:rsid w:val="00F66B57"/>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link w:val="KopfzeileZchn"/>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link w:val="SprechblasentextZchn"/>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6348F0"/>
    <w:rPr>
      <w:rFonts w:ascii="WMF Rotis" w:hAnsi="WMF Rotis"/>
      <w:sz w:val="22"/>
      <w:lang w:eastAsia="en-US"/>
    </w:rPr>
  </w:style>
  <w:style w:type="character" w:customStyle="1" w:styleId="SprechblasentextZchn">
    <w:name w:val="Sprechblasentext Zchn"/>
    <w:link w:val="Sprechblasentext"/>
    <w:semiHidden/>
    <w:rsid w:val="004662C6"/>
    <w:rPr>
      <w:rFonts w:ascii="Tahoma" w:hAnsi="Tahoma" w:cs="Tahoma"/>
      <w:sz w:val="16"/>
      <w:szCs w:val="16"/>
      <w:lang w:eastAsia="en-US"/>
    </w:rPr>
  </w:style>
  <w:style w:type="character" w:customStyle="1" w:styleId="KopfzeileZchn">
    <w:name w:val="Kopfzeile Zchn"/>
    <w:basedOn w:val="Absatz-Standardschriftart"/>
    <w:link w:val="Kopfzeile"/>
    <w:rsid w:val="00CA5646"/>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732055">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07537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4</Pages>
  <Words>1021</Words>
  <Characters>6435</Characters>
  <Application>Microsoft Office Word</Application>
  <DocSecurity>0</DocSecurity>
  <PresentationFormat/>
  <Lines>53</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7442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2</cp:revision>
  <cp:lastPrinted>2019-01-28T11:26:00Z</cp:lastPrinted>
  <dcterms:created xsi:type="dcterms:W3CDTF">2020-04-08T13:19:00Z</dcterms:created>
  <dcterms:modified xsi:type="dcterms:W3CDTF">2020-04-08T13:19:00Z</dcterms:modified>
  <cp:category/>
</cp:coreProperties>
</file>