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6973A1" w14:textId="5958E558" w:rsidR="0026110F" w:rsidRPr="00C86E21" w:rsidRDefault="00661A65" w:rsidP="002E4110">
      <w:pPr>
        <w:spacing w:line="288" w:lineRule="auto"/>
        <w:ind w:left="-567" w:firstLine="567"/>
        <w:rPr>
          <w:rFonts w:ascii="Arial" w:hAnsi="Arial" w:cs="Arial"/>
          <w:sz w:val="20"/>
          <w:szCs w:val="20"/>
          <w:lang w:val="en-US"/>
        </w:rPr>
      </w:pPr>
      <w:r w:rsidRPr="00C86E21">
        <w:rPr>
          <w:rFonts w:ascii="Arial" w:hAnsi="Arial" w:cs="Arial"/>
          <w:sz w:val="20"/>
          <w:szCs w:val="20"/>
          <w:lang w:val="en-US"/>
        </w:rPr>
        <w:t>PRESS RELEASE</w:t>
      </w:r>
    </w:p>
    <w:p w14:paraId="17BBA3E3" w14:textId="77777777" w:rsidR="002E4110" w:rsidRPr="00C86E21" w:rsidRDefault="002E4110" w:rsidP="002E4110">
      <w:pPr>
        <w:spacing w:line="288" w:lineRule="auto"/>
        <w:ind w:left="-567" w:firstLine="567"/>
        <w:rPr>
          <w:rFonts w:ascii="Arial" w:hAnsi="Arial" w:cs="Arial"/>
          <w:b/>
          <w:bCs/>
          <w:sz w:val="20"/>
          <w:szCs w:val="20"/>
          <w:lang w:val="en-US"/>
        </w:rPr>
      </w:pPr>
    </w:p>
    <w:p w14:paraId="342800C1" w14:textId="35078F04" w:rsidR="002E4110" w:rsidRPr="00C86E21" w:rsidRDefault="002E4110" w:rsidP="002E4110">
      <w:pPr>
        <w:spacing w:line="288" w:lineRule="auto"/>
        <w:ind w:left="-567" w:firstLine="567"/>
        <w:rPr>
          <w:rFonts w:ascii="Arial" w:hAnsi="Arial" w:cs="Arial"/>
          <w:sz w:val="20"/>
          <w:szCs w:val="20"/>
          <w:lang w:val="en-US"/>
        </w:rPr>
      </w:pPr>
      <w:proofErr w:type="spellStart"/>
      <w:r w:rsidRPr="00C86E21">
        <w:rPr>
          <w:rFonts w:ascii="Arial" w:hAnsi="Arial" w:cs="Arial"/>
          <w:sz w:val="20"/>
          <w:szCs w:val="20"/>
          <w:lang w:val="en-US"/>
        </w:rPr>
        <w:t>Geislingen</w:t>
      </w:r>
      <w:proofErr w:type="spellEnd"/>
      <w:r w:rsidRPr="00C86E21">
        <w:rPr>
          <w:rFonts w:ascii="Arial" w:hAnsi="Arial" w:cs="Arial"/>
          <w:sz w:val="20"/>
          <w:szCs w:val="20"/>
          <w:lang w:val="en-US"/>
        </w:rPr>
        <w:t>/</w:t>
      </w:r>
      <w:proofErr w:type="spellStart"/>
      <w:r w:rsidRPr="00C86E21">
        <w:rPr>
          <w:rFonts w:ascii="Arial" w:hAnsi="Arial" w:cs="Arial"/>
          <w:sz w:val="20"/>
          <w:szCs w:val="20"/>
          <w:lang w:val="en-US"/>
        </w:rPr>
        <w:t>Steige</w:t>
      </w:r>
      <w:proofErr w:type="spellEnd"/>
      <w:r w:rsidRPr="00C86E21">
        <w:rPr>
          <w:rFonts w:ascii="Arial" w:hAnsi="Arial" w:cs="Arial"/>
          <w:sz w:val="20"/>
          <w:szCs w:val="20"/>
          <w:lang w:val="en-US"/>
        </w:rPr>
        <w:t xml:space="preserve"> (Germany), 2</w:t>
      </w:r>
      <w:r w:rsidR="00905C66" w:rsidRPr="00C86E21">
        <w:rPr>
          <w:rFonts w:ascii="Arial" w:hAnsi="Arial" w:cs="Arial"/>
          <w:sz w:val="20"/>
          <w:szCs w:val="20"/>
          <w:vertAlign w:val="superscript"/>
          <w:lang w:val="en-US"/>
        </w:rPr>
        <w:t>nd</w:t>
      </w:r>
      <w:r w:rsidR="00905C66" w:rsidRPr="00C86E21">
        <w:rPr>
          <w:rFonts w:ascii="Arial" w:hAnsi="Arial" w:cs="Arial"/>
          <w:sz w:val="20"/>
          <w:szCs w:val="20"/>
          <w:lang w:val="en-US"/>
        </w:rPr>
        <w:t xml:space="preserve"> M</w:t>
      </w:r>
      <w:r w:rsidRPr="00C86E21">
        <w:rPr>
          <w:rFonts w:ascii="Arial" w:hAnsi="Arial" w:cs="Arial"/>
          <w:sz w:val="20"/>
          <w:szCs w:val="20"/>
          <w:lang w:val="en-US"/>
        </w:rPr>
        <w:t>arch 2026</w:t>
      </w:r>
    </w:p>
    <w:p w14:paraId="09C90743" w14:textId="77777777" w:rsidR="005B061A" w:rsidRPr="00C86E21" w:rsidRDefault="005B061A" w:rsidP="006157BE">
      <w:pPr>
        <w:spacing w:line="288" w:lineRule="auto"/>
        <w:rPr>
          <w:rFonts w:ascii="Arial" w:hAnsi="Arial" w:cs="Arial"/>
          <w:sz w:val="20"/>
          <w:szCs w:val="20"/>
          <w:lang w:val="en-US"/>
        </w:rPr>
      </w:pPr>
    </w:p>
    <w:p w14:paraId="0BCE3B70" w14:textId="43DE810A" w:rsidR="00396795" w:rsidRPr="00C86E21" w:rsidRDefault="37D32C1B" w:rsidP="002E4110">
      <w:pPr>
        <w:spacing w:line="288" w:lineRule="auto"/>
        <w:rPr>
          <w:rFonts w:ascii="Arial" w:eastAsia="Arial" w:hAnsi="Arial" w:cs="Arial"/>
          <w:bCs/>
          <w:sz w:val="26"/>
          <w:szCs w:val="26"/>
          <w:u w:val="single"/>
          <w:lang w:val="en-US"/>
        </w:rPr>
      </w:pPr>
      <w:r w:rsidRPr="00C86E21">
        <w:rPr>
          <w:rFonts w:ascii="Arial" w:eastAsia="Arial" w:hAnsi="Arial" w:cs="Arial"/>
          <w:bCs/>
          <w:sz w:val="26"/>
          <w:szCs w:val="26"/>
          <w:u w:val="single"/>
          <w:lang w:val="en-US"/>
        </w:rPr>
        <w:t xml:space="preserve">SEB Professional </w:t>
      </w:r>
      <w:r w:rsidR="00EE5AE9" w:rsidRPr="00C86E21">
        <w:rPr>
          <w:rFonts w:ascii="Arial" w:eastAsia="Arial" w:hAnsi="Arial" w:cs="Arial"/>
          <w:bCs/>
          <w:sz w:val="26"/>
          <w:szCs w:val="26"/>
          <w:u w:val="single"/>
          <w:lang w:val="en-US"/>
        </w:rPr>
        <w:t>s</w:t>
      </w:r>
      <w:r w:rsidRPr="00C86E21">
        <w:rPr>
          <w:rFonts w:ascii="Arial" w:eastAsia="Arial" w:hAnsi="Arial" w:cs="Arial"/>
          <w:bCs/>
          <w:sz w:val="26"/>
          <w:szCs w:val="26"/>
          <w:u w:val="single"/>
          <w:lang w:val="en-US"/>
        </w:rPr>
        <w:t xml:space="preserve">howcases Zummo, WMF, and Schaerer </w:t>
      </w:r>
      <w:r w:rsidR="003A6B31" w:rsidRPr="00C86E21">
        <w:rPr>
          <w:rFonts w:ascii="Arial" w:eastAsia="Arial" w:hAnsi="Arial" w:cs="Arial"/>
          <w:bCs/>
          <w:sz w:val="26"/>
          <w:szCs w:val="26"/>
          <w:u w:val="single"/>
          <w:lang w:val="en-US"/>
        </w:rPr>
        <w:t>i</w:t>
      </w:r>
      <w:r w:rsidRPr="00C86E21">
        <w:rPr>
          <w:rFonts w:ascii="Arial" w:eastAsia="Arial" w:hAnsi="Arial" w:cs="Arial"/>
          <w:bCs/>
          <w:sz w:val="26"/>
          <w:szCs w:val="26"/>
          <w:u w:val="single"/>
          <w:lang w:val="en-US"/>
        </w:rPr>
        <w:t>nnovations at EuroShop 2026</w:t>
      </w:r>
    </w:p>
    <w:p w14:paraId="452FE54B" w14:textId="77777777" w:rsidR="002E4110" w:rsidRPr="00C86E21" w:rsidRDefault="002E4110" w:rsidP="002E4110">
      <w:pPr>
        <w:spacing w:line="288" w:lineRule="auto"/>
        <w:rPr>
          <w:rFonts w:ascii="Arial" w:eastAsia="Arial" w:hAnsi="Arial" w:cs="Arial"/>
          <w:sz w:val="20"/>
          <w:szCs w:val="20"/>
          <w:lang w:val="en-US"/>
        </w:rPr>
      </w:pPr>
    </w:p>
    <w:p w14:paraId="78D7FA9D" w14:textId="3024AFC5" w:rsidR="00396795" w:rsidRPr="00C86E21" w:rsidRDefault="37D32C1B" w:rsidP="002E4110">
      <w:pPr>
        <w:spacing w:line="288" w:lineRule="auto"/>
        <w:rPr>
          <w:rFonts w:ascii="Arial" w:eastAsia="Arial" w:hAnsi="Arial" w:cs="Arial"/>
          <w:sz w:val="20"/>
          <w:szCs w:val="20"/>
          <w:lang w:val="en-US"/>
        </w:rPr>
      </w:pPr>
      <w:r w:rsidRPr="00C86E21">
        <w:rPr>
          <w:rFonts w:ascii="Arial" w:eastAsia="Arial" w:hAnsi="Arial" w:cs="Arial"/>
          <w:sz w:val="20"/>
          <w:szCs w:val="20"/>
          <w:lang w:val="en-US"/>
        </w:rPr>
        <w:t xml:space="preserve">Under the motto </w:t>
      </w:r>
      <w:r w:rsidRPr="00C86E21">
        <w:rPr>
          <w:rFonts w:ascii="Arial" w:eastAsia="Arial" w:hAnsi="Arial" w:cs="Arial"/>
          <w:i/>
          <w:sz w:val="20"/>
          <w:szCs w:val="20"/>
          <w:lang w:val="en-US"/>
        </w:rPr>
        <w:t>“The game is changing in retail”</w:t>
      </w:r>
      <w:r w:rsidR="000360BE" w:rsidRPr="00C86E21">
        <w:rPr>
          <w:rFonts w:ascii="Arial" w:eastAsia="Arial" w:hAnsi="Arial" w:cs="Arial"/>
          <w:i/>
          <w:sz w:val="20"/>
          <w:szCs w:val="20"/>
          <w:lang w:val="en-US"/>
        </w:rPr>
        <w:t>,</w:t>
      </w:r>
      <w:r w:rsidRPr="00C86E21">
        <w:rPr>
          <w:rFonts w:ascii="Arial" w:eastAsia="Arial" w:hAnsi="Arial" w:cs="Arial"/>
          <w:sz w:val="20"/>
          <w:szCs w:val="20"/>
          <w:lang w:val="en-US"/>
        </w:rPr>
        <w:t xml:space="preserve"> SEB Professional Beverage showcase</w:t>
      </w:r>
      <w:r w:rsidR="00C33B0E" w:rsidRPr="00C86E21">
        <w:rPr>
          <w:rFonts w:ascii="Arial" w:eastAsia="Arial" w:hAnsi="Arial" w:cs="Arial"/>
          <w:sz w:val="20"/>
          <w:szCs w:val="20"/>
          <w:lang w:val="en-US"/>
        </w:rPr>
        <w:t>d</w:t>
      </w:r>
      <w:r w:rsidRPr="00C86E21">
        <w:rPr>
          <w:rFonts w:ascii="Arial" w:eastAsia="Arial" w:hAnsi="Arial" w:cs="Arial"/>
          <w:sz w:val="20"/>
          <w:szCs w:val="20"/>
          <w:lang w:val="en-US"/>
        </w:rPr>
        <w:t xml:space="preserve"> its leading brands </w:t>
      </w:r>
      <w:r w:rsidRPr="00C86E21">
        <w:rPr>
          <w:rFonts w:ascii="Arial" w:eastAsia="Arial" w:hAnsi="Arial" w:cs="Arial"/>
          <w:b/>
          <w:sz w:val="20"/>
          <w:szCs w:val="20"/>
          <w:lang w:val="en-US"/>
        </w:rPr>
        <w:t>Zummo, WMF, and Schaerer</w:t>
      </w:r>
      <w:r w:rsidRPr="00C86E21">
        <w:rPr>
          <w:rFonts w:ascii="Arial" w:eastAsia="Arial" w:hAnsi="Arial" w:cs="Arial"/>
          <w:sz w:val="20"/>
          <w:szCs w:val="20"/>
          <w:lang w:val="en-US"/>
        </w:rPr>
        <w:t xml:space="preserve"> at EuroShop 2026</w:t>
      </w:r>
      <w:r w:rsidR="00C33B0E" w:rsidRPr="00C86E21">
        <w:rPr>
          <w:rFonts w:ascii="Arial" w:eastAsia="Arial" w:hAnsi="Arial" w:cs="Arial"/>
          <w:sz w:val="20"/>
          <w:szCs w:val="20"/>
          <w:lang w:val="en-US"/>
        </w:rPr>
        <w:t>, which took place</w:t>
      </w:r>
      <w:r w:rsidRPr="00C86E21">
        <w:rPr>
          <w:rFonts w:ascii="Arial" w:eastAsia="Arial" w:hAnsi="Arial" w:cs="Arial"/>
          <w:sz w:val="20"/>
          <w:szCs w:val="20"/>
          <w:lang w:val="en-US"/>
        </w:rPr>
        <w:t xml:space="preserve"> from 22</w:t>
      </w:r>
      <w:r w:rsidR="00C33B0E" w:rsidRPr="00C86E21">
        <w:rPr>
          <w:rFonts w:ascii="Arial" w:eastAsia="Arial" w:hAnsi="Arial" w:cs="Arial"/>
          <w:sz w:val="20"/>
          <w:szCs w:val="20"/>
          <w:lang w:val="en-US"/>
        </w:rPr>
        <w:t xml:space="preserve"> to </w:t>
      </w:r>
      <w:r w:rsidRPr="00C86E21">
        <w:rPr>
          <w:rFonts w:ascii="Arial" w:eastAsia="Arial" w:hAnsi="Arial" w:cs="Arial"/>
          <w:sz w:val="20"/>
          <w:szCs w:val="20"/>
          <w:lang w:val="en-US"/>
        </w:rPr>
        <w:t>26 February 2026 at Messe Düsseldorf</w:t>
      </w:r>
      <w:r w:rsidR="00C33B0E" w:rsidRPr="00C86E21">
        <w:rPr>
          <w:rFonts w:ascii="Arial" w:eastAsia="Arial" w:hAnsi="Arial" w:cs="Arial"/>
          <w:sz w:val="20"/>
          <w:szCs w:val="20"/>
          <w:lang w:val="en-US"/>
        </w:rPr>
        <w:t xml:space="preserve"> (Germany)</w:t>
      </w:r>
      <w:r w:rsidRPr="00C86E21">
        <w:rPr>
          <w:rFonts w:ascii="Arial" w:eastAsia="Arial" w:hAnsi="Arial" w:cs="Arial"/>
          <w:sz w:val="20"/>
          <w:szCs w:val="20"/>
          <w:lang w:val="en-US"/>
        </w:rPr>
        <w:t>. At Hall 13, Stand A94, the company present</w:t>
      </w:r>
      <w:r w:rsidR="00C33B0E" w:rsidRPr="00C86E21">
        <w:rPr>
          <w:rFonts w:ascii="Arial" w:eastAsia="Arial" w:hAnsi="Arial" w:cs="Arial"/>
          <w:sz w:val="20"/>
          <w:szCs w:val="20"/>
          <w:lang w:val="en-US"/>
        </w:rPr>
        <w:t>ed</w:t>
      </w:r>
      <w:r w:rsidRPr="00C86E21">
        <w:rPr>
          <w:rFonts w:ascii="Arial" w:eastAsia="Arial" w:hAnsi="Arial" w:cs="Arial"/>
          <w:sz w:val="20"/>
          <w:szCs w:val="20"/>
          <w:lang w:val="en-US"/>
        </w:rPr>
        <w:t xml:space="preserve"> innovative solutions designed to enhance fresh juice, coffee, and beverage offerings while improving efficiency and performance in modern retail environments.</w:t>
      </w:r>
    </w:p>
    <w:p w14:paraId="1153553E" w14:textId="77777777" w:rsidR="002E4110" w:rsidRPr="00C86E21" w:rsidRDefault="002E4110" w:rsidP="002E4110">
      <w:pPr>
        <w:spacing w:line="288" w:lineRule="auto"/>
        <w:rPr>
          <w:rFonts w:ascii="Arial" w:eastAsia="Arial" w:hAnsi="Arial" w:cs="Arial"/>
          <w:sz w:val="20"/>
          <w:szCs w:val="20"/>
          <w:lang w:val="en-US"/>
        </w:rPr>
      </w:pPr>
    </w:p>
    <w:p w14:paraId="71D691B5" w14:textId="60930942" w:rsidR="00396795" w:rsidRPr="00C86E21" w:rsidRDefault="37D32C1B" w:rsidP="002E4110">
      <w:pPr>
        <w:spacing w:line="288" w:lineRule="auto"/>
        <w:rPr>
          <w:rFonts w:ascii="Arial" w:eastAsia="Arial" w:hAnsi="Arial" w:cs="Arial"/>
          <w:sz w:val="20"/>
          <w:szCs w:val="20"/>
          <w:lang w:val="en-US"/>
        </w:rPr>
      </w:pPr>
      <w:r w:rsidRPr="00C86E21">
        <w:rPr>
          <w:rFonts w:ascii="Arial" w:eastAsia="Arial" w:hAnsi="Arial" w:cs="Arial"/>
          <w:sz w:val="20"/>
          <w:szCs w:val="20"/>
          <w:lang w:val="en-US"/>
        </w:rPr>
        <w:t xml:space="preserve">A central highlight of the stand </w:t>
      </w:r>
      <w:r w:rsidR="00C33B0E" w:rsidRPr="00C86E21">
        <w:rPr>
          <w:rFonts w:ascii="Arial" w:eastAsia="Arial" w:hAnsi="Arial" w:cs="Arial"/>
          <w:sz w:val="20"/>
          <w:szCs w:val="20"/>
          <w:lang w:val="en-US"/>
        </w:rPr>
        <w:t>was</w:t>
      </w:r>
      <w:r w:rsidRPr="00C86E21">
        <w:rPr>
          <w:rFonts w:ascii="Arial" w:eastAsia="Arial" w:hAnsi="Arial" w:cs="Arial"/>
          <w:sz w:val="20"/>
          <w:szCs w:val="20"/>
          <w:lang w:val="en-US"/>
        </w:rPr>
        <w:t xml:space="preserve"> the new </w:t>
      </w:r>
      <w:r w:rsidRPr="00C86E21">
        <w:rPr>
          <w:rFonts w:ascii="Arial" w:eastAsia="Arial" w:hAnsi="Arial" w:cs="Arial"/>
          <w:b/>
          <w:bCs/>
          <w:sz w:val="20"/>
          <w:szCs w:val="20"/>
          <w:lang w:val="en-US"/>
        </w:rPr>
        <w:t>“Coffee &amp; Fresh Juice Corner”</w:t>
      </w:r>
      <w:r w:rsidRPr="00C86E21">
        <w:rPr>
          <w:rFonts w:ascii="Arial" w:eastAsia="Arial" w:hAnsi="Arial" w:cs="Arial"/>
          <w:sz w:val="20"/>
          <w:szCs w:val="20"/>
          <w:lang w:val="en-US"/>
        </w:rPr>
        <w:t xml:space="preserve"> concept</w:t>
      </w:r>
      <w:r w:rsidR="00C33B0E" w:rsidRPr="00C86E21">
        <w:rPr>
          <w:rFonts w:ascii="Arial" w:eastAsia="Arial" w:hAnsi="Arial" w:cs="Arial"/>
          <w:sz w:val="20"/>
          <w:szCs w:val="20"/>
          <w:lang w:val="en-US"/>
        </w:rPr>
        <w:t xml:space="preserve"> – </w:t>
      </w:r>
      <w:r w:rsidRPr="00C86E21">
        <w:rPr>
          <w:rFonts w:ascii="Arial" w:eastAsia="Arial" w:hAnsi="Arial" w:cs="Arial"/>
          <w:sz w:val="20"/>
          <w:szCs w:val="20"/>
          <w:lang w:val="en-US"/>
        </w:rPr>
        <w:t xml:space="preserve">an integrated counter solution combining a professional fully automatic </w:t>
      </w:r>
      <w:r w:rsidR="07286DCC" w:rsidRPr="00C86E21">
        <w:rPr>
          <w:rFonts w:ascii="Arial" w:eastAsia="Arial" w:hAnsi="Arial" w:cs="Arial"/>
          <w:b/>
          <w:bCs/>
          <w:sz w:val="20"/>
          <w:szCs w:val="20"/>
          <w:lang w:val="en-US"/>
        </w:rPr>
        <w:t xml:space="preserve">WMF </w:t>
      </w:r>
      <w:r w:rsidRPr="00C86E21">
        <w:rPr>
          <w:rFonts w:ascii="Arial" w:eastAsia="Arial" w:hAnsi="Arial" w:cs="Arial"/>
          <w:b/>
          <w:bCs/>
          <w:sz w:val="20"/>
          <w:szCs w:val="20"/>
          <w:lang w:val="en-US"/>
        </w:rPr>
        <w:t>coffee machine</w:t>
      </w:r>
      <w:r w:rsidRPr="00C86E21">
        <w:rPr>
          <w:rFonts w:ascii="Arial" w:eastAsia="Arial" w:hAnsi="Arial" w:cs="Arial"/>
          <w:sz w:val="20"/>
          <w:szCs w:val="20"/>
          <w:lang w:val="en-US"/>
        </w:rPr>
        <w:t xml:space="preserve"> with a </w:t>
      </w:r>
      <w:r w:rsidRPr="00C86E21">
        <w:rPr>
          <w:rFonts w:ascii="Arial" w:eastAsia="Arial" w:hAnsi="Arial" w:cs="Arial"/>
          <w:b/>
          <w:bCs/>
          <w:sz w:val="20"/>
          <w:szCs w:val="20"/>
          <w:lang w:val="en-US"/>
        </w:rPr>
        <w:t>Zummo fresh orange juicing system</w:t>
      </w:r>
      <w:r w:rsidRPr="00C86E21">
        <w:rPr>
          <w:rFonts w:ascii="Arial" w:eastAsia="Arial" w:hAnsi="Arial" w:cs="Arial"/>
          <w:sz w:val="20"/>
          <w:szCs w:val="20"/>
          <w:lang w:val="en-US"/>
        </w:rPr>
        <w:t>. The compact setup allows retailers to offer premium coffee and freshly squeezed juice from a single, easy-to-operate station, simplifying operations while elevating the in-store customer experience.</w:t>
      </w:r>
    </w:p>
    <w:p w14:paraId="42E99DC8" w14:textId="77777777" w:rsidR="002E4110" w:rsidRPr="00C86E21" w:rsidRDefault="002E4110" w:rsidP="002E4110">
      <w:pPr>
        <w:spacing w:line="288" w:lineRule="auto"/>
        <w:rPr>
          <w:rFonts w:ascii="Arial" w:eastAsia="Arial" w:hAnsi="Arial" w:cs="Arial"/>
          <w:sz w:val="20"/>
          <w:szCs w:val="20"/>
          <w:lang w:val="en-US"/>
        </w:rPr>
      </w:pPr>
    </w:p>
    <w:p w14:paraId="17A8090F" w14:textId="44F9EC43" w:rsidR="00396795" w:rsidRPr="00C86E21" w:rsidRDefault="37D32C1B" w:rsidP="002E4110">
      <w:pPr>
        <w:spacing w:line="288" w:lineRule="auto"/>
        <w:rPr>
          <w:rFonts w:ascii="Arial" w:eastAsia="Arial" w:hAnsi="Arial" w:cs="Arial"/>
          <w:sz w:val="20"/>
          <w:szCs w:val="20"/>
          <w:lang w:val="en-US"/>
        </w:rPr>
      </w:pPr>
      <w:r w:rsidRPr="00C86E21">
        <w:rPr>
          <w:rFonts w:ascii="Arial" w:eastAsia="Arial" w:hAnsi="Arial" w:cs="Arial"/>
          <w:sz w:val="20"/>
          <w:szCs w:val="20"/>
          <w:lang w:val="en-US"/>
        </w:rPr>
        <w:t xml:space="preserve">“Retailers today need flexible, space-efficient concepts that deliver consistent quality and fast service,” says </w:t>
      </w:r>
      <w:r w:rsidRPr="00C86E21">
        <w:rPr>
          <w:rFonts w:ascii="Arial" w:eastAsia="Arial" w:hAnsi="Arial" w:cs="Arial"/>
          <w:b/>
          <w:sz w:val="20"/>
          <w:szCs w:val="20"/>
          <w:lang w:val="en-US"/>
        </w:rPr>
        <w:t>Pablo Chuliá, Strategic Marketing Director at Zummo</w:t>
      </w:r>
      <w:r w:rsidRPr="00C86E21">
        <w:rPr>
          <w:rFonts w:ascii="Arial" w:eastAsia="Arial" w:hAnsi="Arial" w:cs="Arial"/>
          <w:sz w:val="20"/>
          <w:szCs w:val="20"/>
          <w:lang w:val="en-US"/>
        </w:rPr>
        <w:t xml:space="preserve">. “With our Coffee &amp; Fresh Juice Corner and the latest innovations across </w:t>
      </w:r>
      <w:r w:rsidRPr="00C86E21">
        <w:rPr>
          <w:rFonts w:ascii="Arial" w:eastAsia="Arial" w:hAnsi="Arial" w:cs="Arial"/>
          <w:b/>
          <w:sz w:val="20"/>
          <w:szCs w:val="20"/>
          <w:lang w:val="en-US"/>
        </w:rPr>
        <w:t>Zummo, WMF, and Schaerer</w:t>
      </w:r>
      <w:r w:rsidRPr="00C86E21">
        <w:rPr>
          <w:rFonts w:ascii="Arial" w:eastAsia="Arial" w:hAnsi="Arial" w:cs="Arial"/>
          <w:sz w:val="20"/>
          <w:szCs w:val="20"/>
          <w:lang w:val="en-US"/>
        </w:rPr>
        <w:t xml:space="preserve">, we help stores strengthen their fresh offering, optimize workflows, and </w:t>
      </w:r>
      <w:r w:rsidRPr="00C86E21">
        <w:rPr>
          <w:rFonts w:ascii="Arial" w:eastAsia="Arial" w:hAnsi="Arial" w:cs="Arial"/>
          <w:b/>
          <w:sz w:val="20"/>
          <w:szCs w:val="20"/>
          <w:lang w:val="en-US"/>
        </w:rPr>
        <w:t>turn stores into a go-to destination for premium coffee and fresh juice</w:t>
      </w:r>
      <w:r w:rsidRPr="00C86E21">
        <w:rPr>
          <w:rFonts w:ascii="Arial" w:eastAsia="Arial" w:hAnsi="Arial" w:cs="Arial"/>
          <w:sz w:val="20"/>
          <w:szCs w:val="20"/>
          <w:lang w:val="en-US"/>
        </w:rPr>
        <w:t>.”</w:t>
      </w:r>
    </w:p>
    <w:p w14:paraId="47C8EC6B" w14:textId="6ACA7B23" w:rsidR="00396795" w:rsidRPr="00C86E21" w:rsidRDefault="37D32C1B" w:rsidP="002E4110">
      <w:pPr>
        <w:spacing w:line="288" w:lineRule="auto"/>
        <w:rPr>
          <w:rFonts w:ascii="Arial" w:eastAsia="Arial" w:hAnsi="Arial" w:cs="Arial"/>
          <w:b/>
          <w:sz w:val="20"/>
          <w:szCs w:val="20"/>
          <w:lang w:val="en-US"/>
        </w:rPr>
      </w:pPr>
      <w:r w:rsidRPr="00C86E21">
        <w:rPr>
          <w:rFonts w:ascii="Arial" w:eastAsia="Arial" w:hAnsi="Arial" w:cs="Arial"/>
          <w:b/>
          <w:sz w:val="20"/>
          <w:szCs w:val="20"/>
          <w:lang w:val="en-US"/>
        </w:rPr>
        <w:t>Zummo</w:t>
      </w:r>
      <w:r w:rsidRPr="00C86E21">
        <w:rPr>
          <w:rFonts w:ascii="Arial" w:eastAsia="Arial" w:hAnsi="Arial" w:cs="Arial"/>
          <w:sz w:val="20"/>
          <w:szCs w:val="20"/>
          <w:lang w:val="en-US"/>
        </w:rPr>
        <w:t xml:space="preserve"> also introduce</w:t>
      </w:r>
      <w:r w:rsidR="00C33B0E" w:rsidRPr="00C86E21">
        <w:rPr>
          <w:rFonts w:ascii="Arial" w:eastAsia="Arial" w:hAnsi="Arial" w:cs="Arial"/>
          <w:sz w:val="20"/>
          <w:szCs w:val="20"/>
          <w:lang w:val="en-US"/>
        </w:rPr>
        <w:t>d</w:t>
      </w:r>
      <w:r w:rsidRPr="00C86E21">
        <w:rPr>
          <w:rFonts w:ascii="Arial" w:eastAsia="Arial" w:hAnsi="Arial" w:cs="Arial"/>
          <w:sz w:val="20"/>
          <w:szCs w:val="20"/>
          <w:lang w:val="en-US"/>
        </w:rPr>
        <w:t xml:space="preserve"> the </w:t>
      </w:r>
      <w:r w:rsidRPr="00C86E21">
        <w:rPr>
          <w:rFonts w:ascii="Arial" w:eastAsia="Arial" w:hAnsi="Arial" w:cs="Arial"/>
          <w:b/>
          <w:sz w:val="20"/>
          <w:szCs w:val="20"/>
          <w:lang w:val="en-US"/>
        </w:rPr>
        <w:t>Z40 Advance</w:t>
      </w:r>
      <w:r w:rsidRPr="00C86E21">
        <w:rPr>
          <w:rFonts w:ascii="Arial" w:eastAsia="Arial" w:hAnsi="Arial" w:cs="Arial"/>
          <w:sz w:val="20"/>
          <w:szCs w:val="20"/>
          <w:lang w:val="en-US"/>
        </w:rPr>
        <w:t xml:space="preserve">, a high-performance juicing solution designed to deliver maximum output, healthier juice, and faster cleaning. Its advanced vertical extraction technology, quick disassembly for cleaning, enhanced hygiene features, and new feeding system accommodating a wide range of citrus sizes help retailers increase productivity and profitability. </w:t>
      </w:r>
      <w:proofErr w:type="gramStart"/>
      <w:r w:rsidRPr="00C86E21">
        <w:rPr>
          <w:rFonts w:ascii="Arial" w:eastAsia="Arial" w:hAnsi="Arial" w:cs="Arial"/>
          <w:b/>
          <w:sz w:val="20"/>
          <w:szCs w:val="20"/>
          <w:lang w:val="en-US"/>
        </w:rPr>
        <w:t>More easy</w:t>
      </w:r>
      <w:proofErr w:type="gramEnd"/>
      <w:r w:rsidRPr="00C86E21">
        <w:rPr>
          <w:rFonts w:ascii="Arial" w:eastAsia="Arial" w:hAnsi="Arial" w:cs="Arial"/>
          <w:b/>
          <w:sz w:val="20"/>
          <w:szCs w:val="20"/>
          <w:lang w:val="en-US"/>
        </w:rPr>
        <w:t>. More powerful. More profitable.</w:t>
      </w:r>
    </w:p>
    <w:p w14:paraId="7A0A0A7D" w14:textId="77777777" w:rsidR="002E4110" w:rsidRPr="00C86E21" w:rsidRDefault="002E4110" w:rsidP="002E4110">
      <w:pPr>
        <w:spacing w:line="288" w:lineRule="auto"/>
        <w:rPr>
          <w:rFonts w:ascii="Arial" w:eastAsia="Arial" w:hAnsi="Arial" w:cs="Arial"/>
          <w:b/>
          <w:bCs/>
          <w:sz w:val="20"/>
          <w:szCs w:val="20"/>
          <w:lang w:val="en-US"/>
        </w:rPr>
      </w:pPr>
    </w:p>
    <w:p w14:paraId="63BC9EAC" w14:textId="71C1D8CA" w:rsidR="00396795" w:rsidRPr="00C86E21" w:rsidRDefault="37D32C1B" w:rsidP="002E4110">
      <w:pPr>
        <w:spacing w:line="288" w:lineRule="auto"/>
        <w:rPr>
          <w:rFonts w:ascii="Arial" w:eastAsia="Arial" w:hAnsi="Arial" w:cs="Arial"/>
          <w:sz w:val="20"/>
          <w:szCs w:val="20"/>
          <w:lang w:val="en-US"/>
        </w:rPr>
      </w:pPr>
      <w:r w:rsidRPr="00C86E21">
        <w:rPr>
          <w:rFonts w:ascii="Arial" w:eastAsia="Arial" w:hAnsi="Arial" w:cs="Arial"/>
          <w:b/>
          <w:bCs/>
          <w:sz w:val="20"/>
          <w:szCs w:val="20"/>
          <w:lang w:val="en-US"/>
        </w:rPr>
        <w:t>WMF</w:t>
      </w:r>
      <w:r w:rsidRPr="00C86E21">
        <w:rPr>
          <w:rFonts w:ascii="Arial" w:eastAsia="Arial" w:hAnsi="Arial" w:cs="Arial"/>
          <w:sz w:val="20"/>
          <w:szCs w:val="20"/>
          <w:lang w:val="en-US"/>
        </w:rPr>
        <w:t xml:space="preserve"> present</w:t>
      </w:r>
      <w:r w:rsidR="00C33B0E" w:rsidRPr="00C86E21">
        <w:rPr>
          <w:rFonts w:ascii="Arial" w:eastAsia="Arial" w:hAnsi="Arial" w:cs="Arial"/>
          <w:sz w:val="20"/>
          <w:szCs w:val="20"/>
          <w:lang w:val="en-US"/>
        </w:rPr>
        <w:t>ed</w:t>
      </w:r>
      <w:r w:rsidRPr="00C86E21">
        <w:rPr>
          <w:rFonts w:ascii="Arial" w:eastAsia="Arial" w:hAnsi="Arial" w:cs="Arial"/>
          <w:sz w:val="20"/>
          <w:szCs w:val="20"/>
          <w:lang w:val="en-US"/>
        </w:rPr>
        <w:t xml:space="preserve"> its latest coffee and beverage solutions, highlighting automation, quality, and design innovations that support premium customer experiences in retail and foodservice.</w:t>
      </w:r>
      <w:r w:rsidR="00C33B0E" w:rsidRPr="00C86E21">
        <w:rPr>
          <w:rFonts w:ascii="Arial" w:eastAsia="Arial" w:hAnsi="Arial" w:cs="Arial"/>
          <w:sz w:val="20"/>
          <w:szCs w:val="20"/>
          <w:lang w:val="en-US"/>
        </w:rPr>
        <w:t xml:space="preserve"> </w:t>
      </w:r>
      <w:r w:rsidRPr="00C86E21">
        <w:rPr>
          <w:rFonts w:ascii="Arial" w:eastAsia="Arial" w:hAnsi="Arial" w:cs="Arial"/>
          <w:sz w:val="20"/>
          <w:szCs w:val="20"/>
          <w:lang w:val="en-US"/>
        </w:rPr>
        <w:t>In addition</w:t>
      </w:r>
      <w:r w:rsidRPr="00C86E21">
        <w:rPr>
          <w:rFonts w:ascii="Arial" w:eastAsia="Arial" w:hAnsi="Arial" w:cs="Arial"/>
          <w:b/>
          <w:bCs/>
          <w:sz w:val="20"/>
          <w:szCs w:val="20"/>
          <w:lang w:val="en-US"/>
        </w:rPr>
        <w:t>,</w:t>
      </w:r>
      <w:r w:rsidR="5F58F603" w:rsidRPr="00C86E21">
        <w:rPr>
          <w:rFonts w:ascii="Arial" w:eastAsia="Arial" w:hAnsi="Arial" w:cs="Arial"/>
          <w:b/>
          <w:bCs/>
          <w:sz w:val="20"/>
          <w:szCs w:val="20"/>
          <w:lang w:val="en-US"/>
        </w:rPr>
        <w:t xml:space="preserve"> Zummo</w:t>
      </w:r>
      <w:r w:rsidRPr="00C86E21">
        <w:rPr>
          <w:rFonts w:ascii="Arial" w:eastAsia="Arial" w:hAnsi="Arial" w:cs="Arial"/>
          <w:sz w:val="20"/>
          <w:szCs w:val="20"/>
          <w:lang w:val="en-US"/>
        </w:rPr>
        <w:t xml:space="preserve"> showcase</w:t>
      </w:r>
      <w:r w:rsidR="00C33B0E" w:rsidRPr="00C86E21">
        <w:rPr>
          <w:rFonts w:ascii="Arial" w:eastAsia="Arial" w:hAnsi="Arial" w:cs="Arial"/>
          <w:sz w:val="20"/>
          <w:szCs w:val="20"/>
          <w:lang w:val="en-US"/>
        </w:rPr>
        <w:t>d</w:t>
      </w:r>
      <w:r w:rsidRPr="00C86E21">
        <w:rPr>
          <w:rFonts w:ascii="Arial" w:eastAsia="Arial" w:hAnsi="Arial" w:cs="Arial"/>
          <w:sz w:val="20"/>
          <w:szCs w:val="20"/>
          <w:lang w:val="en-US"/>
        </w:rPr>
        <w:t xml:space="preserve"> </w:t>
      </w:r>
      <w:r w:rsidRPr="00C86E21">
        <w:rPr>
          <w:rFonts w:ascii="Arial" w:eastAsia="Arial" w:hAnsi="Arial" w:cs="Arial"/>
          <w:b/>
          <w:bCs/>
          <w:sz w:val="20"/>
          <w:szCs w:val="20"/>
          <w:lang w:val="en-US"/>
        </w:rPr>
        <w:t>ISLA</w:t>
      </w:r>
      <w:r w:rsidRPr="00C86E21">
        <w:rPr>
          <w:rFonts w:ascii="Arial" w:eastAsia="Arial" w:hAnsi="Arial" w:cs="Arial"/>
          <w:sz w:val="20"/>
          <w:szCs w:val="20"/>
          <w:lang w:val="en-US"/>
        </w:rPr>
        <w:t>, the market-leading pineapple solution for retail, enabling pineapple-to-go in seconds with consistent results</w:t>
      </w:r>
      <w:r w:rsidR="002E4110" w:rsidRPr="00C86E21">
        <w:rPr>
          <w:rFonts w:ascii="Arial" w:eastAsia="Arial" w:hAnsi="Arial" w:cs="Arial"/>
          <w:sz w:val="20"/>
          <w:szCs w:val="20"/>
          <w:lang w:val="en-US"/>
        </w:rPr>
        <w:t xml:space="preserve"> </w:t>
      </w:r>
      <w:r w:rsidR="000360BE" w:rsidRPr="00C86E21">
        <w:rPr>
          <w:rFonts w:ascii="Arial" w:eastAsia="Arial" w:hAnsi="Arial" w:cs="Arial"/>
          <w:sz w:val="20"/>
          <w:szCs w:val="20"/>
          <w:lang w:val="en-US"/>
        </w:rPr>
        <w:t>–</w:t>
      </w:r>
      <w:r w:rsidR="002E4110" w:rsidRPr="00C86E21">
        <w:rPr>
          <w:rFonts w:ascii="Arial" w:eastAsia="Arial" w:hAnsi="Arial" w:cs="Arial"/>
          <w:sz w:val="20"/>
          <w:szCs w:val="20"/>
          <w:lang w:val="en-US"/>
        </w:rPr>
        <w:t xml:space="preserve"> </w:t>
      </w:r>
      <w:r w:rsidRPr="00C86E21">
        <w:rPr>
          <w:rFonts w:ascii="Arial" w:eastAsia="Arial" w:hAnsi="Arial" w:cs="Arial"/>
          <w:sz w:val="20"/>
          <w:szCs w:val="20"/>
          <w:lang w:val="en-US"/>
        </w:rPr>
        <w:t>a cleaner, safer, and more efficient alternative to manual cutting.</w:t>
      </w:r>
    </w:p>
    <w:p w14:paraId="6E383CBD" w14:textId="77777777" w:rsidR="00C33B0E" w:rsidRPr="00C86E21" w:rsidRDefault="00C33B0E" w:rsidP="002E4110">
      <w:pPr>
        <w:spacing w:line="288" w:lineRule="auto"/>
        <w:rPr>
          <w:rFonts w:ascii="Arial" w:eastAsia="Arial" w:hAnsi="Arial" w:cs="Arial"/>
          <w:sz w:val="20"/>
          <w:szCs w:val="20"/>
          <w:lang w:val="en-US"/>
        </w:rPr>
      </w:pPr>
    </w:p>
    <w:p w14:paraId="7E0E7921" w14:textId="6F53C421" w:rsidR="00396795" w:rsidRPr="00C86E21" w:rsidRDefault="37D32C1B" w:rsidP="002E4110">
      <w:pPr>
        <w:spacing w:line="288" w:lineRule="auto"/>
        <w:rPr>
          <w:rFonts w:ascii="Arial" w:eastAsia="Arial" w:hAnsi="Arial" w:cs="Arial"/>
          <w:sz w:val="20"/>
          <w:szCs w:val="20"/>
          <w:lang w:val="en-US"/>
        </w:rPr>
      </w:pPr>
      <w:r w:rsidRPr="00C86E21">
        <w:rPr>
          <w:rFonts w:ascii="Arial" w:eastAsia="Arial" w:hAnsi="Arial" w:cs="Arial"/>
          <w:sz w:val="20"/>
          <w:szCs w:val="20"/>
          <w:lang w:val="en-US"/>
        </w:rPr>
        <w:t xml:space="preserve">With live demonstrations at the stand, </w:t>
      </w:r>
      <w:r w:rsidRPr="00C86E21">
        <w:rPr>
          <w:rFonts w:ascii="Arial" w:eastAsia="Arial" w:hAnsi="Arial" w:cs="Arial"/>
          <w:b/>
          <w:bCs/>
          <w:sz w:val="20"/>
          <w:szCs w:val="20"/>
          <w:lang w:val="en-US"/>
        </w:rPr>
        <w:t xml:space="preserve">SEB Professional </w:t>
      </w:r>
      <w:r w:rsidR="2D325950" w:rsidRPr="00C86E21">
        <w:rPr>
          <w:rFonts w:ascii="Arial" w:eastAsia="Arial" w:hAnsi="Arial" w:cs="Arial"/>
          <w:b/>
          <w:bCs/>
          <w:sz w:val="20"/>
          <w:szCs w:val="20"/>
          <w:lang w:val="en-US"/>
        </w:rPr>
        <w:t>Beverage</w:t>
      </w:r>
      <w:r w:rsidRPr="00C86E21">
        <w:rPr>
          <w:rFonts w:ascii="Arial" w:eastAsia="Arial" w:hAnsi="Arial" w:cs="Arial"/>
          <w:sz w:val="20"/>
          <w:szCs w:val="20"/>
          <w:lang w:val="en-US"/>
        </w:rPr>
        <w:t xml:space="preserve"> show</w:t>
      </w:r>
      <w:r w:rsidR="00C33B0E" w:rsidRPr="00C86E21">
        <w:rPr>
          <w:rFonts w:ascii="Arial" w:eastAsia="Arial" w:hAnsi="Arial" w:cs="Arial"/>
          <w:sz w:val="20"/>
          <w:szCs w:val="20"/>
          <w:lang w:val="en-US"/>
        </w:rPr>
        <w:t>ed</w:t>
      </w:r>
      <w:r w:rsidRPr="00C86E21">
        <w:rPr>
          <w:rFonts w:ascii="Arial" w:eastAsia="Arial" w:hAnsi="Arial" w:cs="Arial"/>
          <w:sz w:val="20"/>
          <w:szCs w:val="20"/>
          <w:lang w:val="en-US"/>
        </w:rPr>
        <w:t xml:space="preserve"> at EuroShop 2026 how smart automation and integrated beverage solutions across </w:t>
      </w:r>
      <w:r w:rsidRPr="00C86E21">
        <w:rPr>
          <w:rFonts w:ascii="Arial" w:eastAsia="Arial" w:hAnsi="Arial" w:cs="Arial"/>
          <w:b/>
          <w:bCs/>
          <w:sz w:val="20"/>
          <w:szCs w:val="20"/>
          <w:lang w:val="en-US"/>
        </w:rPr>
        <w:t>Zummo, WMF</w:t>
      </w:r>
      <w:r w:rsidR="4BC3C528" w:rsidRPr="00C86E21">
        <w:rPr>
          <w:rFonts w:ascii="Arial" w:eastAsia="Arial" w:hAnsi="Arial" w:cs="Arial"/>
          <w:b/>
          <w:bCs/>
          <w:sz w:val="20"/>
          <w:szCs w:val="20"/>
          <w:lang w:val="en-US"/>
        </w:rPr>
        <w:t xml:space="preserve"> </w:t>
      </w:r>
      <w:r w:rsidRPr="00C86E21">
        <w:rPr>
          <w:rFonts w:ascii="Arial" w:eastAsia="Arial" w:hAnsi="Arial" w:cs="Arial"/>
          <w:b/>
          <w:bCs/>
          <w:sz w:val="20"/>
          <w:szCs w:val="20"/>
          <w:lang w:val="en-US"/>
        </w:rPr>
        <w:t>and Schaerer</w:t>
      </w:r>
      <w:r w:rsidRPr="00C86E21">
        <w:rPr>
          <w:rFonts w:ascii="Arial" w:eastAsia="Arial" w:hAnsi="Arial" w:cs="Arial"/>
          <w:sz w:val="20"/>
          <w:szCs w:val="20"/>
          <w:lang w:val="en-US"/>
        </w:rPr>
        <w:t xml:space="preserve"> can drive efficiency, profitability, and exceptional in-store experiences.</w:t>
      </w:r>
    </w:p>
    <w:p w14:paraId="039B4D41" w14:textId="77777777" w:rsidR="002E4110" w:rsidRPr="00C86E21" w:rsidRDefault="002E4110" w:rsidP="002E4110">
      <w:pPr>
        <w:spacing w:line="288" w:lineRule="auto"/>
        <w:rPr>
          <w:rFonts w:ascii="Arial" w:eastAsia="Arial" w:hAnsi="Arial" w:cs="Arial"/>
          <w:sz w:val="20"/>
          <w:szCs w:val="20"/>
          <w:lang w:val="en-US"/>
        </w:rPr>
      </w:pPr>
    </w:p>
    <w:p w14:paraId="73EEA3CA" w14:textId="4793721B" w:rsidR="002E4110" w:rsidRDefault="002E4110" w:rsidP="002E4110">
      <w:pPr>
        <w:spacing w:line="288" w:lineRule="auto"/>
        <w:rPr>
          <w:rFonts w:ascii="Arial" w:eastAsia="Arial" w:hAnsi="Arial" w:cs="Arial"/>
          <w:sz w:val="20"/>
          <w:szCs w:val="20"/>
          <w:lang w:val="en-GB"/>
        </w:rPr>
      </w:pPr>
      <w:r w:rsidRPr="00C86E21">
        <w:rPr>
          <w:rFonts w:ascii="Arial" w:eastAsia="Arial" w:hAnsi="Arial" w:cs="Arial"/>
          <w:sz w:val="20"/>
          <w:szCs w:val="20"/>
          <w:lang w:val="en-GB"/>
        </w:rPr>
        <w:t xml:space="preserve">Images for Download you can find here: </w:t>
      </w:r>
      <w:hyperlink r:id="rId11" w:history="1">
        <w:r w:rsidR="00630FED" w:rsidRPr="002B59AF">
          <w:rPr>
            <w:rStyle w:val="Hyperlink"/>
            <w:rFonts w:ascii="Arial" w:eastAsia="Arial" w:hAnsi="Arial" w:cs="Arial"/>
            <w:sz w:val="20"/>
            <w:szCs w:val="20"/>
            <w:lang w:val="en-GB"/>
          </w:rPr>
          <w:t>https://</w:t>
        </w:r>
        <w:proofErr w:type="spellStart"/>
        <w:r w:rsidR="00630FED" w:rsidRPr="002B59AF">
          <w:rPr>
            <w:rStyle w:val="Hyperlink"/>
            <w:rFonts w:ascii="Arial" w:eastAsia="Arial" w:hAnsi="Arial" w:cs="Arial"/>
            <w:sz w:val="20"/>
            <w:szCs w:val="20"/>
            <w:lang w:val="en-GB"/>
          </w:rPr>
          <w:t>aboutwmf.com</w:t>
        </w:r>
        <w:proofErr w:type="spellEnd"/>
        <w:r w:rsidR="00630FED" w:rsidRPr="002B59AF">
          <w:rPr>
            <w:rStyle w:val="Hyperlink"/>
            <w:rFonts w:ascii="Arial" w:eastAsia="Arial" w:hAnsi="Arial" w:cs="Arial"/>
            <w:sz w:val="20"/>
            <w:szCs w:val="20"/>
            <w:lang w:val="en-GB"/>
          </w:rPr>
          <w:t>/de/download/</w:t>
        </w:r>
        <w:proofErr w:type="spellStart"/>
        <w:r w:rsidR="00630FED" w:rsidRPr="002B59AF">
          <w:rPr>
            <w:rStyle w:val="Hyperlink"/>
            <w:rFonts w:ascii="Arial" w:eastAsia="Arial" w:hAnsi="Arial" w:cs="Arial"/>
            <w:sz w:val="20"/>
            <w:szCs w:val="20"/>
            <w:lang w:val="en-GB"/>
          </w:rPr>
          <w:t>zummo-en-euroshop</w:t>
        </w:r>
        <w:proofErr w:type="spellEnd"/>
        <w:r w:rsidR="00630FED" w:rsidRPr="002B59AF">
          <w:rPr>
            <w:rStyle w:val="Hyperlink"/>
            <w:rFonts w:ascii="Arial" w:eastAsia="Arial" w:hAnsi="Arial" w:cs="Arial"/>
            <w:sz w:val="20"/>
            <w:szCs w:val="20"/>
            <w:lang w:val="en-GB"/>
          </w:rPr>
          <w:t>/</w:t>
        </w:r>
      </w:hyperlink>
    </w:p>
    <w:p w14:paraId="7458E3E6" w14:textId="77777777" w:rsidR="00630FED" w:rsidRPr="00C86E21" w:rsidRDefault="00630FED" w:rsidP="002E4110">
      <w:pPr>
        <w:spacing w:line="288" w:lineRule="auto"/>
        <w:rPr>
          <w:rFonts w:ascii="Arial" w:eastAsia="Arial" w:hAnsi="Arial" w:cs="Arial"/>
          <w:sz w:val="20"/>
          <w:szCs w:val="20"/>
          <w:lang w:val="en-GB"/>
        </w:rPr>
      </w:pPr>
    </w:p>
    <w:p w14:paraId="250E7B9D" w14:textId="77777777" w:rsidR="002E4110" w:rsidRPr="00C86E21" w:rsidRDefault="002E4110" w:rsidP="002E4110">
      <w:pPr>
        <w:spacing w:line="288" w:lineRule="auto"/>
        <w:rPr>
          <w:rFonts w:ascii="Arial" w:eastAsia="Arial" w:hAnsi="Arial" w:cs="Arial"/>
          <w:sz w:val="20"/>
          <w:szCs w:val="20"/>
          <w:lang w:val="en-GB"/>
        </w:rPr>
      </w:pPr>
    </w:p>
    <w:p w14:paraId="37A8F9D9" w14:textId="7B72CDC7" w:rsidR="002E4110" w:rsidRPr="00C86E21" w:rsidRDefault="002E4110" w:rsidP="002E4110">
      <w:pPr>
        <w:spacing w:line="288" w:lineRule="auto"/>
        <w:rPr>
          <w:rFonts w:ascii="Arial" w:eastAsia="Arial" w:hAnsi="Arial" w:cs="Arial"/>
          <w:sz w:val="20"/>
          <w:szCs w:val="20"/>
          <w:lang w:val="en-GB"/>
        </w:rPr>
      </w:pPr>
      <w:r w:rsidRPr="00C86E21">
        <w:rPr>
          <w:rFonts w:ascii="Arial" w:eastAsia="Arial" w:hAnsi="Arial" w:cs="Arial"/>
          <w:sz w:val="20"/>
          <w:szCs w:val="20"/>
          <w:lang w:val="en-GB"/>
        </w:rPr>
        <w:t xml:space="preserve">Of course, you can also find the data in our media portal </w:t>
      </w:r>
      <w:hyperlink r:id="rId12" w:history="1">
        <w:r w:rsidRPr="00C86E21">
          <w:rPr>
            <w:rStyle w:val="Hyperlink"/>
            <w:rFonts w:ascii="Arial" w:eastAsia="Arial" w:hAnsi="Arial" w:cs="Arial"/>
            <w:sz w:val="20"/>
            <w:szCs w:val="20"/>
            <w:lang w:val="en-GB"/>
          </w:rPr>
          <w:t>https://press-n-</w:t>
        </w:r>
        <w:proofErr w:type="spellStart"/>
        <w:r w:rsidRPr="00C86E21">
          <w:rPr>
            <w:rStyle w:val="Hyperlink"/>
            <w:rFonts w:ascii="Arial" w:eastAsia="Arial" w:hAnsi="Arial" w:cs="Arial"/>
            <w:sz w:val="20"/>
            <w:szCs w:val="20"/>
            <w:lang w:val="en-GB"/>
          </w:rPr>
          <w:t>relations.amid</w:t>
        </w:r>
        <w:proofErr w:type="spellEnd"/>
        <w:r w:rsidRPr="00C86E21">
          <w:rPr>
            <w:rStyle w:val="Hyperlink"/>
            <w:rFonts w:ascii="Arial" w:eastAsia="Arial" w:hAnsi="Arial" w:cs="Arial"/>
            <w:sz w:val="20"/>
            <w:szCs w:val="20"/>
            <w:lang w:val="en-GB"/>
          </w:rPr>
          <w:t>-</w:t>
        </w:r>
        <w:proofErr w:type="spellStart"/>
        <w:r w:rsidRPr="00C86E21">
          <w:rPr>
            <w:rStyle w:val="Hyperlink"/>
            <w:rFonts w:ascii="Arial" w:eastAsia="Arial" w:hAnsi="Arial" w:cs="Arial"/>
            <w:sz w:val="20"/>
            <w:szCs w:val="20"/>
            <w:lang w:val="en-GB"/>
          </w:rPr>
          <w:t>pr.com</w:t>
        </w:r>
        <w:proofErr w:type="spellEnd"/>
      </w:hyperlink>
      <w:r w:rsidRPr="00C86E21">
        <w:rPr>
          <w:rFonts w:ascii="Arial" w:eastAsia="Arial" w:hAnsi="Arial" w:cs="Arial"/>
          <w:sz w:val="20"/>
          <w:szCs w:val="20"/>
          <w:lang w:val="en-GB"/>
        </w:rPr>
        <w:t xml:space="preserve"> (search term “</w:t>
      </w:r>
      <w:r w:rsidR="00B0307E">
        <w:rPr>
          <w:rFonts w:ascii="Arial" w:eastAsia="Arial" w:hAnsi="Arial" w:cs="Arial"/>
          <w:sz w:val="20"/>
          <w:szCs w:val="20"/>
          <w:lang w:val="en-GB"/>
        </w:rPr>
        <w:t>Zummo-</w:t>
      </w:r>
      <w:proofErr w:type="spellStart"/>
      <w:r w:rsidR="00B0307E">
        <w:rPr>
          <w:rFonts w:ascii="Arial" w:eastAsia="Arial" w:hAnsi="Arial" w:cs="Arial"/>
          <w:sz w:val="20"/>
          <w:szCs w:val="20"/>
          <w:lang w:val="en-GB"/>
        </w:rPr>
        <w:t>Euroshop</w:t>
      </w:r>
      <w:proofErr w:type="spellEnd"/>
      <w:r w:rsidRPr="00C86E21">
        <w:rPr>
          <w:rFonts w:ascii="Arial" w:eastAsia="Arial" w:hAnsi="Arial" w:cs="Arial"/>
          <w:sz w:val="20"/>
          <w:szCs w:val="20"/>
          <w:lang w:val="en-GB"/>
        </w:rPr>
        <w:t>”).</w:t>
      </w:r>
    </w:p>
    <w:p w14:paraId="592643FD" w14:textId="42A44AF8" w:rsidR="002E4110" w:rsidRPr="00C86E21" w:rsidRDefault="00417705" w:rsidP="002E4110">
      <w:pPr>
        <w:spacing w:line="288" w:lineRule="auto"/>
        <w:rPr>
          <w:rFonts w:ascii="Arial" w:eastAsia="Arial" w:hAnsi="Arial" w:cs="Arial"/>
          <w:sz w:val="20"/>
          <w:szCs w:val="20"/>
          <w:lang w:val="en-GB"/>
        </w:rPr>
      </w:pPr>
      <w:r>
        <w:rPr>
          <w:rFonts w:ascii="Arial" w:eastAsia="Arial" w:hAnsi="Arial" w:cs="Arial"/>
          <w:sz w:val="20"/>
          <w:szCs w:val="20"/>
          <w:lang w:val="en-GB"/>
        </w:rPr>
        <w:br/>
      </w:r>
    </w:p>
    <w:tbl>
      <w:tblPr>
        <w:tblW w:w="9039" w:type="dxa"/>
        <w:tblInd w:w="-106" w:type="dxa"/>
        <w:tblLook w:val="04A0" w:firstRow="1" w:lastRow="0" w:firstColumn="1" w:lastColumn="0" w:noHBand="0" w:noVBand="1"/>
      </w:tblPr>
      <w:tblGrid>
        <w:gridCol w:w="4642"/>
        <w:gridCol w:w="4397"/>
      </w:tblGrid>
      <w:tr w:rsidR="002E4110" w:rsidRPr="00C86E21" w14:paraId="6E187A49" w14:textId="77777777" w:rsidTr="00EB056C">
        <w:tc>
          <w:tcPr>
            <w:tcW w:w="4642" w:type="dxa"/>
          </w:tcPr>
          <w:p w14:paraId="6D8CC7E4" w14:textId="77777777" w:rsidR="002E4110" w:rsidRPr="00C86E21" w:rsidRDefault="002E4110" w:rsidP="002E4110">
            <w:pPr>
              <w:spacing w:line="288" w:lineRule="auto"/>
              <w:rPr>
                <w:rFonts w:ascii="Arial" w:eastAsia="Arial" w:hAnsi="Arial" w:cs="Arial"/>
                <w:b/>
                <w:bCs/>
                <w:sz w:val="20"/>
                <w:szCs w:val="20"/>
                <w:lang w:val="en-GB"/>
              </w:rPr>
            </w:pPr>
            <w:r w:rsidRPr="00C86E21">
              <w:rPr>
                <w:rFonts w:ascii="Arial" w:eastAsia="Arial" w:hAnsi="Arial" w:cs="Arial"/>
                <w:b/>
                <w:bCs/>
                <w:sz w:val="20"/>
                <w:szCs w:val="20"/>
                <w:lang w:val="en-GB"/>
              </w:rPr>
              <w:t>More Informationen:</w:t>
            </w:r>
          </w:p>
          <w:p w14:paraId="4CDD6F5D" w14:textId="77777777" w:rsidR="002E4110" w:rsidRPr="00C86E21" w:rsidRDefault="002E4110" w:rsidP="002E4110">
            <w:pPr>
              <w:spacing w:line="288" w:lineRule="auto"/>
              <w:rPr>
                <w:rFonts w:ascii="Arial" w:eastAsia="Arial" w:hAnsi="Arial" w:cs="Arial"/>
                <w:sz w:val="20"/>
                <w:szCs w:val="20"/>
                <w:lang w:val="en-GB"/>
              </w:rPr>
            </w:pPr>
            <w:r w:rsidRPr="00C86E21">
              <w:rPr>
                <w:rFonts w:ascii="Arial" w:eastAsia="Arial" w:hAnsi="Arial" w:cs="Arial"/>
                <w:sz w:val="20"/>
                <w:szCs w:val="20"/>
                <w:lang w:val="en-GB"/>
              </w:rPr>
              <w:t>WMF GmbH</w:t>
            </w:r>
          </w:p>
          <w:p w14:paraId="66060E16" w14:textId="77777777" w:rsidR="002E4110" w:rsidRPr="00C86E21" w:rsidRDefault="002E4110" w:rsidP="002E4110">
            <w:pPr>
              <w:spacing w:line="288" w:lineRule="auto"/>
              <w:rPr>
                <w:rFonts w:ascii="Arial" w:eastAsia="Arial" w:hAnsi="Arial" w:cs="Arial"/>
                <w:sz w:val="20"/>
                <w:szCs w:val="20"/>
                <w:lang w:val="en-GB"/>
              </w:rPr>
            </w:pPr>
            <w:r w:rsidRPr="00C86E21">
              <w:rPr>
                <w:rFonts w:ascii="Arial" w:eastAsia="Arial" w:hAnsi="Arial" w:cs="Arial"/>
                <w:sz w:val="20"/>
                <w:szCs w:val="20"/>
                <w:lang w:val="en-GB"/>
              </w:rPr>
              <w:t>Mirjam Sauter</w:t>
            </w:r>
          </w:p>
          <w:p w14:paraId="115750E4" w14:textId="77777777" w:rsidR="002E4110" w:rsidRPr="00C86E21" w:rsidRDefault="002E4110" w:rsidP="002E4110">
            <w:pPr>
              <w:spacing w:line="288" w:lineRule="auto"/>
              <w:rPr>
                <w:rFonts w:ascii="Arial" w:eastAsia="Arial" w:hAnsi="Arial" w:cs="Arial"/>
                <w:sz w:val="20"/>
                <w:szCs w:val="20"/>
                <w:lang w:val="en-GB"/>
              </w:rPr>
            </w:pPr>
            <w:r w:rsidRPr="00C86E21">
              <w:rPr>
                <w:rFonts w:ascii="Arial" w:eastAsia="Arial" w:hAnsi="Arial" w:cs="Arial"/>
                <w:sz w:val="20"/>
                <w:szCs w:val="20"/>
                <w:lang w:val="en-GB"/>
              </w:rPr>
              <w:t>Global Communication &amp; Content Manager</w:t>
            </w:r>
          </w:p>
          <w:p w14:paraId="5DC6E7B5" w14:textId="77777777" w:rsidR="002E4110" w:rsidRPr="00C86E21" w:rsidRDefault="002E4110" w:rsidP="002E4110">
            <w:pPr>
              <w:spacing w:line="288" w:lineRule="auto"/>
              <w:rPr>
                <w:rFonts w:ascii="Arial" w:eastAsia="Arial" w:hAnsi="Arial" w:cs="Arial"/>
                <w:sz w:val="20"/>
                <w:szCs w:val="20"/>
                <w:lang w:val="en-GB"/>
              </w:rPr>
            </w:pPr>
            <w:r w:rsidRPr="00C86E21">
              <w:rPr>
                <w:rFonts w:ascii="Arial" w:eastAsia="Arial" w:hAnsi="Arial" w:cs="Arial"/>
                <w:sz w:val="20"/>
                <w:szCs w:val="20"/>
                <w:lang w:val="en-GB"/>
              </w:rPr>
              <w:t>GBU Professional Coffee Machines</w:t>
            </w:r>
          </w:p>
          <w:p w14:paraId="32B40364" w14:textId="77777777" w:rsidR="002E4110" w:rsidRPr="00C86E21" w:rsidRDefault="002E4110" w:rsidP="002E4110">
            <w:pPr>
              <w:spacing w:line="288" w:lineRule="auto"/>
              <w:rPr>
                <w:rFonts w:ascii="Arial" w:eastAsia="Arial" w:hAnsi="Arial" w:cs="Arial"/>
                <w:sz w:val="20"/>
                <w:szCs w:val="20"/>
                <w:lang w:val="en-GB"/>
              </w:rPr>
            </w:pPr>
            <w:r w:rsidRPr="00C86E21">
              <w:rPr>
                <w:rFonts w:ascii="Arial" w:eastAsia="Arial" w:hAnsi="Arial" w:cs="Arial"/>
                <w:sz w:val="20"/>
                <w:szCs w:val="20"/>
                <w:lang w:val="en-GB"/>
              </w:rPr>
              <w:t>WMF Platz 1 – D-73312 Geislingen</w:t>
            </w:r>
          </w:p>
          <w:p w14:paraId="3EF2D7BD" w14:textId="77777777" w:rsidR="002E4110" w:rsidRPr="00C86E21" w:rsidRDefault="002E4110" w:rsidP="002E4110">
            <w:pPr>
              <w:spacing w:line="288" w:lineRule="auto"/>
              <w:rPr>
                <w:rFonts w:ascii="Arial" w:eastAsia="Arial" w:hAnsi="Arial" w:cs="Arial"/>
                <w:sz w:val="20"/>
                <w:szCs w:val="20"/>
                <w:lang w:val="en-GB"/>
              </w:rPr>
            </w:pPr>
            <w:hyperlink r:id="rId13" w:history="1"/>
            <w:proofErr w:type="spellStart"/>
            <w:r w:rsidRPr="00C86E21">
              <w:rPr>
                <w:rFonts w:ascii="Arial" w:eastAsia="Arial" w:hAnsi="Arial" w:cs="Arial"/>
                <w:sz w:val="20"/>
                <w:szCs w:val="20"/>
                <w:lang w:val="en-GB"/>
              </w:rPr>
              <w:t>presse.pcm@wmf.com</w:t>
            </w:r>
            <w:proofErr w:type="spellEnd"/>
            <w:r w:rsidRPr="00C86E21">
              <w:rPr>
                <w:rFonts w:ascii="Arial" w:eastAsia="Arial" w:hAnsi="Arial" w:cs="Arial"/>
                <w:sz w:val="20"/>
                <w:szCs w:val="20"/>
                <w:lang w:val="en-GB"/>
              </w:rPr>
              <w:t xml:space="preserve"> – https://</w:t>
            </w:r>
            <w:proofErr w:type="spellStart"/>
            <w:r w:rsidRPr="00C86E21">
              <w:rPr>
                <w:rFonts w:ascii="Arial" w:eastAsia="Arial" w:hAnsi="Arial" w:cs="Arial"/>
                <w:sz w:val="20"/>
                <w:szCs w:val="20"/>
                <w:lang w:val="en-GB"/>
              </w:rPr>
              <w:t>www.wmf.com</w:t>
            </w:r>
            <w:proofErr w:type="spellEnd"/>
          </w:p>
        </w:tc>
        <w:tc>
          <w:tcPr>
            <w:tcW w:w="4397" w:type="dxa"/>
          </w:tcPr>
          <w:p w14:paraId="054B4149" w14:textId="77777777" w:rsidR="002E4110" w:rsidRPr="00C86E21" w:rsidRDefault="002E4110" w:rsidP="002E4110">
            <w:pPr>
              <w:spacing w:line="288" w:lineRule="auto"/>
              <w:rPr>
                <w:rFonts w:ascii="Arial" w:eastAsia="Arial" w:hAnsi="Arial" w:cs="Arial"/>
                <w:b/>
                <w:bCs/>
                <w:sz w:val="20"/>
                <w:szCs w:val="20"/>
                <w:lang w:val="en-GB"/>
              </w:rPr>
            </w:pPr>
            <w:r w:rsidRPr="00C86E21">
              <w:rPr>
                <w:rFonts w:ascii="Arial" w:eastAsia="Arial" w:hAnsi="Arial" w:cs="Arial"/>
                <w:b/>
                <w:bCs/>
                <w:sz w:val="20"/>
                <w:szCs w:val="20"/>
                <w:lang w:val="en-GB"/>
              </w:rPr>
              <w:t xml:space="preserve">WMF </w:t>
            </w:r>
            <w:proofErr w:type="spellStart"/>
            <w:r w:rsidRPr="00C86E21">
              <w:rPr>
                <w:rFonts w:ascii="Arial" w:eastAsia="Arial" w:hAnsi="Arial" w:cs="Arial"/>
                <w:b/>
                <w:bCs/>
                <w:sz w:val="20"/>
                <w:szCs w:val="20"/>
                <w:lang w:val="en-GB"/>
              </w:rPr>
              <w:t>Pressoffice</w:t>
            </w:r>
            <w:proofErr w:type="spellEnd"/>
          </w:p>
          <w:p w14:paraId="331435E8" w14:textId="77777777" w:rsidR="002E4110" w:rsidRPr="00C86E21" w:rsidRDefault="002E4110" w:rsidP="002E4110">
            <w:pPr>
              <w:spacing w:line="288" w:lineRule="auto"/>
              <w:rPr>
                <w:rFonts w:ascii="Arial" w:eastAsia="Arial" w:hAnsi="Arial" w:cs="Arial"/>
                <w:sz w:val="20"/>
                <w:szCs w:val="20"/>
                <w:lang w:val="en-GB"/>
              </w:rPr>
            </w:pPr>
            <w:r w:rsidRPr="00C86E21">
              <w:rPr>
                <w:rFonts w:ascii="Arial" w:eastAsia="Arial" w:hAnsi="Arial" w:cs="Arial"/>
                <w:sz w:val="20"/>
                <w:szCs w:val="20"/>
                <w:lang w:val="en-GB"/>
              </w:rPr>
              <w:t xml:space="preserve">c/o Press’n’Relations GmbH </w:t>
            </w:r>
          </w:p>
          <w:p w14:paraId="2964DB73" w14:textId="77777777" w:rsidR="002E4110" w:rsidRPr="00C86E21" w:rsidRDefault="002E4110" w:rsidP="002E4110">
            <w:pPr>
              <w:spacing w:line="288" w:lineRule="auto"/>
              <w:rPr>
                <w:rFonts w:ascii="Arial" w:eastAsia="Arial" w:hAnsi="Arial" w:cs="Arial"/>
                <w:sz w:val="20"/>
                <w:szCs w:val="20"/>
                <w:lang w:val="en-GB"/>
              </w:rPr>
            </w:pPr>
            <w:r w:rsidRPr="00C86E21">
              <w:rPr>
                <w:rFonts w:ascii="Arial" w:eastAsia="Arial" w:hAnsi="Arial" w:cs="Arial"/>
                <w:sz w:val="20"/>
                <w:szCs w:val="20"/>
                <w:lang w:val="en-GB"/>
              </w:rPr>
              <w:t>Monika Nyendick und Natasa Forstner</w:t>
            </w:r>
          </w:p>
          <w:p w14:paraId="1D43A046" w14:textId="77777777" w:rsidR="002E4110" w:rsidRPr="00C86E21" w:rsidRDefault="002E4110" w:rsidP="002E4110">
            <w:pPr>
              <w:spacing w:line="288" w:lineRule="auto"/>
              <w:rPr>
                <w:rFonts w:ascii="Arial" w:eastAsia="Arial" w:hAnsi="Arial" w:cs="Arial"/>
                <w:sz w:val="20"/>
                <w:szCs w:val="20"/>
                <w:lang w:val="en-GB"/>
              </w:rPr>
            </w:pPr>
            <w:proofErr w:type="spellStart"/>
            <w:r w:rsidRPr="00C86E21">
              <w:rPr>
                <w:rFonts w:ascii="Arial" w:eastAsia="Arial" w:hAnsi="Arial" w:cs="Arial"/>
                <w:sz w:val="20"/>
                <w:szCs w:val="20"/>
                <w:lang w:val="en-GB"/>
              </w:rPr>
              <w:t>Magirus</w:t>
            </w:r>
            <w:proofErr w:type="spellEnd"/>
            <w:r w:rsidRPr="00C86E21">
              <w:rPr>
                <w:rFonts w:ascii="Arial" w:eastAsia="Arial" w:hAnsi="Arial" w:cs="Arial"/>
                <w:sz w:val="20"/>
                <w:szCs w:val="20"/>
                <w:lang w:val="en-GB"/>
              </w:rPr>
              <w:t xml:space="preserve">-Deutz-Str. 14 – D-89077 Ulm </w:t>
            </w:r>
          </w:p>
          <w:p w14:paraId="46685A92" w14:textId="77777777" w:rsidR="002E4110" w:rsidRPr="00C86E21" w:rsidRDefault="002E4110" w:rsidP="002E4110">
            <w:pPr>
              <w:spacing w:line="288" w:lineRule="auto"/>
              <w:rPr>
                <w:rFonts w:ascii="Arial" w:eastAsia="Arial" w:hAnsi="Arial" w:cs="Arial"/>
                <w:sz w:val="20"/>
                <w:szCs w:val="20"/>
                <w:lang w:val="en-GB"/>
              </w:rPr>
            </w:pPr>
            <w:r w:rsidRPr="00C86E21">
              <w:rPr>
                <w:rFonts w:ascii="Arial" w:eastAsia="Arial" w:hAnsi="Arial" w:cs="Arial"/>
                <w:sz w:val="20"/>
                <w:szCs w:val="20"/>
                <w:lang w:val="en-GB"/>
              </w:rPr>
              <w:t xml:space="preserve">Tel.: +49 731 146 156-70 </w:t>
            </w:r>
          </w:p>
          <w:p w14:paraId="2C677546" w14:textId="77777777" w:rsidR="002E4110" w:rsidRPr="00C86E21" w:rsidRDefault="002E4110" w:rsidP="002E4110">
            <w:pPr>
              <w:spacing w:line="288" w:lineRule="auto"/>
              <w:rPr>
                <w:rFonts w:ascii="Arial" w:eastAsia="Arial" w:hAnsi="Arial" w:cs="Arial"/>
                <w:sz w:val="20"/>
                <w:szCs w:val="20"/>
                <w:lang w:val="en-GB"/>
              </w:rPr>
            </w:pPr>
            <w:r w:rsidRPr="00C86E21">
              <w:rPr>
                <w:rFonts w:ascii="Arial" w:eastAsia="Arial" w:hAnsi="Arial" w:cs="Arial"/>
                <w:sz w:val="20"/>
                <w:szCs w:val="20"/>
                <w:lang w:val="en-GB"/>
              </w:rPr>
              <w:t xml:space="preserve">wmf@press-n-relations.de </w:t>
            </w:r>
          </w:p>
          <w:p w14:paraId="180AB6EE" w14:textId="77777777" w:rsidR="002E4110" w:rsidRPr="00C86E21" w:rsidRDefault="002E4110" w:rsidP="002E4110">
            <w:pPr>
              <w:spacing w:line="288" w:lineRule="auto"/>
              <w:rPr>
                <w:rFonts w:ascii="Arial" w:eastAsia="Arial" w:hAnsi="Arial" w:cs="Arial"/>
                <w:sz w:val="20"/>
                <w:szCs w:val="20"/>
                <w:lang w:val="en-GB"/>
              </w:rPr>
            </w:pPr>
            <w:r w:rsidRPr="00C86E21">
              <w:rPr>
                <w:rFonts w:ascii="Arial" w:eastAsia="Arial" w:hAnsi="Arial" w:cs="Arial"/>
                <w:sz w:val="20"/>
                <w:szCs w:val="20"/>
                <w:lang w:val="en-GB"/>
              </w:rPr>
              <w:t>https://www.press-n-relations.de</w:t>
            </w:r>
          </w:p>
        </w:tc>
      </w:tr>
    </w:tbl>
    <w:p w14:paraId="74E2E49B" w14:textId="77777777" w:rsidR="002E4110" w:rsidRPr="00C86E21" w:rsidRDefault="002E4110" w:rsidP="002E4110">
      <w:pPr>
        <w:spacing w:line="288" w:lineRule="auto"/>
        <w:rPr>
          <w:rFonts w:ascii="Arial" w:eastAsia="Arial" w:hAnsi="Arial" w:cs="Arial"/>
          <w:b/>
          <w:bCs/>
          <w:sz w:val="20"/>
          <w:szCs w:val="20"/>
          <w:lang w:val="en-GB"/>
        </w:rPr>
      </w:pPr>
    </w:p>
    <w:p w14:paraId="0890F2B8" w14:textId="33DCDFCA" w:rsidR="002E4110" w:rsidRPr="00C86E21" w:rsidRDefault="00417705" w:rsidP="002E4110">
      <w:pPr>
        <w:spacing w:line="288" w:lineRule="auto"/>
        <w:rPr>
          <w:rFonts w:ascii="Arial" w:eastAsia="Arial" w:hAnsi="Arial" w:cs="Arial"/>
          <w:b/>
          <w:bCs/>
          <w:sz w:val="20"/>
          <w:szCs w:val="20"/>
          <w:lang w:val="en-GB"/>
        </w:rPr>
      </w:pPr>
      <w:r>
        <w:rPr>
          <w:rFonts w:ascii="Arial" w:eastAsia="Arial" w:hAnsi="Arial" w:cs="Arial"/>
          <w:b/>
          <w:bCs/>
          <w:sz w:val="20"/>
          <w:szCs w:val="20"/>
          <w:lang w:val="en-GB"/>
        </w:rPr>
        <w:br/>
      </w:r>
      <w:r w:rsidR="002E4110" w:rsidRPr="00C86E21">
        <w:rPr>
          <w:rFonts w:ascii="Arial" w:eastAsia="Arial" w:hAnsi="Arial" w:cs="Arial"/>
          <w:b/>
          <w:bCs/>
          <w:sz w:val="20"/>
          <w:szCs w:val="20"/>
          <w:lang w:val="en-GB"/>
        </w:rPr>
        <w:t xml:space="preserve">About SEB Professional </w:t>
      </w:r>
    </w:p>
    <w:p w14:paraId="3BBC42D4" w14:textId="77777777" w:rsidR="002E4110" w:rsidRPr="00C86E21" w:rsidRDefault="002E4110" w:rsidP="002E4110">
      <w:pPr>
        <w:spacing w:line="288" w:lineRule="auto"/>
        <w:rPr>
          <w:rFonts w:ascii="Arial" w:eastAsia="Arial" w:hAnsi="Arial" w:cs="Arial"/>
          <w:sz w:val="20"/>
          <w:szCs w:val="20"/>
          <w:lang w:val="en-GB"/>
        </w:rPr>
      </w:pPr>
      <w:r w:rsidRPr="00C86E21">
        <w:rPr>
          <w:rFonts w:ascii="Arial" w:eastAsia="Arial" w:hAnsi="Arial" w:cs="Arial"/>
          <w:sz w:val="20"/>
          <w:szCs w:val="20"/>
          <w:lang w:val="en-GB"/>
        </w:rPr>
        <w:t>As part of Groupe SEB, SEB Professional is a global leader in beverage equipment solutions, committed to delivering innovative products that meet the evolving needs of the foodservice industry. From coffee to fresh juice, our portfolio of brands (WMF, Schaerer, Curtis, La San Marco and Zummo) sets the standard for quality, performance, and sustainability. Since our inception, our mission has been to leverage the experience of consumers and professionals with cutting-edge technologies that make every cup and drink memorable.</w:t>
      </w:r>
    </w:p>
    <w:p w14:paraId="389E7488" w14:textId="77777777" w:rsidR="002E4110" w:rsidRPr="00C86E21" w:rsidRDefault="002E4110" w:rsidP="002E4110">
      <w:pPr>
        <w:spacing w:line="288" w:lineRule="auto"/>
        <w:rPr>
          <w:rFonts w:ascii="Arial" w:eastAsia="Arial" w:hAnsi="Arial" w:cs="Arial"/>
          <w:b/>
          <w:bCs/>
          <w:sz w:val="20"/>
          <w:szCs w:val="20"/>
          <w:lang w:val="en-GB"/>
        </w:rPr>
      </w:pPr>
    </w:p>
    <w:p w14:paraId="39613240" w14:textId="3F68F57C" w:rsidR="002E4110" w:rsidRPr="00C86E21" w:rsidRDefault="002E4110" w:rsidP="002E4110">
      <w:pPr>
        <w:spacing w:line="288" w:lineRule="auto"/>
        <w:rPr>
          <w:rFonts w:ascii="Arial" w:eastAsia="Arial" w:hAnsi="Arial" w:cs="Arial"/>
          <w:b/>
          <w:bCs/>
          <w:sz w:val="20"/>
          <w:szCs w:val="20"/>
          <w:lang w:val="en-GB"/>
        </w:rPr>
      </w:pPr>
      <w:r w:rsidRPr="00C86E21">
        <w:rPr>
          <w:rFonts w:ascii="Arial" w:eastAsia="Arial" w:hAnsi="Arial" w:cs="Arial"/>
          <w:b/>
          <w:bCs/>
          <w:sz w:val="20"/>
          <w:szCs w:val="20"/>
          <w:lang w:val="en-GB"/>
        </w:rPr>
        <w:t>About Groupe SEB</w:t>
      </w:r>
    </w:p>
    <w:p w14:paraId="60D19F49" w14:textId="77777777" w:rsidR="002E4110" w:rsidRPr="00661A65" w:rsidRDefault="002E4110" w:rsidP="002E4110">
      <w:pPr>
        <w:spacing w:line="288" w:lineRule="auto"/>
        <w:rPr>
          <w:rFonts w:ascii="Arial" w:eastAsia="Arial" w:hAnsi="Arial" w:cs="Arial"/>
          <w:sz w:val="20"/>
          <w:szCs w:val="20"/>
          <w:lang w:val="en-GB"/>
        </w:rPr>
      </w:pPr>
      <w:r w:rsidRPr="00C86E21">
        <w:rPr>
          <w:rFonts w:ascii="Arial" w:eastAsia="Arial" w:hAnsi="Arial" w:cs="Arial"/>
          <w:sz w:val="20"/>
          <w:szCs w:val="20"/>
          <w:lang w:val="en-GB"/>
        </w:rPr>
        <w:t xml:space="preserve">World reference in small domestic equipment and professional equipment, Groupe SEB operates with a unique portfolio of 45 top brands including Tefal, Seb, </w:t>
      </w:r>
      <w:proofErr w:type="spellStart"/>
      <w:r w:rsidRPr="00C86E21">
        <w:rPr>
          <w:rFonts w:ascii="Arial" w:eastAsia="Arial" w:hAnsi="Arial" w:cs="Arial"/>
          <w:sz w:val="20"/>
          <w:szCs w:val="20"/>
          <w:lang w:val="en-GB"/>
        </w:rPr>
        <w:t>Rowenta</w:t>
      </w:r>
      <w:proofErr w:type="spellEnd"/>
      <w:r w:rsidRPr="00C86E21">
        <w:rPr>
          <w:rFonts w:ascii="Arial" w:eastAsia="Arial" w:hAnsi="Arial" w:cs="Arial"/>
          <w:sz w:val="20"/>
          <w:szCs w:val="20"/>
          <w:lang w:val="en-GB"/>
        </w:rPr>
        <w:t xml:space="preserve">, </w:t>
      </w:r>
      <w:proofErr w:type="spellStart"/>
      <w:r w:rsidRPr="00C86E21">
        <w:rPr>
          <w:rFonts w:ascii="Arial" w:eastAsia="Arial" w:hAnsi="Arial" w:cs="Arial"/>
          <w:sz w:val="20"/>
          <w:szCs w:val="20"/>
          <w:lang w:val="en-GB"/>
        </w:rPr>
        <w:t>Moulinex</w:t>
      </w:r>
      <w:proofErr w:type="spellEnd"/>
      <w:r w:rsidRPr="00C86E21">
        <w:rPr>
          <w:rFonts w:ascii="Arial" w:eastAsia="Arial" w:hAnsi="Arial" w:cs="Arial"/>
          <w:sz w:val="20"/>
          <w:szCs w:val="20"/>
          <w:lang w:val="en-GB"/>
        </w:rPr>
        <w:t xml:space="preserve">, </w:t>
      </w:r>
      <w:proofErr w:type="spellStart"/>
      <w:r w:rsidRPr="00C86E21">
        <w:rPr>
          <w:rFonts w:ascii="Arial" w:eastAsia="Arial" w:hAnsi="Arial" w:cs="Arial"/>
          <w:sz w:val="20"/>
          <w:szCs w:val="20"/>
          <w:lang w:val="en-GB"/>
        </w:rPr>
        <w:t>Krups</w:t>
      </w:r>
      <w:proofErr w:type="spellEnd"/>
      <w:r w:rsidRPr="00C86E21">
        <w:rPr>
          <w:rFonts w:ascii="Arial" w:eastAsia="Arial" w:hAnsi="Arial" w:cs="Arial"/>
          <w:sz w:val="20"/>
          <w:szCs w:val="20"/>
          <w:lang w:val="en-GB"/>
        </w:rPr>
        <w:t xml:space="preserve">, </w:t>
      </w:r>
      <w:proofErr w:type="spellStart"/>
      <w:r w:rsidRPr="00C86E21">
        <w:rPr>
          <w:rFonts w:ascii="Arial" w:eastAsia="Arial" w:hAnsi="Arial" w:cs="Arial"/>
          <w:sz w:val="20"/>
          <w:szCs w:val="20"/>
          <w:lang w:val="en-GB"/>
        </w:rPr>
        <w:t>Lagostina</w:t>
      </w:r>
      <w:proofErr w:type="spellEnd"/>
      <w:r w:rsidRPr="00C86E21">
        <w:rPr>
          <w:rFonts w:ascii="Arial" w:eastAsia="Arial" w:hAnsi="Arial" w:cs="Arial"/>
          <w:sz w:val="20"/>
          <w:szCs w:val="20"/>
          <w:lang w:val="en-GB"/>
        </w:rPr>
        <w:t xml:space="preserve">, All-Clad, WMF, </w:t>
      </w:r>
      <w:proofErr w:type="spellStart"/>
      <w:r w:rsidRPr="00C86E21">
        <w:rPr>
          <w:rFonts w:ascii="Arial" w:eastAsia="Arial" w:hAnsi="Arial" w:cs="Arial"/>
          <w:sz w:val="20"/>
          <w:szCs w:val="20"/>
          <w:lang w:val="en-GB"/>
        </w:rPr>
        <w:t>Emsa</w:t>
      </w:r>
      <w:proofErr w:type="spellEnd"/>
      <w:r w:rsidRPr="00C86E21">
        <w:rPr>
          <w:rFonts w:ascii="Arial" w:eastAsia="Arial" w:hAnsi="Arial" w:cs="Arial"/>
          <w:sz w:val="20"/>
          <w:szCs w:val="20"/>
          <w:lang w:val="en-GB"/>
        </w:rPr>
        <w:t xml:space="preserve">, </w:t>
      </w:r>
      <w:proofErr w:type="spellStart"/>
      <w:r w:rsidRPr="00C86E21">
        <w:rPr>
          <w:rFonts w:ascii="Arial" w:eastAsia="Arial" w:hAnsi="Arial" w:cs="Arial"/>
          <w:sz w:val="20"/>
          <w:szCs w:val="20"/>
          <w:lang w:val="en-GB"/>
        </w:rPr>
        <w:t>Supor</w:t>
      </w:r>
      <w:proofErr w:type="spellEnd"/>
      <w:r w:rsidRPr="00C86E21">
        <w:rPr>
          <w:rFonts w:ascii="Arial" w:eastAsia="Arial" w:hAnsi="Arial" w:cs="Arial"/>
          <w:sz w:val="20"/>
          <w:szCs w:val="20"/>
          <w:lang w:val="en-GB"/>
        </w:rPr>
        <w:t>, marketed through multi-format retailing. Selling more than 350 million products a year, it deploys a long-term strategy focused on innovation, international development, competitiveness, and client service. Present in over 150 countries, Groupe SEB generated more than €8 billion sales in 2024, including 1 billion in the professional business, and has more than 32,000 employees worldwide. Find us on www.groupeseb.com.</w:t>
      </w:r>
    </w:p>
    <w:p w14:paraId="64D88BC8" w14:textId="77777777" w:rsidR="002E4110" w:rsidRPr="00661A65" w:rsidRDefault="002E4110" w:rsidP="002E4110">
      <w:pPr>
        <w:spacing w:line="288" w:lineRule="auto"/>
        <w:rPr>
          <w:rFonts w:ascii="Arial" w:eastAsia="Arial" w:hAnsi="Arial" w:cs="Arial"/>
          <w:sz w:val="20"/>
          <w:szCs w:val="20"/>
          <w:lang w:val="en-GB"/>
        </w:rPr>
      </w:pPr>
    </w:p>
    <w:p w14:paraId="627776CF" w14:textId="77777777" w:rsidR="002E4110" w:rsidRPr="00661A65" w:rsidRDefault="002E4110" w:rsidP="002E4110">
      <w:pPr>
        <w:spacing w:line="288" w:lineRule="auto"/>
        <w:rPr>
          <w:rFonts w:ascii="Arial" w:eastAsia="Arial" w:hAnsi="Arial" w:cs="Arial"/>
          <w:sz w:val="20"/>
          <w:szCs w:val="20"/>
          <w:lang w:val="en-GB"/>
        </w:rPr>
      </w:pPr>
    </w:p>
    <w:p w14:paraId="342AE408" w14:textId="77777777" w:rsidR="002E4110" w:rsidRPr="00661A65" w:rsidRDefault="002E4110" w:rsidP="002E4110">
      <w:pPr>
        <w:spacing w:line="288" w:lineRule="auto"/>
        <w:rPr>
          <w:rFonts w:ascii="Arial" w:eastAsia="Arial" w:hAnsi="Arial" w:cs="Arial"/>
          <w:sz w:val="20"/>
          <w:szCs w:val="20"/>
          <w:lang w:val="en-US"/>
        </w:rPr>
      </w:pPr>
    </w:p>
    <w:sectPr w:rsidR="002E4110" w:rsidRPr="00661A65" w:rsidSect="002E4110">
      <w:headerReference w:type="default" r:id="rId14"/>
      <w:footerReference w:type="even" r:id="rId15"/>
      <w:footerReference w:type="default" r:id="rId16"/>
      <w:headerReference w:type="first" r:id="rId17"/>
      <w:footerReference w:type="first" r:id="rId18"/>
      <w:pgSz w:w="11906" w:h="16838" w:code="9"/>
      <w:pgMar w:top="1979" w:right="2835" w:bottom="1701" w:left="1418" w:header="0" w:footer="48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0FA884" w14:textId="77777777" w:rsidR="009D20F7" w:rsidRDefault="009D20F7">
      <w:r>
        <w:separator/>
      </w:r>
    </w:p>
  </w:endnote>
  <w:endnote w:type="continuationSeparator" w:id="0">
    <w:p w14:paraId="57A2E6DF" w14:textId="77777777" w:rsidR="009D20F7" w:rsidRDefault="009D20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272721" w14:textId="77777777" w:rsidR="003C73D0" w:rsidRDefault="003C73D0" w:rsidP="00414DCD">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EF4478" w14:textId="564E04FE" w:rsidR="00396795" w:rsidRPr="00CC7C6F" w:rsidRDefault="00396795" w:rsidP="00396795">
    <w:pPr>
      <w:pStyle w:val="Fuzeile"/>
      <w:tabs>
        <w:tab w:val="clear" w:pos="9072"/>
      </w:tabs>
      <w:ind w:left="-567"/>
      <w:rPr>
        <w:rFonts w:ascii="Arial" w:hAnsi="Arial"/>
        <w:color w:val="000000"/>
        <w:sz w:val="15"/>
        <w:szCs w:val="15"/>
        <w:lang w:val="en-US"/>
      </w:rPr>
    </w:pPr>
    <w:r>
      <w:rPr>
        <w:noProof/>
      </w:rPr>
      <w:drawing>
        <wp:anchor distT="0" distB="0" distL="114300" distR="114300" simplePos="0" relativeHeight="251658242" behindDoc="0" locked="0" layoutInCell="1" allowOverlap="1" wp14:anchorId="1F517D0F" wp14:editId="14376153">
          <wp:simplePos x="0" y="0"/>
          <wp:positionH relativeFrom="page">
            <wp:align>left</wp:align>
          </wp:positionH>
          <wp:positionV relativeFrom="paragraph">
            <wp:posOffset>-190500</wp:posOffset>
          </wp:positionV>
          <wp:extent cx="20116800" cy="7200"/>
          <wp:effectExtent l="0" t="0" r="0" b="0"/>
          <wp:wrapNone/>
          <wp:docPr id="361686764" name="Grafik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03058192" name="Grafik 2103058192"/>
                  <pic:cNvPicPr/>
                </pic:nvPicPr>
                <pic:blipFill>
                  <a:blip r:embed="rId1"/>
                  <a:stretch>
                    <a:fillRect/>
                  </a:stretch>
                </pic:blipFill>
                <pic:spPr>
                  <a:xfrm>
                    <a:off x="0" y="0"/>
                    <a:ext cx="20116800" cy="7200"/>
                  </a:xfrm>
                  <a:prstGeom prst="rect">
                    <a:avLst/>
                  </a:prstGeom>
                </pic:spPr>
              </pic:pic>
            </a:graphicData>
          </a:graphic>
          <wp14:sizeRelH relativeFrom="page">
            <wp14:pctWidth>0</wp14:pctWidth>
          </wp14:sizeRelH>
          <wp14:sizeRelV relativeFrom="page">
            <wp14:pctHeight>0</wp14:pctHeight>
          </wp14:sizeRelV>
        </wp:anchor>
      </w:drawing>
    </w:r>
    <w:r w:rsidRPr="00CC7C6F">
      <w:rPr>
        <w:rFonts w:ascii="Arial" w:hAnsi="Arial"/>
        <w:sz w:val="15"/>
        <w:szCs w:val="15"/>
        <w:lang w:val="en-US"/>
      </w:rPr>
      <w:tab/>
    </w:r>
    <w:r w:rsidRPr="00CC7C6F">
      <w:rPr>
        <w:rFonts w:ascii="Arial" w:hAnsi="Arial"/>
        <w:sz w:val="15"/>
        <w:szCs w:val="15"/>
        <w:lang w:val="en-US"/>
      </w:rPr>
      <w:tab/>
    </w:r>
    <w:r w:rsidRPr="00CC7C6F">
      <w:rPr>
        <w:rFonts w:ascii="Arial" w:hAnsi="Arial"/>
        <w:sz w:val="15"/>
        <w:szCs w:val="15"/>
        <w:lang w:val="en-US"/>
      </w:rPr>
      <w:tab/>
    </w:r>
    <w:r w:rsidRPr="00CC7C6F">
      <w:rPr>
        <w:rFonts w:ascii="Arial" w:hAnsi="Arial"/>
        <w:sz w:val="15"/>
        <w:szCs w:val="15"/>
        <w:lang w:val="en-US"/>
      </w:rPr>
      <w:tab/>
    </w:r>
    <w:r w:rsidRPr="00CC7C6F">
      <w:rPr>
        <w:rFonts w:ascii="Arial" w:hAnsi="Arial"/>
        <w:sz w:val="15"/>
        <w:szCs w:val="15"/>
        <w:lang w:val="en-US"/>
      </w:rPr>
      <w:tab/>
    </w:r>
    <w:r w:rsidRPr="00CC7C6F">
      <w:rPr>
        <w:rFonts w:ascii="Arial" w:hAnsi="Arial"/>
        <w:sz w:val="15"/>
        <w:szCs w:val="15"/>
        <w:lang w:val="en-US"/>
      </w:rPr>
      <w:tab/>
    </w:r>
    <w:r w:rsidRPr="00CC7C6F">
      <w:rPr>
        <w:rFonts w:ascii="Arial" w:hAnsi="Arial"/>
        <w:sz w:val="15"/>
        <w:szCs w:val="15"/>
        <w:lang w:val="en-US"/>
      </w:rPr>
      <w:tab/>
    </w:r>
    <w:r w:rsidR="00905C66">
      <w:rPr>
        <w:rFonts w:ascii="Arial" w:hAnsi="Arial"/>
        <w:sz w:val="15"/>
        <w:szCs w:val="15"/>
        <w:lang w:val="en-US"/>
      </w:rPr>
      <w:tab/>
    </w:r>
    <w:r w:rsidR="00905C66">
      <w:rPr>
        <w:rFonts w:ascii="Arial" w:hAnsi="Arial"/>
        <w:sz w:val="15"/>
        <w:szCs w:val="15"/>
        <w:lang w:val="en-US"/>
      </w:rPr>
      <w:tab/>
    </w:r>
    <w:r w:rsidR="00905C66">
      <w:rPr>
        <w:rFonts w:ascii="Arial" w:hAnsi="Arial"/>
        <w:sz w:val="15"/>
        <w:szCs w:val="15"/>
        <w:lang w:val="en-US"/>
      </w:rPr>
      <w:tab/>
    </w:r>
    <w:r w:rsidRPr="00CC7C6F">
      <w:rPr>
        <w:rFonts w:ascii="Arial" w:hAnsi="Arial"/>
        <w:sz w:val="15"/>
        <w:szCs w:val="15"/>
        <w:lang w:val="en-US"/>
      </w:rPr>
      <w:t xml:space="preserve">     </w:t>
    </w:r>
    <w:r w:rsidR="002276DA">
      <w:rPr>
        <w:rFonts w:ascii="Arial" w:hAnsi="Arial"/>
        <w:color w:val="000000"/>
        <w:sz w:val="15"/>
        <w:szCs w:val="15"/>
        <w:lang w:val="en-US"/>
      </w:rPr>
      <w:t>Page</w:t>
    </w:r>
    <w:r w:rsidRPr="00CC7C6F">
      <w:rPr>
        <w:rFonts w:ascii="Arial" w:hAnsi="Arial"/>
        <w:color w:val="000000"/>
        <w:sz w:val="15"/>
        <w:szCs w:val="15"/>
        <w:lang w:val="en-US"/>
      </w:rPr>
      <w:t xml:space="preserve"> </w:t>
    </w:r>
    <w:r w:rsidRPr="00A15A6D">
      <w:rPr>
        <w:rStyle w:val="Seitenzahl"/>
        <w:rFonts w:ascii="Arial" w:hAnsi="Arial"/>
        <w:color w:val="000000"/>
        <w:sz w:val="15"/>
        <w:szCs w:val="15"/>
      </w:rPr>
      <w:fldChar w:fldCharType="begin"/>
    </w:r>
    <w:r w:rsidRPr="00CC7C6F">
      <w:rPr>
        <w:rStyle w:val="Seitenzahl"/>
        <w:rFonts w:ascii="Arial" w:hAnsi="Arial"/>
        <w:color w:val="000000"/>
        <w:sz w:val="15"/>
        <w:szCs w:val="15"/>
        <w:lang w:val="en-US"/>
      </w:rPr>
      <w:instrText xml:space="preserve"> PAGE </w:instrText>
    </w:r>
    <w:r w:rsidRPr="00A15A6D">
      <w:rPr>
        <w:rStyle w:val="Seitenzahl"/>
        <w:rFonts w:ascii="Arial" w:hAnsi="Arial"/>
        <w:color w:val="000000"/>
        <w:sz w:val="15"/>
        <w:szCs w:val="15"/>
      </w:rPr>
      <w:fldChar w:fldCharType="separate"/>
    </w:r>
    <w:r w:rsidRPr="00CC7C6F">
      <w:rPr>
        <w:rStyle w:val="Seitenzahl"/>
        <w:rFonts w:ascii="Arial" w:hAnsi="Arial"/>
        <w:color w:val="000000"/>
        <w:sz w:val="15"/>
        <w:szCs w:val="15"/>
        <w:lang w:val="en-US"/>
      </w:rPr>
      <w:t>1</w:t>
    </w:r>
    <w:r w:rsidRPr="00A15A6D">
      <w:rPr>
        <w:rStyle w:val="Seitenzahl"/>
        <w:rFonts w:ascii="Arial" w:hAnsi="Arial"/>
        <w:color w:val="000000"/>
        <w:sz w:val="15"/>
        <w:szCs w:val="15"/>
      </w:rPr>
      <w:fldChar w:fldCharType="end"/>
    </w:r>
    <w:r w:rsidRPr="00CC7C6F">
      <w:rPr>
        <w:rStyle w:val="Seitenzahl"/>
        <w:rFonts w:ascii="Arial" w:hAnsi="Arial"/>
        <w:color w:val="000000"/>
        <w:sz w:val="15"/>
        <w:szCs w:val="15"/>
        <w:lang w:val="en-US"/>
      </w:rPr>
      <w:t xml:space="preserve"> / </w:t>
    </w:r>
    <w:r w:rsidRPr="00A15A6D">
      <w:rPr>
        <w:rStyle w:val="Seitenzahl"/>
        <w:rFonts w:ascii="Arial" w:hAnsi="Arial"/>
        <w:color w:val="000000"/>
        <w:sz w:val="15"/>
        <w:szCs w:val="15"/>
      </w:rPr>
      <w:fldChar w:fldCharType="begin"/>
    </w:r>
    <w:r w:rsidRPr="00CC7C6F">
      <w:rPr>
        <w:rStyle w:val="Seitenzahl"/>
        <w:rFonts w:ascii="Arial" w:hAnsi="Arial"/>
        <w:color w:val="000000"/>
        <w:sz w:val="15"/>
        <w:szCs w:val="15"/>
        <w:lang w:val="en-US"/>
      </w:rPr>
      <w:instrText xml:space="preserve"> NUMPAGES </w:instrText>
    </w:r>
    <w:r w:rsidRPr="00A15A6D">
      <w:rPr>
        <w:rStyle w:val="Seitenzahl"/>
        <w:rFonts w:ascii="Arial" w:hAnsi="Arial"/>
        <w:color w:val="000000"/>
        <w:sz w:val="15"/>
        <w:szCs w:val="15"/>
      </w:rPr>
      <w:fldChar w:fldCharType="separate"/>
    </w:r>
    <w:r w:rsidRPr="00CC7C6F">
      <w:rPr>
        <w:rStyle w:val="Seitenzahl"/>
        <w:rFonts w:ascii="Arial" w:hAnsi="Arial"/>
        <w:color w:val="000000"/>
        <w:sz w:val="15"/>
        <w:szCs w:val="15"/>
        <w:lang w:val="en-US"/>
      </w:rPr>
      <w:t>1</w:t>
    </w:r>
    <w:r w:rsidRPr="00A15A6D">
      <w:rPr>
        <w:rStyle w:val="Seitenzahl"/>
        <w:rFonts w:ascii="Arial" w:hAnsi="Arial"/>
        <w:color w:val="000000"/>
        <w:sz w:val="15"/>
        <w:szCs w:val="15"/>
      </w:rPr>
      <w:fldChar w:fldCharType="end"/>
    </w:r>
  </w:p>
  <w:p w14:paraId="302266AB" w14:textId="65BB7E43" w:rsidR="00396795" w:rsidRPr="00396795" w:rsidRDefault="00396795" w:rsidP="00396795">
    <w:pPr>
      <w:pStyle w:val="Fuzeile"/>
      <w:ind w:left="-567"/>
      <w:rPr>
        <w:rFonts w:ascii="Arial" w:hAnsi="Arial"/>
        <w:sz w:val="15"/>
        <w:szCs w:val="15"/>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1CCC9D" w14:textId="77777777" w:rsidR="00B454B6" w:rsidRPr="00AB74FC" w:rsidRDefault="002A49B7" w:rsidP="000D42BC">
    <w:pPr>
      <w:pStyle w:val="Fuzeile"/>
      <w:tabs>
        <w:tab w:val="clear" w:pos="9072"/>
      </w:tabs>
      <w:ind w:left="-567"/>
      <w:rPr>
        <w:rFonts w:ascii="Arial" w:hAnsi="Arial"/>
        <w:color w:val="000000"/>
        <w:sz w:val="15"/>
        <w:szCs w:val="15"/>
        <w:lang w:val="en-US"/>
      </w:rPr>
    </w:pPr>
    <w:r>
      <w:rPr>
        <w:noProof/>
      </w:rPr>
      <w:drawing>
        <wp:anchor distT="0" distB="0" distL="114300" distR="114300" simplePos="0" relativeHeight="251658240" behindDoc="0" locked="0" layoutInCell="1" allowOverlap="1" wp14:anchorId="2B9D5B76" wp14:editId="4ECA7B15">
          <wp:simplePos x="0" y="0"/>
          <wp:positionH relativeFrom="column">
            <wp:posOffset>4699635</wp:posOffset>
          </wp:positionH>
          <wp:positionV relativeFrom="page">
            <wp:posOffset>10120630</wp:posOffset>
          </wp:positionV>
          <wp:extent cx="1572895" cy="241300"/>
          <wp:effectExtent l="0" t="0" r="0" b="6350"/>
          <wp:wrapThrough wrapText="bothSides">
            <wp:wrapPolygon edited="0">
              <wp:start x="3924" y="6821"/>
              <wp:lineTo x="2616" y="13642"/>
              <wp:lineTo x="2616" y="20463"/>
              <wp:lineTo x="19882" y="20463"/>
              <wp:lineTo x="20144" y="15347"/>
              <wp:lineTo x="19359" y="10232"/>
              <wp:lineTo x="18312" y="6821"/>
              <wp:lineTo x="3924" y="6821"/>
            </wp:wrapPolygon>
          </wp:wrapThrough>
          <wp:docPr id="27463068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2895" cy="241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294967289" distB="4294967289" distL="114300" distR="114300" simplePos="0" relativeHeight="251658241" behindDoc="1" locked="0" layoutInCell="1" allowOverlap="1" wp14:anchorId="48E0BDD4" wp14:editId="70DF48C0">
              <wp:simplePos x="0" y="0"/>
              <wp:positionH relativeFrom="page">
                <wp:posOffset>540385</wp:posOffset>
              </wp:positionH>
              <wp:positionV relativeFrom="page">
                <wp:posOffset>10315574</wp:posOffset>
              </wp:positionV>
              <wp:extent cx="5219700" cy="0"/>
              <wp:effectExtent l="0" t="0" r="19050" b="19050"/>
              <wp:wrapNone/>
              <wp:docPr id="6" name="Gerade Verbindung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5219700" cy="0"/>
                      </a:xfrm>
                      <a:prstGeom prst="line">
                        <a:avLst/>
                      </a:prstGeom>
                      <a:noFill/>
                      <a:ln w="6350" cap="flat" cmpd="sng" algn="ctr">
                        <a:solidFill>
                          <a:srgbClr val="E2001A"/>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xmlns:arto="http://schemas.microsoft.com/office/word/2006/arto" xmlns:a14="http://schemas.microsoft.com/office/drawing/2010/main" xmlns:pic="http://schemas.openxmlformats.org/drawingml/2006/picture" xmlns:a="http://schemas.openxmlformats.org/drawingml/2006/main">
          <w:pict w14:anchorId="3027B25C">
            <v:line id="Gerade Verbindung 6" style="position:absolute;z-index:-251660288;visibility:visible;mso-wrap-style:square;mso-width-percent:0;mso-height-percent:0;mso-wrap-distance-left:9pt;mso-wrap-distance-top:-19e-5mm;mso-wrap-distance-right:9pt;mso-wrap-distance-bottom:-19e-5mm;mso-position-horizontal:absolute;mso-position-horizontal-relative:page;mso-position-vertical:absolute;mso-position-vertical-relative:page;mso-width-percent:0;mso-height-percent:0;mso-width-relative:margin;mso-height-relative:page" o:spid="_x0000_s1026" strokecolor="#e2001a" strokeweight=".5pt" from="42.55pt,812.25pt" to="453.55pt,812.25pt" w14:anchorId="604EF0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">
              <v:stroke joinstyle="miter"/>
              <w10:wrap anchorx="page" anchory="page"/>
            </v:line>
          </w:pict>
        </mc:Fallback>
      </mc:AlternateContent>
    </w:r>
    <w:r w:rsidR="000D42BC" w:rsidRPr="000D42BC">
      <w:rPr>
        <w:rFonts w:ascii="Arial" w:hAnsi="Arial"/>
        <w:sz w:val="15"/>
        <w:szCs w:val="15"/>
        <w:lang w:val="en-US"/>
      </w:rPr>
      <w:t xml:space="preserve">Author Name family </w:t>
    </w:r>
    <w:proofErr w:type="spellStart"/>
    <w:r w:rsidR="000D42BC" w:rsidRPr="000D42BC">
      <w:rPr>
        <w:rFonts w:ascii="Arial" w:hAnsi="Arial"/>
        <w:sz w:val="15"/>
        <w:szCs w:val="15"/>
        <w:lang w:val="en-US"/>
      </w:rPr>
      <w:t>nameMicrosoft</w:t>
    </w:r>
    <w:proofErr w:type="spellEnd"/>
    <w:r w:rsidR="000D42BC" w:rsidRPr="000D42BC">
      <w:rPr>
        <w:rFonts w:ascii="Arial" w:hAnsi="Arial"/>
        <w:sz w:val="15"/>
        <w:szCs w:val="15"/>
        <w:lang w:val="en-US"/>
      </w:rPr>
      <w:t xml:space="preserve"> Office </w:t>
    </w:r>
    <w:r w:rsidR="000D42BC">
      <w:rPr>
        <w:rFonts w:ascii="Arial" w:hAnsi="Arial"/>
        <w:sz w:val="15"/>
        <w:szCs w:val="15"/>
        <w:lang w:val="en-US"/>
      </w:rPr>
      <w:t>User</w:t>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60311F">
      <w:rPr>
        <w:rFonts w:ascii="Arial" w:hAnsi="Arial"/>
        <w:sz w:val="15"/>
        <w:szCs w:val="15"/>
        <w:lang w:val="en-US"/>
      </w:rPr>
      <w:t xml:space="preserve">     </w:t>
    </w:r>
    <w:r w:rsidR="009B77C3" w:rsidRPr="00AB74FC">
      <w:rPr>
        <w:rFonts w:ascii="Arial" w:hAnsi="Arial"/>
        <w:color w:val="000000"/>
        <w:sz w:val="15"/>
        <w:szCs w:val="15"/>
        <w:lang w:val="en-GB"/>
      </w:rPr>
      <w:t xml:space="preserve">Page </w:t>
    </w:r>
    <w:r w:rsidR="009B77C3" w:rsidRPr="00AB74FC">
      <w:rPr>
        <w:rStyle w:val="Seitenzahl"/>
        <w:rFonts w:ascii="Arial" w:hAnsi="Arial"/>
        <w:color w:val="000000"/>
        <w:sz w:val="15"/>
        <w:szCs w:val="15"/>
      </w:rPr>
      <w:fldChar w:fldCharType="begin"/>
    </w:r>
    <w:r w:rsidR="009B77C3" w:rsidRPr="00AB74FC">
      <w:rPr>
        <w:rStyle w:val="Seitenzahl"/>
        <w:rFonts w:ascii="Arial" w:hAnsi="Arial"/>
        <w:color w:val="000000"/>
        <w:sz w:val="15"/>
        <w:szCs w:val="15"/>
        <w:lang w:val="en-GB"/>
      </w:rPr>
      <w:instrText xml:space="preserve"> PAGE </w:instrText>
    </w:r>
    <w:r w:rsidR="009B77C3" w:rsidRPr="00AB74FC">
      <w:rPr>
        <w:rStyle w:val="Seitenzahl"/>
        <w:rFonts w:ascii="Arial" w:hAnsi="Arial"/>
        <w:color w:val="000000"/>
        <w:sz w:val="15"/>
        <w:szCs w:val="15"/>
      </w:rPr>
      <w:fldChar w:fldCharType="separate"/>
    </w:r>
    <w:r w:rsidR="009B77C3" w:rsidRPr="00AB74FC">
      <w:rPr>
        <w:rStyle w:val="Seitenzahl"/>
        <w:rFonts w:ascii="Arial" w:hAnsi="Arial"/>
        <w:color w:val="000000"/>
        <w:sz w:val="15"/>
        <w:szCs w:val="15"/>
        <w:lang w:val="en-US"/>
      </w:rPr>
      <w:t>1</w:t>
    </w:r>
    <w:r w:rsidR="009B77C3" w:rsidRPr="00AB74FC">
      <w:rPr>
        <w:rStyle w:val="Seitenzahl"/>
        <w:rFonts w:ascii="Arial" w:hAnsi="Arial"/>
        <w:color w:val="000000"/>
        <w:sz w:val="15"/>
        <w:szCs w:val="15"/>
      </w:rPr>
      <w:fldChar w:fldCharType="end"/>
    </w:r>
    <w:r w:rsidR="009B77C3" w:rsidRPr="00AB74FC">
      <w:rPr>
        <w:rStyle w:val="Seitenzahl"/>
        <w:rFonts w:ascii="Arial" w:hAnsi="Arial"/>
        <w:color w:val="000000"/>
        <w:sz w:val="15"/>
        <w:szCs w:val="15"/>
        <w:lang w:val="en-GB"/>
      </w:rPr>
      <w:t xml:space="preserve"> / 1</w:t>
    </w:r>
  </w:p>
  <w:p w14:paraId="1DE27E4D" w14:textId="77777777" w:rsidR="000D42BC" w:rsidRDefault="000D42BC" w:rsidP="008A5B2B">
    <w:pPr>
      <w:pStyle w:val="Fuzeile"/>
      <w:ind w:left="-567"/>
      <w:rPr>
        <w:rFonts w:ascii="Arial" w:hAnsi="Arial"/>
        <w:sz w:val="15"/>
        <w:szCs w:val="15"/>
        <w:lang w:val="en-US"/>
      </w:rPr>
    </w:pPr>
    <w:r>
      <w:rPr>
        <w:rFonts w:ascii="Arial" w:hAnsi="Arial"/>
        <w:sz w:val="15"/>
        <w:szCs w:val="15"/>
        <w:lang w:val="en-US"/>
      </w:rPr>
      <w:t>Version: 31.01.19/ Document: Dokument3</w:t>
    </w:r>
  </w:p>
  <w:p w14:paraId="15140C98" w14:textId="77777777" w:rsidR="000D42BC" w:rsidRPr="000D42BC" w:rsidRDefault="000D42BC" w:rsidP="008A5B2B">
    <w:pPr>
      <w:pStyle w:val="Fuzeile"/>
      <w:ind w:left="-567"/>
      <w:rPr>
        <w:lang w:val="en-US"/>
      </w:rPr>
    </w:pPr>
    <w:r>
      <w:rPr>
        <w:rFonts w:ascii="Arial" w:hAnsi="Arial"/>
        <w:sz w:val="15"/>
        <w:szCs w:val="15"/>
        <w:lang w:val="en-US"/>
      </w:rPr>
      <w:t>Number: 4.0.0688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95C53B" w14:textId="77777777" w:rsidR="009D20F7" w:rsidRDefault="009D20F7">
      <w:r>
        <w:separator/>
      </w:r>
    </w:p>
  </w:footnote>
  <w:footnote w:type="continuationSeparator" w:id="0">
    <w:p w14:paraId="7E04A98B" w14:textId="77777777" w:rsidR="009D20F7" w:rsidRDefault="009D20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AE10F6" w14:textId="77777777" w:rsidR="0060311F" w:rsidRDefault="00507E1F">
    <w:pPr>
      <w:pStyle w:val="Kopfzeile"/>
    </w:pPr>
    <w:r>
      <w:rPr>
        <w:noProof/>
      </w:rPr>
      <w:drawing>
        <wp:anchor distT="0" distB="0" distL="114300" distR="114300" simplePos="0" relativeHeight="251658243" behindDoc="0" locked="0" layoutInCell="1" allowOverlap="1" wp14:anchorId="306A5D96" wp14:editId="31F6BF30">
          <wp:simplePos x="0" y="0"/>
          <wp:positionH relativeFrom="column">
            <wp:posOffset>-895350</wp:posOffset>
          </wp:positionH>
          <wp:positionV relativeFrom="paragraph">
            <wp:posOffset>-9525</wp:posOffset>
          </wp:positionV>
          <wp:extent cx="7556500" cy="762000"/>
          <wp:effectExtent l="0" t="0" r="6350" b="0"/>
          <wp:wrapNone/>
          <wp:docPr id="166043128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0431283" name=""/>
                  <pic:cNvPicPr/>
                </pic:nvPicPr>
                <pic:blipFill>
                  <a:blip r:embed="rId1">
                    <a:extLst>
                      <a:ext uri="{96DAC541-7B7A-43D3-8B79-37D633B846F1}">
                        <asvg:svgBlip xmlns:asvg="http://schemas.microsoft.com/office/drawing/2016/SVG/main" r:embed="rId2"/>
                      </a:ext>
                    </a:extLst>
                  </a:blip>
                  <a:stretch>
                    <a:fillRect/>
                  </a:stretch>
                </pic:blipFill>
                <pic:spPr>
                  <a:xfrm>
                    <a:off x="0" y="0"/>
                    <a:ext cx="7562930" cy="762648"/>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9A91C2" w14:textId="77777777" w:rsidR="003C73D0" w:rsidRDefault="003C73D0" w:rsidP="00807B27">
    <w:pPr>
      <w:pStyle w:val="Kopfzeile"/>
      <w:tabs>
        <w:tab w:val="left" w:pos="7088"/>
      </w:tab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1F63CB3"/>
    <w:multiLevelType w:val="multilevel"/>
    <w:tmpl w:val="B0740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494522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8"/>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624"/>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110F"/>
    <w:rsid w:val="00016C29"/>
    <w:rsid w:val="00022B43"/>
    <w:rsid w:val="00023B0F"/>
    <w:rsid w:val="00026CEB"/>
    <w:rsid w:val="00033C85"/>
    <w:rsid w:val="000360BE"/>
    <w:rsid w:val="00045FE7"/>
    <w:rsid w:val="00055347"/>
    <w:rsid w:val="0005534C"/>
    <w:rsid w:val="00056751"/>
    <w:rsid w:val="0007061A"/>
    <w:rsid w:val="00070AD1"/>
    <w:rsid w:val="00073DD2"/>
    <w:rsid w:val="0008641C"/>
    <w:rsid w:val="0008752F"/>
    <w:rsid w:val="00087720"/>
    <w:rsid w:val="000A2A97"/>
    <w:rsid w:val="000B3CA1"/>
    <w:rsid w:val="000C284C"/>
    <w:rsid w:val="000C2A44"/>
    <w:rsid w:val="000D42BC"/>
    <w:rsid w:val="000E34D2"/>
    <w:rsid w:val="000F144B"/>
    <w:rsid w:val="000F4AF3"/>
    <w:rsid w:val="00102326"/>
    <w:rsid w:val="0011643A"/>
    <w:rsid w:val="00137E0D"/>
    <w:rsid w:val="00143976"/>
    <w:rsid w:val="00163126"/>
    <w:rsid w:val="001A2697"/>
    <w:rsid w:val="001C6183"/>
    <w:rsid w:val="001C7E2E"/>
    <w:rsid w:val="001F40C1"/>
    <w:rsid w:val="00212887"/>
    <w:rsid w:val="0021657B"/>
    <w:rsid w:val="0022511D"/>
    <w:rsid w:val="002276DA"/>
    <w:rsid w:val="00232A95"/>
    <w:rsid w:val="00235F50"/>
    <w:rsid w:val="00243DC8"/>
    <w:rsid w:val="0025499F"/>
    <w:rsid w:val="00256DFE"/>
    <w:rsid w:val="0026110F"/>
    <w:rsid w:val="00281587"/>
    <w:rsid w:val="00291FF3"/>
    <w:rsid w:val="00297AAE"/>
    <w:rsid w:val="002A49B7"/>
    <w:rsid w:val="002A5337"/>
    <w:rsid w:val="002C0953"/>
    <w:rsid w:val="002E4110"/>
    <w:rsid w:val="00300EAA"/>
    <w:rsid w:val="00303D78"/>
    <w:rsid w:val="00307584"/>
    <w:rsid w:val="00310542"/>
    <w:rsid w:val="00312A3A"/>
    <w:rsid w:val="003202AA"/>
    <w:rsid w:val="00334A07"/>
    <w:rsid w:val="003553BA"/>
    <w:rsid w:val="00365FF3"/>
    <w:rsid w:val="00396795"/>
    <w:rsid w:val="00397A46"/>
    <w:rsid w:val="003A6B31"/>
    <w:rsid w:val="003B0A77"/>
    <w:rsid w:val="003C6446"/>
    <w:rsid w:val="003C73D0"/>
    <w:rsid w:val="003D69E2"/>
    <w:rsid w:val="003E2A87"/>
    <w:rsid w:val="00405196"/>
    <w:rsid w:val="00414DCD"/>
    <w:rsid w:val="00417705"/>
    <w:rsid w:val="00440CC0"/>
    <w:rsid w:val="0044184E"/>
    <w:rsid w:val="004C0822"/>
    <w:rsid w:val="004F5A6F"/>
    <w:rsid w:val="00507E1F"/>
    <w:rsid w:val="00507E40"/>
    <w:rsid w:val="00522A8C"/>
    <w:rsid w:val="00523C00"/>
    <w:rsid w:val="00531D8E"/>
    <w:rsid w:val="005342BC"/>
    <w:rsid w:val="00535CD7"/>
    <w:rsid w:val="00560EC2"/>
    <w:rsid w:val="00567F89"/>
    <w:rsid w:val="00571AB0"/>
    <w:rsid w:val="00573BA7"/>
    <w:rsid w:val="00582AE7"/>
    <w:rsid w:val="00597D63"/>
    <w:rsid w:val="005A4C4E"/>
    <w:rsid w:val="005B061A"/>
    <w:rsid w:val="005B5B92"/>
    <w:rsid w:val="005C7164"/>
    <w:rsid w:val="005D2C16"/>
    <w:rsid w:val="005E2A29"/>
    <w:rsid w:val="005F1C7E"/>
    <w:rsid w:val="0060089A"/>
    <w:rsid w:val="006030D6"/>
    <w:rsid w:val="0060311F"/>
    <w:rsid w:val="00606D58"/>
    <w:rsid w:val="006157BE"/>
    <w:rsid w:val="006179F3"/>
    <w:rsid w:val="00622E4B"/>
    <w:rsid w:val="00624440"/>
    <w:rsid w:val="00630FED"/>
    <w:rsid w:val="00637915"/>
    <w:rsid w:val="00642F7E"/>
    <w:rsid w:val="0064660A"/>
    <w:rsid w:val="0065290A"/>
    <w:rsid w:val="00652B35"/>
    <w:rsid w:val="00661A65"/>
    <w:rsid w:val="00667E17"/>
    <w:rsid w:val="006A6393"/>
    <w:rsid w:val="006D17E6"/>
    <w:rsid w:val="006E4613"/>
    <w:rsid w:val="006F2612"/>
    <w:rsid w:val="006F4380"/>
    <w:rsid w:val="00714AFF"/>
    <w:rsid w:val="00727EC4"/>
    <w:rsid w:val="00736D4A"/>
    <w:rsid w:val="00737799"/>
    <w:rsid w:val="0074722B"/>
    <w:rsid w:val="00750A4E"/>
    <w:rsid w:val="00751EB8"/>
    <w:rsid w:val="00786F7A"/>
    <w:rsid w:val="00793B73"/>
    <w:rsid w:val="007941B5"/>
    <w:rsid w:val="007A253F"/>
    <w:rsid w:val="007A3914"/>
    <w:rsid w:val="007A4F95"/>
    <w:rsid w:val="007B1C27"/>
    <w:rsid w:val="007B2B01"/>
    <w:rsid w:val="007B6946"/>
    <w:rsid w:val="007D322F"/>
    <w:rsid w:val="007E23CA"/>
    <w:rsid w:val="00806D89"/>
    <w:rsid w:val="00807B27"/>
    <w:rsid w:val="00816701"/>
    <w:rsid w:val="00850C69"/>
    <w:rsid w:val="00850DD2"/>
    <w:rsid w:val="00855888"/>
    <w:rsid w:val="00870F8B"/>
    <w:rsid w:val="008744B6"/>
    <w:rsid w:val="0087706E"/>
    <w:rsid w:val="008772DD"/>
    <w:rsid w:val="00893F5D"/>
    <w:rsid w:val="008A018F"/>
    <w:rsid w:val="008A0E59"/>
    <w:rsid w:val="008A51DD"/>
    <w:rsid w:val="008A5B2B"/>
    <w:rsid w:val="008D2DBF"/>
    <w:rsid w:val="008E7607"/>
    <w:rsid w:val="008F7A42"/>
    <w:rsid w:val="00904435"/>
    <w:rsid w:val="00905C66"/>
    <w:rsid w:val="00911B6B"/>
    <w:rsid w:val="00924DFC"/>
    <w:rsid w:val="00937C62"/>
    <w:rsid w:val="00941B57"/>
    <w:rsid w:val="00957F73"/>
    <w:rsid w:val="009614A7"/>
    <w:rsid w:val="00962149"/>
    <w:rsid w:val="00972027"/>
    <w:rsid w:val="009756BB"/>
    <w:rsid w:val="00997BC2"/>
    <w:rsid w:val="009B1D8C"/>
    <w:rsid w:val="009B409D"/>
    <w:rsid w:val="009B77C3"/>
    <w:rsid w:val="009C51AA"/>
    <w:rsid w:val="009D1863"/>
    <w:rsid w:val="009D20F7"/>
    <w:rsid w:val="009E3B73"/>
    <w:rsid w:val="00A10E24"/>
    <w:rsid w:val="00A15A6D"/>
    <w:rsid w:val="00A4587B"/>
    <w:rsid w:val="00A47A7F"/>
    <w:rsid w:val="00A5319E"/>
    <w:rsid w:val="00A5682E"/>
    <w:rsid w:val="00AA49C8"/>
    <w:rsid w:val="00AA5BF3"/>
    <w:rsid w:val="00AB2CD4"/>
    <w:rsid w:val="00AB74FC"/>
    <w:rsid w:val="00AB7C8D"/>
    <w:rsid w:val="00AD7EE3"/>
    <w:rsid w:val="00AE17D2"/>
    <w:rsid w:val="00AE2298"/>
    <w:rsid w:val="00AF4F54"/>
    <w:rsid w:val="00B0307E"/>
    <w:rsid w:val="00B079C1"/>
    <w:rsid w:val="00B1266C"/>
    <w:rsid w:val="00B3539A"/>
    <w:rsid w:val="00B454B6"/>
    <w:rsid w:val="00B47C31"/>
    <w:rsid w:val="00B534D9"/>
    <w:rsid w:val="00B54FF2"/>
    <w:rsid w:val="00B60C45"/>
    <w:rsid w:val="00B823D9"/>
    <w:rsid w:val="00B85633"/>
    <w:rsid w:val="00BA7EDD"/>
    <w:rsid w:val="00BB1C81"/>
    <w:rsid w:val="00BC26F4"/>
    <w:rsid w:val="00BD53B2"/>
    <w:rsid w:val="00BE6AC6"/>
    <w:rsid w:val="00BF55A9"/>
    <w:rsid w:val="00C00E5E"/>
    <w:rsid w:val="00C04459"/>
    <w:rsid w:val="00C255C1"/>
    <w:rsid w:val="00C33B0E"/>
    <w:rsid w:val="00C470E7"/>
    <w:rsid w:val="00C77C26"/>
    <w:rsid w:val="00C80C50"/>
    <w:rsid w:val="00C86E21"/>
    <w:rsid w:val="00CA337A"/>
    <w:rsid w:val="00CA5620"/>
    <w:rsid w:val="00CB3563"/>
    <w:rsid w:val="00CB650D"/>
    <w:rsid w:val="00CC75DF"/>
    <w:rsid w:val="00CC7A61"/>
    <w:rsid w:val="00CC7C6F"/>
    <w:rsid w:val="00CE2BDB"/>
    <w:rsid w:val="00CF12EE"/>
    <w:rsid w:val="00CF41A5"/>
    <w:rsid w:val="00D01B4D"/>
    <w:rsid w:val="00D07D4A"/>
    <w:rsid w:val="00D161E0"/>
    <w:rsid w:val="00D20221"/>
    <w:rsid w:val="00D26DCC"/>
    <w:rsid w:val="00D31D4E"/>
    <w:rsid w:val="00D35728"/>
    <w:rsid w:val="00D51A9B"/>
    <w:rsid w:val="00D543C1"/>
    <w:rsid w:val="00D54761"/>
    <w:rsid w:val="00D7307F"/>
    <w:rsid w:val="00D775AD"/>
    <w:rsid w:val="00D85782"/>
    <w:rsid w:val="00D8591C"/>
    <w:rsid w:val="00D9160F"/>
    <w:rsid w:val="00D93B06"/>
    <w:rsid w:val="00D94A68"/>
    <w:rsid w:val="00DA308E"/>
    <w:rsid w:val="00DB02BF"/>
    <w:rsid w:val="00DC48DD"/>
    <w:rsid w:val="00DF02B4"/>
    <w:rsid w:val="00DF0AF0"/>
    <w:rsid w:val="00E07FD3"/>
    <w:rsid w:val="00E17B4F"/>
    <w:rsid w:val="00E24197"/>
    <w:rsid w:val="00E25F49"/>
    <w:rsid w:val="00E307AA"/>
    <w:rsid w:val="00E31CE8"/>
    <w:rsid w:val="00E34133"/>
    <w:rsid w:val="00E429F2"/>
    <w:rsid w:val="00E445AA"/>
    <w:rsid w:val="00E50258"/>
    <w:rsid w:val="00E579AA"/>
    <w:rsid w:val="00E57CA1"/>
    <w:rsid w:val="00E708A2"/>
    <w:rsid w:val="00E74E00"/>
    <w:rsid w:val="00E85BBA"/>
    <w:rsid w:val="00EC66B2"/>
    <w:rsid w:val="00ED3AFC"/>
    <w:rsid w:val="00ED3F2A"/>
    <w:rsid w:val="00EE33D0"/>
    <w:rsid w:val="00EE5AE9"/>
    <w:rsid w:val="00EE5F9B"/>
    <w:rsid w:val="00EF39DC"/>
    <w:rsid w:val="00EF3ED5"/>
    <w:rsid w:val="00EF5174"/>
    <w:rsid w:val="00F022F5"/>
    <w:rsid w:val="00F0585D"/>
    <w:rsid w:val="00F229B0"/>
    <w:rsid w:val="00F27E9B"/>
    <w:rsid w:val="00F55253"/>
    <w:rsid w:val="00F653EA"/>
    <w:rsid w:val="00F96459"/>
    <w:rsid w:val="00FA0C2D"/>
    <w:rsid w:val="00FA482D"/>
    <w:rsid w:val="00FC0DEE"/>
    <w:rsid w:val="00FD7EB2"/>
    <w:rsid w:val="00FE2679"/>
    <w:rsid w:val="00FF42DF"/>
    <w:rsid w:val="058DE196"/>
    <w:rsid w:val="07286DCC"/>
    <w:rsid w:val="121592E9"/>
    <w:rsid w:val="16282D19"/>
    <w:rsid w:val="16AA63AE"/>
    <w:rsid w:val="1973CF71"/>
    <w:rsid w:val="2D325950"/>
    <w:rsid w:val="37D32C1B"/>
    <w:rsid w:val="3AA381B6"/>
    <w:rsid w:val="429752DB"/>
    <w:rsid w:val="460F4237"/>
    <w:rsid w:val="4BC3C528"/>
    <w:rsid w:val="4FEB0833"/>
    <w:rsid w:val="50DCA326"/>
    <w:rsid w:val="5A123711"/>
    <w:rsid w:val="5F58F603"/>
    <w:rsid w:val="6420491D"/>
    <w:rsid w:val="6B506F90"/>
    <w:rsid w:val="6D12D95B"/>
    <w:rsid w:val="720FECF3"/>
    <w:rsid w:val="74F79FE9"/>
    <w:rsid w:val="7C5E3B8C"/>
    <w:rsid w:val="7EE14B9F"/>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97E01B3"/>
  <w15:chartTrackingRefBased/>
  <w15:docId w15:val="{2D83FD8A-FF4A-4442-A7BF-010D272157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Pr>
      <w:sz w:val="24"/>
      <w:szCs w:val="24"/>
    </w:rPr>
  </w:style>
  <w:style w:type="paragraph" w:styleId="berschrift2">
    <w:name w:val="heading 2"/>
    <w:basedOn w:val="Standard"/>
    <w:next w:val="Standard"/>
    <w:link w:val="berschrift2Zchn"/>
    <w:qFormat/>
    <w:rsid w:val="008A5B2B"/>
    <w:pPr>
      <w:keepNext/>
      <w:spacing w:before="240" w:after="60"/>
      <w:outlineLvl w:val="1"/>
    </w:pPr>
    <w:rPr>
      <w:rFonts w:ascii="Century Gothic" w:hAnsi="Century Gothic" w:cs="Arial"/>
      <w:b/>
      <w:bCs/>
      <w:iCs/>
      <w:szCs w:val="28"/>
      <w:lang w:val="de-CH" w:eastAsia="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Datum">
    <w:name w:val="Date"/>
    <w:basedOn w:val="Standard"/>
    <w:next w:val="Standard"/>
    <w:rsid w:val="00033C85"/>
  </w:style>
  <w:style w:type="paragraph" w:styleId="Gruformel">
    <w:name w:val="Closing"/>
    <w:basedOn w:val="Standard"/>
    <w:rsid w:val="00033C85"/>
  </w:style>
  <w:style w:type="paragraph" w:styleId="Unterschrift">
    <w:name w:val="Signature"/>
    <w:basedOn w:val="Standard"/>
    <w:rsid w:val="00033C85"/>
  </w:style>
  <w:style w:type="paragraph" w:styleId="Textkrper">
    <w:name w:val="Body Text"/>
    <w:basedOn w:val="Standard"/>
    <w:rsid w:val="00033C85"/>
    <w:pPr>
      <w:spacing w:after="120"/>
    </w:pPr>
  </w:style>
  <w:style w:type="character" w:styleId="Hyperlink">
    <w:name w:val="Hyperlink"/>
    <w:rsid w:val="00334A07"/>
    <w:rPr>
      <w:color w:val="0000FF"/>
      <w:u w:val="single"/>
    </w:rPr>
  </w:style>
  <w:style w:type="paragraph" w:styleId="Fuzeile">
    <w:name w:val="footer"/>
    <w:basedOn w:val="Standard"/>
    <w:rsid w:val="00414DCD"/>
    <w:pPr>
      <w:tabs>
        <w:tab w:val="center" w:pos="4536"/>
        <w:tab w:val="right" w:pos="9072"/>
      </w:tabs>
    </w:pPr>
  </w:style>
  <w:style w:type="character" w:styleId="Seitenzahl">
    <w:name w:val="page number"/>
    <w:basedOn w:val="Absatz-Standardschriftart"/>
    <w:rsid w:val="00414DCD"/>
  </w:style>
  <w:style w:type="paragraph" w:styleId="Kopfzeile">
    <w:name w:val="header"/>
    <w:basedOn w:val="Standard"/>
    <w:rsid w:val="00414DCD"/>
    <w:pPr>
      <w:tabs>
        <w:tab w:val="center" w:pos="4536"/>
        <w:tab w:val="right" w:pos="9072"/>
      </w:tabs>
    </w:pPr>
  </w:style>
  <w:style w:type="character" w:styleId="Kommentarzeichen">
    <w:name w:val="annotation reference"/>
    <w:semiHidden/>
    <w:rsid w:val="00870F8B"/>
    <w:rPr>
      <w:sz w:val="16"/>
      <w:szCs w:val="16"/>
    </w:rPr>
  </w:style>
  <w:style w:type="paragraph" w:styleId="Kommentartext">
    <w:name w:val="annotation text"/>
    <w:basedOn w:val="Standard"/>
    <w:semiHidden/>
    <w:rsid w:val="00870F8B"/>
    <w:rPr>
      <w:sz w:val="20"/>
      <w:szCs w:val="20"/>
    </w:rPr>
  </w:style>
  <w:style w:type="paragraph" w:styleId="Kommentarthema">
    <w:name w:val="annotation subject"/>
    <w:basedOn w:val="Kommentartext"/>
    <w:next w:val="Kommentartext"/>
    <w:semiHidden/>
    <w:rsid w:val="00870F8B"/>
    <w:rPr>
      <w:b/>
      <w:bCs/>
    </w:rPr>
  </w:style>
  <w:style w:type="paragraph" w:styleId="Sprechblasentext">
    <w:name w:val="Balloon Text"/>
    <w:basedOn w:val="Standard"/>
    <w:semiHidden/>
    <w:rsid w:val="00870F8B"/>
    <w:rPr>
      <w:rFonts w:ascii="Tahoma" w:hAnsi="Tahoma" w:cs="Tahoma"/>
      <w:sz w:val="16"/>
      <w:szCs w:val="16"/>
    </w:rPr>
  </w:style>
  <w:style w:type="paragraph" w:customStyle="1" w:styleId="StandardWeb10">
    <w:name w:val="Standard (Web)10"/>
    <w:basedOn w:val="Standard"/>
    <w:rsid w:val="00622E4B"/>
    <w:pPr>
      <w:spacing w:before="300" w:after="225" w:line="360" w:lineRule="auto"/>
    </w:pPr>
    <w:rPr>
      <w:color w:val="464646"/>
      <w:sz w:val="18"/>
      <w:szCs w:val="18"/>
    </w:rPr>
  </w:style>
  <w:style w:type="character" w:customStyle="1" w:styleId="italic1">
    <w:name w:val="italic1"/>
    <w:rsid w:val="00622E4B"/>
    <w:rPr>
      <w:i/>
      <w:iCs/>
    </w:rPr>
  </w:style>
  <w:style w:type="character" w:customStyle="1" w:styleId="modulhead3">
    <w:name w:val="modulhead3"/>
    <w:rsid w:val="00622E4B"/>
    <w:rPr>
      <w:b/>
      <w:bCs/>
      <w:vanish w:val="0"/>
      <w:webHidden w:val="0"/>
      <w:color w:val="0B0B66"/>
      <w:sz w:val="17"/>
      <w:szCs w:val="17"/>
      <w:bdr w:val="single" w:sz="6" w:space="2" w:color="7A89CC" w:frame="1"/>
      <w:shd w:val="clear" w:color="auto" w:fill="FFFFFF"/>
      <w:specVanish w:val="0"/>
    </w:rPr>
  </w:style>
  <w:style w:type="character" w:customStyle="1" w:styleId="Menzionenonrisolta">
    <w:name w:val="Menzione non risolta"/>
    <w:uiPriority w:val="99"/>
    <w:semiHidden/>
    <w:unhideWhenUsed/>
    <w:rsid w:val="00256DFE"/>
    <w:rPr>
      <w:color w:val="605E5C"/>
      <w:shd w:val="clear" w:color="auto" w:fill="E1DFDD"/>
    </w:rPr>
  </w:style>
  <w:style w:type="character" w:styleId="BesuchterLink">
    <w:name w:val="FollowedHyperlink"/>
    <w:rsid w:val="00BA7EDD"/>
    <w:rPr>
      <w:color w:val="954F72"/>
      <w:u w:val="single"/>
    </w:rPr>
  </w:style>
  <w:style w:type="character" w:customStyle="1" w:styleId="berschrift2Zchn">
    <w:name w:val="Überschrift 2 Zchn"/>
    <w:link w:val="berschrift2"/>
    <w:rsid w:val="008A5B2B"/>
    <w:rPr>
      <w:rFonts w:ascii="Century Gothic" w:hAnsi="Century Gothic" w:cs="Arial"/>
      <w:b/>
      <w:bCs/>
      <w:iCs/>
      <w:sz w:val="24"/>
      <w:szCs w:val="28"/>
      <w:lang w:val="de-CH" w:eastAsia="de-CH"/>
    </w:rPr>
  </w:style>
  <w:style w:type="character" w:styleId="NichtaufgelsteErwhnung">
    <w:name w:val="Unresolved Mention"/>
    <w:basedOn w:val="Absatz-Standardschriftart"/>
    <w:uiPriority w:val="99"/>
    <w:semiHidden/>
    <w:unhideWhenUsed/>
    <w:rsid w:val="002E41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7105159">
      <w:bodyDiv w:val="1"/>
      <w:marLeft w:val="0"/>
      <w:marRight w:val="0"/>
      <w:marTop w:val="0"/>
      <w:marBottom w:val="0"/>
      <w:divBdr>
        <w:top w:val="none" w:sz="0" w:space="0" w:color="auto"/>
        <w:left w:val="none" w:sz="0" w:space="0" w:color="auto"/>
        <w:bottom w:val="none" w:sz="0" w:space="0" w:color="auto"/>
        <w:right w:val="none" w:sz="0" w:space="0" w:color="auto"/>
      </w:divBdr>
      <w:divsChild>
        <w:div w:id="2034721547">
          <w:marLeft w:val="0"/>
          <w:marRight w:val="0"/>
          <w:marTop w:val="0"/>
          <w:marBottom w:val="0"/>
          <w:divBdr>
            <w:top w:val="none" w:sz="0" w:space="0" w:color="auto"/>
            <w:left w:val="none" w:sz="0" w:space="0" w:color="auto"/>
            <w:bottom w:val="none" w:sz="0" w:space="0" w:color="auto"/>
            <w:right w:val="none" w:sz="0" w:space="0" w:color="auto"/>
          </w:divBdr>
          <w:divsChild>
            <w:div w:id="1215004267">
              <w:marLeft w:val="0"/>
              <w:marRight w:val="0"/>
              <w:marTop w:val="0"/>
              <w:marBottom w:val="0"/>
              <w:divBdr>
                <w:top w:val="none" w:sz="0" w:space="0" w:color="auto"/>
                <w:left w:val="none" w:sz="0" w:space="0" w:color="auto"/>
                <w:bottom w:val="none" w:sz="0" w:space="0" w:color="auto"/>
                <w:right w:val="none" w:sz="0" w:space="0" w:color="auto"/>
              </w:divBdr>
              <w:divsChild>
                <w:div w:id="1707218077">
                  <w:marLeft w:val="285"/>
                  <w:marRight w:val="285"/>
                  <w:marTop w:val="0"/>
                  <w:marBottom w:val="0"/>
                  <w:divBdr>
                    <w:top w:val="none" w:sz="0" w:space="0" w:color="auto"/>
                    <w:left w:val="none" w:sz="0" w:space="0" w:color="auto"/>
                    <w:bottom w:val="none" w:sz="0" w:space="0" w:color="auto"/>
                    <w:right w:val="none" w:sz="0" w:space="0" w:color="auto"/>
                  </w:divBdr>
                  <w:divsChild>
                    <w:div w:id="1925606533">
                      <w:marLeft w:val="285"/>
                      <w:marRight w:val="450"/>
                      <w:marTop w:val="0"/>
                      <w:marBottom w:val="0"/>
                      <w:divBdr>
                        <w:top w:val="none" w:sz="0" w:space="0" w:color="auto"/>
                        <w:left w:val="none" w:sz="0" w:space="0" w:color="auto"/>
                        <w:bottom w:val="none" w:sz="0" w:space="0" w:color="auto"/>
                        <w:right w:val="none" w:sz="0" w:space="0" w:color="auto"/>
                      </w:divBdr>
                      <w:divsChild>
                        <w:div w:id="979385535">
                          <w:marLeft w:val="0"/>
                          <w:marRight w:val="0"/>
                          <w:marTop w:val="0"/>
                          <w:marBottom w:val="0"/>
                          <w:divBdr>
                            <w:top w:val="none" w:sz="0" w:space="0" w:color="auto"/>
                            <w:left w:val="none" w:sz="0" w:space="0" w:color="auto"/>
                            <w:bottom w:val="none" w:sz="0" w:space="0" w:color="auto"/>
                            <w:right w:val="none" w:sz="0" w:space="0" w:color="auto"/>
                          </w:divBdr>
                          <w:divsChild>
                            <w:div w:id="1784419231">
                              <w:marLeft w:val="0"/>
                              <w:marRight w:val="225"/>
                              <w:marTop w:val="0"/>
                              <w:marBottom w:val="225"/>
                              <w:divBdr>
                                <w:top w:val="single" w:sz="6" w:space="2" w:color="7A89CC"/>
                                <w:left w:val="single" w:sz="2" w:space="0" w:color="7A89CC"/>
                                <w:bottom w:val="single" w:sz="6" w:space="8" w:color="7A89CC"/>
                                <w:right w:val="single" w:sz="2" w:space="0" w:color="7A89CC"/>
                              </w:divBdr>
                              <w:divsChild>
                                <w:div w:id="2039816037">
                                  <w:marLeft w:val="285"/>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 TargetMode="Externa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ress-n-relations.amid-pr.com/"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boutwmf.com/de/download/zummo-en-euroshop/"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er3.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sauter\Downloads\Blank%20sheet_SEB_PRO_WMF-Schaerer-Curtis-LSM-Zummo_EN%20(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9C09EA35E11AE347980F92B7313DEE4D" ma:contentTypeVersion="17" ma:contentTypeDescription="Ein neues Dokument erstellen." ma:contentTypeScope="" ma:versionID="056f2d78022544af1e959512630f0019">
  <xsd:schema xmlns:xsd="http://www.w3.org/2001/XMLSchema" xmlns:xs="http://www.w3.org/2001/XMLSchema" xmlns:p="http://schemas.microsoft.com/office/2006/metadata/properties" xmlns:ns2="a4549396-21da-46c1-8a64-ee63e1f19e4b" xmlns:ns3="1995ea73-9f35-4701-99b9-bd8fa6085e02" targetNamespace="http://schemas.microsoft.com/office/2006/metadata/properties" ma:root="true" ma:fieldsID="dfbf1ce47e57c2c9fe8904c4333a7546" ns2:_="" ns3:_="">
    <xsd:import namespace="a4549396-21da-46c1-8a64-ee63e1f19e4b"/>
    <xsd:import namespace="1995ea73-9f35-4701-99b9-bd8fa6085e0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4549396-21da-46c1-8a64-ee63e1f19e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Bildmarkierungen"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Location" ma:index="23" nillable="true" ma:displayName="Location" ma:indexed="true" ma:internalName="MediaServiceLocation" ma:readOnly="true">
      <xsd:simpleType>
        <xsd:restriction base="dms:Text"/>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995ea73-9f35-4701-99b9-bd8fa6085e02" elementFormDefault="qualified">
    <xsd:import namespace="http://schemas.microsoft.com/office/2006/documentManagement/types"/>
    <xsd:import namespace="http://schemas.microsoft.com/office/infopath/2007/PartnerControls"/>
    <xsd:element name="SharedWithUsers" ma:index="15"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Freigegeben für - Details" ma:internalName="SharedWithDetails" ma:readOnly="true">
      <xsd:simpleType>
        <xsd:restriction base="dms:Note">
          <xsd:maxLength value="255"/>
        </xsd:restriction>
      </xsd:simpleType>
    </xsd:element>
    <xsd:element name="TaxCatchAll" ma:index="19" nillable="true" ma:displayName="Taxonomy Catch All Column" ma:hidden="true" ma:list="{bc5e7aad-6ba8-49bf-a87e-490c8687f0ee}" ma:internalName="TaxCatchAll" ma:showField="CatchAllData" ma:web="1995ea73-9f35-4701-99b9-bd8fa6085e0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1995ea73-9f35-4701-99b9-bd8fa6085e02" xsi:nil="true"/>
    <lcf76f155ced4ddcb4097134ff3c332f xmlns="a4549396-21da-46c1-8a64-ee63e1f19e4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6870E7D-700F-4535-A135-F7DE1969AEE0}">
  <ds:schemaRefs>
    <ds:schemaRef ds:uri="http://schemas.openxmlformats.org/officeDocument/2006/bibliography"/>
  </ds:schemaRefs>
</ds:datastoreItem>
</file>

<file path=customXml/itemProps2.xml><?xml version="1.0" encoding="utf-8"?>
<ds:datastoreItem xmlns:ds="http://schemas.openxmlformats.org/officeDocument/2006/customXml" ds:itemID="{004534D2-2377-44DB-88D8-F43BF0081845}">
  <ds:schemaRefs>
    <ds:schemaRef ds:uri="http://schemas.microsoft.com/sharepoint/v3/contenttype/forms"/>
  </ds:schemaRefs>
</ds:datastoreItem>
</file>

<file path=customXml/itemProps3.xml><?xml version="1.0" encoding="utf-8"?>
<ds:datastoreItem xmlns:ds="http://schemas.openxmlformats.org/officeDocument/2006/customXml" ds:itemID="{9B95709E-7AE1-447C-88D1-D10E29302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4549396-21da-46c1-8a64-ee63e1f19e4b"/>
    <ds:schemaRef ds:uri="1995ea73-9f35-4701-99b9-bd8fa6085e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BD25D90-9C10-4F1B-B309-6A6B12805936}">
  <ds:schemaRefs>
    <ds:schemaRef ds:uri="http://schemas.microsoft.com/office/2006/metadata/properties"/>
    <ds:schemaRef ds:uri="http://schemas.microsoft.com/office/infopath/2007/PartnerControls"/>
    <ds:schemaRef ds:uri="1995ea73-9f35-4701-99b9-bd8fa6085e02"/>
    <ds:schemaRef ds:uri="a4549396-21da-46c1-8a64-ee63e1f19e4b"/>
  </ds:schemaRefs>
</ds:datastoreItem>
</file>

<file path=docProps/app.xml><?xml version="1.0" encoding="utf-8"?>
<Properties xmlns="http://schemas.openxmlformats.org/officeDocument/2006/extended-properties" xmlns:vt="http://schemas.openxmlformats.org/officeDocument/2006/docPropsVTypes">
  <Template>C:\Users\msauter\Downloads\Blank sheet_SEB_PRO_WMF-Schaerer-Curtis-LSM-Zummo_EN (1).dotx</Template>
  <TotalTime>0</TotalTime>
  <Pages>2</Pages>
  <Words>613</Words>
  <Characters>3830</Characters>
  <Application>Microsoft Office Word</Application>
  <DocSecurity>0</DocSecurity>
  <Lines>89</Lines>
  <Paragraphs>35</Paragraphs>
  <ScaleCrop>false</ScaleCrop>
  <HeadingPairs>
    <vt:vector size="2" baseType="variant">
      <vt:variant>
        <vt:lpstr>Titel</vt:lpstr>
      </vt:variant>
      <vt:variant>
        <vt:i4>1</vt:i4>
      </vt:variant>
    </vt:vector>
  </HeadingPairs>
  <TitlesOfParts>
    <vt:vector size="1" baseType="lpstr">
      <vt:lpstr>Firma</vt:lpstr>
    </vt:vector>
  </TitlesOfParts>
  <Company>M. Schaerer AG</Company>
  <LinksUpToDate>false</LinksUpToDate>
  <CharactersWithSpaces>4408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Firma</dc:title>
  <dc:subject/>
  <dc:creator>SAUTER Mirjam</dc:creator>
  <cp:keywords/>
  <cp:lastModifiedBy>Natasa Forstner</cp:lastModifiedBy>
  <cp:revision>5</cp:revision>
  <cp:lastPrinted>2019-01-30T21:39:00Z</cp:lastPrinted>
  <dcterms:created xsi:type="dcterms:W3CDTF">2026-02-25T07:55:00Z</dcterms:created>
  <dcterms:modified xsi:type="dcterms:W3CDTF">2026-03-02T13:21:00Z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0x0101009C09EA35E11AE347980F92B7313DEE4D</vt:lpwstr>
  </property>
  <property fmtid="{D5CDD505-2E9C-101B-9397-08002B2CF9AE}" pid="3" name="MediaServiceImageTags">
    <vt:lpwstr/>
  </property>
</Properties>
</file>