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ADBEE" w14:textId="1FDDB9CF" w:rsidR="00A05EF7" w:rsidRPr="006F640A" w:rsidRDefault="00A05EF7" w:rsidP="006F640A">
      <w:pPr>
        <w:pStyle w:val="Kopfzeile"/>
        <w:spacing w:line="360" w:lineRule="auto"/>
        <w:rPr>
          <w:rFonts w:ascii="Helvetica" w:hAnsi="Helvetica"/>
          <w:szCs w:val="24"/>
        </w:rPr>
      </w:pPr>
      <w:r w:rsidRPr="006F640A">
        <w:rPr>
          <w:rFonts w:ascii="Helvetica" w:hAnsi="Helvetica"/>
          <w:szCs w:val="24"/>
        </w:rPr>
        <w:t>PRESSEINFORMATION</w:t>
      </w:r>
    </w:p>
    <w:p w14:paraId="438438EA" w14:textId="17ED7071" w:rsidR="00A05EF7" w:rsidRPr="00BC2A67" w:rsidRDefault="00A05EF7" w:rsidP="00A05EF7">
      <w:pPr>
        <w:pStyle w:val="Kommentartext"/>
        <w:tabs>
          <w:tab w:val="left" w:pos="3686"/>
        </w:tabs>
        <w:spacing w:line="360" w:lineRule="auto"/>
      </w:pPr>
      <w:r w:rsidRPr="00BC2A67">
        <w:t>Ulm</w:t>
      </w:r>
      <w:r w:rsidR="00345DEA">
        <w:t>/Berlin/München/Wien/Zürich</w:t>
      </w:r>
      <w:r w:rsidRPr="00BC2A67">
        <w:t xml:space="preserve">, </w:t>
      </w:r>
      <w:r w:rsidR="00345DEA">
        <w:t>2</w:t>
      </w:r>
      <w:r w:rsidR="00CF0C59" w:rsidRPr="00BC2A67">
        <w:t>.</w:t>
      </w:r>
      <w:r w:rsidR="00345DEA">
        <w:t xml:space="preserve"> September </w:t>
      </w:r>
      <w:r w:rsidR="00467E01" w:rsidRPr="00BC2A67">
        <w:t>2021</w:t>
      </w:r>
    </w:p>
    <w:p w14:paraId="428841B9" w14:textId="77777777" w:rsidR="00A05EF7" w:rsidRPr="00BC2A67" w:rsidRDefault="00A05EF7" w:rsidP="00BE386E">
      <w:pPr>
        <w:tabs>
          <w:tab w:val="left" w:pos="9070"/>
        </w:tabs>
        <w:spacing w:line="360" w:lineRule="auto"/>
        <w:ind w:right="-2"/>
        <w:rPr>
          <w:rFonts w:ascii="Arial" w:eastAsia="Times New Roman" w:hAnsi="Arial"/>
          <w:b/>
          <w:color w:val="000000"/>
          <w:sz w:val="24"/>
          <w:szCs w:val="20"/>
          <w:u w:val="single"/>
        </w:rPr>
      </w:pPr>
    </w:p>
    <w:p w14:paraId="7A28ACB1" w14:textId="76237FA2" w:rsidR="0037606A" w:rsidRPr="0047777F" w:rsidRDefault="00467E01" w:rsidP="0037606A">
      <w:pPr>
        <w:spacing w:line="288" w:lineRule="auto"/>
        <w:ind w:right="709"/>
        <w:outlineLvl w:val="0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47777F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Press'n'Relations </w:t>
      </w:r>
      <w:r w:rsidR="0020541A" w:rsidRPr="0047777F">
        <w:rPr>
          <w:rFonts w:ascii="Arial" w:eastAsia="Times New Roman" w:hAnsi="Arial" w:cs="Arial"/>
          <w:b/>
          <w:bCs/>
          <w:color w:val="000000"/>
          <w:sz w:val="28"/>
          <w:szCs w:val="28"/>
        </w:rPr>
        <w:t>ist ,,Best in Class’’</w:t>
      </w:r>
      <w:r w:rsidR="0047777F" w:rsidRPr="0047777F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bei </w:t>
      </w:r>
      <w:proofErr w:type="spellStart"/>
      <w:r w:rsidR="0047777F">
        <w:rPr>
          <w:rFonts w:ascii="Arial" w:eastAsia="Times New Roman" w:hAnsi="Arial" w:cs="Arial"/>
          <w:b/>
          <w:bCs/>
          <w:color w:val="000000"/>
          <w:sz w:val="28"/>
          <w:szCs w:val="28"/>
        </w:rPr>
        <w:t>sortlist</w:t>
      </w:r>
      <w:proofErr w:type="spellEnd"/>
    </w:p>
    <w:p w14:paraId="169B897E" w14:textId="48C5F1A8" w:rsidR="00467E01" w:rsidRDefault="00BC2A67" w:rsidP="0037606A">
      <w:pPr>
        <w:spacing w:line="288" w:lineRule="auto"/>
        <w:ind w:right="709"/>
        <w:outlineLvl w:val="0"/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Beste Kundennoten auch im Bewertungsportal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ProvenExpert</w:t>
      </w:r>
      <w:proofErr w:type="spellEnd"/>
    </w:p>
    <w:p w14:paraId="7EF1EBC1" w14:textId="77777777" w:rsidR="0047777F" w:rsidRDefault="0047777F" w:rsidP="00BC2A67">
      <w:pPr>
        <w:spacing w:line="360" w:lineRule="auto"/>
        <w:ind w:right="1701"/>
        <w:rPr>
          <w:rFonts w:ascii="Arial" w:hAnsi="Arial" w:cs="Arial"/>
          <w:b/>
          <w:bCs/>
          <w:sz w:val="21"/>
          <w:szCs w:val="21"/>
        </w:rPr>
      </w:pPr>
    </w:p>
    <w:p w14:paraId="3178F79D" w14:textId="69E70A96" w:rsidR="000F4D1D" w:rsidRPr="006630BE" w:rsidRDefault="00BC2A67" w:rsidP="00BC2A67">
      <w:pPr>
        <w:spacing w:line="360" w:lineRule="auto"/>
        <w:ind w:right="1701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Das Agentur-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Netzwerk </w:t>
      </w:r>
      <w:proofErr w:type="spellStart"/>
      <w:r w:rsidR="0047777F" w:rsidRPr="006630BE">
        <w:rPr>
          <w:rFonts w:ascii="Arial" w:hAnsi="Arial" w:cs="Arial"/>
          <w:b/>
          <w:bCs/>
          <w:sz w:val="20"/>
          <w:szCs w:val="20"/>
        </w:rPr>
        <w:t>sortlist</w:t>
      </w:r>
      <w:proofErr w:type="spellEnd"/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hat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Press'n'Relations </w:t>
      </w:r>
      <w:r>
        <w:rPr>
          <w:rFonts w:ascii="Arial" w:hAnsi="Arial" w:cs="Arial"/>
          <w:b/>
          <w:bCs/>
          <w:sz w:val="20"/>
          <w:szCs w:val="20"/>
        </w:rPr>
        <w:t>jetzt in die Riege der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,,Best </w:t>
      </w:r>
      <w:proofErr w:type="spellStart"/>
      <w:r w:rsidR="0047777F" w:rsidRPr="006630BE">
        <w:rPr>
          <w:rFonts w:ascii="Arial" w:hAnsi="Arial" w:cs="Arial"/>
          <w:b/>
          <w:bCs/>
          <w:sz w:val="20"/>
          <w:szCs w:val="20"/>
        </w:rPr>
        <w:t>of</w:t>
      </w:r>
      <w:proofErr w:type="spellEnd"/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Class‘‘</w:t>
      </w:r>
      <w:r>
        <w:rPr>
          <w:rFonts w:ascii="Arial" w:hAnsi="Arial" w:cs="Arial"/>
          <w:b/>
          <w:bCs/>
          <w:sz w:val="20"/>
          <w:szCs w:val="20"/>
        </w:rPr>
        <w:t>-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>PR</w:t>
      </w:r>
      <w:r>
        <w:rPr>
          <w:rFonts w:ascii="Arial" w:hAnsi="Arial" w:cs="Arial"/>
          <w:b/>
          <w:bCs/>
          <w:sz w:val="20"/>
          <w:szCs w:val="20"/>
        </w:rPr>
        <w:t>-Agenturen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in Deutschland</w:t>
      </w:r>
      <w:r>
        <w:rPr>
          <w:rFonts w:ascii="Arial" w:hAnsi="Arial" w:cs="Arial"/>
          <w:b/>
          <w:bCs/>
          <w:sz w:val="20"/>
          <w:szCs w:val="20"/>
        </w:rPr>
        <w:t xml:space="preserve"> aufgenommen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. </w:t>
      </w:r>
      <w:r>
        <w:rPr>
          <w:rFonts w:ascii="Arial" w:hAnsi="Arial" w:cs="Arial"/>
          <w:b/>
          <w:bCs/>
          <w:sz w:val="20"/>
          <w:szCs w:val="20"/>
        </w:rPr>
        <w:t>Basis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dafür </w:t>
      </w:r>
      <w:r>
        <w:rPr>
          <w:rFonts w:ascii="Arial" w:hAnsi="Arial" w:cs="Arial"/>
          <w:b/>
          <w:bCs/>
          <w:sz w:val="20"/>
          <w:szCs w:val="20"/>
        </w:rPr>
        <w:t>sind</w:t>
      </w:r>
      <w:r w:rsidRPr="006630BE">
        <w:rPr>
          <w:rFonts w:ascii="Arial" w:hAnsi="Arial" w:cs="Arial"/>
          <w:b/>
          <w:bCs/>
          <w:sz w:val="20"/>
          <w:szCs w:val="20"/>
        </w:rPr>
        <w:t xml:space="preserve"> 4.96 von 5 Sternen</w:t>
      </w:r>
      <w:r>
        <w:rPr>
          <w:rFonts w:ascii="Arial" w:hAnsi="Arial" w:cs="Arial"/>
          <w:b/>
          <w:bCs/>
          <w:sz w:val="20"/>
          <w:szCs w:val="20"/>
        </w:rPr>
        <w:t>, die von Unternehmen vergeben wurden, die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</w:t>
      </w:r>
      <w:r w:rsidR="00345DEA">
        <w:rPr>
          <w:rFonts w:ascii="Arial" w:hAnsi="Arial" w:cs="Arial"/>
          <w:b/>
          <w:bCs/>
          <w:sz w:val="20"/>
          <w:szCs w:val="20"/>
        </w:rPr>
        <w:t>nachweislich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mit der Agentur zusammengearbeitet haben. Die</w:t>
      </w:r>
      <w:r w:rsidR="00345DEA">
        <w:rPr>
          <w:rFonts w:ascii="Arial" w:hAnsi="Arial" w:cs="Arial"/>
          <w:b/>
          <w:bCs/>
          <w:sz w:val="20"/>
          <w:szCs w:val="20"/>
        </w:rPr>
        <w:t>se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Bewertungen </w:t>
      </w:r>
      <w:r w:rsidR="00345DEA">
        <w:rPr>
          <w:rFonts w:ascii="Arial" w:hAnsi="Arial" w:cs="Arial"/>
          <w:b/>
          <w:bCs/>
          <w:sz w:val="20"/>
          <w:szCs w:val="20"/>
        </w:rPr>
        <w:t>w</w:t>
      </w:r>
      <w:r w:rsidR="00CB208A">
        <w:rPr>
          <w:rFonts w:ascii="Arial" w:hAnsi="Arial" w:cs="Arial"/>
          <w:b/>
          <w:bCs/>
          <w:sz w:val="20"/>
          <w:szCs w:val="20"/>
        </w:rPr>
        <w:t>u</w:t>
      </w:r>
      <w:r w:rsidR="00345DEA">
        <w:rPr>
          <w:rFonts w:ascii="Arial" w:hAnsi="Arial" w:cs="Arial"/>
          <w:b/>
          <w:bCs/>
          <w:sz w:val="20"/>
          <w:szCs w:val="20"/>
        </w:rPr>
        <w:t xml:space="preserve">rden vor der Veröffentlichung </w:t>
      </w:r>
      <w:r>
        <w:rPr>
          <w:rFonts w:ascii="Arial" w:hAnsi="Arial" w:cs="Arial"/>
          <w:b/>
          <w:bCs/>
          <w:sz w:val="20"/>
          <w:szCs w:val="20"/>
        </w:rPr>
        <w:t xml:space="preserve">von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sortlist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überprüft und verifiziert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>. Darüber</w:t>
      </w:r>
      <w:r w:rsidR="0057478B">
        <w:rPr>
          <w:rFonts w:ascii="Arial" w:hAnsi="Arial" w:cs="Arial"/>
          <w:b/>
          <w:bCs/>
          <w:sz w:val="20"/>
          <w:szCs w:val="20"/>
        </w:rPr>
        <w:t xml:space="preserve"> hinaus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flossen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Projekte der Agentur</w:t>
      </w:r>
      <w:r>
        <w:rPr>
          <w:rFonts w:ascii="Arial" w:hAnsi="Arial" w:cs="Arial"/>
          <w:b/>
          <w:bCs/>
          <w:sz w:val="20"/>
          <w:szCs w:val="20"/>
        </w:rPr>
        <w:t xml:space="preserve"> in die Wertung ein, die Press’n’Relations mit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</w:t>
      </w:r>
      <w:r w:rsidRPr="006630BE">
        <w:rPr>
          <w:rFonts w:ascii="Arial" w:hAnsi="Arial" w:cs="Arial"/>
          <w:b/>
          <w:bCs/>
          <w:sz w:val="20"/>
          <w:szCs w:val="20"/>
        </w:rPr>
        <w:t>dem 18-köpfigen Team</w:t>
      </w:r>
      <w:r>
        <w:rPr>
          <w:rFonts w:ascii="Arial" w:hAnsi="Arial" w:cs="Arial"/>
          <w:b/>
          <w:bCs/>
          <w:sz w:val="20"/>
          <w:szCs w:val="20"/>
        </w:rPr>
        <w:t xml:space="preserve"> an vier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Standorten </w:t>
      </w:r>
      <w:r>
        <w:rPr>
          <w:rFonts w:ascii="Arial" w:hAnsi="Arial" w:cs="Arial"/>
          <w:b/>
          <w:bCs/>
          <w:sz w:val="20"/>
          <w:szCs w:val="20"/>
        </w:rPr>
        <w:t>in Deutschland, Österreich und der Schweiz erfolgreich umgesetzt hat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>.</w:t>
      </w:r>
    </w:p>
    <w:p w14:paraId="49ACC5C7" w14:textId="4B7FB20C" w:rsidR="0047777F" w:rsidRPr="006630BE" w:rsidRDefault="00BC2A67" w:rsidP="00345DEA">
      <w:pPr>
        <w:spacing w:line="360" w:lineRule="auto"/>
        <w:ind w:right="1559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Das 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>unabhängige internationale</w:t>
      </w:r>
      <w:r>
        <w:rPr>
          <w:rFonts w:ascii="Arial" w:hAnsi="Arial" w:cs="Arial"/>
          <w:b/>
          <w:bCs/>
          <w:sz w:val="20"/>
          <w:szCs w:val="20"/>
        </w:rPr>
        <w:t xml:space="preserve"> Agentur-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>Netzwerk</w:t>
      </w:r>
      <w:r w:rsidR="0020541A" w:rsidRPr="006630BE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345DEA">
        <w:rPr>
          <w:rFonts w:ascii="Arial" w:hAnsi="Arial" w:cs="Arial"/>
          <w:b/>
          <w:bCs/>
          <w:sz w:val="20"/>
          <w:szCs w:val="20"/>
        </w:rPr>
        <w:t>sortlist</w:t>
      </w:r>
      <w:proofErr w:type="spellEnd"/>
      <w:r w:rsidR="00345DEA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unterstützt</w:t>
      </w:r>
      <w:r w:rsidR="0047777F" w:rsidRPr="006630BE">
        <w:rPr>
          <w:rFonts w:ascii="Arial" w:hAnsi="Arial" w:cs="Arial"/>
          <w:b/>
          <w:bCs/>
          <w:sz w:val="20"/>
          <w:szCs w:val="20"/>
        </w:rPr>
        <w:t xml:space="preserve"> Institutionen und Unternehmen</w:t>
      </w:r>
      <w:r w:rsidR="0020541A" w:rsidRPr="006630BE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bei der Suche nach</w:t>
      </w:r>
      <w:r w:rsidR="00A27324" w:rsidRPr="006630BE">
        <w:rPr>
          <w:rFonts w:ascii="Arial" w:hAnsi="Arial" w:cs="Arial"/>
          <w:b/>
          <w:bCs/>
          <w:sz w:val="20"/>
          <w:szCs w:val="20"/>
        </w:rPr>
        <w:t xml:space="preserve"> </w:t>
      </w:r>
      <w:r w:rsidR="006630BE" w:rsidRPr="006630BE">
        <w:rPr>
          <w:rFonts w:ascii="Arial" w:hAnsi="Arial" w:cs="Arial"/>
          <w:b/>
          <w:bCs/>
          <w:sz w:val="20"/>
          <w:szCs w:val="20"/>
        </w:rPr>
        <w:t>einer passenden</w:t>
      </w:r>
      <w:r w:rsidR="00A27324" w:rsidRPr="006630BE">
        <w:rPr>
          <w:rFonts w:ascii="Arial" w:hAnsi="Arial" w:cs="Arial"/>
          <w:b/>
          <w:bCs/>
          <w:sz w:val="20"/>
          <w:szCs w:val="20"/>
        </w:rPr>
        <w:t xml:space="preserve"> PR- </w:t>
      </w:r>
      <w:r w:rsidR="006630BE" w:rsidRPr="006630BE">
        <w:rPr>
          <w:rFonts w:ascii="Arial" w:hAnsi="Arial" w:cs="Arial"/>
          <w:b/>
          <w:bCs/>
          <w:sz w:val="20"/>
          <w:szCs w:val="20"/>
        </w:rPr>
        <w:t>oder</w:t>
      </w:r>
      <w:r w:rsidR="00A27324" w:rsidRPr="006630BE">
        <w:rPr>
          <w:rFonts w:ascii="Arial" w:hAnsi="Arial" w:cs="Arial"/>
          <w:b/>
          <w:bCs/>
          <w:sz w:val="20"/>
          <w:szCs w:val="20"/>
        </w:rPr>
        <w:t xml:space="preserve"> Marketingagentur. </w:t>
      </w:r>
      <w:r w:rsidR="00345DEA">
        <w:rPr>
          <w:rFonts w:ascii="Arial" w:hAnsi="Arial" w:cs="Arial"/>
          <w:b/>
          <w:bCs/>
          <w:sz w:val="20"/>
          <w:szCs w:val="20"/>
        </w:rPr>
        <w:t>Bestnoten hat Press’n’Relations auch beim</w:t>
      </w:r>
      <w:r w:rsidR="006630BE" w:rsidRPr="006630BE">
        <w:rPr>
          <w:rFonts w:ascii="Arial" w:hAnsi="Arial" w:cs="Arial"/>
          <w:b/>
          <w:bCs/>
          <w:sz w:val="20"/>
          <w:szCs w:val="20"/>
        </w:rPr>
        <w:t xml:space="preserve"> unabhängige</w:t>
      </w:r>
      <w:r w:rsidR="00345DEA">
        <w:rPr>
          <w:rFonts w:ascii="Arial" w:hAnsi="Arial" w:cs="Arial"/>
          <w:b/>
          <w:bCs/>
          <w:sz w:val="20"/>
          <w:szCs w:val="20"/>
        </w:rPr>
        <w:t>n</w:t>
      </w:r>
      <w:r w:rsidR="006630BE" w:rsidRPr="006630BE">
        <w:rPr>
          <w:rFonts w:ascii="Arial" w:hAnsi="Arial" w:cs="Arial"/>
          <w:b/>
          <w:bCs/>
          <w:sz w:val="20"/>
          <w:szCs w:val="20"/>
        </w:rPr>
        <w:t xml:space="preserve"> Bewertungsportal </w:t>
      </w:r>
      <w:proofErr w:type="spellStart"/>
      <w:r w:rsidR="006630BE" w:rsidRPr="006630BE">
        <w:rPr>
          <w:rFonts w:ascii="Arial" w:hAnsi="Arial" w:cs="Arial"/>
          <w:b/>
          <w:bCs/>
          <w:sz w:val="20"/>
          <w:szCs w:val="20"/>
        </w:rPr>
        <w:t>ProvenExpert</w:t>
      </w:r>
      <w:proofErr w:type="spellEnd"/>
      <w:r w:rsidR="00345DEA">
        <w:rPr>
          <w:rFonts w:ascii="Arial" w:hAnsi="Arial" w:cs="Arial"/>
          <w:b/>
          <w:bCs/>
          <w:sz w:val="20"/>
          <w:szCs w:val="20"/>
        </w:rPr>
        <w:t>, erhalten: Die</w:t>
      </w:r>
      <w:r w:rsidR="006630BE" w:rsidRPr="006630BE">
        <w:rPr>
          <w:rFonts w:ascii="Arial" w:hAnsi="Arial" w:cs="Arial"/>
          <w:b/>
          <w:bCs/>
          <w:sz w:val="20"/>
          <w:szCs w:val="20"/>
        </w:rPr>
        <w:t xml:space="preserve"> Wertung</w:t>
      </w:r>
      <w:r w:rsidR="00345DEA">
        <w:rPr>
          <w:rFonts w:ascii="Arial" w:hAnsi="Arial" w:cs="Arial"/>
          <w:b/>
          <w:bCs/>
          <w:sz w:val="20"/>
          <w:szCs w:val="20"/>
        </w:rPr>
        <w:t xml:space="preserve"> mit</w:t>
      </w:r>
      <w:r w:rsidR="006630BE" w:rsidRPr="006630BE">
        <w:rPr>
          <w:rFonts w:ascii="Arial" w:hAnsi="Arial" w:cs="Arial"/>
          <w:b/>
          <w:bCs/>
          <w:sz w:val="20"/>
          <w:szCs w:val="20"/>
        </w:rPr>
        <w:t xml:space="preserve"> 4,</w:t>
      </w:r>
      <w:r w:rsidR="0057478B">
        <w:rPr>
          <w:rFonts w:ascii="Arial" w:hAnsi="Arial" w:cs="Arial"/>
          <w:b/>
          <w:bCs/>
          <w:sz w:val="20"/>
          <w:szCs w:val="20"/>
        </w:rPr>
        <w:t>93</w:t>
      </w:r>
      <w:r w:rsidR="006630BE" w:rsidRPr="006630BE">
        <w:rPr>
          <w:rFonts w:ascii="Arial" w:hAnsi="Arial" w:cs="Arial"/>
          <w:b/>
          <w:bCs/>
          <w:sz w:val="20"/>
          <w:szCs w:val="20"/>
        </w:rPr>
        <w:t xml:space="preserve"> von 5 Sternen</w:t>
      </w:r>
      <w:r w:rsidR="00345DEA">
        <w:rPr>
          <w:rFonts w:ascii="Arial" w:hAnsi="Arial" w:cs="Arial"/>
          <w:b/>
          <w:bCs/>
          <w:sz w:val="20"/>
          <w:szCs w:val="20"/>
        </w:rPr>
        <w:t xml:space="preserve"> spiegelt auch hier</w:t>
      </w:r>
      <w:r w:rsidR="006630BE" w:rsidRPr="006630BE">
        <w:rPr>
          <w:rFonts w:ascii="Arial" w:hAnsi="Arial" w:cs="Arial"/>
          <w:b/>
          <w:bCs/>
          <w:sz w:val="20"/>
          <w:szCs w:val="20"/>
        </w:rPr>
        <w:t xml:space="preserve"> die Kundenzufriedenheit </w:t>
      </w:r>
      <w:r w:rsidR="00CB208A">
        <w:rPr>
          <w:rFonts w:ascii="Arial" w:hAnsi="Arial" w:cs="Arial"/>
          <w:b/>
          <w:bCs/>
          <w:sz w:val="20"/>
          <w:szCs w:val="20"/>
        </w:rPr>
        <w:t xml:space="preserve">mit </w:t>
      </w:r>
      <w:r w:rsidR="006630BE" w:rsidRPr="006630BE">
        <w:rPr>
          <w:rFonts w:ascii="Arial" w:hAnsi="Arial" w:cs="Arial"/>
          <w:b/>
          <w:bCs/>
          <w:sz w:val="20"/>
          <w:szCs w:val="20"/>
        </w:rPr>
        <w:t>Press'n'Relations wider.</w:t>
      </w:r>
    </w:p>
    <w:p w14:paraId="311F8035" w14:textId="77777777" w:rsidR="00A27324" w:rsidRPr="006630BE" w:rsidRDefault="00A27324" w:rsidP="00BC2A67">
      <w:pPr>
        <w:spacing w:line="360" w:lineRule="auto"/>
        <w:ind w:right="1559"/>
        <w:rPr>
          <w:rFonts w:ascii="Arial" w:hAnsi="Arial" w:cs="Arial"/>
          <w:b/>
          <w:bCs/>
          <w:sz w:val="20"/>
          <w:szCs w:val="20"/>
        </w:rPr>
      </w:pPr>
    </w:p>
    <w:p w14:paraId="45E3492C" w14:textId="0091A01F" w:rsidR="00C91B3F" w:rsidRDefault="00781257" w:rsidP="00BC2A67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  <w:r w:rsidRPr="006630BE">
        <w:rPr>
          <w:rFonts w:ascii="Arial" w:hAnsi="Arial" w:cs="Arial"/>
          <w:sz w:val="20"/>
          <w:szCs w:val="20"/>
        </w:rPr>
        <w:t xml:space="preserve">Ein besonderes Merkmal </w:t>
      </w:r>
      <w:r w:rsidR="0047777F" w:rsidRPr="006630BE">
        <w:rPr>
          <w:rFonts w:ascii="Arial" w:hAnsi="Arial" w:cs="Arial"/>
          <w:sz w:val="20"/>
          <w:szCs w:val="20"/>
        </w:rPr>
        <w:t xml:space="preserve">von </w:t>
      </w:r>
      <w:proofErr w:type="spellStart"/>
      <w:r w:rsidR="0047777F" w:rsidRPr="006630BE">
        <w:rPr>
          <w:rFonts w:ascii="Arial" w:hAnsi="Arial" w:cs="Arial"/>
          <w:sz w:val="20"/>
          <w:szCs w:val="20"/>
        </w:rPr>
        <w:t>sortlist</w:t>
      </w:r>
      <w:proofErr w:type="spellEnd"/>
      <w:r w:rsidR="0047777F" w:rsidRPr="006630BE">
        <w:rPr>
          <w:rFonts w:ascii="Arial" w:hAnsi="Arial" w:cs="Arial"/>
          <w:sz w:val="20"/>
          <w:szCs w:val="20"/>
        </w:rPr>
        <w:t xml:space="preserve"> </w:t>
      </w:r>
      <w:r w:rsidRPr="006630BE">
        <w:rPr>
          <w:rFonts w:ascii="Arial" w:hAnsi="Arial" w:cs="Arial"/>
          <w:sz w:val="20"/>
          <w:szCs w:val="20"/>
        </w:rPr>
        <w:t>ist die umfassende Detail</w:t>
      </w:r>
      <w:r w:rsidR="00E75C0C" w:rsidRPr="006630BE">
        <w:rPr>
          <w:rFonts w:ascii="Arial" w:hAnsi="Arial" w:cs="Arial"/>
          <w:sz w:val="20"/>
          <w:szCs w:val="20"/>
        </w:rPr>
        <w:t>dichte, die de</w:t>
      </w:r>
      <w:r w:rsidR="004C60FD" w:rsidRPr="006630BE">
        <w:rPr>
          <w:rFonts w:ascii="Arial" w:hAnsi="Arial" w:cs="Arial"/>
          <w:sz w:val="20"/>
          <w:szCs w:val="20"/>
        </w:rPr>
        <w:t>m</w:t>
      </w:r>
      <w:r w:rsidR="00E75C0C" w:rsidRPr="006630BE">
        <w:rPr>
          <w:rFonts w:ascii="Arial" w:hAnsi="Arial" w:cs="Arial"/>
          <w:sz w:val="20"/>
          <w:szCs w:val="20"/>
        </w:rPr>
        <w:t xml:space="preserve"> Kunden einen genauen Einblick in die </w:t>
      </w:r>
      <w:r w:rsidR="00345DEA">
        <w:rPr>
          <w:rFonts w:ascii="Arial" w:hAnsi="Arial" w:cs="Arial"/>
          <w:sz w:val="20"/>
          <w:szCs w:val="20"/>
        </w:rPr>
        <w:t>jeweilige Agentur</w:t>
      </w:r>
      <w:r w:rsidR="00E75C0C" w:rsidRPr="006630BE">
        <w:rPr>
          <w:rFonts w:ascii="Arial" w:hAnsi="Arial" w:cs="Arial"/>
          <w:sz w:val="20"/>
          <w:szCs w:val="20"/>
        </w:rPr>
        <w:t xml:space="preserve"> </w:t>
      </w:r>
      <w:r w:rsidR="004C60FD" w:rsidRPr="006630BE">
        <w:rPr>
          <w:rFonts w:ascii="Arial" w:hAnsi="Arial" w:cs="Arial"/>
          <w:sz w:val="20"/>
          <w:szCs w:val="20"/>
        </w:rPr>
        <w:t>ermöglicht.</w:t>
      </w:r>
      <w:r w:rsidR="00E75C0C" w:rsidRPr="006630BE">
        <w:rPr>
          <w:rFonts w:ascii="Arial" w:hAnsi="Arial" w:cs="Arial"/>
          <w:sz w:val="20"/>
          <w:szCs w:val="20"/>
        </w:rPr>
        <w:t xml:space="preserve"> Dabei werden nicht nur </w:t>
      </w:r>
      <w:r w:rsidR="00345DEA">
        <w:rPr>
          <w:rFonts w:ascii="Arial" w:hAnsi="Arial" w:cs="Arial"/>
          <w:sz w:val="20"/>
          <w:szCs w:val="20"/>
        </w:rPr>
        <w:t xml:space="preserve">umgesetzte </w:t>
      </w:r>
      <w:r w:rsidR="00E75C0C" w:rsidRPr="006630BE">
        <w:rPr>
          <w:rFonts w:ascii="Arial" w:hAnsi="Arial" w:cs="Arial"/>
          <w:sz w:val="20"/>
          <w:szCs w:val="20"/>
        </w:rPr>
        <w:t>Projekte</w:t>
      </w:r>
      <w:r w:rsidR="00345DEA">
        <w:rPr>
          <w:rFonts w:ascii="Arial" w:hAnsi="Arial" w:cs="Arial"/>
          <w:sz w:val="20"/>
          <w:szCs w:val="20"/>
        </w:rPr>
        <w:t xml:space="preserve"> oder Services detailliert aufgeführt</w:t>
      </w:r>
      <w:r w:rsidR="00E75C0C" w:rsidRPr="006630BE">
        <w:rPr>
          <w:rFonts w:ascii="Arial" w:hAnsi="Arial" w:cs="Arial"/>
          <w:sz w:val="20"/>
          <w:szCs w:val="20"/>
        </w:rPr>
        <w:t xml:space="preserve">, </w:t>
      </w:r>
      <w:r w:rsidR="00345DEA">
        <w:rPr>
          <w:rFonts w:ascii="Arial" w:hAnsi="Arial" w:cs="Arial"/>
          <w:sz w:val="20"/>
          <w:szCs w:val="20"/>
        </w:rPr>
        <w:t xml:space="preserve">sondern </w:t>
      </w:r>
      <w:r w:rsidR="00E75C0C" w:rsidRPr="006630BE">
        <w:rPr>
          <w:rFonts w:ascii="Arial" w:hAnsi="Arial" w:cs="Arial"/>
          <w:sz w:val="20"/>
          <w:szCs w:val="20"/>
        </w:rPr>
        <w:t>auch das Team vorgestellt</w:t>
      </w:r>
      <w:r w:rsidR="00345DEA">
        <w:rPr>
          <w:rFonts w:ascii="Arial" w:hAnsi="Arial" w:cs="Arial"/>
          <w:sz w:val="20"/>
          <w:szCs w:val="20"/>
        </w:rPr>
        <w:t xml:space="preserve">. Die Bewertungen sind ebenfalls sehr differenziert: Kunden können jeweils auf </w:t>
      </w:r>
      <w:r w:rsidR="00CB208A">
        <w:rPr>
          <w:rFonts w:ascii="Arial" w:hAnsi="Arial" w:cs="Arial"/>
          <w:sz w:val="20"/>
          <w:szCs w:val="20"/>
        </w:rPr>
        <w:t xml:space="preserve">den </w:t>
      </w:r>
      <w:r w:rsidR="00345DEA">
        <w:rPr>
          <w:rFonts w:ascii="Arial" w:hAnsi="Arial" w:cs="Arial"/>
          <w:sz w:val="20"/>
          <w:szCs w:val="20"/>
        </w:rPr>
        <w:t xml:space="preserve">vier Ebenen </w:t>
      </w:r>
      <w:r w:rsidR="00CB208A" w:rsidRPr="006630BE">
        <w:rPr>
          <w:rFonts w:ascii="Arial" w:hAnsi="Arial" w:cs="Arial"/>
          <w:sz w:val="20"/>
          <w:szCs w:val="20"/>
        </w:rPr>
        <w:t>Budget, Qualität, Planung und Zusammenarbeit</w:t>
      </w:r>
      <w:r w:rsidR="00CB208A">
        <w:rPr>
          <w:rFonts w:ascii="Arial" w:hAnsi="Arial" w:cs="Arial"/>
          <w:sz w:val="20"/>
          <w:szCs w:val="20"/>
        </w:rPr>
        <w:t xml:space="preserve"> </w:t>
      </w:r>
      <w:r w:rsidR="00345DEA">
        <w:rPr>
          <w:rFonts w:ascii="Arial" w:hAnsi="Arial" w:cs="Arial"/>
          <w:sz w:val="20"/>
          <w:szCs w:val="20"/>
        </w:rPr>
        <w:t>genau darstellen, inwieweit die</w:t>
      </w:r>
      <w:r w:rsidR="00E75C0C" w:rsidRPr="006630BE">
        <w:rPr>
          <w:rFonts w:ascii="Arial" w:hAnsi="Arial" w:cs="Arial"/>
          <w:sz w:val="20"/>
          <w:szCs w:val="20"/>
        </w:rPr>
        <w:t xml:space="preserve"> Zusammenarbeit ihren Vorstellungen entsprochen hat</w:t>
      </w:r>
      <w:r w:rsidR="00CB208A">
        <w:rPr>
          <w:rFonts w:ascii="Arial" w:hAnsi="Arial" w:cs="Arial"/>
          <w:sz w:val="20"/>
          <w:szCs w:val="20"/>
        </w:rPr>
        <w:t>.</w:t>
      </w:r>
      <w:r w:rsidR="00A27324" w:rsidRPr="006630BE">
        <w:rPr>
          <w:rFonts w:ascii="Arial" w:hAnsi="Arial" w:cs="Arial"/>
          <w:sz w:val="20"/>
          <w:szCs w:val="20"/>
        </w:rPr>
        <w:t xml:space="preserve"> </w:t>
      </w:r>
    </w:p>
    <w:p w14:paraId="73B7E607" w14:textId="77777777" w:rsidR="00345DEA" w:rsidRPr="006630BE" w:rsidRDefault="00345DEA" w:rsidP="00BC2A67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</w:p>
    <w:p w14:paraId="74595EEF" w14:textId="72BD51C7" w:rsidR="006630BE" w:rsidRPr="006630BE" w:rsidRDefault="006630BE" w:rsidP="00BC2A67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  <w:r w:rsidRPr="006630BE">
        <w:rPr>
          <w:rFonts w:ascii="Arial" w:hAnsi="Arial" w:cs="Arial"/>
          <w:sz w:val="20"/>
          <w:szCs w:val="20"/>
        </w:rPr>
        <w:t>Das</w:t>
      </w:r>
      <w:r w:rsidR="00345DEA">
        <w:rPr>
          <w:rFonts w:ascii="Arial" w:hAnsi="Arial" w:cs="Arial"/>
          <w:sz w:val="20"/>
          <w:szCs w:val="20"/>
        </w:rPr>
        <w:t xml:space="preserve"> Bewertungsportal</w:t>
      </w:r>
      <w:r w:rsidRPr="006630BE">
        <w:rPr>
          <w:rFonts w:ascii="Arial" w:hAnsi="Arial" w:cs="Arial"/>
          <w:sz w:val="20"/>
          <w:szCs w:val="20"/>
        </w:rPr>
        <w:t xml:space="preserve"> Portal </w:t>
      </w:r>
      <w:proofErr w:type="spellStart"/>
      <w:r w:rsidRPr="006630BE">
        <w:rPr>
          <w:rFonts w:ascii="Arial" w:hAnsi="Arial" w:cs="Arial"/>
          <w:sz w:val="20"/>
          <w:szCs w:val="20"/>
        </w:rPr>
        <w:t>ProvenExpert</w:t>
      </w:r>
      <w:proofErr w:type="spellEnd"/>
      <w:r w:rsidRPr="006630BE">
        <w:rPr>
          <w:rFonts w:ascii="Arial" w:hAnsi="Arial" w:cs="Arial"/>
          <w:sz w:val="20"/>
          <w:szCs w:val="20"/>
        </w:rPr>
        <w:t xml:space="preserve"> stellt ebenfalls umfassende Informationen zu den Unternehmen </w:t>
      </w:r>
      <w:r w:rsidR="00345DEA">
        <w:rPr>
          <w:rFonts w:ascii="Arial" w:hAnsi="Arial" w:cs="Arial"/>
          <w:sz w:val="20"/>
          <w:szCs w:val="20"/>
        </w:rPr>
        <w:t>bereit</w:t>
      </w:r>
      <w:r w:rsidRPr="006630BE">
        <w:rPr>
          <w:rFonts w:ascii="Arial" w:hAnsi="Arial" w:cs="Arial"/>
          <w:sz w:val="20"/>
          <w:szCs w:val="20"/>
        </w:rPr>
        <w:t xml:space="preserve"> und gibt zudem an, welche Top-Kompetenzen</w:t>
      </w:r>
      <w:r w:rsidR="00345DEA">
        <w:rPr>
          <w:rFonts w:ascii="Arial" w:hAnsi="Arial" w:cs="Arial"/>
          <w:sz w:val="20"/>
          <w:szCs w:val="20"/>
        </w:rPr>
        <w:t xml:space="preserve"> in den Bereichen</w:t>
      </w:r>
      <w:r w:rsidRPr="006630BE">
        <w:rPr>
          <w:rFonts w:ascii="Arial" w:hAnsi="Arial" w:cs="Arial"/>
          <w:sz w:val="20"/>
          <w:szCs w:val="20"/>
        </w:rPr>
        <w:t xml:space="preserve"> Professionalität, Entscheidungsfokus oder Auftragsführung </w:t>
      </w:r>
      <w:r w:rsidR="00345DEA">
        <w:rPr>
          <w:rFonts w:ascii="Arial" w:hAnsi="Arial" w:cs="Arial"/>
          <w:sz w:val="20"/>
          <w:szCs w:val="20"/>
        </w:rPr>
        <w:t>der jeweilige Anbieter</w:t>
      </w:r>
      <w:r w:rsidRPr="006630BE">
        <w:rPr>
          <w:rFonts w:ascii="Arial" w:hAnsi="Arial" w:cs="Arial"/>
          <w:sz w:val="20"/>
          <w:szCs w:val="20"/>
        </w:rPr>
        <w:t xml:space="preserve"> vorweisen kann. Diese </w:t>
      </w:r>
      <w:r w:rsidR="00345DEA">
        <w:rPr>
          <w:rFonts w:ascii="Arial" w:hAnsi="Arial" w:cs="Arial"/>
          <w:sz w:val="20"/>
          <w:szCs w:val="20"/>
        </w:rPr>
        <w:t>basieren</w:t>
      </w:r>
      <w:r w:rsidRPr="006630BE">
        <w:rPr>
          <w:rFonts w:ascii="Arial" w:hAnsi="Arial" w:cs="Arial"/>
          <w:sz w:val="20"/>
          <w:szCs w:val="20"/>
        </w:rPr>
        <w:t xml:space="preserve"> ebenfalls auf individuellen Bewertungen </w:t>
      </w:r>
      <w:r w:rsidR="00345DEA">
        <w:rPr>
          <w:rFonts w:ascii="Arial" w:hAnsi="Arial" w:cs="Arial"/>
          <w:sz w:val="20"/>
          <w:szCs w:val="20"/>
        </w:rPr>
        <w:t>von Kunden, die vor der Veröffentlichung auch Echtheit geprüft werden</w:t>
      </w:r>
      <w:r w:rsidRPr="006630BE">
        <w:rPr>
          <w:rFonts w:ascii="Arial" w:hAnsi="Arial" w:cs="Arial"/>
          <w:sz w:val="20"/>
          <w:szCs w:val="20"/>
        </w:rPr>
        <w:t>.</w:t>
      </w:r>
    </w:p>
    <w:p w14:paraId="55186332" w14:textId="77777777" w:rsidR="006630BE" w:rsidRDefault="006630BE" w:rsidP="00BC2A67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</w:p>
    <w:p w14:paraId="3CDE9020" w14:textId="45FB6A73" w:rsidR="0017531C" w:rsidRPr="006630BE" w:rsidRDefault="0017531C" w:rsidP="00BC2A67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  <w:r w:rsidRPr="006630BE">
        <w:rPr>
          <w:rFonts w:ascii="Arial" w:hAnsi="Arial" w:cs="Arial"/>
          <w:sz w:val="20"/>
          <w:szCs w:val="20"/>
        </w:rPr>
        <w:t xml:space="preserve">Weitere Informationen sind </w:t>
      </w:r>
      <w:r w:rsidR="00925877" w:rsidRPr="006630BE">
        <w:rPr>
          <w:rFonts w:ascii="Arial" w:hAnsi="Arial" w:cs="Arial"/>
          <w:sz w:val="20"/>
          <w:szCs w:val="20"/>
        </w:rPr>
        <w:t>unter</w:t>
      </w:r>
      <w:r w:rsidRPr="006630BE">
        <w:rPr>
          <w:rFonts w:ascii="Arial" w:hAnsi="Arial" w:cs="Arial"/>
          <w:sz w:val="20"/>
          <w:szCs w:val="20"/>
        </w:rPr>
        <w:t xml:space="preserve"> de</w:t>
      </w:r>
      <w:r w:rsidR="00345DEA">
        <w:rPr>
          <w:rFonts w:ascii="Arial" w:hAnsi="Arial" w:cs="Arial"/>
          <w:sz w:val="20"/>
          <w:szCs w:val="20"/>
        </w:rPr>
        <w:t>n</w:t>
      </w:r>
      <w:r w:rsidRPr="006630BE">
        <w:rPr>
          <w:rFonts w:ascii="Arial" w:hAnsi="Arial" w:cs="Arial"/>
          <w:sz w:val="20"/>
          <w:szCs w:val="20"/>
        </w:rPr>
        <w:t xml:space="preserve"> folgenden Link</w:t>
      </w:r>
      <w:r w:rsidR="00345DEA">
        <w:rPr>
          <w:rFonts w:ascii="Arial" w:hAnsi="Arial" w:cs="Arial"/>
          <w:sz w:val="20"/>
          <w:szCs w:val="20"/>
        </w:rPr>
        <w:t>s</w:t>
      </w:r>
      <w:r w:rsidRPr="006630BE">
        <w:rPr>
          <w:rFonts w:ascii="Arial" w:hAnsi="Arial" w:cs="Arial"/>
          <w:sz w:val="20"/>
          <w:szCs w:val="20"/>
        </w:rPr>
        <w:t xml:space="preserve"> oder auf </w:t>
      </w:r>
      <w:r w:rsidR="00345DEA">
        <w:rPr>
          <w:rFonts w:ascii="Arial" w:hAnsi="Arial" w:cs="Arial"/>
          <w:sz w:val="20"/>
          <w:szCs w:val="20"/>
        </w:rPr>
        <w:t>über die</w:t>
      </w:r>
      <w:r w:rsidRPr="006630BE">
        <w:rPr>
          <w:rFonts w:ascii="Arial" w:hAnsi="Arial" w:cs="Arial"/>
          <w:sz w:val="20"/>
          <w:szCs w:val="20"/>
        </w:rPr>
        <w:t xml:space="preserve"> Website </w:t>
      </w:r>
      <w:r w:rsidR="00345DEA">
        <w:rPr>
          <w:rFonts w:ascii="Arial" w:hAnsi="Arial" w:cs="Arial"/>
          <w:sz w:val="20"/>
          <w:szCs w:val="20"/>
        </w:rPr>
        <w:t>von Press’n‘</w:t>
      </w:r>
      <w:r w:rsidR="00CB208A">
        <w:rPr>
          <w:rFonts w:ascii="Arial" w:hAnsi="Arial" w:cs="Arial"/>
          <w:sz w:val="20"/>
          <w:szCs w:val="20"/>
        </w:rPr>
        <w:t>R</w:t>
      </w:r>
      <w:r w:rsidR="00345DEA">
        <w:rPr>
          <w:rFonts w:ascii="Arial" w:hAnsi="Arial" w:cs="Arial"/>
          <w:sz w:val="20"/>
          <w:szCs w:val="20"/>
        </w:rPr>
        <w:t>elations</w:t>
      </w:r>
      <w:r w:rsidRPr="006630BE">
        <w:rPr>
          <w:rFonts w:ascii="Arial" w:hAnsi="Arial" w:cs="Arial"/>
          <w:sz w:val="20"/>
          <w:szCs w:val="20"/>
        </w:rPr>
        <w:t xml:space="preserve"> verfügbar.</w:t>
      </w:r>
    </w:p>
    <w:p w14:paraId="1284BA4A" w14:textId="77777777" w:rsidR="0020541A" w:rsidRPr="006630BE" w:rsidRDefault="0020541A" w:rsidP="00BC2A67">
      <w:pPr>
        <w:spacing w:line="360" w:lineRule="auto"/>
        <w:ind w:right="1560"/>
        <w:rPr>
          <w:rFonts w:ascii="Arial" w:hAnsi="Arial" w:cs="Arial"/>
          <w:sz w:val="20"/>
          <w:szCs w:val="20"/>
        </w:rPr>
      </w:pPr>
    </w:p>
    <w:p w14:paraId="278389EB" w14:textId="61B4A701" w:rsidR="00EE0123" w:rsidRPr="006630BE" w:rsidRDefault="008E4149" w:rsidP="00BC2A67">
      <w:pPr>
        <w:spacing w:line="360" w:lineRule="auto"/>
        <w:ind w:right="1560"/>
        <w:rPr>
          <w:rFonts w:ascii="Arial" w:hAnsi="Arial" w:cs="Arial"/>
          <w:sz w:val="20"/>
          <w:szCs w:val="20"/>
        </w:rPr>
      </w:pPr>
      <w:hyperlink r:id="rId7" w:history="1">
        <w:r w:rsidR="00781257" w:rsidRPr="006630BE">
          <w:rPr>
            <w:rStyle w:val="Hyperlink"/>
            <w:rFonts w:ascii="Arial" w:hAnsi="Arial" w:cs="Arial"/>
            <w:sz w:val="20"/>
            <w:szCs w:val="20"/>
          </w:rPr>
          <w:t>https://www.sortlist.com/agency/press-n-relations</w:t>
        </w:r>
      </w:hyperlink>
    </w:p>
    <w:p w14:paraId="1B81DFD9" w14:textId="4719BDC0" w:rsidR="00BD5620" w:rsidRDefault="00345DEA" w:rsidP="00345DEA">
      <w:pPr>
        <w:tabs>
          <w:tab w:val="left" w:pos="1123"/>
        </w:tabs>
        <w:spacing w:line="360" w:lineRule="auto"/>
        <w:ind w:right="1560"/>
        <w:rPr>
          <w:rFonts w:eastAsia="Times New Roman" w:cs="Arial"/>
          <w:bCs/>
          <w:sz w:val="20"/>
          <w:szCs w:val="20"/>
        </w:rPr>
      </w:pPr>
      <w:hyperlink r:id="rId8" w:history="1">
        <w:r w:rsidRPr="00345DEA">
          <w:rPr>
            <w:rStyle w:val="Hyperlink"/>
            <w:rFonts w:eastAsia="Times New Roman" w:cs="Arial"/>
            <w:bCs/>
            <w:sz w:val="20"/>
            <w:szCs w:val="20"/>
          </w:rPr>
          <w:t>https://www.provenexpert.com/press-n-relations-gmbh</w:t>
        </w:r>
      </w:hyperlink>
    </w:p>
    <w:p w14:paraId="419151A8" w14:textId="77777777" w:rsidR="00B77E70" w:rsidRPr="00345DEA" w:rsidRDefault="00B77E70" w:rsidP="00345DEA">
      <w:pPr>
        <w:tabs>
          <w:tab w:val="left" w:pos="1123"/>
        </w:tabs>
        <w:spacing w:line="360" w:lineRule="auto"/>
        <w:ind w:right="1560"/>
        <w:rPr>
          <w:rFonts w:eastAsia="Times New Roman" w:cs="Arial"/>
          <w:bCs/>
          <w:sz w:val="20"/>
          <w:szCs w:val="20"/>
        </w:rPr>
      </w:pPr>
    </w:p>
    <w:p w14:paraId="29CD2B51" w14:textId="77777777" w:rsidR="00B77E70" w:rsidRPr="002E53BB" w:rsidRDefault="00B77E70" w:rsidP="00B77E70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  <w:r w:rsidRPr="002E53BB">
        <w:rPr>
          <w:rFonts w:eastAsia="Times New Roman" w:cs="Arial"/>
          <w:b/>
          <w:sz w:val="16"/>
        </w:rPr>
        <w:t>Weitere Informationen</w:t>
      </w:r>
      <w:r>
        <w:rPr>
          <w:rFonts w:eastAsia="Times New Roman" w:cs="Arial"/>
          <w:b/>
          <w:sz w:val="16"/>
        </w:rPr>
        <w:t>:</w:t>
      </w:r>
    </w:p>
    <w:tbl>
      <w:tblPr>
        <w:tblW w:w="8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3969"/>
      </w:tblGrid>
      <w:tr w:rsidR="00B77E70" w:rsidRPr="00A90DB0" w14:paraId="2A775299" w14:textId="77777777" w:rsidTr="00C46BC1">
        <w:trPr>
          <w:trHeight w:val="1071"/>
        </w:trPr>
        <w:tc>
          <w:tcPr>
            <w:tcW w:w="4181" w:type="dxa"/>
          </w:tcPr>
          <w:p w14:paraId="3F038915" w14:textId="77777777" w:rsidR="00B77E70" w:rsidRPr="002E53BB" w:rsidRDefault="00B77E70" w:rsidP="00C46BC1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Press’n’Relations GmbH – Uwe Pagel</w:t>
            </w:r>
            <w:r w:rsidRPr="002E53BB">
              <w:rPr>
                <w:rFonts w:eastAsia="Times New Roman" w:cs="Arial"/>
                <w:sz w:val="16"/>
              </w:rPr>
              <w:br/>
              <w:t>Magirusstraße 33 – D-89077 Ulm</w:t>
            </w:r>
            <w:r w:rsidRPr="002E53BB">
              <w:rPr>
                <w:rFonts w:eastAsia="Times New Roman" w:cs="Arial"/>
                <w:sz w:val="16"/>
              </w:rPr>
              <w:br/>
              <w:t xml:space="preserve">Tel.: +49 731 962 87-29 </w:t>
            </w:r>
          </w:p>
          <w:p w14:paraId="05AECF7C" w14:textId="77777777" w:rsidR="00B77E70" w:rsidRPr="002E53BB" w:rsidRDefault="00B77E70" w:rsidP="00C46BC1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upa@press-n-relations.de</w:t>
            </w:r>
          </w:p>
          <w:p w14:paraId="1E5A8E42" w14:textId="77777777" w:rsidR="00B77E70" w:rsidRPr="00A90DB0" w:rsidRDefault="00B77E70" w:rsidP="00C46BC1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www.press-n-relations.com</w:t>
            </w:r>
          </w:p>
        </w:tc>
        <w:tc>
          <w:tcPr>
            <w:tcW w:w="3969" w:type="dxa"/>
          </w:tcPr>
          <w:p w14:paraId="13103506" w14:textId="77777777" w:rsidR="00B77E70" w:rsidRPr="002E53BB" w:rsidRDefault="00B77E70" w:rsidP="00C46BC1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 xml:space="preserve">Press'n'Relations Austria GmbH – Georg </w:t>
            </w:r>
            <w:proofErr w:type="spellStart"/>
            <w:r w:rsidRPr="002E53BB">
              <w:rPr>
                <w:rFonts w:eastAsia="Times New Roman" w:cs="Arial"/>
                <w:sz w:val="16"/>
              </w:rPr>
              <w:t>Dutzi</w:t>
            </w:r>
            <w:proofErr w:type="spellEnd"/>
          </w:p>
          <w:p w14:paraId="6FCEDFBF" w14:textId="77777777" w:rsidR="00B77E70" w:rsidRPr="0079411D" w:rsidRDefault="00B77E70" w:rsidP="00C46BC1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 xml:space="preserve">Lange Gasse 65/16 </w:t>
            </w:r>
            <w:r w:rsidRPr="002E53BB">
              <w:rPr>
                <w:rFonts w:eastAsia="Times New Roman" w:cs="Arial"/>
                <w:sz w:val="16"/>
              </w:rPr>
              <w:t>–</w:t>
            </w:r>
            <w:r>
              <w:rPr>
                <w:rFonts w:eastAsia="Times New Roman" w:cs="Arial"/>
                <w:sz w:val="16"/>
              </w:rPr>
              <w:t xml:space="preserve"> </w:t>
            </w:r>
            <w:r w:rsidRPr="0079411D">
              <w:rPr>
                <w:rFonts w:eastAsia="Times New Roman" w:cs="Arial"/>
                <w:sz w:val="16"/>
              </w:rPr>
              <w:t>A-1080 Wien</w:t>
            </w:r>
          </w:p>
          <w:p w14:paraId="6E6AA7E8" w14:textId="77777777" w:rsidR="00B77E70" w:rsidRPr="002E53BB" w:rsidRDefault="00B77E70" w:rsidP="00C46BC1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 w:rsidRPr="002E53BB">
              <w:rPr>
                <w:rFonts w:eastAsia="Times New Roman" w:cs="Arial"/>
                <w:sz w:val="16"/>
                <w:lang w:val="en-US"/>
              </w:rPr>
              <w:t xml:space="preserve">Tel.: +43 1 907 61 48-10 </w:t>
            </w:r>
          </w:p>
          <w:p w14:paraId="0CB86380" w14:textId="77777777" w:rsidR="00B77E70" w:rsidRPr="00A90DB0" w:rsidRDefault="00B77E70" w:rsidP="00C46BC1">
            <w:pPr>
              <w:tabs>
                <w:tab w:val="left" w:pos="6946"/>
              </w:tabs>
              <w:rPr>
                <w:rFonts w:cs="Arial"/>
                <w:sz w:val="16"/>
                <w:lang w:val="en-US"/>
              </w:rPr>
            </w:pPr>
            <w:r>
              <w:rPr>
                <w:rFonts w:eastAsia="Times New Roman" w:cs="Arial"/>
                <w:sz w:val="16"/>
                <w:lang w:val="en-US"/>
              </w:rPr>
              <w:t>gd</w:t>
            </w:r>
            <w:r w:rsidRPr="002E53BB">
              <w:rPr>
                <w:rFonts w:eastAsia="Times New Roman" w:cs="Arial"/>
                <w:sz w:val="16"/>
                <w:lang w:val="en-US"/>
              </w:rPr>
              <w:t>@press-n-relations.at</w:t>
            </w:r>
          </w:p>
          <w:p w14:paraId="18CDCE7D" w14:textId="77777777" w:rsidR="00B77E70" w:rsidRPr="00A90DB0" w:rsidRDefault="00B77E70" w:rsidP="00C46BC1">
            <w:pPr>
              <w:tabs>
                <w:tab w:val="left" w:pos="6946"/>
              </w:tabs>
              <w:ind w:left="72"/>
              <w:rPr>
                <w:rFonts w:cs="Arial"/>
                <w:sz w:val="16"/>
                <w:lang w:val="en-US"/>
              </w:rPr>
            </w:pPr>
            <w:r w:rsidRPr="00A90DB0">
              <w:rPr>
                <w:rFonts w:cs="Arial"/>
                <w:sz w:val="16"/>
                <w:lang w:val="en-US"/>
              </w:rPr>
              <w:br/>
            </w:r>
          </w:p>
        </w:tc>
      </w:tr>
      <w:tr w:rsidR="00B77E70" w:rsidRPr="002E53BB" w14:paraId="351D01B4" w14:textId="77777777" w:rsidTr="00C46BC1">
        <w:trPr>
          <w:trHeight w:val="1071"/>
        </w:trPr>
        <w:tc>
          <w:tcPr>
            <w:tcW w:w="4181" w:type="dxa"/>
          </w:tcPr>
          <w:p w14:paraId="3EA89278" w14:textId="77777777" w:rsidR="00B77E70" w:rsidRPr="002E53BB" w:rsidRDefault="00B77E70" w:rsidP="00C46BC1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II GmbH</w:t>
            </w:r>
            <w:r>
              <w:rPr>
                <w:rFonts w:cs="Arial"/>
                <w:sz w:val="16"/>
              </w:rPr>
              <w:t xml:space="preserve"> - Ralf Dunker</w:t>
            </w:r>
            <w:r>
              <w:rPr>
                <w:rFonts w:cs="Arial"/>
                <w:sz w:val="16"/>
              </w:rPr>
              <w:br/>
              <w:t>Gräfstraße 66 – D-81241</w:t>
            </w:r>
            <w:r w:rsidRPr="002E53BB">
              <w:rPr>
                <w:rFonts w:cs="Arial"/>
                <w:sz w:val="16"/>
              </w:rPr>
              <w:t xml:space="preserve"> Mün</w:t>
            </w:r>
            <w:r>
              <w:rPr>
                <w:rFonts w:cs="Arial"/>
                <w:sz w:val="16"/>
              </w:rPr>
              <w:t>chen</w:t>
            </w:r>
            <w:r>
              <w:rPr>
                <w:rFonts w:cs="Arial"/>
                <w:sz w:val="16"/>
              </w:rPr>
              <w:br/>
              <w:t xml:space="preserve">Tel.: +49 89 5404 722-11 </w:t>
            </w:r>
          </w:p>
          <w:p w14:paraId="6407EC18" w14:textId="77777777" w:rsidR="00B77E70" w:rsidRDefault="00B77E70" w:rsidP="00C46BC1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hyperlink r:id="rId9" w:history="1">
              <w:r w:rsidRPr="0055518A">
                <w:rPr>
                  <w:rStyle w:val="Hyperlink"/>
                  <w:rFonts w:cs="Arial"/>
                  <w:sz w:val="16"/>
                </w:rPr>
                <w:t>du@press-n-relations.de</w:t>
              </w:r>
            </w:hyperlink>
          </w:p>
          <w:p w14:paraId="1EF94124" w14:textId="77777777" w:rsidR="00B77E70" w:rsidRDefault="00B77E70" w:rsidP="00C46BC1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</w:p>
          <w:p w14:paraId="5B44D58C" w14:textId="77777777" w:rsidR="00B77E70" w:rsidRDefault="00B77E70" w:rsidP="00C46BC1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GmbH</w:t>
            </w:r>
            <w:r>
              <w:rPr>
                <w:rFonts w:cs="Arial"/>
                <w:sz w:val="16"/>
              </w:rPr>
              <w:t>, Niederlassung Berlin</w:t>
            </w:r>
          </w:p>
          <w:p w14:paraId="7AC14308" w14:textId="77777777" w:rsidR="00B77E70" w:rsidRDefault="00B77E70" w:rsidP="00C46BC1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Bruno Lukas, Niederlassungsleiter</w:t>
            </w:r>
          </w:p>
          <w:p w14:paraId="63358EAD" w14:textId="77777777" w:rsidR="00B77E70" w:rsidRDefault="00B77E70" w:rsidP="00C46BC1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proofErr w:type="spellStart"/>
            <w:r>
              <w:rPr>
                <w:rFonts w:cs="Arial"/>
                <w:sz w:val="16"/>
              </w:rPr>
              <w:t>Boyenstraße</w:t>
            </w:r>
            <w:proofErr w:type="spellEnd"/>
            <w:r>
              <w:rPr>
                <w:rFonts w:cs="Arial"/>
                <w:sz w:val="16"/>
              </w:rPr>
              <w:t xml:space="preserve"> 41 – D-10115 Berlin-Mitte</w:t>
            </w:r>
          </w:p>
          <w:p w14:paraId="18AF7DF5" w14:textId="77777777" w:rsidR="00B77E70" w:rsidRPr="002E53BB" w:rsidRDefault="00B77E70" w:rsidP="00C46BC1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A90DB0">
              <w:rPr>
                <w:rFonts w:cs="Arial"/>
                <w:sz w:val="16"/>
              </w:rPr>
              <w:t>Tel.: +49 30 57700-325</w:t>
            </w:r>
          </w:p>
          <w:p w14:paraId="1F7FE431" w14:textId="1640873D" w:rsidR="00B77E70" w:rsidRPr="00A90DB0" w:rsidRDefault="00B77E70" w:rsidP="00C46BC1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berlin@press-n-relations.de</w:t>
            </w:r>
            <w:r w:rsidRPr="002E53BB">
              <w:rPr>
                <w:rFonts w:cs="Arial"/>
                <w:sz w:val="16"/>
              </w:rPr>
              <w:br/>
            </w:r>
          </w:p>
          <w:p w14:paraId="0861EA85" w14:textId="77777777" w:rsidR="00B77E70" w:rsidRPr="00A90DB0" w:rsidRDefault="00B77E70" w:rsidP="00C46BC1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A90DB0">
              <w:rPr>
                <w:rFonts w:eastAsia="Times New Roman" w:cs="Arial"/>
                <w:sz w:val="16"/>
              </w:rPr>
              <w:t xml:space="preserve"> </w:t>
            </w:r>
          </w:p>
        </w:tc>
        <w:tc>
          <w:tcPr>
            <w:tcW w:w="3969" w:type="dxa"/>
          </w:tcPr>
          <w:p w14:paraId="2F6EA511" w14:textId="77777777" w:rsidR="00B77E70" w:rsidRPr="002E53BB" w:rsidRDefault="00B77E70" w:rsidP="00C46BC1">
            <w:pPr>
              <w:tabs>
                <w:tab w:val="left" w:pos="6946"/>
              </w:tabs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GmbH Niederlas</w:t>
            </w:r>
            <w:r>
              <w:rPr>
                <w:rFonts w:cs="Arial"/>
                <w:sz w:val="16"/>
              </w:rPr>
              <w:t xml:space="preserve">sung Zürich  </w:t>
            </w:r>
            <w:r>
              <w:rPr>
                <w:rFonts w:cs="Arial"/>
                <w:sz w:val="16"/>
              </w:rPr>
              <w:br/>
              <w:t xml:space="preserve">c/o </w:t>
            </w:r>
            <w:proofErr w:type="spellStart"/>
            <w:r>
              <w:rPr>
                <w:rFonts w:cs="Arial"/>
                <w:sz w:val="16"/>
              </w:rPr>
              <w:t>Medianovis</w:t>
            </w:r>
            <w:proofErr w:type="spellEnd"/>
            <w:r>
              <w:rPr>
                <w:rFonts w:cs="Arial"/>
                <w:sz w:val="16"/>
              </w:rPr>
              <w:t xml:space="preserve"> AG</w:t>
            </w:r>
          </w:p>
          <w:p w14:paraId="42BF5238" w14:textId="4E6F1334" w:rsidR="00B77E70" w:rsidRPr="002E53BB" w:rsidRDefault="00B77E70" w:rsidP="00C46BC1">
            <w:pPr>
              <w:tabs>
                <w:tab w:val="left" w:pos="6946"/>
              </w:tabs>
              <w:rPr>
                <w:rFonts w:cs="Arial"/>
                <w:sz w:val="16"/>
              </w:rPr>
            </w:pPr>
            <w:proofErr w:type="spellStart"/>
            <w:r>
              <w:rPr>
                <w:rFonts w:cs="Arial"/>
                <w:sz w:val="16"/>
              </w:rPr>
              <w:t>S</w:t>
            </w:r>
            <w:r>
              <w:rPr>
                <w:rFonts w:cs="Arial"/>
                <w:sz w:val="16"/>
              </w:rPr>
              <w:t>c</w:t>
            </w:r>
            <w:r>
              <w:rPr>
                <w:rFonts w:cs="Arial"/>
                <w:sz w:val="16"/>
              </w:rPr>
              <w:t>haffhauserstr.sse</w:t>
            </w:r>
            <w:proofErr w:type="spellEnd"/>
            <w:r>
              <w:rPr>
                <w:rFonts w:cs="Arial"/>
                <w:sz w:val="16"/>
              </w:rPr>
              <w:t xml:space="preserve"> 91</w:t>
            </w:r>
            <w:r w:rsidRPr="002E53BB">
              <w:rPr>
                <w:rFonts w:cs="Arial"/>
                <w:sz w:val="16"/>
              </w:rPr>
              <w:t xml:space="preserve"> – CH-80</w:t>
            </w:r>
            <w:r>
              <w:rPr>
                <w:rFonts w:cs="Arial"/>
                <w:sz w:val="16"/>
              </w:rPr>
              <w:t>57</w:t>
            </w:r>
            <w:r w:rsidRPr="002E53BB">
              <w:rPr>
                <w:rFonts w:cs="Arial"/>
                <w:sz w:val="16"/>
              </w:rPr>
              <w:t xml:space="preserve"> Zürich</w:t>
            </w:r>
          </w:p>
          <w:p w14:paraId="40C20E67" w14:textId="77777777" w:rsidR="00B77E70" w:rsidRPr="002E53BB" w:rsidRDefault="00B77E70" w:rsidP="00C46BC1">
            <w:pPr>
              <w:tabs>
                <w:tab w:val="left" w:pos="6946"/>
              </w:tabs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zuerich</w:t>
            </w:r>
            <w:r w:rsidRPr="002E53BB">
              <w:rPr>
                <w:rFonts w:cs="Arial"/>
                <w:sz w:val="16"/>
              </w:rPr>
              <w:t>@press-n-relations.ch</w:t>
            </w:r>
          </w:p>
          <w:p w14:paraId="6FAF5A02" w14:textId="77777777" w:rsidR="00B77E70" w:rsidRPr="002E53BB" w:rsidRDefault="00B77E70" w:rsidP="00C46BC1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</w:p>
        </w:tc>
      </w:tr>
    </w:tbl>
    <w:p w14:paraId="62322952" w14:textId="72413A25" w:rsidR="00A05EF7" w:rsidRPr="00CB208A" w:rsidRDefault="00A05EF7" w:rsidP="006F640A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142"/>
        <w:rPr>
          <w:rFonts w:eastAsia="Cambria" w:cs="Arial"/>
          <w:b/>
          <w:sz w:val="16"/>
          <w:szCs w:val="16"/>
          <w:lang w:eastAsia="en-US"/>
        </w:rPr>
      </w:pPr>
      <w:r w:rsidRPr="00CB208A">
        <w:rPr>
          <w:rFonts w:eastAsia="Cambria" w:cs="Arial"/>
          <w:b/>
          <w:sz w:val="16"/>
          <w:szCs w:val="16"/>
          <w:lang w:eastAsia="en-US"/>
        </w:rPr>
        <w:t>Über Press’n’Relations</w:t>
      </w:r>
    </w:p>
    <w:p w14:paraId="396816B7" w14:textId="6521440C" w:rsidR="00A05EF7" w:rsidRPr="00CB208A" w:rsidRDefault="00A05EF7" w:rsidP="006F640A">
      <w:pPr>
        <w:widowControl w:val="0"/>
        <w:autoSpaceDE w:val="0"/>
        <w:autoSpaceDN w:val="0"/>
        <w:adjustRightInd w:val="0"/>
        <w:ind w:right="142"/>
        <w:rPr>
          <w:rFonts w:eastAsia="Times New Roman" w:cs="Arial"/>
          <w:sz w:val="16"/>
          <w:szCs w:val="16"/>
        </w:rPr>
      </w:pPr>
      <w:r w:rsidRPr="00CB208A">
        <w:rPr>
          <w:rFonts w:eastAsia="Times New Roman" w:cs="Arial"/>
          <w:sz w:val="16"/>
          <w:szCs w:val="16"/>
        </w:rPr>
        <w:t>Presse- und Medienarbeit für den technologieorientierten Mittelstand – das ist das Spezialgebiet der 2001 in Ulm gegründeten Press'n'Relations. Fundiertes Fachwissen bringt das 20-köpfige Team besonders für die Bereiche IT, Energie, Hotel/</w:t>
      </w:r>
      <w:proofErr w:type="spellStart"/>
      <w:r w:rsidRPr="00CB208A">
        <w:rPr>
          <w:rFonts w:eastAsia="Times New Roman" w:cs="Arial"/>
          <w:sz w:val="16"/>
          <w:szCs w:val="16"/>
        </w:rPr>
        <w:t>Gastro</w:t>
      </w:r>
      <w:proofErr w:type="spellEnd"/>
      <w:r w:rsidRPr="00CB208A">
        <w:rPr>
          <w:rFonts w:eastAsia="Times New Roman" w:cs="Arial"/>
          <w:sz w:val="16"/>
          <w:szCs w:val="16"/>
        </w:rPr>
        <w:t xml:space="preserve">, Gebäudetechnik sowie im Bereich Nutzfahrzeuge/Logistik mit. Mit Standorten in Ulm, München, Berlin, Wien und Zürich sowie Partnern in USA, England, Frankreich und den osteuropäischen Ländern bietet Press'n'Relations auch international eine ganzheitliche PR-Betreuung. Zu den mehr als 70 Kunden gehören unter anderem </w:t>
      </w:r>
      <w:proofErr w:type="spellStart"/>
      <w:r w:rsidRPr="00CB208A">
        <w:rPr>
          <w:rFonts w:eastAsia="Times New Roman" w:cs="Arial"/>
          <w:sz w:val="16"/>
          <w:szCs w:val="16"/>
        </w:rPr>
        <w:t>WatchGuard</w:t>
      </w:r>
      <w:proofErr w:type="spellEnd"/>
      <w:r w:rsidRPr="00CB208A">
        <w:rPr>
          <w:rFonts w:eastAsia="Times New Roman" w:cs="Arial"/>
          <w:sz w:val="16"/>
          <w:szCs w:val="16"/>
        </w:rPr>
        <w:t>, Wilken, WMF</w:t>
      </w:r>
      <w:r w:rsidR="0017531C" w:rsidRPr="00CB208A">
        <w:rPr>
          <w:rFonts w:eastAsia="Times New Roman" w:cs="Arial"/>
          <w:sz w:val="16"/>
          <w:szCs w:val="16"/>
        </w:rPr>
        <w:t>,</w:t>
      </w:r>
      <w:r w:rsidRPr="00CB208A">
        <w:rPr>
          <w:rFonts w:eastAsia="Times New Roman" w:cs="Arial"/>
          <w:sz w:val="16"/>
          <w:szCs w:val="16"/>
        </w:rPr>
        <w:t xml:space="preserve"> </w:t>
      </w:r>
      <w:proofErr w:type="spellStart"/>
      <w:r w:rsidR="0017531C" w:rsidRPr="00CB208A">
        <w:rPr>
          <w:rFonts w:eastAsia="Times New Roman" w:cs="Arial"/>
          <w:sz w:val="16"/>
          <w:szCs w:val="16"/>
        </w:rPr>
        <w:t>Schaerer</w:t>
      </w:r>
      <w:proofErr w:type="spellEnd"/>
      <w:r w:rsidR="0017531C" w:rsidRPr="00CB208A">
        <w:rPr>
          <w:rFonts w:eastAsia="Times New Roman" w:cs="Arial"/>
          <w:sz w:val="16"/>
          <w:szCs w:val="16"/>
        </w:rPr>
        <w:t xml:space="preserve"> </w:t>
      </w:r>
      <w:r w:rsidRPr="00CB208A">
        <w:rPr>
          <w:rFonts w:eastAsia="Times New Roman" w:cs="Arial"/>
          <w:sz w:val="16"/>
          <w:szCs w:val="16"/>
        </w:rPr>
        <w:t xml:space="preserve">oder </w:t>
      </w:r>
      <w:proofErr w:type="spellStart"/>
      <w:r w:rsidRPr="00CB208A">
        <w:rPr>
          <w:rFonts w:eastAsia="Times New Roman" w:cs="Arial"/>
          <w:sz w:val="16"/>
          <w:szCs w:val="16"/>
        </w:rPr>
        <w:t>Nilfisk</w:t>
      </w:r>
      <w:proofErr w:type="spellEnd"/>
      <w:r w:rsidRPr="00CB208A">
        <w:rPr>
          <w:rFonts w:eastAsia="Times New Roman" w:cs="Arial"/>
          <w:sz w:val="16"/>
          <w:szCs w:val="16"/>
        </w:rPr>
        <w:t>.</w:t>
      </w:r>
    </w:p>
    <w:p w14:paraId="35BE15D0" w14:textId="6842557C" w:rsidR="00CE70FE" w:rsidRPr="006F640A" w:rsidRDefault="00CE70FE" w:rsidP="00A05EF7">
      <w:pPr>
        <w:rPr>
          <w:sz w:val="18"/>
          <w:szCs w:val="18"/>
        </w:rPr>
      </w:pPr>
    </w:p>
    <w:sectPr w:rsidR="00CE70FE" w:rsidRPr="006F640A" w:rsidSect="00BE386E">
      <w:headerReference w:type="default" r:id="rId10"/>
      <w:pgSz w:w="11906" w:h="16838"/>
      <w:pgMar w:top="1417" w:right="1558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8459A" w14:textId="77777777" w:rsidR="008E4149" w:rsidRDefault="008E4149">
      <w:r>
        <w:separator/>
      </w:r>
    </w:p>
  </w:endnote>
  <w:endnote w:type="continuationSeparator" w:id="0">
    <w:p w14:paraId="468618E5" w14:textId="77777777" w:rsidR="008E4149" w:rsidRDefault="008E4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8859F" w14:textId="77777777" w:rsidR="008E4149" w:rsidRDefault="008E4149">
      <w:r>
        <w:separator/>
      </w:r>
    </w:p>
  </w:footnote>
  <w:footnote w:type="continuationSeparator" w:id="0">
    <w:p w14:paraId="74542DCC" w14:textId="77777777" w:rsidR="008E4149" w:rsidRDefault="008E4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2858A" w14:textId="77777777" w:rsidR="00DD5E41" w:rsidRDefault="00DD5E41" w:rsidP="00595A4A">
    <w:pPr>
      <w:pStyle w:val="Kopfzeile"/>
      <w:ind w:left="1134" w:firstLine="1418"/>
      <w:rPr>
        <w:rFonts w:ascii="Helvetica" w:hAnsi="Helvetica"/>
        <w:sz w:val="32"/>
      </w:rPr>
    </w:pPr>
    <w:r>
      <w:rPr>
        <w:rFonts w:ascii="Helvetica" w:hAnsi="Helvetica"/>
        <w:noProof/>
        <w:sz w:val="32"/>
      </w:rPr>
      <w:drawing>
        <wp:inline distT="0" distB="0" distL="0" distR="0" wp14:anchorId="7C48E249" wp14:editId="2B9C5837">
          <wp:extent cx="2078143" cy="429039"/>
          <wp:effectExtent l="0" t="0" r="5080" b="3175"/>
          <wp:docPr id="1" name="Bild 1" descr="PNR_Logo-mit-Claim-20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_Logo-mit-Claim-20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2964" cy="4362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89DE84" w14:textId="77777777" w:rsidR="00DD5E41" w:rsidRDefault="00DD5E41" w:rsidP="00460982">
    <w:pPr>
      <w:pStyle w:val="Kopfzeile"/>
      <w:jc w:val="right"/>
      <w:rPr>
        <w:rFonts w:ascii="Helvetica" w:hAnsi="Helvetica"/>
        <w:sz w:val="32"/>
      </w:rPr>
    </w:pPr>
  </w:p>
  <w:p w14:paraId="2F2A508F" w14:textId="77777777" w:rsidR="00DD5E41" w:rsidRPr="00875BB1" w:rsidRDefault="00DD5E41">
    <w:pPr>
      <w:pStyle w:val="Kopfzeile"/>
      <w:rPr>
        <w:rFonts w:ascii="Helvetica" w:hAnsi="Helvetica"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644AB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785"/>
    <w:rsid w:val="00011541"/>
    <w:rsid w:val="00022EF4"/>
    <w:rsid w:val="00064413"/>
    <w:rsid w:val="000A17AC"/>
    <w:rsid w:val="000B33DD"/>
    <w:rsid w:val="000B4203"/>
    <w:rsid w:val="000C356B"/>
    <w:rsid w:val="000C625D"/>
    <w:rsid w:val="000D2BE5"/>
    <w:rsid w:val="000F439B"/>
    <w:rsid w:val="000F4D1D"/>
    <w:rsid w:val="000F7443"/>
    <w:rsid w:val="00130DC7"/>
    <w:rsid w:val="00133BD7"/>
    <w:rsid w:val="00147592"/>
    <w:rsid w:val="0015423A"/>
    <w:rsid w:val="001600BE"/>
    <w:rsid w:val="00166903"/>
    <w:rsid w:val="0017531C"/>
    <w:rsid w:val="00175C3D"/>
    <w:rsid w:val="00182ABA"/>
    <w:rsid w:val="001947D1"/>
    <w:rsid w:val="001971BF"/>
    <w:rsid w:val="001A60A9"/>
    <w:rsid w:val="001B6ECD"/>
    <w:rsid w:val="001D6CBE"/>
    <w:rsid w:val="0020541A"/>
    <w:rsid w:val="00221B70"/>
    <w:rsid w:val="00240A33"/>
    <w:rsid w:val="00246531"/>
    <w:rsid w:val="00250E7B"/>
    <w:rsid w:val="00255547"/>
    <w:rsid w:val="00264E9D"/>
    <w:rsid w:val="002918BF"/>
    <w:rsid w:val="002C509D"/>
    <w:rsid w:val="002D354E"/>
    <w:rsid w:val="002F1CB5"/>
    <w:rsid w:val="0031748B"/>
    <w:rsid w:val="00331953"/>
    <w:rsid w:val="00334A4D"/>
    <w:rsid w:val="00335328"/>
    <w:rsid w:val="0034223E"/>
    <w:rsid w:val="00345DEA"/>
    <w:rsid w:val="00351EEC"/>
    <w:rsid w:val="00354785"/>
    <w:rsid w:val="003579B7"/>
    <w:rsid w:val="0037606A"/>
    <w:rsid w:val="003922D0"/>
    <w:rsid w:val="003A45F4"/>
    <w:rsid w:val="003E33EC"/>
    <w:rsid w:val="003E694A"/>
    <w:rsid w:val="003E721F"/>
    <w:rsid w:val="004022B1"/>
    <w:rsid w:val="00405262"/>
    <w:rsid w:val="00424555"/>
    <w:rsid w:val="00437E4F"/>
    <w:rsid w:val="0044428E"/>
    <w:rsid w:val="00460982"/>
    <w:rsid w:val="0046702A"/>
    <w:rsid w:val="00467E01"/>
    <w:rsid w:val="004710C9"/>
    <w:rsid w:val="0047777F"/>
    <w:rsid w:val="004815BB"/>
    <w:rsid w:val="00487FFD"/>
    <w:rsid w:val="00495615"/>
    <w:rsid w:val="00497C8B"/>
    <w:rsid w:val="004A6F48"/>
    <w:rsid w:val="004C60FD"/>
    <w:rsid w:val="004D2283"/>
    <w:rsid w:val="004F5F48"/>
    <w:rsid w:val="00523E6F"/>
    <w:rsid w:val="005400A7"/>
    <w:rsid w:val="00551535"/>
    <w:rsid w:val="00555B14"/>
    <w:rsid w:val="005675A0"/>
    <w:rsid w:val="00570EA3"/>
    <w:rsid w:val="005732AA"/>
    <w:rsid w:val="0057478B"/>
    <w:rsid w:val="00575C03"/>
    <w:rsid w:val="00576B17"/>
    <w:rsid w:val="00583077"/>
    <w:rsid w:val="00595A4A"/>
    <w:rsid w:val="005A2D09"/>
    <w:rsid w:val="005A5872"/>
    <w:rsid w:val="005D75FD"/>
    <w:rsid w:val="005E2635"/>
    <w:rsid w:val="005F1BAD"/>
    <w:rsid w:val="0060739E"/>
    <w:rsid w:val="00615762"/>
    <w:rsid w:val="00617884"/>
    <w:rsid w:val="00622118"/>
    <w:rsid w:val="006239A6"/>
    <w:rsid w:val="00631982"/>
    <w:rsid w:val="006531EB"/>
    <w:rsid w:val="00656A80"/>
    <w:rsid w:val="006600A4"/>
    <w:rsid w:val="006630BE"/>
    <w:rsid w:val="00665A3C"/>
    <w:rsid w:val="0066614F"/>
    <w:rsid w:val="00680FBE"/>
    <w:rsid w:val="006B2763"/>
    <w:rsid w:val="006B576E"/>
    <w:rsid w:val="006C202B"/>
    <w:rsid w:val="006D142E"/>
    <w:rsid w:val="006D5E9A"/>
    <w:rsid w:val="006D6A32"/>
    <w:rsid w:val="006F640A"/>
    <w:rsid w:val="007041B8"/>
    <w:rsid w:val="0072107C"/>
    <w:rsid w:val="007212BC"/>
    <w:rsid w:val="00723E1F"/>
    <w:rsid w:val="00733367"/>
    <w:rsid w:val="00753476"/>
    <w:rsid w:val="00776E32"/>
    <w:rsid w:val="00781257"/>
    <w:rsid w:val="0079411D"/>
    <w:rsid w:val="007967D8"/>
    <w:rsid w:val="00796FED"/>
    <w:rsid w:val="007B3C0D"/>
    <w:rsid w:val="007C3E2A"/>
    <w:rsid w:val="007E3BC9"/>
    <w:rsid w:val="007E520A"/>
    <w:rsid w:val="007F6AB5"/>
    <w:rsid w:val="0080445F"/>
    <w:rsid w:val="00805E86"/>
    <w:rsid w:val="00816EB1"/>
    <w:rsid w:val="00817963"/>
    <w:rsid w:val="00852752"/>
    <w:rsid w:val="00855676"/>
    <w:rsid w:val="00857FDC"/>
    <w:rsid w:val="0087285C"/>
    <w:rsid w:val="008871DF"/>
    <w:rsid w:val="00897EA1"/>
    <w:rsid w:val="008C1F3F"/>
    <w:rsid w:val="008D1849"/>
    <w:rsid w:val="008D6EE9"/>
    <w:rsid w:val="008E12C6"/>
    <w:rsid w:val="008E4149"/>
    <w:rsid w:val="008E702A"/>
    <w:rsid w:val="008F2E66"/>
    <w:rsid w:val="008F79EC"/>
    <w:rsid w:val="00902845"/>
    <w:rsid w:val="00902BDC"/>
    <w:rsid w:val="00910D44"/>
    <w:rsid w:val="009244CA"/>
    <w:rsid w:val="00925877"/>
    <w:rsid w:val="009271CE"/>
    <w:rsid w:val="009313CB"/>
    <w:rsid w:val="00957DA0"/>
    <w:rsid w:val="009646AC"/>
    <w:rsid w:val="00975727"/>
    <w:rsid w:val="00991505"/>
    <w:rsid w:val="00997522"/>
    <w:rsid w:val="009A6E73"/>
    <w:rsid w:val="009B2A97"/>
    <w:rsid w:val="009C6774"/>
    <w:rsid w:val="009E2489"/>
    <w:rsid w:val="009E2917"/>
    <w:rsid w:val="009F127A"/>
    <w:rsid w:val="00A032D9"/>
    <w:rsid w:val="00A047D7"/>
    <w:rsid w:val="00A05EF7"/>
    <w:rsid w:val="00A0617C"/>
    <w:rsid w:val="00A0725D"/>
    <w:rsid w:val="00A132F1"/>
    <w:rsid w:val="00A139C3"/>
    <w:rsid w:val="00A27324"/>
    <w:rsid w:val="00A53C9A"/>
    <w:rsid w:val="00A6612A"/>
    <w:rsid w:val="00A6672F"/>
    <w:rsid w:val="00A70291"/>
    <w:rsid w:val="00A70A45"/>
    <w:rsid w:val="00A83789"/>
    <w:rsid w:val="00A90DB0"/>
    <w:rsid w:val="00AC01C3"/>
    <w:rsid w:val="00AC1DBA"/>
    <w:rsid w:val="00AE62DF"/>
    <w:rsid w:val="00AF4EBD"/>
    <w:rsid w:val="00B21F26"/>
    <w:rsid w:val="00B25313"/>
    <w:rsid w:val="00B26451"/>
    <w:rsid w:val="00B27AB0"/>
    <w:rsid w:val="00B510F6"/>
    <w:rsid w:val="00B517AF"/>
    <w:rsid w:val="00B6267B"/>
    <w:rsid w:val="00B65AF1"/>
    <w:rsid w:val="00B700D4"/>
    <w:rsid w:val="00B76EB7"/>
    <w:rsid w:val="00B77E70"/>
    <w:rsid w:val="00B84330"/>
    <w:rsid w:val="00BB1DA4"/>
    <w:rsid w:val="00BC1868"/>
    <w:rsid w:val="00BC2A67"/>
    <w:rsid w:val="00BC61CE"/>
    <w:rsid w:val="00BD29A2"/>
    <w:rsid w:val="00BD5620"/>
    <w:rsid w:val="00BE386E"/>
    <w:rsid w:val="00BF2477"/>
    <w:rsid w:val="00C02CAA"/>
    <w:rsid w:val="00C02E86"/>
    <w:rsid w:val="00C02FAB"/>
    <w:rsid w:val="00C105F8"/>
    <w:rsid w:val="00C17881"/>
    <w:rsid w:val="00C65898"/>
    <w:rsid w:val="00C7607F"/>
    <w:rsid w:val="00C8210C"/>
    <w:rsid w:val="00C90307"/>
    <w:rsid w:val="00C90368"/>
    <w:rsid w:val="00C91B3F"/>
    <w:rsid w:val="00C95E22"/>
    <w:rsid w:val="00CA718E"/>
    <w:rsid w:val="00CB208A"/>
    <w:rsid w:val="00CB508A"/>
    <w:rsid w:val="00CC63A0"/>
    <w:rsid w:val="00CD3D6C"/>
    <w:rsid w:val="00CE1675"/>
    <w:rsid w:val="00CE70FE"/>
    <w:rsid w:val="00CF0C59"/>
    <w:rsid w:val="00D11EAA"/>
    <w:rsid w:val="00D52B73"/>
    <w:rsid w:val="00D578F7"/>
    <w:rsid w:val="00D65CA2"/>
    <w:rsid w:val="00D66DC3"/>
    <w:rsid w:val="00D745C4"/>
    <w:rsid w:val="00D8019A"/>
    <w:rsid w:val="00D858DA"/>
    <w:rsid w:val="00DA2448"/>
    <w:rsid w:val="00DA3EDD"/>
    <w:rsid w:val="00DB2754"/>
    <w:rsid w:val="00DD54C1"/>
    <w:rsid w:val="00DD5E41"/>
    <w:rsid w:val="00DE546E"/>
    <w:rsid w:val="00E01A0A"/>
    <w:rsid w:val="00E157C4"/>
    <w:rsid w:val="00E16511"/>
    <w:rsid w:val="00E267B3"/>
    <w:rsid w:val="00E6181A"/>
    <w:rsid w:val="00E75C0C"/>
    <w:rsid w:val="00E7718C"/>
    <w:rsid w:val="00E911DC"/>
    <w:rsid w:val="00EA2566"/>
    <w:rsid w:val="00EE0123"/>
    <w:rsid w:val="00EE2E11"/>
    <w:rsid w:val="00EF4540"/>
    <w:rsid w:val="00F008A0"/>
    <w:rsid w:val="00F03F63"/>
    <w:rsid w:val="00F11ED4"/>
    <w:rsid w:val="00F13307"/>
    <w:rsid w:val="00F43B98"/>
    <w:rsid w:val="00F51208"/>
    <w:rsid w:val="00F512B5"/>
    <w:rsid w:val="00F53347"/>
    <w:rsid w:val="00F775F6"/>
    <w:rsid w:val="00FA64D6"/>
    <w:rsid w:val="00FC2672"/>
    <w:rsid w:val="00FD1C59"/>
    <w:rsid w:val="00FD1D99"/>
    <w:rsid w:val="00FD46E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5B1254E"/>
  <w15:docId w15:val="{472B64D1-071C-C941-AB8E-3F8928CA0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ch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ch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chn">
    <w:name w:val="Kopfzeile Zch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chn">
    <w:name w:val="Fußzeile Zchn"/>
    <w:link w:val="Fuzeile"/>
    <w:uiPriority w:val="99"/>
    <w:rsid w:val="00354785"/>
    <w:rPr>
      <w:sz w:val="24"/>
    </w:rPr>
  </w:style>
  <w:style w:type="character" w:customStyle="1" w:styleId="berschrift1Zchn">
    <w:name w:val="Überschrift 1 Zch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chn">
    <w:name w:val="Überschrift 3 Zch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chn"/>
    <w:rsid w:val="00354785"/>
    <w:rPr>
      <w:b/>
    </w:rPr>
  </w:style>
  <w:style w:type="character" w:customStyle="1" w:styleId="TextkrperZchn">
    <w:name w:val="Textkörper Zch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chn"/>
    <w:semiHidden/>
    <w:rsid w:val="00354785"/>
    <w:rPr>
      <w:sz w:val="20"/>
      <w:szCs w:val="20"/>
    </w:rPr>
  </w:style>
  <w:style w:type="character" w:customStyle="1" w:styleId="KommentartextZchn">
    <w:name w:val="Kommentartext Zch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chn"/>
    <w:rsid w:val="00354785"/>
    <w:pPr>
      <w:ind w:right="-1957"/>
    </w:pPr>
    <w:rPr>
      <w:sz w:val="18"/>
    </w:rPr>
  </w:style>
  <w:style w:type="character" w:customStyle="1" w:styleId="Textkrper2Zchn">
    <w:name w:val="Textkörper 2 Zch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chn"/>
    <w:rsid w:val="00354785"/>
    <w:rPr>
      <w:sz w:val="18"/>
    </w:rPr>
  </w:style>
  <w:style w:type="character" w:customStyle="1" w:styleId="Textkrper3Zchn">
    <w:name w:val="Textkörper 3 Zch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Hyperlink">
    <w:name w:val="Hyperlink"/>
    <w:uiPriority w:val="99"/>
    <w:unhideWhenUsed/>
    <w:rsid w:val="0027742B"/>
    <w:rPr>
      <w:color w:val="0000FF"/>
      <w:u w:val="single"/>
    </w:rPr>
  </w:style>
  <w:style w:type="paragraph" w:customStyle="1" w:styleId="Standard1">
    <w:name w:val="Standard1"/>
    <w:rsid w:val="00A90DB0"/>
    <w:pPr>
      <w:widowControl w:val="0"/>
    </w:pPr>
    <w:rPr>
      <w:rFonts w:ascii="Times New Roman" w:eastAsia="Times New Roman" w:hAnsi="Times New Roman"/>
      <w:color w:val="000000"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0739E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rsid w:val="007F6A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6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venexpert.com/press-n-relations-gmb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ortlist.com/agency/press-n-relation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u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511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</Company>
  <LinksUpToDate>false</LinksUpToDate>
  <CharactersWithSpaces>3726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</dc:creator>
  <cp:keywords/>
  <dc:description/>
  <cp:lastModifiedBy>Uwe Pagel</cp:lastModifiedBy>
  <cp:revision>5</cp:revision>
  <cp:lastPrinted>2021-08-05T11:29:00Z</cp:lastPrinted>
  <dcterms:created xsi:type="dcterms:W3CDTF">2021-09-01T12:08:00Z</dcterms:created>
  <dcterms:modified xsi:type="dcterms:W3CDTF">2021-09-01T14:47:00Z</dcterms:modified>
  <cp:category/>
</cp:coreProperties>
</file>