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9CA75" w14:textId="77777777" w:rsidR="00BE1B49" w:rsidRDefault="00BE1B49" w:rsidP="00BE1B49">
      <w:pPr>
        <w:spacing w:after="0"/>
      </w:pPr>
    </w:p>
    <w:tbl>
      <w:tblPr>
        <w:tblStyle w:val="Tabellenraster"/>
        <w:tblW w:w="974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70"/>
        <w:gridCol w:w="2977"/>
      </w:tblGrid>
      <w:tr w:rsidR="00576228" w14:paraId="34670AFF" w14:textId="77777777" w:rsidTr="006938F1">
        <w:trPr>
          <w:trHeight w:val="704"/>
        </w:trPr>
        <w:tc>
          <w:tcPr>
            <w:tcW w:w="6770" w:type="dxa"/>
            <w:hideMark/>
          </w:tcPr>
          <w:p w14:paraId="329B5670" w14:textId="6BDF0809" w:rsidR="00576228" w:rsidRPr="00BE1B49" w:rsidRDefault="00DC5C96" w:rsidP="00DC5C96">
            <w:pPr>
              <w:spacing w:after="0" w:line="240" w:lineRule="auto"/>
              <w:ind w:right="34"/>
              <w:rPr>
                <w:b/>
                <w:color w:val="3953A3" w:themeColor="accent1"/>
                <w:sz w:val="40"/>
                <w:szCs w:val="40"/>
              </w:rPr>
            </w:pPr>
            <w:r w:rsidRPr="00BE1B49">
              <w:rPr>
                <w:b/>
                <w:color w:val="3953A3" w:themeColor="accent1"/>
                <w:sz w:val="40"/>
                <w:szCs w:val="40"/>
              </w:rPr>
              <w:t>PRESSEMITTEILUNG</w:t>
            </w:r>
          </w:p>
          <w:p w14:paraId="6BBB9F42" w14:textId="77777777" w:rsidR="00DC5C96" w:rsidRDefault="00DC5C96" w:rsidP="00AB35C6">
            <w:pPr>
              <w:spacing w:after="240" w:line="240" w:lineRule="auto"/>
              <w:ind w:right="33"/>
              <w:rPr>
                <w:bCs/>
                <w:szCs w:val="20"/>
              </w:rPr>
            </w:pPr>
            <w:r w:rsidRPr="00DC5C96">
              <w:rPr>
                <w:bCs/>
                <w:szCs w:val="20"/>
              </w:rPr>
              <w:t>P</w:t>
            </w:r>
            <w:r>
              <w:rPr>
                <w:bCs/>
                <w:szCs w:val="20"/>
              </w:rPr>
              <w:t>M</w:t>
            </w:r>
            <w:r w:rsidRPr="00DC5C96">
              <w:rPr>
                <w:bCs/>
                <w:szCs w:val="20"/>
              </w:rPr>
              <w:t xml:space="preserve"> </w:t>
            </w:r>
            <w:r>
              <w:rPr>
                <w:bCs/>
                <w:szCs w:val="20"/>
              </w:rPr>
              <w:t>24-010-ib</w:t>
            </w:r>
          </w:p>
          <w:p w14:paraId="26FDC5DB" w14:textId="046855B0" w:rsidR="006938F1" w:rsidRPr="006938F1" w:rsidRDefault="006938F1" w:rsidP="00AB35C6">
            <w:pPr>
              <w:spacing w:after="240" w:line="240" w:lineRule="auto"/>
              <w:ind w:right="33"/>
              <w:rPr>
                <w:b/>
                <w:sz w:val="30"/>
                <w:szCs w:val="30"/>
              </w:rPr>
            </w:pPr>
            <w:r w:rsidRPr="00CC3AFD">
              <w:rPr>
                <w:b/>
                <w:color w:val="FF0000"/>
                <w:sz w:val="24"/>
                <w:szCs w:val="24"/>
              </w:rPr>
              <w:t>SPERRFRIST: 08.01.2025</w:t>
            </w:r>
          </w:p>
        </w:tc>
        <w:tc>
          <w:tcPr>
            <w:tcW w:w="2977" w:type="dxa"/>
            <w:hideMark/>
          </w:tcPr>
          <w:p w14:paraId="709C39EC" w14:textId="4F503A45" w:rsidR="00576228" w:rsidRDefault="00576228" w:rsidP="00533D29">
            <w:pPr>
              <w:pStyle w:val="DatumF"/>
              <w:spacing w:line="240" w:lineRule="auto"/>
              <w:rPr>
                <w:b/>
              </w:rPr>
            </w:pPr>
          </w:p>
        </w:tc>
      </w:tr>
    </w:tbl>
    <w:p w14:paraId="701DA0A4" w14:textId="77777777" w:rsidR="00044EF5" w:rsidRDefault="00044EF5" w:rsidP="00EA292D">
      <w:pPr>
        <w:spacing w:after="120"/>
        <w:sectPr w:rsidR="00044EF5" w:rsidSect="00915A91">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672" w:right="1134" w:bottom="1701" w:left="1418" w:header="709" w:footer="567" w:gutter="0"/>
          <w:cols w:space="708"/>
          <w:docGrid w:linePitch="360"/>
        </w:sectPr>
      </w:pPr>
    </w:p>
    <w:p w14:paraId="2F8D6854" w14:textId="3E8CDEFB" w:rsidR="00EA292D" w:rsidRPr="00EB10C5" w:rsidRDefault="00EA292D" w:rsidP="00EA292D">
      <w:pPr>
        <w:spacing w:after="120"/>
        <w:rPr>
          <w:b/>
          <w:bCs/>
          <w:sz w:val="32"/>
          <w:szCs w:val="32"/>
        </w:rPr>
      </w:pPr>
      <w:r w:rsidRPr="00EB10C5">
        <w:rPr>
          <w:b/>
          <w:bCs/>
          <w:sz w:val="32"/>
          <w:szCs w:val="32"/>
        </w:rPr>
        <w:t>FACTUR stellt Weichen für die Zukunft</w:t>
      </w:r>
    </w:p>
    <w:p w14:paraId="5EAED71B" w14:textId="643B1060" w:rsidR="00D104AF" w:rsidRPr="00EB10C5" w:rsidRDefault="007332DE" w:rsidP="00EA292D">
      <w:pPr>
        <w:spacing w:before="200" w:after="200" w:line="360" w:lineRule="auto"/>
        <w:rPr>
          <w:b/>
          <w:bCs/>
          <w:sz w:val="24"/>
          <w:szCs w:val="24"/>
        </w:rPr>
      </w:pPr>
      <w:r>
        <w:rPr>
          <w:b/>
          <w:bCs/>
          <w:sz w:val="24"/>
          <w:szCs w:val="24"/>
        </w:rPr>
        <w:t>Mit Axel Hüllenkremer neue</w:t>
      </w:r>
      <w:r w:rsidR="00D104AF" w:rsidRPr="00EB10C5">
        <w:rPr>
          <w:b/>
          <w:bCs/>
          <w:sz w:val="24"/>
          <w:szCs w:val="24"/>
        </w:rPr>
        <w:t xml:space="preserve"> Doppelspitze ab Januar 2025</w:t>
      </w:r>
    </w:p>
    <w:p w14:paraId="5AFB36CE" w14:textId="03BAC44B" w:rsidR="004860BA" w:rsidRDefault="00EA292D" w:rsidP="004860BA">
      <w:pPr>
        <w:spacing w:before="200" w:after="200" w:line="360" w:lineRule="auto"/>
      </w:pPr>
      <w:r>
        <w:t xml:space="preserve">FACTUR Billing Solutions GmbH, </w:t>
      </w:r>
      <w:r w:rsidR="001031AF">
        <w:t xml:space="preserve">der </w:t>
      </w:r>
      <w:r w:rsidR="004860BA">
        <w:t>Spezialist für</w:t>
      </w:r>
      <w:r>
        <w:t xml:space="preserve"> Prozess- und IT-Dienstleistungen </w:t>
      </w:r>
      <w:r w:rsidR="004860BA">
        <w:t>in der</w:t>
      </w:r>
      <w:r>
        <w:t xml:space="preserve"> Energiebranche, stellt sich strategisch für die Zukunft auf</w:t>
      </w:r>
      <w:r w:rsidR="002609FB">
        <w:t>:</w:t>
      </w:r>
      <w:r>
        <w:t xml:space="preserve"> </w:t>
      </w:r>
      <w:r w:rsidR="004860BA">
        <w:t>Zum 1.</w:t>
      </w:r>
      <w:r w:rsidR="00FD78E2" w:rsidRPr="00FD78E2">
        <w:t xml:space="preserve"> Januar 2025 </w:t>
      </w:r>
      <w:r w:rsidR="004860BA">
        <w:t>wurde</w:t>
      </w:r>
      <w:r w:rsidR="00FD78E2" w:rsidRPr="00FD78E2">
        <w:t xml:space="preserve"> Axel Hüllenkremer</w:t>
      </w:r>
      <w:r w:rsidR="004860BA">
        <w:t xml:space="preserve"> </w:t>
      </w:r>
      <w:r w:rsidR="004860BA" w:rsidRPr="00FD78E2">
        <w:t>neben</w:t>
      </w:r>
      <w:r w:rsidR="004860BA">
        <w:t xml:space="preserve"> dem bisherigen Alleingeschäftsführer</w:t>
      </w:r>
      <w:r w:rsidR="004860BA" w:rsidRPr="00FD78E2">
        <w:t xml:space="preserve"> Karl-Heinz</w:t>
      </w:r>
      <w:r w:rsidR="004860BA">
        <w:t xml:space="preserve"> Hatzig</w:t>
      </w:r>
      <w:r w:rsidR="001031AF">
        <w:t xml:space="preserve"> </w:t>
      </w:r>
      <w:r w:rsidR="004860BA">
        <w:t>in die Geschäftsführung berufen</w:t>
      </w:r>
      <w:r w:rsidR="00FD78E2" w:rsidRPr="00FD78E2">
        <w:t>. Das erfahrene Führungsteam bildet fortan eine Doppelspitze, die Kontinuität, Stabilität und Fachkompetenz vereint</w:t>
      </w:r>
      <w:r w:rsidR="00FD78E2">
        <w:t xml:space="preserve">. </w:t>
      </w:r>
      <w:r w:rsidR="004860BA">
        <w:t xml:space="preserve">„Mit Axel Hüllenkremer an meiner Seite setzen wir auf eine Führungspersönlichkeit, </w:t>
      </w:r>
      <w:r w:rsidR="004860BA" w:rsidRPr="00B52089">
        <w:t xml:space="preserve">die nicht nur tiefes Verständnis für die Herausforderungen unserer Branche mitbringt, sondern auch die DNA </w:t>
      </w:r>
      <w:r w:rsidR="004860BA">
        <w:t>der</w:t>
      </w:r>
      <w:r w:rsidR="004860BA" w:rsidRPr="00B52089">
        <w:t xml:space="preserve"> FACTUR kennt. </w:t>
      </w:r>
      <w:r w:rsidR="004860BA">
        <w:t>Die Doppelspitze wird uns dabei helfen, unsere Position in einem sich wandelnden Marktumfeld zu stärken“, so Karl-Heinz Hatzig, der künftig den Vorsitz der Geschäftsführung innehat.</w:t>
      </w:r>
    </w:p>
    <w:p w14:paraId="798015E2" w14:textId="34FA944B" w:rsidR="004860BA" w:rsidRPr="004860BA" w:rsidRDefault="004860BA" w:rsidP="004860BA">
      <w:pPr>
        <w:spacing w:before="200" w:after="200" w:line="360" w:lineRule="auto"/>
        <w:rPr>
          <w:b/>
          <w:bCs/>
        </w:rPr>
      </w:pPr>
      <w:r w:rsidRPr="00EA292D">
        <w:rPr>
          <w:b/>
          <w:bCs/>
        </w:rPr>
        <w:t>Axel Hüllenkremer: Brancheninsider mit breiter Expertise</w:t>
      </w:r>
    </w:p>
    <w:p w14:paraId="2BEA968D" w14:textId="7438D59F" w:rsidR="00FD78E2" w:rsidRDefault="004860BA" w:rsidP="00EA292D">
      <w:pPr>
        <w:spacing w:before="200" w:after="200" w:line="360" w:lineRule="auto"/>
      </w:pPr>
      <w:r>
        <w:t xml:space="preserve">Axel Hüllenkremer ist bereits seit der Unternehmensgründung eng mit FACTUR verbunden. </w:t>
      </w:r>
      <w:r w:rsidRPr="00B52089">
        <w:t>In den vergangenen zwei Jahrzehnten hat er in verschiedenen Schlüsselpositionen maßgeblich zum Erfolg des Unternehmens beigetragen.</w:t>
      </w:r>
      <w:r>
        <w:t xml:space="preserve"> Zunächst in der Kundenabrechnung tätig, wechselte er 2005 in den Vertrieb, dessen Leitung er </w:t>
      </w:r>
      <w:r w:rsidRPr="00CF3CA4">
        <w:t xml:space="preserve">2011 </w:t>
      </w:r>
      <w:r>
        <w:t>übernahm. Seit 2018 verantwortet er als Prokurist und Bereichsleiter für Prozessdienstleistungen die strategische Organisation und Weiterentwicklung eines Teams von über 170 Mitarbeitenden und vier Abteilungsleitern.</w:t>
      </w:r>
      <w:r w:rsidRPr="004860BA">
        <w:t xml:space="preserve"> </w:t>
      </w:r>
      <w:r>
        <w:t>„Die Energiebranche befindet sich in einem fundamentalen Wandel. Digitalisierung, Energiewende und neue Marktanforderungen stellen unsere Kunden vor komplexe Herausforderungen und erfordern innovative Antworten.“, erklärt Axel Hüllenkremer. „Ich freue mich darauf, gemeinsam mit Karl-Heinz Hatzig die FACTUR weiterzuentwickeln und die Zukunft unseres Unternehmens mitzugestalten.“</w:t>
      </w:r>
    </w:p>
    <w:p w14:paraId="4F7E6C07" w14:textId="55F5F39B" w:rsidR="00EA292D" w:rsidRPr="00EA292D" w:rsidRDefault="00EA292D" w:rsidP="00EA292D">
      <w:pPr>
        <w:spacing w:before="200" w:after="200" w:line="360" w:lineRule="auto"/>
        <w:rPr>
          <w:b/>
          <w:bCs/>
        </w:rPr>
      </w:pPr>
      <w:r w:rsidRPr="00EA292D">
        <w:rPr>
          <w:b/>
          <w:bCs/>
        </w:rPr>
        <w:t xml:space="preserve">22 Jahre </w:t>
      </w:r>
      <w:r w:rsidR="00F55A98">
        <w:rPr>
          <w:b/>
          <w:bCs/>
        </w:rPr>
        <w:t xml:space="preserve">erfolgreiche </w:t>
      </w:r>
      <w:r w:rsidR="002B0416">
        <w:rPr>
          <w:b/>
          <w:bCs/>
        </w:rPr>
        <w:t>Geschäftsf</w:t>
      </w:r>
      <w:r w:rsidRPr="00EA292D">
        <w:rPr>
          <w:b/>
          <w:bCs/>
        </w:rPr>
        <w:t xml:space="preserve">ührung </w:t>
      </w:r>
      <w:r w:rsidR="00051547">
        <w:rPr>
          <w:b/>
          <w:bCs/>
        </w:rPr>
        <w:t>durch</w:t>
      </w:r>
      <w:r w:rsidRPr="00EA292D">
        <w:rPr>
          <w:b/>
          <w:bCs/>
        </w:rPr>
        <w:t xml:space="preserve"> Karl-Heinz H</w:t>
      </w:r>
      <w:r w:rsidR="005F18B6">
        <w:rPr>
          <w:b/>
          <w:bCs/>
        </w:rPr>
        <w:t>atzig</w:t>
      </w:r>
    </w:p>
    <w:p w14:paraId="6D3AF861" w14:textId="606D43F9" w:rsidR="004356B1" w:rsidRDefault="00EA292D" w:rsidP="00EA292D">
      <w:pPr>
        <w:spacing w:before="200" w:after="200" w:line="360" w:lineRule="auto"/>
      </w:pPr>
      <w:r>
        <w:t xml:space="preserve">Seit der Ausgründung </w:t>
      </w:r>
      <w:r w:rsidR="00F129A2">
        <w:t>der</w:t>
      </w:r>
      <w:r>
        <w:t xml:space="preserve"> FACTUR aus der STAWAG (Stadt- und Städteregionswerke Aachen AG) im Jahr 2002 steht Karl-Heinz Hatzig als alleiniger Geschäftsführer an der Spitze des Unternehmens. Mit einem klaren Konzept und einem </w:t>
      </w:r>
      <w:r w:rsidR="00CF3CA4">
        <w:t xml:space="preserve">kleinen </w:t>
      </w:r>
      <w:r>
        <w:t xml:space="preserve">Team von </w:t>
      </w:r>
      <w:r w:rsidR="004C393F">
        <w:t>weniger als</w:t>
      </w:r>
      <w:r w:rsidR="0021574E">
        <w:t xml:space="preserve"> 50</w:t>
      </w:r>
      <w:r>
        <w:t xml:space="preserve"> Mitarbeitenden legte er damals den Grundstein für den heutigen Erfolg des Unternehmens. </w:t>
      </w:r>
      <w:r w:rsidR="004C393F">
        <w:t>Heute</w:t>
      </w:r>
      <w:r>
        <w:t xml:space="preserve"> beschäftigt FACTUR mehr als 280 Mitarbeitende und hat sich als verlässlicher Partner in der Energiebranche etabliert</w:t>
      </w:r>
      <w:r w:rsidR="00347D60">
        <w:t>.</w:t>
      </w:r>
    </w:p>
    <w:p w14:paraId="03C58FB1" w14:textId="77777777" w:rsidR="0066706B" w:rsidRDefault="0066706B" w:rsidP="00EA292D">
      <w:pPr>
        <w:spacing w:before="200" w:after="200" w:line="360" w:lineRule="auto"/>
      </w:pPr>
    </w:p>
    <w:p w14:paraId="6A6F4022" w14:textId="3D3E0C80" w:rsidR="00D47A2F" w:rsidRDefault="00116C86" w:rsidP="002E3F45">
      <w:pPr>
        <w:spacing w:after="120" w:line="240" w:lineRule="auto"/>
      </w:pPr>
      <w:r>
        <w:rPr>
          <w:noProof/>
        </w:rPr>
        <w:lastRenderedPageBreak/>
        <w:drawing>
          <wp:inline distT="0" distB="0" distL="0" distR="0" wp14:anchorId="350CC2D7" wp14:editId="4933A05B">
            <wp:extent cx="5813535" cy="3871962"/>
            <wp:effectExtent l="0" t="0" r="0" b="0"/>
            <wp:docPr id="1086386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69061" cy="3908944"/>
                    </a:xfrm>
                    <a:prstGeom prst="rect">
                      <a:avLst/>
                    </a:prstGeom>
                    <a:noFill/>
                    <a:ln>
                      <a:noFill/>
                    </a:ln>
                  </pic:spPr>
                </pic:pic>
              </a:graphicData>
            </a:graphic>
          </wp:inline>
        </w:drawing>
      </w:r>
    </w:p>
    <w:p w14:paraId="26D24C78" w14:textId="1FD762E9" w:rsidR="00BD2FAC" w:rsidRDefault="00116C86" w:rsidP="00BD2FAC">
      <w:pPr>
        <w:spacing w:after="60" w:line="240" w:lineRule="auto"/>
        <w:rPr>
          <w:sz w:val="18"/>
          <w:szCs w:val="18"/>
        </w:rPr>
      </w:pPr>
      <w:r w:rsidRPr="00116C86">
        <w:rPr>
          <w:sz w:val="18"/>
          <w:szCs w:val="18"/>
        </w:rPr>
        <w:t xml:space="preserve">Das neue </w:t>
      </w:r>
      <w:r>
        <w:rPr>
          <w:sz w:val="18"/>
          <w:szCs w:val="18"/>
        </w:rPr>
        <w:t xml:space="preserve">Führungsduo </w:t>
      </w:r>
      <w:r w:rsidRPr="00116C86">
        <w:rPr>
          <w:sz w:val="18"/>
          <w:szCs w:val="18"/>
        </w:rPr>
        <w:t xml:space="preserve">bei </w:t>
      </w:r>
      <w:r>
        <w:rPr>
          <w:sz w:val="18"/>
          <w:szCs w:val="18"/>
        </w:rPr>
        <w:t>FACTUR</w:t>
      </w:r>
      <w:r w:rsidRPr="00116C86">
        <w:rPr>
          <w:sz w:val="18"/>
          <w:szCs w:val="18"/>
        </w:rPr>
        <w:t>: Karl-Heinz</w:t>
      </w:r>
      <w:r>
        <w:rPr>
          <w:sz w:val="18"/>
          <w:szCs w:val="18"/>
        </w:rPr>
        <w:t xml:space="preserve"> Hatzig</w:t>
      </w:r>
      <w:r w:rsidRPr="00116C86">
        <w:rPr>
          <w:sz w:val="18"/>
          <w:szCs w:val="18"/>
        </w:rPr>
        <w:t xml:space="preserve"> (links) und </w:t>
      </w:r>
      <w:r>
        <w:rPr>
          <w:sz w:val="18"/>
          <w:szCs w:val="18"/>
        </w:rPr>
        <w:t>Axel Hüllenkremer</w:t>
      </w:r>
      <w:r w:rsidRPr="00116C86">
        <w:rPr>
          <w:sz w:val="18"/>
          <w:szCs w:val="18"/>
        </w:rPr>
        <w:t xml:space="preserve"> (rechts)</w:t>
      </w:r>
      <w:r w:rsidR="00BD2FAC">
        <w:rPr>
          <w:sz w:val="18"/>
          <w:szCs w:val="18"/>
        </w:rPr>
        <w:t>,</w:t>
      </w:r>
      <w:r w:rsidRPr="00116C86">
        <w:rPr>
          <w:sz w:val="18"/>
          <w:szCs w:val="18"/>
        </w:rPr>
        <w:t xml:space="preserve"> </w:t>
      </w:r>
      <w:r w:rsidR="00BD2FAC" w:rsidRPr="00BD2FAC">
        <w:rPr>
          <w:sz w:val="18"/>
          <w:szCs w:val="18"/>
        </w:rPr>
        <w:t xml:space="preserve">der seit dem </w:t>
      </w:r>
      <w:r w:rsidR="00BD2FAC">
        <w:rPr>
          <w:sz w:val="18"/>
          <w:szCs w:val="18"/>
        </w:rPr>
        <w:t>0</w:t>
      </w:r>
      <w:r w:rsidR="00BD2FAC" w:rsidRPr="00BD2FAC">
        <w:rPr>
          <w:sz w:val="18"/>
          <w:szCs w:val="18"/>
        </w:rPr>
        <w:t>1.</w:t>
      </w:r>
      <w:r w:rsidR="00BD2FAC">
        <w:rPr>
          <w:sz w:val="18"/>
          <w:szCs w:val="18"/>
        </w:rPr>
        <w:t>0</w:t>
      </w:r>
      <w:r w:rsidR="00BD2FAC" w:rsidRPr="00BD2FAC">
        <w:rPr>
          <w:sz w:val="18"/>
          <w:szCs w:val="18"/>
        </w:rPr>
        <w:t>1.</w:t>
      </w:r>
      <w:r w:rsidR="00BD2FAC">
        <w:rPr>
          <w:sz w:val="18"/>
          <w:szCs w:val="18"/>
        </w:rPr>
        <w:t>2025</w:t>
      </w:r>
      <w:r w:rsidR="00BD2FAC" w:rsidRPr="00BD2FAC">
        <w:rPr>
          <w:sz w:val="18"/>
          <w:szCs w:val="18"/>
        </w:rPr>
        <w:t xml:space="preserve"> Teil der Geschäftsführung ist, </w:t>
      </w:r>
      <w:r w:rsidR="00BD2FAC">
        <w:rPr>
          <w:sz w:val="18"/>
          <w:szCs w:val="18"/>
        </w:rPr>
        <w:t>leiten das Unternehmen nun gemeinsam</w:t>
      </w:r>
      <w:r w:rsidR="00BD2FAC" w:rsidRPr="00BD2FAC">
        <w:rPr>
          <w:sz w:val="18"/>
          <w:szCs w:val="18"/>
        </w:rPr>
        <w:t>.</w:t>
      </w:r>
    </w:p>
    <w:p w14:paraId="1BD46FA7" w14:textId="6A2B07BB" w:rsidR="002E3F45" w:rsidRPr="00FA076B" w:rsidRDefault="00BD2FAC" w:rsidP="00BD2FAC">
      <w:pPr>
        <w:spacing w:after="60" w:line="240" w:lineRule="auto"/>
        <w:rPr>
          <w:sz w:val="18"/>
          <w:szCs w:val="18"/>
        </w:rPr>
      </w:pPr>
      <w:r>
        <w:rPr>
          <w:rFonts w:cs="Arial"/>
          <w:sz w:val="18"/>
          <w:szCs w:val="18"/>
        </w:rPr>
        <w:t>©</w:t>
      </w:r>
      <w:r>
        <w:rPr>
          <w:sz w:val="18"/>
          <w:szCs w:val="18"/>
        </w:rPr>
        <w:t xml:space="preserve"> </w:t>
      </w:r>
      <w:r w:rsidR="00FA076B" w:rsidRPr="00FA076B">
        <w:rPr>
          <w:sz w:val="18"/>
          <w:szCs w:val="18"/>
        </w:rPr>
        <w:t>Factur Billing Solutions Gmb</w:t>
      </w:r>
      <w:r w:rsidR="00116C86">
        <w:rPr>
          <w:sz w:val="18"/>
          <w:szCs w:val="18"/>
        </w:rPr>
        <w:t>H</w:t>
      </w:r>
    </w:p>
    <w:p w14:paraId="095CD2A3" w14:textId="77777777" w:rsidR="00D47A2F" w:rsidRPr="00FA076B" w:rsidRDefault="00D47A2F" w:rsidP="002E3F45">
      <w:pPr>
        <w:spacing w:after="0" w:line="240" w:lineRule="auto"/>
      </w:pPr>
    </w:p>
    <w:p w14:paraId="2E9BD515" w14:textId="77777777" w:rsidR="00612723" w:rsidRPr="00FA076B" w:rsidRDefault="00612723" w:rsidP="002E3F45">
      <w:pPr>
        <w:spacing w:after="0" w:line="240" w:lineRule="auto"/>
      </w:pPr>
    </w:p>
    <w:p w14:paraId="12895117" w14:textId="281C0BDE" w:rsidR="00316DFE" w:rsidRPr="00BE1B49" w:rsidRDefault="00567AB8" w:rsidP="00567AB8">
      <w:pPr>
        <w:spacing w:before="200" w:after="120" w:line="240" w:lineRule="auto"/>
        <w:rPr>
          <w:b/>
          <w:bCs/>
        </w:rPr>
      </w:pPr>
      <w:r w:rsidRPr="00BE1B49">
        <w:rPr>
          <w:b/>
          <w:bCs/>
          <w:highlight w:val="lightGray"/>
        </w:rPr>
        <w:t xml:space="preserve">Über </w:t>
      </w:r>
      <w:r w:rsidR="002E3F45">
        <w:rPr>
          <w:b/>
          <w:bCs/>
          <w:highlight w:val="lightGray"/>
        </w:rPr>
        <w:t xml:space="preserve">die </w:t>
      </w:r>
      <w:r w:rsidRPr="00BE1B49">
        <w:rPr>
          <w:b/>
          <w:bCs/>
          <w:highlight w:val="lightGray"/>
        </w:rPr>
        <w:t>FACTUR Billing Solutions GmbH</w:t>
      </w:r>
    </w:p>
    <w:p w14:paraId="10514281" w14:textId="22686FC0" w:rsidR="00567AB8" w:rsidRPr="00BE1B49" w:rsidRDefault="00567AB8" w:rsidP="00567AB8">
      <w:pPr>
        <w:spacing w:before="200" w:after="200" w:line="276" w:lineRule="auto"/>
        <w:rPr>
          <w:sz w:val="16"/>
          <w:szCs w:val="16"/>
        </w:rPr>
      </w:pPr>
      <w:r w:rsidRPr="00BE1B49">
        <w:rPr>
          <w:sz w:val="16"/>
          <w:szCs w:val="16"/>
        </w:rPr>
        <w:t>FACTUR erbringt für Kunden aus der Energiewirtschaft, in der Regel Stadtwerke, Vertriebs- und Netzgesellschaften, umfassende Dienstleistungen in den Bereichen Kundenservice, Ablesung, Marktkommunikation, Abrechnung sowie Zahlungs- und Forderungsmanagement. Für ein ideales Zusammenspiel von Prozessen, Mitarbeite</w:t>
      </w:r>
      <w:r w:rsidR="00915A91">
        <w:rPr>
          <w:sz w:val="16"/>
          <w:szCs w:val="16"/>
        </w:rPr>
        <w:t>nden</w:t>
      </w:r>
      <w:r w:rsidRPr="00BE1B49">
        <w:rPr>
          <w:sz w:val="16"/>
          <w:szCs w:val="16"/>
        </w:rPr>
        <w:t xml:space="preserve"> und IT betreut FACTUR die Systeme selbst und entwickelt sie kontinuierlich weiter.</w:t>
      </w:r>
      <w:r w:rsidR="00BE1B49" w:rsidRPr="00BE1B49">
        <w:rPr>
          <w:sz w:val="16"/>
          <w:szCs w:val="16"/>
        </w:rPr>
        <w:t xml:space="preserve"> </w:t>
      </w:r>
      <w:r w:rsidRPr="00BE1B49">
        <w:rPr>
          <w:sz w:val="16"/>
          <w:szCs w:val="16"/>
        </w:rPr>
        <w:t>Das Leistungsspektrum umfasst die Beratung, die Bereitstellung von Systemen bis hin zur vollständigen Übernahme der Prozesse. Die besondere Stärke liegt dabei in der Kombination von Prozess- und IT-Know-how – alles aus einer Hand für maximale Effizienz.</w:t>
      </w:r>
    </w:p>
    <w:p w14:paraId="36955F7A" w14:textId="77777777" w:rsidR="00316DFE" w:rsidRDefault="00316DFE" w:rsidP="00DC5C96">
      <w:pPr>
        <w:spacing w:before="200" w:after="200" w:line="360" w:lineRule="auto"/>
      </w:pPr>
    </w:p>
    <w:p w14:paraId="7BCC77B9" w14:textId="0361614F" w:rsidR="00A714F3" w:rsidRPr="00BE1B49" w:rsidRDefault="00316DFE" w:rsidP="00316DFE">
      <w:pPr>
        <w:spacing w:after="0" w:line="276" w:lineRule="auto"/>
        <w:rPr>
          <w:b/>
          <w:bCs/>
        </w:rPr>
      </w:pPr>
      <w:r w:rsidRPr="00BE1B49">
        <w:rPr>
          <w:b/>
          <w:bCs/>
          <w:highlight w:val="lightGray"/>
        </w:rPr>
        <w:t>Ihre Ansprechpartnerin</w:t>
      </w:r>
    </w:p>
    <w:p w14:paraId="637CA719" w14:textId="6A0D5FDD" w:rsidR="00316DFE" w:rsidRPr="00BE1B49" w:rsidRDefault="00316DFE" w:rsidP="00316DFE">
      <w:pPr>
        <w:spacing w:after="0" w:line="276" w:lineRule="auto"/>
        <w:rPr>
          <w:sz w:val="16"/>
          <w:szCs w:val="16"/>
        </w:rPr>
      </w:pPr>
      <w:r w:rsidRPr="00BE1B49">
        <w:rPr>
          <w:sz w:val="16"/>
          <w:szCs w:val="16"/>
        </w:rPr>
        <w:t>Inna Bayer</w:t>
      </w:r>
    </w:p>
    <w:p w14:paraId="00A33102" w14:textId="7FA9EFDA" w:rsidR="00567AB8" w:rsidRPr="00BE1B49" w:rsidRDefault="00567AB8" w:rsidP="00316DFE">
      <w:pPr>
        <w:spacing w:after="0" w:line="276" w:lineRule="auto"/>
        <w:rPr>
          <w:sz w:val="16"/>
          <w:szCs w:val="16"/>
        </w:rPr>
      </w:pPr>
      <w:r w:rsidRPr="00BE1B49">
        <w:rPr>
          <w:sz w:val="16"/>
          <w:szCs w:val="16"/>
        </w:rPr>
        <w:t>Marketing-Spezialistin</w:t>
      </w:r>
    </w:p>
    <w:p w14:paraId="421AC1A7" w14:textId="77777777" w:rsidR="00567AB8" w:rsidRPr="00BE1B49" w:rsidRDefault="00567AB8" w:rsidP="00316DFE">
      <w:pPr>
        <w:spacing w:after="0" w:line="276" w:lineRule="auto"/>
        <w:rPr>
          <w:sz w:val="16"/>
          <w:szCs w:val="16"/>
        </w:rPr>
      </w:pPr>
    </w:p>
    <w:p w14:paraId="6EA61818" w14:textId="482D484B" w:rsidR="00316DFE" w:rsidRPr="00BE1B49" w:rsidRDefault="00316DFE" w:rsidP="00316DFE">
      <w:pPr>
        <w:spacing w:after="0" w:line="276" w:lineRule="auto"/>
        <w:rPr>
          <w:sz w:val="16"/>
          <w:szCs w:val="16"/>
        </w:rPr>
      </w:pPr>
      <w:r w:rsidRPr="00BE1B49">
        <w:rPr>
          <w:sz w:val="16"/>
          <w:szCs w:val="16"/>
        </w:rPr>
        <w:t>Am Gut Wolf 9 a</w:t>
      </w:r>
      <w:r w:rsidR="00567AB8" w:rsidRPr="00BE1B49">
        <w:rPr>
          <w:sz w:val="16"/>
          <w:szCs w:val="16"/>
        </w:rPr>
        <w:t xml:space="preserve"> </w:t>
      </w:r>
      <w:r w:rsidR="00567AB8" w:rsidRPr="00BE1B49">
        <w:rPr>
          <w:rFonts w:cs="Arial"/>
          <w:sz w:val="16"/>
          <w:szCs w:val="16"/>
        </w:rPr>
        <w:t xml:space="preserve">│ </w:t>
      </w:r>
      <w:r w:rsidRPr="00BE1B49">
        <w:rPr>
          <w:sz w:val="16"/>
          <w:szCs w:val="16"/>
        </w:rPr>
        <w:t>52070 Aachen</w:t>
      </w:r>
    </w:p>
    <w:p w14:paraId="7137B552" w14:textId="77777777" w:rsidR="00BE1B49" w:rsidRDefault="00316DFE" w:rsidP="00567AB8">
      <w:pPr>
        <w:spacing w:after="0" w:line="276" w:lineRule="auto"/>
        <w:rPr>
          <w:rStyle w:val="Hyperlink"/>
          <w:sz w:val="16"/>
          <w:szCs w:val="16"/>
        </w:rPr>
      </w:pPr>
      <w:r w:rsidRPr="00BE1B49">
        <w:rPr>
          <w:sz w:val="16"/>
          <w:szCs w:val="16"/>
        </w:rPr>
        <w:t>T 0241 41366-6577</w:t>
      </w:r>
      <w:r w:rsidR="00567AB8" w:rsidRPr="00BE1B49">
        <w:rPr>
          <w:sz w:val="16"/>
          <w:szCs w:val="16"/>
        </w:rPr>
        <w:t xml:space="preserve"> </w:t>
      </w:r>
      <w:r w:rsidR="00567AB8" w:rsidRPr="00BE1B49">
        <w:rPr>
          <w:rFonts w:cs="Arial"/>
          <w:sz w:val="16"/>
          <w:szCs w:val="16"/>
        </w:rPr>
        <w:t>│</w:t>
      </w:r>
      <w:r w:rsidR="00567AB8" w:rsidRPr="00BE1B49">
        <w:rPr>
          <w:sz w:val="16"/>
          <w:szCs w:val="16"/>
        </w:rPr>
        <w:t xml:space="preserve"> </w:t>
      </w:r>
      <w:r w:rsidRPr="00BE1B49">
        <w:rPr>
          <w:sz w:val="16"/>
          <w:szCs w:val="16"/>
        </w:rPr>
        <w:t xml:space="preserve">E </w:t>
      </w:r>
      <w:hyperlink r:id="rId15" w:history="1">
        <w:r w:rsidRPr="00BE1B49">
          <w:rPr>
            <w:rStyle w:val="Hyperlink"/>
            <w:sz w:val="16"/>
            <w:szCs w:val="16"/>
          </w:rPr>
          <w:t>i.bayer@factur.de</w:t>
        </w:r>
      </w:hyperlink>
    </w:p>
    <w:p w14:paraId="42F676D1" w14:textId="013EE632" w:rsidR="00316DFE" w:rsidRPr="00BE1B49" w:rsidRDefault="0025154B" w:rsidP="00567AB8">
      <w:pPr>
        <w:spacing w:after="0" w:line="276" w:lineRule="auto"/>
        <w:rPr>
          <w:sz w:val="16"/>
          <w:szCs w:val="16"/>
        </w:rPr>
      </w:pPr>
      <w:hyperlink r:id="rId16" w:history="1">
        <w:r w:rsidR="00BE1B49" w:rsidRPr="000E715C">
          <w:rPr>
            <w:rStyle w:val="Hyperlink"/>
            <w:sz w:val="16"/>
            <w:szCs w:val="16"/>
          </w:rPr>
          <w:t>www.factur.de</w:t>
        </w:r>
      </w:hyperlink>
    </w:p>
    <w:sectPr w:rsidR="00316DFE" w:rsidRPr="00BE1B49" w:rsidSect="009A6A57">
      <w:headerReference w:type="default" r:id="rId17"/>
      <w:footerReference w:type="default" r:id="rId18"/>
      <w:type w:val="continuous"/>
      <w:pgSz w:w="11906" w:h="16838" w:code="9"/>
      <w:pgMar w:top="3084" w:right="1134" w:bottom="1701" w:left="1418" w:header="709" w:footer="56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6C453" w14:textId="77777777" w:rsidR="0048121A" w:rsidRDefault="0048121A" w:rsidP="0037594B">
      <w:pPr>
        <w:spacing w:after="0" w:line="240" w:lineRule="auto"/>
      </w:pPr>
      <w:r>
        <w:separator/>
      </w:r>
    </w:p>
    <w:p w14:paraId="51066809" w14:textId="77777777" w:rsidR="0048121A" w:rsidRDefault="0048121A"/>
  </w:endnote>
  <w:endnote w:type="continuationSeparator" w:id="0">
    <w:p w14:paraId="7EDCCD56" w14:textId="77777777" w:rsidR="0048121A" w:rsidRDefault="0048121A" w:rsidP="0037594B">
      <w:pPr>
        <w:spacing w:after="0" w:line="240" w:lineRule="auto"/>
      </w:pPr>
      <w:r>
        <w:continuationSeparator/>
      </w:r>
    </w:p>
    <w:p w14:paraId="77BE5626" w14:textId="77777777" w:rsidR="0048121A" w:rsidRDefault="004812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8CB1F" w14:textId="77777777" w:rsidR="0066706B" w:rsidRDefault="0066706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8D09" w14:textId="1C3B3F24" w:rsidR="009A6A57" w:rsidRDefault="00366999" w:rsidP="0025154B">
    <w:pPr>
      <w:pStyle w:val="Fuzeile"/>
      <w:tabs>
        <w:tab w:val="clear" w:pos="4536"/>
        <w:tab w:val="clear" w:pos="9072"/>
        <w:tab w:val="left" w:pos="1701"/>
      </w:tabs>
      <w:spacing w:line="240" w:lineRule="atLeast"/>
      <w:rPr>
        <w:noProof/>
        <w:sz w:val="14"/>
      </w:rPr>
    </w:pPr>
    <w:r w:rsidRPr="00366999">
      <w:rPr>
        <w:noProof/>
        <w:sz w:val="14"/>
      </w:rPr>
      <w:t>Geschäftsführer:</w:t>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sidR="0025154B">
      <w:rPr>
        <w:noProof/>
        <w:sz w:val="14"/>
      </w:rPr>
      <w:tab/>
    </w:r>
    <w:r>
      <w:rPr>
        <w:noProof/>
        <w:sz w:val="14"/>
      </w:rPr>
      <w:tab/>
    </w:r>
    <w:r w:rsidRPr="00366999">
      <w:rPr>
        <w:noProof/>
        <w:sz w:val="14"/>
      </w:rPr>
      <w:t>Handelsregister-Nr.</w:t>
    </w:r>
    <w:r w:rsidR="00567AB8">
      <w:rPr>
        <w:noProof/>
        <w:sz w:val="14"/>
      </w:rPr>
      <w:t xml:space="preserve"> </w:t>
    </w:r>
    <w:r w:rsidRPr="00366999">
      <w:rPr>
        <w:noProof/>
        <w:sz w:val="14"/>
      </w:rPr>
      <w:t>HRB</w:t>
    </w:r>
    <w:r w:rsidR="00567AB8">
      <w:rPr>
        <w:noProof/>
        <w:sz w:val="14"/>
      </w:rPr>
      <w:t xml:space="preserve"> </w:t>
    </w:r>
    <w:r w:rsidRPr="00366999">
      <w:rPr>
        <w:noProof/>
        <w:sz w:val="14"/>
      </w:rPr>
      <w:t>117</w:t>
    </w:r>
    <w:r w:rsidR="00567AB8">
      <w:rPr>
        <w:noProof/>
        <w:sz w:val="14"/>
      </w:rPr>
      <w:t xml:space="preserve"> </w:t>
    </w:r>
    <w:r w:rsidRPr="00366999">
      <w:rPr>
        <w:noProof/>
        <w:sz w:val="14"/>
      </w:rPr>
      <w:t>40</w:t>
    </w:r>
  </w:p>
  <w:p w14:paraId="1EC96A8A" w14:textId="4F0A10A8" w:rsidR="009A6A57" w:rsidRDefault="0025154B" w:rsidP="0025154B">
    <w:pPr>
      <w:pStyle w:val="Fuzeile"/>
      <w:tabs>
        <w:tab w:val="clear" w:pos="4536"/>
        <w:tab w:val="clear" w:pos="9072"/>
        <w:tab w:val="left" w:pos="1701"/>
      </w:tabs>
      <w:spacing w:line="240" w:lineRule="atLeast"/>
      <w:rPr>
        <w:noProof/>
        <w:sz w:val="14"/>
      </w:rPr>
    </w:pPr>
    <w:r w:rsidRPr="00366999">
      <w:rPr>
        <w:noProof/>
        <w:sz w:val="14"/>
      </w:rPr>
      <w:t>Karl-Hein</w:t>
    </w:r>
    <w:r>
      <w:rPr>
        <w:noProof/>
        <w:sz w:val="14"/>
      </w:rPr>
      <w:t xml:space="preserve">z </w:t>
    </w:r>
    <w:r w:rsidRPr="00366999">
      <w:rPr>
        <w:noProof/>
        <w:sz w:val="14"/>
      </w:rPr>
      <w:t>Hatzig</w:t>
    </w:r>
    <w:r>
      <w:rPr>
        <w:noProof/>
        <w:sz w:val="14"/>
      </w:rPr>
      <w:t xml:space="preserve"> (Vors.) </w:t>
    </w:r>
    <w:r>
      <w:rPr>
        <w:rFonts w:cs="Arial"/>
        <w:noProof/>
        <w:sz w:val="14"/>
      </w:rPr>
      <w:t>│</w:t>
    </w:r>
    <w:r>
      <w:rPr>
        <w:noProof/>
        <w:sz w:val="14"/>
      </w:rPr>
      <w:t xml:space="preserve"> Axel Hüllenkremer</w:t>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Pr>
        <w:noProof/>
        <w:sz w:val="14"/>
      </w:rPr>
      <w:tab/>
    </w:r>
    <w:r w:rsidR="006A76F6" w:rsidRPr="00366999">
      <w:rPr>
        <w:noProof/>
        <w:sz w:val="14"/>
      </w:rPr>
      <w:t>Ust-IdNr.</w:t>
    </w:r>
    <w:r w:rsidR="00567AB8">
      <w:rPr>
        <w:noProof/>
        <w:sz w:val="14"/>
      </w:rPr>
      <w:t xml:space="preserve"> </w:t>
    </w:r>
    <w:r w:rsidR="006A76F6" w:rsidRPr="00366999">
      <w:rPr>
        <w:noProof/>
        <w:sz w:val="14"/>
      </w:rPr>
      <w:t>DE225317559</w:t>
    </w:r>
  </w:p>
  <w:p w14:paraId="3008E290" w14:textId="0820BB8B" w:rsidR="00366999" w:rsidRPr="0025154B" w:rsidRDefault="0025154B" w:rsidP="0025154B">
    <w:pPr>
      <w:pStyle w:val="Fuzeile"/>
      <w:tabs>
        <w:tab w:val="clear" w:pos="4536"/>
        <w:tab w:val="clear" w:pos="9072"/>
        <w:tab w:val="left" w:pos="3402"/>
      </w:tabs>
      <w:spacing w:line="240" w:lineRule="atLeast"/>
      <w:rPr>
        <w:noProof/>
        <w:sz w:val="14"/>
      </w:rPr>
    </w:pPr>
    <w:r w:rsidRPr="00366999">
      <w:rPr>
        <w:noProof/>
        <w:sz w:val="14"/>
      </w:rPr>
      <w:t>Sitz</w:t>
    </w:r>
    <w:r>
      <w:rPr>
        <w:noProof/>
        <w:sz w:val="14"/>
      </w:rPr>
      <w:t xml:space="preserve"> </w:t>
    </w:r>
    <w:r w:rsidRPr="00366999">
      <w:rPr>
        <w:noProof/>
        <w:sz w:val="14"/>
      </w:rPr>
      <w:t>der</w:t>
    </w:r>
    <w:r>
      <w:rPr>
        <w:noProof/>
        <w:sz w:val="14"/>
      </w:rPr>
      <w:t xml:space="preserve"> </w:t>
    </w:r>
    <w:r w:rsidRPr="00366999">
      <w:rPr>
        <w:noProof/>
        <w:sz w:val="14"/>
      </w:rPr>
      <w:t>Gesellschaft:</w:t>
    </w:r>
    <w:r>
      <w:rPr>
        <w:noProof/>
        <w:sz w:val="14"/>
      </w:rPr>
      <w:t xml:space="preserve"> </w:t>
    </w:r>
    <w:r w:rsidRPr="00366999">
      <w:rPr>
        <w:noProof/>
        <w:sz w:val="14"/>
      </w:rPr>
      <w:t>Aachen</w:t>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Pr="0025154B">
      <w:rPr>
        <w:noProof/>
        <w:sz w:val="14"/>
      </w:rPr>
      <w:tab/>
    </w:r>
    <w:r w:rsidR="00366999" w:rsidRPr="0025154B">
      <w:rPr>
        <w:noProof/>
        <w:sz w:val="14"/>
      </w:rPr>
      <w:tab/>
    </w:r>
    <w:r w:rsidR="00366999" w:rsidRPr="0025154B">
      <w:rPr>
        <w:noProof/>
        <w:sz w:val="14"/>
      </w:rPr>
      <w:tab/>
    </w:r>
    <w:r w:rsidRPr="0025154B">
      <w:rPr>
        <w:noProof/>
        <w:sz w:val="14"/>
      </w:rPr>
      <w:t>Gläubiger-ID: DE13FAC00000056577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5B523" w14:textId="77777777" w:rsidR="0066706B" w:rsidRDefault="0066706B">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D2897" w14:textId="1C200726" w:rsidR="00BB1792" w:rsidRPr="00915A91" w:rsidRDefault="009A6A57" w:rsidP="00915A91">
    <w:pPr>
      <w:pStyle w:val="Fuzeile"/>
      <w:tabs>
        <w:tab w:val="clear" w:pos="9072"/>
        <w:tab w:val="right" w:pos="9356"/>
      </w:tabs>
      <w:rPr>
        <w:noProof/>
        <w:sz w:val="14"/>
        <w:szCs w:val="14"/>
      </w:rPr>
    </w:pPr>
    <w:r w:rsidRPr="007269C4">
      <w:rPr>
        <w:noProof/>
        <w:sz w:val="14"/>
      </w:rPr>
      <w:t>© FACTUR Billing Solutions GmbH</w:t>
    </w:r>
    <w:r w:rsidRPr="007269C4">
      <w:rPr>
        <w:noProof/>
        <w:sz w:val="14"/>
      </w:rPr>
      <w:tab/>
    </w:r>
    <w:r w:rsidRPr="007269C4">
      <w:rPr>
        <w:noProof/>
        <w:sz w:val="14"/>
      </w:rPr>
      <w:tab/>
    </w:r>
    <w:r w:rsidRPr="007269C4">
      <w:rPr>
        <w:noProof/>
        <w:sz w:val="14"/>
        <w:szCs w:val="14"/>
      </w:rPr>
      <w:t xml:space="preserve">Seite </w:t>
    </w:r>
    <w:r w:rsidRPr="007269C4">
      <w:rPr>
        <w:noProof/>
        <w:sz w:val="14"/>
        <w:szCs w:val="14"/>
      </w:rPr>
      <w:fldChar w:fldCharType="begin"/>
    </w:r>
    <w:r w:rsidRPr="007269C4">
      <w:rPr>
        <w:noProof/>
        <w:sz w:val="14"/>
        <w:szCs w:val="14"/>
      </w:rPr>
      <w:instrText>PAGE  \* Arabic  \* MERGEFORMAT</w:instrText>
    </w:r>
    <w:r w:rsidRPr="007269C4">
      <w:rPr>
        <w:noProof/>
        <w:sz w:val="14"/>
        <w:szCs w:val="14"/>
      </w:rPr>
      <w:fldChar w:fldCharType="separate"/>
    </w:r>
    <w:r w:rsidR="002846AB">
      <w:rPr>
        <w:noProof/>
        <w:sz w:val="14"/>
        <w:szCs w:val="14"/>
      </w:rPr>
      <w:t>2</w:t>
    </w:r>
    <w:r w:rsidRPr="007269C4">
      <w:rPr>
        <w:noProof/>
        <w:sz w:val="14"/>
        <w:szCs w:val="14"/>
      </w:rPr>
      <w:fldChar w:fldCharType="end"/>
    </w:r>
    <w:r w:rsidRPr="007269C4">
      <w:rPr>
        <w:noProof/>
        <w:sz w:val="14"/>
        <w:szCs w:val="14"/>
      </w:rPr>
      <w:t xml:space="preserve"> von </w:t>
    </w:r>
    <w:r w:rsidRPr="007269C4">
      <w:rPr>
        <w:noProof/>
        <w:sz w:val="14"/>
        <w:szCs w:val="14"/>
      </w:rPr>
      <w:fldChar w:fldCharType="begin"/>
    </w:r>
    <w:r w:rsidRPr="007269C4">
      <w:rPr>
        <w:noProof/>
        <w:sz w:val="14"/>
        <w:szCs w:val="14"/>
      </w:rPr>
      <w:instrText>NUMPAGES  \* Arabic  \* MERGEFORMAT</w:instrText>
    </w:r>
    <w:r w:rsidRPr="007269C4">
      <w:rPr>
        <w:noProof/>
        <w:sz w:val="14"/>
        <w:szCs w:val="14"/>
      </w:rPr>
      <w:fldChar w:fldCharType="separate"/>
    </w:r>
    <w:r w:rsidR="004C1B9D">
      <w:rPr>
        <w:noProof/>
        <w:sz w:val="14"/>
        <w:szCs w:val="14"/>
      </w:rPr>
      <w:t>1</w:t>
    </w:r>
    <w:r w:rsidRPr="007269C4">
      <w:rPr>
        <w:noProof/>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7766F" w14:textId="77777777" w:rsidR="0048121A" w:rsidRDefault="0048121A" w:rsidP="0037594B">
      <w:pPr>
        <w:spacing w:after="0" w:line="240" w:lineRule="auto"/>
      </w:pPr>
      <w:r>
        <w:separator/>
      </w:r>
    </w:p>
    <w:p w14:paraId="3987342D" w14:textId="77777777" w:rsidR="0048121A" w:rsidRDefault="0048121A"/>
  </w:footnote>
  <w:footnote w:type="continuationSeparator" w:id="0">
    <w:p w14:paraId="208DA349" w14:textId="77777777" w:rsidR="0048121A" w:rsidRDefault="0048121A" w:rsidP="0037594B">
      <w:pPr>
        <w:spacing w:after="0" w:line="240" w:lineRule="auto"/>
      </w:pPr>
      <w:r>
        <w:continuationSeparator/>
      </w:r>
    </w:p>
    <w:p w14:paraId="74BDF79D" w14:textId="77777777" w:rsidR="0048121A" w:rsidRDefault="004812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BC9FA" w14:textId="77777777" w:rsidR="0066706B" w:rsidRDefault="0066706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A1395" w14:textId="46DBE577" w:rsidR="0037594B" w:rsidRDefault="0037594B" w:rsidP="00BE1B49">
    <w:pPr>
      <w:pStyle w:val="Kopfzeile"/>
    </w:pPr>
    <w:r>
      <w:rPr>
        <w:noProof/>
        <w:lang w:eastAsia="de-DE"/>
      </w:rPr>
      <w:drawing>
        <wp:anchor distT="0" distB="0" distL="114300" distR="114300" simplePos="0" relativeHeight="251659264" behindDoc="1" locked="1" layoutInCell="1" allowOverlap="1" wp14:anchorId="11395EEF" wp14:editId="60FBC114">
          <wp:simplePos x="0" y="0"/>
          <wp:positionH relativeFrom="margin">
            <wp:posOffset>4140835</wp:posOffset>
          </wp:positionH>
          <wp:positionV relativeFrom="page">
            <wp:posOffset>234315</wp:posOffset>
          </wp:positionV>
          <wp:extent cx="1944000" cy="817200"/>
          <wp:effectExtent l="0" t="0" r="0" b="2540"/>
          <wp:wrapTight wrapText="bothSides">
            <wp:wrapPolygon edited="0">
              <wp:start x="0" y="0"/>
              <wp:lineTo x="0" y="21163"/>
              <wp:lineTo x="21381" y="21163"/>
              <wp:lineTo x="21381" y="0"/>
              <wp:lineTo x="0" y="0"/>
            </wp:wrapPolygon>
          </wp:wrapTight>
          <wp:docPr id="2" name="Bild 36" descr="factur_logo_6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actur_logo_6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4000" cy="817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44566" w14:textId="77777777" w:rsidR="0066706B" w:rsidRDefault="0066706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9340B" w14:textId="77777777" w:rsidR="006E2993" w:rsidRDefault="006E2993">
    <w:pPr>
      <w:pStyle w:val="Kopfzeile"/>
    </w:pPr>
  </w:p>
  <w:p w14:paraId="2CEE7273" w14:textId="77777777" w:rsidR="006E2993" w:rsidRDefault="006E2993">
    <w:pPr>
      <w:pStyle w:val="Kopfzeile"/>
    </w:pPr>
  </w:p>
  <w:p w14:paraId="52A96132" w14:textId="77777777" w:rsidR="006E2993" w:rsidRDefault="006E2993" w:rsidP="00BE1E71">
    <w:pPr>
      <w:pStyle w:val="Kopfzeile"/>
      <w:tabs>
        <w:tab w:val="clear" w:pos="4536"/>
        <w:tab w:val="clear" w:pos="9072"/>
        <w:tab w:val="left" w:pos="8115"/>
      </w:tabs>
    </w:pPr>
  </w:p>
  <w:p w14:paraId="47029694" w14:textId="77777777" w:rsidR="005D3BA6" w:rsidRDefault="005D3BA6">
    <w:pPr>
      <w:pStyle w:val="Kopfzeile"/>
    </w:pPr>
  </w:p>
  <w:p w14:paraId="49577652" w14:textId="77777777" w:rsidR="006E2993" w:rsidRDefault="006E2993">
    <w:pPr>
      <w:pStyle w:val="Kopfzeile"/>
    </w:pPr>
  </w:p>
  <w:p w14:paraId="3B62F75D" w14:textId="250A1E9C" w:rsidR="008F17AB" w:rsidRPr="0084781F" w:rsidRDefault="006E2993" w:rsidP="006E2993">
    <w:pPr>
      <w:pStyle w:val="Kopfzeile"/>
      <w:tabs>
        <w:tab w:val="left" w:pos="7699"/>
      </w:tabs>
      <w:rPr>
        <w:sz w:val="14"/>
        <w:szCs w:val="14"/>
      </w:rPr>
    </w:pPr>
    <w:r>
      <w:rPr>
        <w:noProof/>
        <w:lang w:eastAsia="de-DE"/>
      </w:rPr>
      <w:drawing>
        <wp:anchor distT="0" distB="0" distL="114300" distR="114300" simplePos="0" relativeHeight="251661312" behindDoc="1" locked="1" layoutInCell="1" allowOverlap="1" wp14:anchorId="352AF655" wp14:editId="4C38DB18">
          <wp:simplePos x="0" y="0"/>
          <wp:positionH relativeFrom="margin">
            <wp:posOffset>4140835</wp:posOffset>
          </wp:positionH>
          <wp:positionV relativeFrom="page">
            <wp:posOffset>234315</wp:posOffset>
          </wp:positionV>
          <wp:extent cx="1944000" cy="817200"/>
          <wp:effectExtent l="0" t="0" r="0" b="2540"/>
          <wp:wrapTight wrapText="bothSides">
            <wp:wrapPolygon edited="0">
              <wp:start x="0" y="0"/>
              <wp:lineTo x="0" y="21163"/>
              <wp:lineTo x="21381" y="21163"/>
              <wp:lineTo x="21381" y="0"/>
              <wp:lineTo x="0" y="0"/>
            </wp:wrapPolygon>
          </wp:wrapTight>
          <wp:docPr id="6" name="Bild 36" descr="factur_logo_6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actur_logo_6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4000" cy="81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F21D53">
      <w:rPr>
        <w:sz w:val="14"/>
      </w:rPr>
      <w:tab/>
    </w:r>
    <w:r w:rsidR="00F21D53">
      <w:rPr>
        <w:sz w:val="14"/>
      </w:rPr>
      <w:tab/>
    </w:r>
    <w:r w:rsidR="006D40FD">
      <w:rPr>
        <w:sz w:val="14"/>
      </w:rPr>
      <w:fldChar w:fldCharType="begin"/>
    </w:r>
    <w:r w:rsidR="006D40FD">
      <w:rPr>
        <w:sz w:val="14"/>
      </w:rPr>
      <w:instrText xml:space="preserve"> STYLEREF  "Datum (F)"  \* MERGEFORMAT </w:instrText>
    </w:r>
    <w:r w:rsidR="006D40FD">
      <w:rPr>
        <w:sz w:val="14"/>
      </w:rPr>
      <w:fldChar w:fldCharType="end"/>
    </w:r>
  </w:p>
  <w:p w14:paraId="5EB880E0" w14:textId="77777777" w:rsidR="00BB1792" w:rsidRDefault="00BB179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15pt;height:5.45pt" o:bullet="t">
        <v:imagedata r:id="rId1" o:title="FACTUR_aufzaehlung"/>
      </v:shape>
    </w:pict>
  </w:numPicBullet>
  <w:abstractNum w:abstractNumId="0" w15:restartNumberingAfterBreak="0">
    <w:nsid w:val="FFFFFF80"/>
    <w:multiLevelType w:val="singleLevel"/>
    <w:tmpl w:val="9634CAE8"/>
    <w:lvl w:ilvl="0">
      <w:start w:val="1"/>
      <w:numFmt w:val="bullet"/>
      <w:pStyle w:val="Aufzhlungszeichen5"/>
      <w:lvlText w:val=""/>
      <w:lvlPicBulletId w:val="0"/>
      <w:lvlJc w:val="left"/>
      <w:pPr>
        <w:ind w:left="1492" w:hanging="360"/>
      </w:pPr>
      <w:rPr>
        <w:rFonts w:ascii="Symbol" w:hAnsi="Symbol" w:hint="default"/>
        <w:color w:val="auto"/>
      </w:rPr>
    </w:lvl>
  </w:abstractNum>
  <w:abstractNum w:abstractNumId="1" w15:restartNumberingAfterBreak="0">
    <w:nsid w:val="FFFFFF81"/>
    <w:multiLevelType w:val="singleLevel"/>
    <w:tmpl w:val="B8566380"/>
    <w:lvl w:ilvl="0">
      <w:start w:val="1"/>
      <w:numFmt w:val="bullet"/>
      <w:pStyle w:val="Aufzhlungszeichen4"/>
      <w:lvlText w:val=""/>
      <w:lvlPicBulletId w:val="0"/>
      <w:lvlJc w:val="left"/>
      <w:pPr>
        <w:ind w:left="1209" w:hanging="360"/>
      </w:pPr>
      <w:rPr>
        <w:rFonts w:ascii="Symbol" w:hAnsi="Symbol" w:hint="default"/>
        <w:color w:val="auto"/>
      </w:rPr>
    </w:lvl>
  </w:abstractNum>
  <w:abstractNum w:abstractNumId="2" w15:restartNumberingAfterBreak="0">
    <w:nsid w:val="FFFFFF82"/>
    <w:multiLevelType w:val="singleLevel"/>
    <w:tmpl w:val="02A6FA56"/>
    <w:lvl w:ilvl="0">
      <w:start w:val="1"/>
      <w:numFmt w:val="bullet"/>
      <w:pStyle w:val="Aufzhlungszeichen3"/>
      <w:lvlText w:val=""/>
      <w:lvlPicBulletId w:val="0"/>
      <w:lvlJc w:val="left"/>
      <w:pPr>
        <w:ind w:left="926" w:hanging="360"/>
      </w:pPr>
      <w:rPr>
        <w:rFonts w:ascii="Symbol" w:hAnsi="Symbol" w:hint="default"/>
        <w:color w:val="auto"/>
      </w:rPr>
    </w:lvl>
  </w:abstractNum>
  <w:abstractNum w:abstractNumId="3" w15:restartNumberingAfterBreak="0">
    <w:nsid w:val="FFFFFF83"/>
    <w:multiLevelType w:val="singleLevel"/>
    <w:tmpl w:val="74624D82"/>
    <w:lvl w:ilvl="0">
      <w:start w:val="1"/>
      <w:numFmt w:val="bullet"/>
      <w:pStyle w:val="Aufzhlungszeichen2"/>
      <w:lvlText w:val=""/>
      <w:lvlPicBulletId w:val="0"/>
      <w:lvlJc w:val="left"/>
      <w:pPr>
        <w:ind w:left="643" w:hanging="360"/>
      </w:pPr>
      <w:rPr>
        <w:rFonts w:ascii="Symbol" w:hAnsi="Symbol" w:hint="default"/>
        <w:color w:val="auto"/>
      </w:rPr>
    </w:lvl>
  </w:abstractNum>
  <w:abstractNum w:abstractNumId="4" w15:restartNumberingAfterBreak="0">
    <w:nsid w:val="FFFFFF89"/>
    <w:multiLevelType w:val="singleLevel"/>
    <w:tmpl w:val="DA38548E"/>
    <w:lvl w:ilvl="0">
      <w:start w:val="1"/>
      <w:numFmt w:val="bullet"/>
      <w:pStyle w:val="Aufzhlungszeichen"/>
      <w:lvlText w:val=""/>
      <w:lvlPicBulletId w:val="0"/>
      <w:lvlJc w:val="left"/>
      <w:pPr>
        <w:ind w:left="360" w:hanging="360"/>
      </w:pPr>
      <w:rPr>
        <w:rFonts w:ascii="Symbol" w:hAnsi="Symbol" w:hint="default"/>
        <w:color w:val="auto"/>
      </w:rPr>
    </w:lvl>
  </w:abstractNum>
  <w:abstractNum w:abstractNumId="5" w15:restartNumberingAfterBreak="0">
    <w:nsid w:val="00A451C6"/>
    <w:multiLevelType w:val="multilevel"/>
    <w:tmpl w:val="E640A0CA"/>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05540A66"/>
    <w:multiLevelType w:val="hybridMultilevel"/>
    <w:tmpl w:val="0D8637A6"/>
    <w:lvl w:ilvl="0" w:tplc="9B9E70C8">
      <w:start w:val="1"/>
      <w:numFmt w:val="decimal"/>
      <w:pStyle w:val="Bildunterschrift1F"/>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09035F88"/>
    <w:multiLevelType w:val="multilevel"/>
    <w:tmpl w:val="F1BC667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38871C1"/>
    <w:multiLevelType w:val="hybridMultilevel"/>
    <w:tmpl w:val="552CCC1C"/>
    <w:lvl w:ilvl="0" w:tplc="5C22E0A8">
      <w:start w:val="1"/>
      <w:numFmt w:val="decimal"/>
      <w:lvlText w:val="%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D591FD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9C76E9F"/>
    <w:multiLevelType w:val="hybridMultilevel"/>
    <w:tmpl w:val="4F562DCC"/>
    <w:lvl w:ilvl="0" w:tplc="1A88182C">
      <w:start w:val="1"/>
      <w:numFmt w:val="decimal"/>
      <w:lvlText w:val="%1.1"/>
      <w:lvlJc w:val="left"/>
      <w:pPr>
        <w:ind w:left="717"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E394788"/>
    <w:multiLevelType w:val="hybridMultilevel"/>
    <w:tmpl w:val="F446C892"/>
    <w:lvl w:ilvl="0" w:tplc="7042271A">
      <w:start w:val="1"/>
      <w:numFmt w:val="decimal"/>
      <w:lvlText w:val="%1.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33510A3"/>
    <w:multiLevelType w:val="multilevel"/>
    <w:tmpl w:val="C57E1E80"/>
    <w:lvl w:ilvl="0">
      <w:start w:val="1"/>
      <w:numFmt w:val="decimal"/>
      <w:lvlText w:val="%1 "/>
      <w:lvlJc w:val="left"/>
      <w:pPr>
        <w:tabs>
          <w:tab w:val="num" w:pos="284"/>
        </w:tabs>
        <w:ind w:left="284" w:hanging="284"/>
      </w:pPr>
      <w:rPr>
        <w:rFonts w:hint="default"/>
      </w:rPr>
    </w:lvl>
    <w:lvl w:ilvl="1">
      <w:start w:val="1"/>
      <w:numFmt w:val="decimal"/>
      <w:suff w:val="nothing"/>
      <w:lvlText w:val="%1.%2 "/>
      <w:lvlJc w:val="left"/>
      <w:pPr>
        <w:ind w:left="284" w:hanging="284"/>
      </w:pPr>
      <w:rPr>
        <w:rFonts w:hint="default"/>
      </w:rPr>
    </w:lvl>
    <w:lvl w:ilvl="2">
      <w:start w:val="1"/>
      <w:numFmt w:val="decimal"/>
      <w:suff w:val="nothing"/>
      <w:lvlText w:val="%1.%2.%3 "/>
      <w:lvlJc w:val="left"/>
      <w:pPr>
        <w:ind w:left="284" w:hanging="284"/>
      </w:pPr>
      <w:rPr>
        <w:rFonts w:hint="default"/>
      </w:rPr>
    </w:lvl>
    <w:lvl w:ilvl="3">
      <w:start w:val="1"/>
      <w:numFmt w:val="decimal"/>
      <w:suff w:val="nothing"/>
      <w:lvlText w:val="%1.%2.%3.%4 "/>
      <w:lvlJc w:val="left"/>
      <w:pPr>
        <w:ind w:left="284" w:hanging="284"/>
      </w:pPr>
      <w:rPr>
        <w:rFonts w:hint="default"/>
      </w:rPr>
    </w:lvl>
    <w:lvl w:ilvl="4">
      <w:start w:val="1"/>
      <w:numFmt w:val="decimal"/>
      <w:suff w:val="nothing"/>
      <w:lvlText w:val="%1.%2.%3.%4.%5 "/>
      <w:lvlJc w:val="left"/>
      <w:pPr>
        <w:ind w:left="284" w:hanging="284"/>
      </w:pPr>
      <w:rPr>
        <w:rFonts w:hint="default"/>
      </w:rPr>
    </w:lvl>
    <w:lvl w:ilvl="5">
      <w:start w:val="1"/>
      <w:numFmt w:val="decimal"/>
      <w:suff w:val="nothing"/>
      <w:lvlText w:val="%1.%2.%3.%4.%5.%6 "/>
      <w:lvlJc w:val="left"/>
      <w:pPr>
        <w:ind w:left="284" w:hanging="284"/>
      </w:pPr>
      <w:rPr>
        <w:rFonts w:hint="default"/>
      </w:rPr>
    </w:lvl>
    <w:lvl w:ilvl="6">
      <w:start w:val="1"/>
      <w:numFmt w:val="decimal"/>
      <w:suff w:val="nothing"/>
      <w:lvlText w:val="%1.%2.%3.%4.%5.%6.%7 "/>
      <w:lvlJc w:val="left"/>
      <w:pPr>
        <w:ind w:left="284" w:hanging="284"/>
      </w:pPr>
      <w:rPr>
        <w:rFonts w:hint="default"/>
      </w:rPr>
    </w:lvl>
    <w:lvl w:ilvl="7">
      <w:start w:val="1"/>
      <w:numFmt w:val="decimal"/>
      <w:suff w:val="nothing"/>
      <w:lvlText w:val="%1.%2.%3.%4.%5.%6.%7.%8 "/>
      <w:lvlJc w:val="left"/>
      <w:pPr>
        <w:ind w:left="284" w:hanging="284"/>
      </w:pPr>
      <w:rPr>
        <w:rFonts w:hint="default"/>
      </w:rPr>
    </w:lvl>
    <w:lvl w:ilvl="8">
      <w:start w:val="1"/>
      <w:numFmt w:val="decimal"/>
      <w:suff w:val="nothing"/>
      <w:lvlText w:val="%1.%2.%3.%4.%5.%6.%7.%8.%9 "/>
      <w:lvlJc w:val="left"/>
      <w:pPr>
        <w:ind w:left="284" w:hanging="284"/>
      </w:pPr>
      <w:rPr>
        <w:rFonts w:hint="default"/>
      </w:rPr>
    </w:lvl>
  </w:abstractNum>
  <w:abstractNum w:abstractNumId="13" w15:restartNumberingAfterBreak="0">
    <w:nsid w:val="45074EFF"/>
    <w:multiLevelType w:val="hybridMultilevel"/>
    <w:tmpl w:val="2902AAFE"/>
    <w:lvl w:ilvl="0" w:tplc="D688DB6E">
      <w:start w:val="1"/>
      <w:numFmt w:val="decimal"/>
      <w:lvlText w:val="%1.1.1.1.1.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6FB47B6"/>
    <w:multiLevelType w:val="multilevel"/>
    <w:tmpl w:val="B84843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47D619E6"/>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4D7838D7"/>
    <w:multiLevelType w:val="multilevel"/>
    <w:tmpl w:val="E51C139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554A425F"/>
    <w:multiLevelType w:val="hybridMultilevel"/>
    <w:tmpl w:val="38FED3BE"/>
    <w:lvl w:ilvl="0" w:tplc="C2C22422">
      <w:start w:val="1"/>
      <w:numFmt w:val="decimal"/>
      <w:lvlText w:val="%1.1.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0C753EE"/>
    <w:multiLevelType w:val="hybridMultilevel"/>
    <w:tmpl w:val="E13A1DBC"/>
    <w:lvl w:ilvl="0" w:tplc="9C2CD2BA">
      <w:start w:val="1"/>
      <w:numFmt w:val="decimal"/>
      <w:lvlText w:val="%1.1.1.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7395679E"/>
    <w:multiLevelType w:val="multilevel"/>
    <w:tmpl w:val="D1485CF0"/>
    <w:lvl w:ilvl="0">
      <w:start w:val="1"/>
      <w:numFmt w:val="decimal"/>
      <w:pStyle w:val="berschrift1"/>
      <w:lvlText w:val="%1"/>
      <w:lvlJc w:val="left"/>
      <w:pPr>
        <w:tabs>
          <w:tab w:val="num" w:pos="284"/>
        </w:tabs>
        <w:ind w:left="284" w:hanging="284"/>
      </w:pPr>
      <w:rPr>
        <w:rFonts w:hint="default"/>
      </w:rPr>
    </w:lvl>
    <w:lvl w:ilvl="1">
      <w:start w:val="1"/>
      <w:numFmt w:val="decimal"/>
      <w:pStyle w:val="berschrift2"/>
      <w:suff w:val="space"/>
      <w:lvlText w:val="%1.%2"/>
      <w:lvlJc w:val="left"/>
      <w:pPr>
        <w:ind w:left="284" w:hanging="284"/>
      </w:pPr>
      <w:rPr>
        <w:rFonts w:hint="default"/>
      </w:rPr>
    </w:lvl>
    <w:lvl w:ilvl="2">
      <w:start w:val="1"/>
      <w:numFmt w:val="decimal"/>
      <w:pStyle w:val="berschrift3"/>
      <w:suff w:val="space"/>
      <w:lvlText w:val="%1.%2.%3"/>
      <w:lvlJc w:val="left"/>
      <w:pPr>
        <w:ind w:left="284" w:firstLine="56"/>
      </w:pPr>
      <w:rPr>
        <w:rFonts w:hint="default"/>
      </w:rPr>
    </w:lvl>
    <w:lvl w:ilvl="3">
      <w:start w:val="1"/>
      <w:numFmt w:val="decimal"/>
      <w:pStyle w:val="berschrift4"/>
      <w:suff w:val="space"/>
      <w:lvlText w:val="%1.%2.%3.%4"/>
      <w:lvlJc w:val="left"/>
      <w:pPr>
        <w:ind w:left="284" w:firstLine="56"/>
      </w:pPr>
      <w:rPr>
        <w:rFonts w:hint="default"/>
      </w:rPr>
    </w:lvl>
    <w:lvl w:ilvl="4">
      <w:start w:val="1"/>
      <w:numFmt w:val="decimal"/>
      <w:pStyle w:val="berschrift5"/>
      <w:suff w:val="space"/>
      <w:lvlText w:val="%1.%2.%3.%4.%5"/>
      <w:lvlJc w:val="left"/>
      <w:pPr>
        <w:ind w:left="284" w:firstLine="56"/>
      </w:pPr>
      <w:rPr>
        <w:rFonts w:hint="default"/>
      </w:rPr>
    </w:lvl>
    <w:lvl w:ilvl="5">
      <w:start w:val="1"/>
      <w:numFmt w:val="decimal"/>
      <w:pStyle w:val="berschrift6"/>
      <w:suff w:val="space"/>
      <w:lvlText w:val="%1.%2.%3.%4.%5.%6"/>
      <w:lvlJc w:val="left"/>
      <w:pPr>
        <w:ind w:left="284" w:firstLine="56"/>
      </w:pPr>
      <w:rPr>
        <w:rFonts w:hint="default"/>
      </w:rPr>
    </w:lvl>
    <w:lvl w:ilvl="6">
      <w:start w:val="1"/>
      <w:numFmt w:val="decimal"/>
      <w:pStyle w:val="berschrift7"/>
      <w:suff w:val="space"/>
      <w:lvlText w:val="%1.%2.%3.%4.%5.%6.%7"/>
      <w:lvlJc w:val="left"/>
      <w:pPr>
        <w:ind w:left="284" w:firstLine="56"/>
      </w:pPr>
      <w:rPr>
        <w:rFonts w:hint="default"/>
      </w:rPr>
    </w:lvl>
    <w:lvl w:ilvl="7">
      <w:start w:val="1"/>
      <w:numFmt w:val="decimal"/>
      <w:pStyle w:val="berschrift8"/>
      <w:suff w:val="space"/>
      <w:lvlText w:val="%1.%2.%3.%4.%5.%6.%7.%8"/>
      <w:lvlJc w:val="left"/>
      <w:pPr>
        <w:ind w:left="284" w:firstLine="56"/>
      </w:pPr>
      <w:rPr>
        <w:rFonts w:hint="default"/>
      </w:rPr>
    </w:lvl>
    <w:lvl w:ilvl="8">
      <w:start w:val="1"/>
      <w:numFmt w:val="decimal"/>
      <w:pStyle w:val="berschrift9"/>
      <w:suff w:val="space"/>
      <w:lvlText w:val="%1.%2.%3.%4.%5.%6.%7.%8.%9"/>
      <w:lvlJc w:val="left"/>
      <w:pPr>
        <w:ind w:left="284" w:firstLine="56"/>
      </w:pPr>
      <w:rPr>
        <w:rFonts w:hint="default"/>
      </w:rPr>
    </w:lvl>
  </w:abstractNum>
  <w:abstractNum w:abstractNumId="20" w15:restartNumberingAfterBreak="0">
    <w:nsid w:val="754F24D2"/>
    <w:multiLevelType w:val="hybridMultilevel"/>
    <w:tmpl w:val="D038A3CA"/>
    <w:lvl w:ilvl="0" w:tplc="25F6CFD0">
      <w:start w:val="1"/>
      <w:numFmt w:val="decimal"/>
      <w:lvlText w:val="%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AEA2AC7"/>
    <w:multiLevelType w:val="hybridMultilevel"/>
    <w:tmpl w:val="3A8A1A52"/>
    <w:lvl w:ilvl="0" w:tplc="475C0D84">
      <w:start w:val="1"/>
      <w:numFmt w:val="decimal"/>
      <w:lvlText w:val="%1.1.1.1.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95659824">
    <w:abstractNumId w:val="4"/>
  </w:num>
  <w:num w:numId="2" w16cid:durableId="1595016908">
    <w:abstractNumId w:val="2"/>
  </w:num>
  <w:num w:numId="3" w16cid:durableId="319697125">
    <w:abstractNumId w:val="3"/>
  </w:num>
  <w:num w:numId="4" w16cid:durableId="2060325589">
    <w:abstractNumId w:val="1"/>
  </w:num>
  <w:num w:numId="5" w16cid:durableId="469975738">
    <w:abstractNumId w:val="0"/>
  </w:num>
  <w:num w:numId="6" w16cid:durableId="1868449950">
    <w:abstractNumId w:val="5"/>
  </w:num>
  <w:num w:numId="7" w16cid:durableId="299502598">
    <w:abstractNumId w:val="10"/>
  </w:num>
  <w:num w:numId="8" w16cid:durableId="1909875547">
    <w:abstractNumId w:val="8"/>
  </w:num>
  <w:num w:numId="9" w16cid:durableId="1963533390">
    <w:abstractNumId w:val="20"/>
  </w:num>
  <w:num w:numId="10" w16cid:durableId="569661421">
    <w:abstractNumId w:val="11"/>
  </w:num>
  <w:num w:numId="11" w16cid:durableId="1846240247">
    <w:abstractNumId w:val="17"/>
  </w:num>
  <w:num w:numId="12" w16cid:durableId="1694651090">
    <w:abstractNumId w:val="18"/>
  </w:num>
  <w:num w:numId="13" w16cid:durableId="1922328156">
    <w:abstractNumId w:val="21"/>
  </w:num>
  <w:num w:numId="14" w16cid:durableId="1767538659">
    <w:abstractNumId w:val="13"/>
  </w:num>
  <w:num w:numId="15" w16cid:durableId="482357549">
    <w:abstractNumId w:val="9"/>
  </w:num>
  <w:num w:numId="16" w16cid:durableId="264776010">
    <w:abstractNumId w:val="6"/>
  </w:num>
  <w:num w:numId="17" w16cid:durableId="463236114">
    <w:abstractNumId w:val="16"/>
  </w:num>
  <w:num w:numId="18" w16cid:durableId="1183325390">
    <w:abstractNumId w:val="14"/>
  </w:num>
  <w:num w:numId="19" w16cid:durableId="1133601087">
    <w:abstractNumId w:val="7"/>
  </w:num>
  <w:num w:numId="20" w16cid:durableId="699360084">
    <w:abstractNumId w:val="19"/>
  </w:num>
  <w:num w:numId="21" w16cid:durableId="399062211">
    <w:abstractNumId w:val="15"/>
  </w:num>
  <w:num w:numId="22" w16cid:durableId="106881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35109509">
    <w:abstractNumId w:val="12"/>
  </w:num>
  <w:num w:numId="24" w16cid:durableId="135353610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ocumentProtection w:edit="forms" w:enforcement="0"/>
  <w:defaultTabStop w:val="284"/>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F62"/>
    <w:rsid w:val="00003724"/>
    <w:rsid w:val="00022F69"/>
    <w:rsid w:val="00044EF5"/>
    <w:rsid w:val="00051547"/>
    <w:rsid w:val="0006787D"/>
    <w:rsid w:val="00087A7D"/>
    <w:rsid w:val="000936C2"/>
    <w:rsid w:val="000A522B"/>
    <w:rsid w:val="000E70C5"/>
    <w:rsid w:val="000F2C71"/>
    <w:rsid w:val="000F42EB"/>
    <w:rsid w:val="001031AF"/>
    <w:rsid w:val="00116C86"/>
    <w:rsid w:val="001255B8"/>
    <w:rsid w:val="00156ADE"/>
    <w:rsid w:val="00190A7B"/>
    <w:rsid w:val="001A6D4F"/>
    <w:rsid w:val="001B2281"/>
    <w:rsid w:val="001D3E68"/>
    <w:rsid w:val="001D7B67"/>
    <w:rsid w:val="001E3789"/>
    <w:rsid w:val="001E546D"/>
    <w:rsid w:val="001F0E15"/>
    <w:rsid w:val="001F216A"/>
    <w:rsid w:val="0020379D"/>
    <w:rsid w:val="00213D41"/>
    <w:rsid w:val="0021574E"/>
    <w:rsid w:val="00216374"/>
    <w:rsid w:val="00216825"/>
    <w:rsid w:val="002260D0"/>
    <w:rsid w:val="00233E61"/>
    <w:rsid w:val="00243379"/>
    <w:rsid w:val="0025154B"/>
    <w:rsid w:val="0025359A"/>
    <w:rsid w:val="002609FB"/>
    <w:rsid w:val="0027793A"/>
    <w:rsid w:val="002846AB"/>
    <w:rsid w:val="002922F6"/>
    <w:rsid w:val="002A12C0"/>
    <w:rsid w:val="002B0416"/>
    <w:rsid w:val="002B324C"/>
    <w:rsid w:val="002E3F45"/>
    <w:rsid w:val="00316DFE"/>
    <w:rsid w:val="00326E02"/>
    <w:rsid w:val="00327E10"/>
    <w:rsid w:val="003301D0"/>
    <w:rsid w:val="0033669C"/>
    <w:rsid w:val="00337530"/>
    <w:rsid w:val="0034480B"/>
    <w:rsid w:val="00347D60"/>
    <w:rsid w:val="0035330E"/>
    <w:rsid w:val="00353A9F"/>
    <w:rsid w:val="003607F6"/>
    <w:rsid w:val="00360B2C"/>
    <w:rsid w:val="00365404"/>
    <w:rsid w:val="0036558A"/>
    <w:rsid w:val="0036673F"/>
    <w:rsid w:val="00366999"/>
    <w:rsid w:val="0037594B"/>
    <w:rsid w:val="00396A7E"/>
    <w:rsid w:val="003E69AF"/>
    <w:rsid w:val="003F3DB5"/>
    <w:rsid w:val="00400845"/>
    <w:rsid w:val="00413097"/>
    <w:rsid w:val="00424691"/>
    <w:rsid w:val="00425153"/>
    <w:rsid w:val="00427BC9"/>
    <w:rsid w:val="00432863"/>
    <w:rsid w:val="004355E4"/>
    <w:rsid w:val="004356B1"/>
    <w:rsid w:val="00455357"/>
    <w:rsid w:val="00463A2E"/>
    <w:rsid w:val="0048121A"/>
    <w:rsid w:val="00483680"/>
    <w:rsid w:val="004860BA"/>
    <w:rsid w:val="004C0CF1"/>
    <w:rsid w:val="004C1B9D"/>
    <w:rsid w:val="004C2BE3"/>
    <w:rsid w:val="004C393F"/>
    <w:rsid w:val="004D79F3"/>
    <w:rsid w:val="004E3E9E"/>
    <w:rsid w:val="004E4E9F"/>
    <w:rsid w:val="004F02FD"/>
    <w:rsid w:val="00505F04"/>
    <w:rsid w:val="0050786C"/>
    <w:rsid w:val="0051192C"/>
    <w:rsid w:val="00527FEE"/>
    <w:rsid w:val="005318C4"/>
    <w:rsid w:val="00533D29"/>
    <w:rsid w:val="00536608"/>
    <w:rsid w:val="00543753"/>
    <w:rsid w:val="00551174"/>
    <w:rsid w:val="00561379"/>
    <w:rsid w:val="00567AB8"/>
    <w:rsid w:val="00570E63"/>
    <w:rsid w:val="00576228"/>
    <w:rsid w:val="00583E72"/>
    <w:rsid w:val="005920FA"/>
    <w:rsid w:val="005A4FC3"/>
    <w:rsid w:val="005C40E1"/>
    <w:rsid w:val="005D3BA6"/>
    <w:rsid w:val="005D53C0"/>
    <w:rsid w:val="005E2E73"/>
    <w:rsid w:val="005F18B6"/>
    <w:rsid w:val="00612723"/>
    <w:rsid w:val="006220E7"/>
    <w:rsid w:val="0062259A"/>
    <w:rsid w:val="00640882"/>
    <w:rsid w:val="00641136"/>
    <w:rsid w:val="00642834"/>
    <w:rsid w:val="00664FB6"/>
    <w:rsid w:val="0066706B"/>
    <w:rsid w:val="00667D8B"/>
    <w:rsid w:val="00687376"/>
    <w:rsid w:val="00687C7C"/>
    <w:rsid w:val="006938F1"/>
    <w:rsid w:val="00695B50"/>
    <w:rsid w:val="006A76F6"/>
    <w:rsid w:val="006C0115"/>
    <w:rsid w:val="006D0980"/>
    <w:rsid w:val="006D3863"/>
    <w:rsid w:val="006D40FD"/>
    <w:rsid w:val="006E2993"/>
    <w:rsid w:val="007028AC"/>
    <w:rsid w:val="00705108"/>
    <w:rsid w:val="007066DA"/>
    <w:rsid w:val="00711DC5"/>
    <w:rsid w:val="007332DE"/>
    <w:rsid w:val="0073752A"/>
    <w:rsid w:val="00754BE1"/>
    <w:rsid w:val="00787659"/>
    <w:rsid w:val="00794902"/>
    <w:rsid w:val="007A7A93"/>
    <w:rsid w:val="007D576C"/>
    <w:rsid w:val="007E124D"/>
    <w:rsid w:val="00825F98"/>
    <w:rsid w:val="00833DCC"/>
    <w:rsid w:val="00835C36"/>
    <w:rsid w:val="0084781F"/>
    <w:rsid w:val="00850A83"/>
    <w:rsid w:val="008605F2"/>
    <w:rsid w:val="00875585"/>
    <w:rsid w:val="008849EE"/>
    <w:rsid w:val="00892488"/>
    <w:rsid w:val="00893528"/>
    <w:rsid w:val="008950F1"/>
    <w:rsid w:val="008A0B8F"/>
    <w:rsid w:val="008A13B4"/>
    <w:rsid w:val="008A3E7F"/>
    <w:rsid w:val="008C66DE"/>
    <w:rsid w:val="008D6E44"/>
    <w:rsid w:val="008E53A7"/>
    <w:rsid w:val="008F0FA8"/>
    <w:rsid w:val="008F17AB"/>
    <w:rsid w:val="008F5894"/>
    <w:rsid w:val="0090324C"/>
    <w:rsid w:val="00915A91"/>
    <w:rsid w:val="00933DD1"/>
    <w:rsid w:val="0093774D"/>
    <w:rsid w:val="00942F1B"/>
    <w:rsid w:val="00945513"/>
    <w:rsid w:val="009519DE"/>
    <w:rsid w:val="00962703"/>
    <w:rsid w:val="009669C4"/>
    <w:rsid w:val="00984B22"/>
    <w:rsid w:val="0099285D"/>
    <w:rsid w:val="00993180"/>
    <w:rsid w:val="00995B0A"/>
    <w:rsid w:val="0099629A"/>
    <w:rsid w:val="009A6A57"/>
    <w:rsid w:val="009A6ADA"/>
    <w:rsid w:val="009B3408"/>
    <w:rsid w:val="009D4404"/>
    <w:rsid w:val="009E7164"/>
    <w:rsid w:val="00A14328"/>
    <w:rsid w:val="00A256FB"/>
    <w:rsid w:val="00A269A5"/>
    <w:rsid w:val="00A3333F"/>
    <w:rsid w:val="00A33DC1"/>
    <w:rsid w:val="00A3517C"/>
    <w:rsid w:val="00A56B5E"/>
    <w:rsid w:val="00A64EA2"/>
    <w:rsid w:val="00A714F3"/>
    <w:rsid w:val="00A8168F"/>
    <w:rsid w:val="00A90971"/>
    <w:rsid w:val="00A92122"/>
    <w:rsid w:val="00AB35C6"/>
    <w:rsid w:val="00AC25E4"/>
    <w:rsid w:val="00AE2650"/>
    <w:rsid w:val="00B16945"/>
    <w:rsid w:val="00B305D3"/>
    <w:rsid w:val="00B31F05"/>
    <w:rsid w:val="00B4721C"/>
    <w:rsid w:val="00B5015A"/>
    <w:rsid w:val="00B52089"/>
    <w:rsid w:val="00B57099"/>
    <w:rsid w:val="00B70F27"/>
    <w:rsid w:val="00B71824"/>
    <w:rsid w:val="00B75C37"/>
    <w:rsid w:val="00B8729A"/>
    <w:rsid w:val="00B958A3"/>
    <w:rsid w:val="00BA3653"/>
    <w:rsid w:val="00BB1792"/>
    <w:rsid w:val="00BC1633"/>
    <w:rsid w:val="00BC5E19"/>
    <w:rsid w:val="00BD2FAC"/>
    <w:rsid w:val="00BE1308"/>
    <w:rsid w:val="00BE1B49"/>
    <w:rsid w:val="00BE1E71"/>
    <w:rsid w:val="00BF28C8"/>
    <w:rsid w:val="00BF5E5F"/>
    <w:rsid w:val="00C22932"/>
    <w:rsid w:val="00C24E54"/>
    <w:rsid w:val="00C26619"/>
    <w:rsid w:val="00C4495C"/>
    <w:rsid w:val="00C50BEF"/>
    <w:rsid w:val="00C768FC"/>
    <w:rsid w:val="00CB4C78"/>
    <w:rsid w:val="00CC3AFD"/>
    <w:rsid w:val="00CD0E69"/>
    <w:rsid w:val="00CD3AA8"/>
    <w:rsid w:val="00CF3CA4"/>
    <w:rsid w:val="00CF7201"/>
    <w:rsid w:val="00D033B3"/>
    <w:rsid w:val="00D104AF"/>
    <w:rsid w:val="00D13194"/>
    <w:rsid w:val="00D47A2F"/>
    <w:rsid w:val="00D63874"/>
    <w:rsid w:val="00D85197"/>
    <w:rsid w:val="00D91DA5"/>
    <w:rsid w:val="00D91F33"/>
    <w:rsid w:val="00DA1391"/>
    <w:rsid w:val="00DC1669"/>
    <w:rsid w:val="00DC5C96"/>
    <w:rsid w:val="00DC6202"/>
    <w:rsid w:val="00DE4ED2"/>
    <w:rsid w:val="00DE5D01"/>
    <w:rsid w:val="00E041F0"/>
    <w:rsid w:val="00E27DD6"/>
    <w:rsid w:val="00E30FAA"/>
    <w:rsid w:val="00E44C01"/>
    <w:rsid w:val="00E451C4"/>
    <w:rsid w:val="00E506A6"/>
    <w:rsid w:val="00E7288B"/>
    <w:rsid w:val="00E7604B"/>
    <w:rsid w:val="00E85E3C"/>
    <w:rsid w:val="00E9255E"/>
    <w:rsid w:val="00E978E9"/>
    <w:rsid w:val="00EA292D"/>
    <w:rsid w:val="00EB10C5"/>
    <w:rsid w:val="00EC1408"/>
    <w:rsid w:val="00EC4452"/>
    <w:rsid w:val="00EC7A07"/>
    <w:rsid w:val="00EE6F62"/>
    <w:rsid w:val="00F04C13"/>
    <w:rsid w:val="00F129A2"/>
    <w:rsid w:val="00F20AD3"/>
    <w:rsid w:val="00F21D53"/>
    <w:rsid w:val="00F23B55"/>
    <w:rsid w:val="00F33AAE"/>
    <w:rsid w:val="00F55A98"/>
    <w:rsid w:val="00F628F3"/>
    <w:rsid w:val="00F7691A"/>
    <w:rsid w:val="00F86E24"/>
    <w:rsid w:val="00F87091"/>
    <w:rsid w:val="00F96D5E"/>
    <w:rsid w:val="00FA076B"/>
    <w:rsid w:val="00FA2639"/>
    <w:rsid w:val="00FB5DEB"/>
    <w:rsid w:val="00FD78E2"/>
    <w:rsid w:val="00FF4F46"/>
    <w:rsid w:val="00FF7263"/>
    <w:rsid w:val="00FF7BB7"/>
    <w:rsid w:val="00FF7F1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166F12BD"/>
  <w15:docId w15:val="{D90F71B4-9CBF-4213-9D1C-1E6347CDE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Standard (F)"/>
    <w:qFormat/>
    <w:rsid w:val="008849EE"/>
    <w:pPr>
      <w:spacing w:after="320" w:line="320" w:lineRule="atLeast"/>
    </w:pPr>
    <w:rPr>
      <w:rFonts w:ascii="Arial" w:hAnsi="Arial"/>
      <w:szCs w:val="22"/>
      <w:lang w:eastAsia="en-US"/>
    </w:rPr>
  </w:style>
  <w:style w:type="paragraph" w:styleId="berschrift1">
    <w:name w:val="heading 1"/>
    <w:aliases w:val="Überschrift 1 (F)"/>
    <w:basedOn w:val="Standard"/>
    <w:next w:val="Standard"/>
    <w:link w:val="berschrift1Zchn"/>
    <w:uiPriority w:val="9"/>
    <w:qFormat/>
    <w:rsid w:val="002846AB"/>
    <w:pPr>
      <w:keepNext/>
      <w:keepLines/>
      <w:numPr>
        <w:numId w:val="20"/>
      </w:numPr>
      <w:tabs>
        <w:tab w:val="clear" w:pos="284"/>
        <w:tab w:val="left" w:pos="357"/>
      </w:tabs>
      <w:spacing w:before="199" w:after="85" w:line="280" w:lineRule="atLeast"/>
      <w:ind w:left="357" w:hanging="357"/>
      <w:outlineLvl w:val="0"/>
    </w:pPr>
    <w:rPr>
      <w:rFonts w:eastAsiaTheme="majorEastAsia" w:cstheme="majorBidi"/>
      <w:b/>
      <w:bCs/>
      <w:szCs w:val="28"/>
    </w:rPr>
  </w:style>
  <w:style w:type="paragraph" w:styleId="berschrift2">
    <w:name w:val="heading 2"/>
    <w:aliases w:val="Überschrift 2 (F)"/>
    <w:basedOn w:val="Standard"/>
    <w:next w:val="Standard"/>
    <w:link w:val="berschrift2Zchn"/>
    <w:uiPriority w:val="9"/>
    <w:qFormat/>
    <w:rsid w:val="002846AB"/>
    <w:pPr>
      <w:keepNext/>
      <w:keepLines/>
      <w:numPr>
        <w:ilvl w:val="1"/>
        <w:numId w:val="20"/>
      </w:numPr>
      <w:spacing w:before="199" w:after="85" w:line="280" w:lineRule="atLeast"/>
      <w:ind w:left="357" w:hanging="357"/>
      <w:outlineLvl w:val="1"/>
    </w:pPr>
    <w:rPr>
      <w:rFonts w:eastAsiaTheme="majorEastAsia" w:cstheme="majorBidi"/>
      <w:b/>
      <w:bCs/>
      <w:szCs w:val="26"/>
    </w:rPr>
  </w:style>
  <w:style w:type="paragraph" w:styleId="berschrift3">
    <w:name w:val="heading 3"/>
    <w:aliases w:val="Überschrift 3 (F)"/>
    <w:next w:val="StandardeingercktF"/>
    <w:link w:val="berschrift3Zchn"/>
    <w:uiPriority w:val="9"/>
    <w:qFormat/>
    <w:rsid w:val="002846AB"/>
    <w:pPr>
      <w:keepLines/>
      <w:numPr>
        <w:ilvl w:val="2"/>
        <w:numId w:val="20"/>
      </w:numPr>
      <w:spacing w:before="199" w:after="85" w:line="280" w:lineRule="atLeast"/>
      <w:ind w:left="357" w:firstLine="0"/>
      <w:outlineLvl w:val="2"/>
    </w:pPr>
    <w:rPr>
      <w:rFonts w:ascii="Arial" w:eastAsiaTheme="majorEastAsia" w:hAnsi="Arial" w:cstheme="majorBidi"/>
      <w:bCs/>
      <w:szCs w:val="22"/>
      <w:lang w:eastAsia="en-US"/>
    </w:rPr>
  </w:style>
  <w:style w:type="paragraph" w:styleId="berschrift4">
    <w:name w:val="heading 4"/>
    <w:aliases w:val="Überschrift 4 (F)"/>
    <w:next w:val="StandardeingercktF"/>
    <w:link w:val="berschrift4Zchn"/>
    <w:uiPriority w:val="9"/>
    <w:qFormat/>
    <w:rsid w:val="002846AB"/>
    <w:pPr>
      <w:keepNext/>
      <w:keepLines/>
      <w:numPr>
        <w:ilvl w:val="3"/>
        <w:numId w:val="20"/>
      </w:numPr>
      <w:spacing w:before="199" w:after="85" w:line="280" w:lineRule="atLeast"/>
      <w:ind w:left="357" w:firstLine="0"/>
      <w:outlineLvl w:val="3"/>
    </w:pPr>
    <w:rPr>
      <w:rFonts w:ascii="Arial" w:eastAsiaTheme="majorEastAsia" w:hAnsi="Arial" w:cstheme="majorBidi"/>
      <w:bCs/>
      <w:iCs/>
      <w:szCs w:val="22"/>
      <w:lang w:eastAsia="en-US"/>
    </w:rPr>
  </w:style>
  <w:style w:type="paragraph" w:styleId="berschrift5">
    <w:name w:val="heading 5"/>
    <w:aliases w:val="Überschrift 5 (F)"/>
    <w:next w:val="StandardeingercktF"/>
    <w:link w:val="berschrift5Zchn"/>
    <w:uiPriority w:val="9"/>
    <w:qFormat/>
    <w:rsid w:val="002846AB"/>
    <w:pPr>
      <w:keepNext/>
      <w:keepLines/>
      <w:numPr>
        <w:ilvl w:val="4"/>
        <w:numId w:val="20"/>
      </w:numPr>
      <w:spacing w:before="199" w:after="85" w:line="280" w:lineRule="atLeast"/>
      <w:ind w:left="357" w:firstLine="0"/>
      <w:outlineLvl w:val="4"/>
    </w:pPr>
    <w:rPr>
      <w:rFonts w:ascii="Arial" w:eastAsiaTheme="majorEastAsia" w:hAnsi="Arial" w:cstheme="majorBidi"/>
      <w:szCs w:val="22"/>
      <w:lang w:eastAsia="en-US"/>
    </w:rPr>
  </w:style>
  <w:style w:type="paragraph" w:styleId="berschrift6">
    <w:name w:val="heading 6"/>
    <w:aliases w:val="Überschrift 6 (F)"/>
    <w:next w:val="StandardeingercktF"/>
    <w:link w:val="berschrift6Zchn"/>
    <w:uiPriority w:val="9"/>
    <w:rsid w:val="002846AB"/>
    <w:pPr>
      <w:keepNext/>
      <w:keepLines/>
      <w:numPr>
        <w:ilvl w:val="5"/>
        <w:numId w:val="20"/>
      </w:numPr>
      <w:spacing w:before="199" w:after="85" w:line="280" w:lineRule="atLeast"/>
      <w:ind w:left="357" w:firstLine="0"/>
      <w:outlineLvl w:val="5"/>
    </w:pPr>
    <w:rPr>
      <w:rFonts w:ascii="Arial" w:eastAsiaTheme="majorEastAsia" w:hAnsi="Arial" w:cstheme="majorBidi"/>
      <w:iCs/>
      <w:szCs w:val="22"/>
      <w:lang w:eastAsia="en-US"/>
    </w:rPr>
  </w:style>
  <w:style w:type="paragraph" w:styleId="berschrift7">
    <w:name w:val="heading 7"/>
    <w:aliases w:val="Überschrift 7 (F)"/>
    <w:next w:val="StandardeingercktF"/>
    <w:link w:val="berschrift7Zchn"/>
    <w:uiPriority w:val="9"/>
    <w:rsid w:val="002846AB"/>
    <w:pPr>
      <w:keepNext/>
      <w:keepLines/>
      <w:numPr>
        <w:ilvl w:val="6"/>
        <w:numId w:val="20"/>
      </w:numPr>
      <w:spacing w:before="199" w:after="85" w:line="280" w:lineRule="atLeast"/>
      <w:ind w:left="357" w:firstLine="0"/>
      <w:outlineLvl w:val="6"/>
    </w:pPr>
    <w:rPr>
      <w:rFonts w:ascii="Arial" w:eastAsiaTheme="majorEastAsia" w:hAnsi="Arial" w:cstheme="majorBidi"/>
      <w:iCs/>
      <w:szCs w:val="22"/>
      <w:lang w:eastAsia="en-US"/>
    </w:rPr>
  </w:style>
  <w:style w:type="paragraph" w:styleId="berschrift8">
    <w:name w:val="heading 8"/>
    <w:aliases w:val="Überschrift 8 (F)"/>
    <w:next w:val="StandardeingercktF"/>
    <w:link w:val="berschrift8Zchn"/>
    <w:uiPriority w:val="9"/>
    <w:rsid w:val="002846AB"/>
    <w:pPr>
      <w:keepNext/>
      <w:keepLines/>
      <w:numPr>
        <w:ilvl w:val="7"/>
        <w:numId w:val="20"/>
      </w:numPr>
      <w:spacing w:before="199" w:after="85" w:line="280" w:lineRule="atLeast"/>
      <w:ind w:left="357" w:firstLine="0"/>
      <w:outlineLvl w:val="7"/>
    </w:pPr>
    <w:rPr>
      <w:rFonts w:ascii="Arial" w:eastAsiaTheme="majorEastAsia" w:hAnsi="Arial" w:cstheme="majorBidi"/>
      <w:lang w:eastAsia="en-US"/>
    </w:rPr>
  </w:style>
  <w:style w:type="paragraph" w:styleId="berschrift9">
    <w:name w:val="heading 9"/>
    <w:aliases w:val="Überschrift 9 (F)"/>
    <w:next w:val="StandardeingercktF"/>
    <w:link w:val="berschrift9Zchn"/>
    <w:uiPriority w:val="9"/>
    <w:rsid w:val="002846AB"/>
    <w:pPr>
      <w:keepNext/>
      <w:keepLines/>
      <w:numPr>
        <w:ilvl w:val="8"/>
        <w:numId w:val="20"/>
      </w:numPr>
      <w:spacing w:before="199" w:after="85" w:line="280" w:lineRule="atLeast"/>
      <w:ind w:left="357" w:firstLine="0"/>
      <w:outlineLvl w:val="8"/>
    </w:pPr>
    <w:rPr>
      <w:rFonts w:ascii="Arial" w:eastAsiaTheme="majorEastAsia" w:hAnsi="Arial" w:cstheme="majorBidi"/>
      <w:iCs/>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37594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EC4452"/>
    <w:rPr>
      <w:rFonts w:ascii="Arial" w:hAnsi="Arial"/>
      <w:szCs w:val="22"/>
      <w:lang w:eastAsia="en-US"/>
    </w:rPr>
  </w:style>
  <w:style w:type="paragraph" w:styleId="Fuzeile">
    <w:name w:val="footer"/>
    <w:basedOn w:val="Standard"/>
    <w:link w:val="FuzeileZchn"/>
    <w:uiPriority w:val="99"/>
    <w:semiHidden/>
    <w:rsid w:val="0037594B"/>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EC4452"/>
    <w:rPr>
      <w:rFonts w:ascii="Arial" w:hAnsi="Arial"/>
      <w:szCs w:val="22"/>
      <w:lang w:eastAsia="en-US"/>
    </w:rPr>
  </w:style>
  <w:style w:type="character" w:styleId="Platzhaltertext">
    <w:name w:val="Placeholder Text"/>
    <w:basedOn w:val="Absatz-Standardschriftart"/>
    <w:uiPriority w:val="99"/>
    <w:semiHidden/>
    <w:rsid w:val="0037594B"/>
    <w:rPr>
      <w:color w:val="808080"/>
    </w:rPr>
  </w:style>
  <w:style w:type="paragraph" w:styleId="Sprechblasentext">
    <w:name w:val="Balloon Text"/>
    <w:basedOn w:val="Standard"/>
    <w:link w:val="SprechblasentextZchn"/>
    <w:uiPriority w:val="99"/>
    <w:semiHidden/>
    <w:unhideWhenUsed/>
    <w:rsid w:val="0037594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7594B"/>
    <w:rPr>
      <w:rFonts w:ascii="Tahoma" w:hAnsi="Tahoma" w:cs="Tahoma"/>
      <w:sz w:val="16"/>
      <w:szCs w:val="16"/>
      <w:lang w:eastAsia="en-US"/>
    </w:rPr>
  </w:style>
  <w:style w:type="paragraph" w:customStyle="1" w:styleId="Adressfeld">
    <w:name w:val="Adressfeld"/>
    <w:basedOn w:val="Standard"/>
    <w:semiHidden/>
    <w:rsid w:val="008D6E44"/>
    <w:pPr>
      <w:spacing w:after="0" w:line="240" w:lineRule="atLeast"/>
    </w:pPr>
    <w:rPr>
      <w:rFonts w:eastAsia="Times New Roman"/>
      <w:sz w:val="18"/>
      <w:szCs w:val="24"/>
      <w:lang w:eastAsia="de-DE"/>
    </w:rPr>
  </w:style>
  <w:style w:type="paragraph" w:customStyle="1" w:styleId="StandardFettF">
    <w:name w:val="Standard Fett (F)"/>
    <w:basedOn w:val="Standard"/>
    <w:rsid w:val="008849EE"/>
    <w:rPr>
      <w:b/>
    </w:rPr>
  </w:style>
  <w:style w:type="character" w:customStyle="1" w:styleId="berschrift2Zchn">
    <w:name w:val="Überschrift 2 Zchn"/>
    <w:aliases w:val="Überschrift 2 (F) Zchn"/>
    <w:basedOn w:val="Absatz-Standardschriftart"/>
    <w:link w:val="berschrift2"/>
    <w:uiPriority w:val="9"/>
    <w:rsid w:val="002846AB"/>
    <w:rPr>
      <w:rFonts w:ascii="Arial" w:eastAsiaTheme="majorEastAsia" w:hAnsi="Arial" w:cstheme="majorBidi"/>
      <w:b/>
      <w:bCs/>
      <w:szCs w:val="26"/>
      <w:lang w:eastAsia="en-US"/>
    </w:rPr>
  </w:style>
  <w:style w:type="character" w:customStyle="1" w:styleId="berschrift1Zchn">
    <w:name w:val="Überschrift 1 Zchn"/>
    <w:aliases w:val="Überschrift 1 (F) Zchn"/>
    <w:basedOn w:val="Absatz-Standardschriftart"/>
    <w:link w:val="berschrift1"/>
    <w:uiPriority w:val="9"/>
    <w:rsid w:val="002846AB"/>
    <w:rPr>
      <w:rFonts w:ascii="Arial" w:eastAsiaTheme="majorEastAsia" w:hAnsi="Arial" w:cstheme="majorBidi"/>
      <w:b/>
      <w:bCs/>
      <w:szCs w:val="28"/>
      <w:lang w:eastAsia="en-US"/>
    </w:rPr>
  </w:style>
  <w:style w:type="paragraph" w:styleId="KeinLeerraum">
    <w:name w:val="No Spacing"/>
    <w:uiPriority w:val="1"/>
    <w:semiHidden/>
    <w:rsid w:val="005318C4"/>
    <w:rPr>
      <w:rFonts w:ascii="Arial" w:hAnsi="Arial"/>
      <w:sz w:val="22"/>
      <w:szCs w:val="22"/>
      <w:lang w:eastAsia="en-US"/>
    </w:rPr>
  </w:style>
  <w:style w:type="paragraph" w:styleId="Titel">
    <w:name w:val="Title"/>
    <w:basedOn w:val="Standard"/>
    <w:next w:val="Standard"/>
    <w:link w:val="TitelZchn"/>
    <w:uiPriority w:val="10"/>
    <w:semiHidden/>
    <w:rsid w:val="00B70F27"/>
    <w:pPr>
      <w:pBdr>
        <w:bottom w:val="single" w:sz="8" w:space="4" w:color="3953A3" w:themeColor="accent1"/>
      </w:pBdr>
      <w:spacing w:after="300" w:line="240" w:lineRule="auto"/>
    </w:pPr>
    <w:rPr>
      <w:rFonts w:asciiTheme="majorHAnsi" w:eastAsiaTheme="majorEastAsia" w:hAnsiTheme="majorHAnsi" w:cstheme="majorBidi"/>
      <w:color w:val="000000" w:themeColor="text2" w:themeShade="BF"/>
      <w:spacing w:val="5"/>
      <w:kern w:val="28"/>
      <w:sz w:val="52"/>
      <w:szCs w:val="52"/>
    </w:rPr>
  </w:style>
  <w:style w:type="character" w:customStyle="1" w:styleId="berschrift3Zchn">
    <w:name w:val="Überschrift 3 Zchn"/>
    <w:aliases w:val="Überschrift 3 (F) Zchn"/>
    <w:basedOn w:val="Absatz-Standardschriftart"/>
    <w:link w:val="berschrift3"/>
    <w:uiPriority w:val="9"/>
    <w:rsid w:val="002846AB"/>
    <w:rPr>
      <w:rFonts w:ascii="Arial" w:eastAsiaTheme="majorEastAsia" w:hAnsi="Arial" w:cstheme="majorBidi"/>
      <w:bCs/>
      <w:szCs w:val="22"/>
      <w:lang w:eastAsia="en-US"/>
    </w:rPr>
  </w:style>
  <w:style w:type="character" w:customStyle="1" w:styleId="berschrift4Zchn">
    <w:name w:val="Überschrift 4 Zchn"/>
    <w:aliases w:val="Überschrift 4 (F) Zchn"/>
    <w:basedOn w:val="Absatz-Standardschriftart"/>
    <w:link w:val="berschrift4"/>
    <w:uiPriority w:val="9"/>
    <w:rsid w:val="002846AB"/>
    <w:rPr>
      <w:rFonts w:ascii="Arial" w:eastAsiaTheme="majorEastAsia" w:hAnsi="Arial" w:cstheme="majorBidi"/>
      <w:bCs/>
      <w:iCs/>
      <w:szCs w:val="22"/>
      <w:lang w:eastAsia="en-US"/>
    </w:rPr>
  </w:style>
  <w:style w:type="character" w:customStyle="1" w:styleId="berschrift5Zchn">
    <w:name w:val="Überschrift 5 Zchn"/>
    <w:aliases w:val="Überschrift 5 (F) Zchn"/>
    <w:basedOn w:val="Absatz-Standardschriftart"/>
    <w:link w:val="berschrift5"/>
    <w:uiPriority w:val="9"/>
    <w:rsid w:val="002846AB"/>
    <w:rPr>
      <w:rFonts w:ascii="Arial" w:eastAsiaTheme="majorEastAsia" w:hAnsi="Arial" w:cstheme="majorBidi"/>
      <w:szCs w:val="22"/>
      <w:lang w:eastAsia="en-US"/>
    </w:rPr>
  </w:style>
  <w:style w:type="character" w:customStyle="1" w:styleId="berschrift6Zchn">
    <w:name w:val="Überschrift 6 Zchn"/>
    <w:aliases w:val="Überschrift 6 (F) Zchn"/>
    <w:basedOn w:val="Absatz-Standardschriftart"/>
    <w:link w:val="berschrift6"/>
    <w:uiPriority w:val="9"/>
    <w:rsid w:val="002846AB"/>
    <w:rPr>
      <w:rFonts w:ascii="Arial" w:eastAsiaTheme="majorEastAsia" w:hAnsi="Arial" w:cstheme="majorBidi"/>
      <w:iCs/>
      <w:szCs w:val="22"/>
      <w:lang w:eastAsia="en-US"/>
    </w:rPr>
  </w:style>
  <w:style w:type="character" w:customStyle="1" w:styleId="berschrift7Zchn">
    <w:name w:val="Überschrift 7 Zchn"/>
    <w:aliases w:val="Überschrift 7 (F) Zchn"/>
    <w:basedOn w:val="Absatz-Standardschriftart"/>
    <w:link w:val="berschrift7"/>
    <w:uiPriority w:val="9"/>
    <w:rsid w:val="002846AB"/>
    <w:rPr>
      <w:rFonts w:ascii="Arial" w:eastAsiaTheme="majorEastAsia" w:hAnsi="Arial" w:cstheme="majorBidi"/>
      <w:iCs/>
      <w:szCs w:val="22"/>
      <w:lang w:eastAsia="en-US"/>
    </w:rPr>
  </w:style>
  <w:style w:type="character" w:customStyle="1" w:styleId="berschrift8Zchn">
    <w:name w:val="Überschrift 8 Zchn"/>
    <w:aliases w:val="Überschrift 8 (F) Zchn"/>
    <w:basedOn w:val="Absatz-Standardschriftart"/>
    <w:link w:val="berschrift8"/>
    <w:uiPriority w:val="9"/>
    <w:rsid w:val="002846AB"/>
    <w:rPr>
      <w:rFonts w:ascii="Arial" w:eastAsiaTheme="majorEastAsia" w:hAnsi="Arial" w:cstheme="majorBidi"/>
      <w:lang w:eastAsia="en-US"/>
    </w:rPr>
  </w:style>
  <w:style w:type="character" w:customStyle="1" w:styleId="berschrift9Zchn">
    <w:name w:val="Überschrift 9 Zchn"/>
    <w:aliases w:val="Überschrift 9 (F) Zchn"/>
    <w:basedOn w:val="Absatz-Standardschriftart"/>
    <w:link w:val="berschrift9"/>
    <w:uiPriority w:val="9"/>
    <w:rsid w:val="002846AB"/>
    <w:rPr>
      <w:rFonts w:ascii="Arial" w:eastAsiaTheme="majorEastAsia" w:hAnsi="Arial" w:cstheme="majorBidi"/>
      <w:iCs/>
      <w:lang w:eastAsia="en-US"/>
    </w:rPr>
  </w:style>
  <w:style w:type="paragraph" w:styleId="Aufzhlungszeichen">
    <w:name w:val="List Bullet"/>
    <w:aliases w:val="1. Aufzählungszeichen (F)"/>
    <w:basedOn w:val="Standard"/>
    <w:uiPriority w:val="99"/>
    <w:qFormat/>
    <w:rsid w:val="00A714F3"/>
    <w:pPr>
      <w:numPr>
        <w:numId w:val="1"/>
      </w:numPr>
      <w:spacing w:after="0"/>
      <w:ind w:left="284" w:hanging="284"/>
    </w:pPr>
  </w:style>
  <w:style w:type="paragraph" w:styleId="Beschriftung">
    <w:name w:val="caption"/>
    <w:aliases w:val="Beschriftung Abbildung (F)"/>
    <w:basedOn w:val="Standard"/>
    <w:next w:val="Standard"/>
    <w:uiPriority w:val="35"/>
    <w:qFormat/>
    <w:rsid w:val="00EC4452"/>
    <w:pPr>
      <w:spacing w:line="240" w:lineRule="auto"/>
    </w:pPr>
    <w:rPr>
      <w:b/>
      <w:bCs/>
      <w:color w:val="3953A3"/>
      <w:sz w:val="18"/>
      <w:szCs w:val="18"/>
    </w:rPr>
  </w:style>
  <w:style w:type="character" w:customStyle="1" w:styleId="TitelZchn">
    <w:name w:val="Titel Zchn"/>
    <w:basedOn w:val="Absatz-Standardschriftart"/>
    <w:link w:val="Titel"/>
    <w:uiPriority w:val="10"/>
    <w:semiHidden/>
    <w:rsid w:val="009B3408"/>
    <w:rPr>
      <w:rFonts w:asciiTheme="majorHAnsi" w:eastAsiaTheme="majorEastAsia" w:hAnsiTheme="majorHAnsi" w:cstheme="majorBidi"/>
      <w:color w:val="000000" w:themeColor="text2" w:themeShade="BF"/>
      <w:spacing w:val="5"/>
      <w:kern w:val="28"/>
      <w:sz w:val="52"/>
      <w:szCs w:val="52"/>
      <w:lang w:eastAsia="en-US"/>
    </w:rPr>
  </w:style>
  <w:style w:type="paragraph" w:styleId="Aufzhlungszeichen2">
    <w:name w:val="List Bullet 2"/>
    <w:aliases w:val="2. Aufzählungszeichen (F)"/>
    <w:basedOn w:val="Standard"/>
    <w:uiPriority w:val="99"/>
    <w:qFormat/>
    <w:rsid w:val="00A714F3"/>
    <w:pPr>
      <w:numPr>
        <w:numId w:val="3"/>
      </w:numPr>
      <w:spacing w:after="0"/>
      <w:ind w:left="568" w:hanging="284"/>
    </w:pPr>
  </w:style>
  <w:style w:type="paragraph" w:styleId="Aufzhlungszeichen3">
    <w:name w:val="List Bullet 3"/>
    <w:aliases w:val="3. Aufzählungszeichen (F)"/>
    <w:basedOn w:val="Standard"/>
    <w:uiPriority w:val="99"/>
    <w:qFormat/>
    <w:rsid w:val="00A714F3"/>
    <w:pPr>
      <w:numPr>
        <w:numId w:val="2"/>
      </w:numPr>
      <w:spacing w:after="0"/>
      <w:ind w:left="851" w:hanging="284"/>
    </w:pPr>
  </w:style>
  <w:style w:type="paragraph" w:styleId="Aufzhlungszeichen4">
    <w:name w:val="List Bullet 4"/>
    <w:aliases w:val="4. Aufzählungszeichen (F)"/>
    <w:basedOn w:val="Standard"/>
    <w:uiPriority w:val="99"/>
    <w:qFormat/>
    <w:rsid w:val="00A714F3"/>
    <w:pPr>
      <w:numPr>
        <w:numId w:val="4"/>
      </w:numPr>
      <w:spacing w:after="0"/>
      <w:ind w:left="1135" w:hanging="284"/>
    </w:pPr>
  </w:style>
  <w:style w:type="paragraph" w:styleId="Aufzhlungszeichen5">
    <w:name w:val="List Bullet 5"/>
    <w:aliases w:val="5. Aufzählungszeichen (F)"/>
    <w:basedOn w:val="Standard"/>
    <w:uiPriority w:val="99"/>
    <w:qFormat/>
    <w:rsid w:val="00A714F3"/>
    <w:pPr>
      <w:numPr>
        <w:numId w:val="5"/>
      </w:numPr>
      <w:spacing w:after="0"/>
      <w:ind w:left="1418" w:hanging="284"/>
    </w:pPr>
  </w:style>
  <w:style w:type="paragraph" w:styleId="Listenabsatz">
    <w:name w:val="List Paragraph"/>
    <w:basedOn w:val="Standard"/>
    <w:uiPriority w:val="34"/>
    <w:semiHidden/>
    <w:qFormat/>
    <w:rsid w:val="00E506A6"/>
    <w:pPr>
      <w:ind w:left="720"/>
    </w:pPr>
  </w:style>
  <w:style w:type="paragraph" w:customStyle="1" w:styleId="berschriftF">
    <w:name w:val="Überschrift (F)"/>
    <w:basedOn w:val="Standard"/>
    <w:qFormat/>
    <w:rsid w:val="002A12C0"/>
    <w:pPr>
      <w:spacing w:before="360" w:after="360"/>
    </w:pPr>
    <w:rPr>
      <w:b/>
    </w:rPr>
  </w:style>
  <w:style w:type="paragraph" w:customStyle="1" w:styleId="Bildunterschrift1F">
    <w:name w:val="Bildunterschrift 1 (F)"/>
    <w:basedOn w:val="Standard"/>
    <w:qFormat/>
    <w:rsid w:val="0034480B"/>
    <w:pPr>
      <w:numPr>
        <w:numId w:val="16"/>
      </w:numPr>
      <w:tabs>
        <w:tab w:val="left" w:pos="720"/>
      </w:tabs>
      <w:spacing w:before="85" w:after="0" w:line="200" w:lineRule="atLeast"/>
      <w:ind w:left="357" w:hanging="357"/>
    </w:pPr>
    <w:rPr>
      <w:color w:val="3953A3"/>
      <w:sz w:val="17"/>
      <w:szCs w:val="20"/>
    </w:rPr>
  </w:style>
  <w:style w:type="table" w:styleId="Tabellenraster">
    <w:name w:val="Table Grid"/>
    <w:basedOn w:val="NormaleTabelle"/>
    <w:uiPriority w:val="59"/>
    <w:rsid w:val="00576228"/>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berschriftF">
    <w:name w:val="Tabellenüberschrift (F)"/>
    <w:basedOn w:val="Standard"/>
    <w:qFormat/>
    <w:rsid w:val="00DA1391"/>
    <w:rPr>
      <w:rFonts w:eastAsia="Times New Roman"/>
      <w:b/>
      <w:szCs w:val="24"/>
      <w:lang w:eastAsia="de-DE"/>
    </w:rPr>
  </w:style>
  <w:style w:type="paragraph" w:customStyle="1" w:styleId="DatumF">
    <w:name w:val="Datum (F)"/>
    <w:autoRedefine/>
    <w:semiHidden/>
    <w:qFormat/>
    <w:rsid w:val="006D40FD"/>
    <w:pPr>
      <w:tabs>
        <w:tab w:val="bar" w:pos="6663"/>
        <w:tab w:val="left" w:pos="7685"/>
      </w:tabs>
      <w:spacing w:after="240" w:line="320" w:lineRule="atLeast"/>
      <w:ind w:left="787" w:right="-66"/>
    </w:pPr>
    <w:rPr>
      <w:rFonts w:ascii="Arial" w:hAnsi="Arial"/>
      <w:szCs w:val="16"/>
      <w:lang w:eastAsia="en-US"/>
    </w:rPr>
  </w:style>
  <w:style w:type="paragraph" w:customStyle="1" w:styleId="StandardeingercktF">
    <w:name w:val="Standard eingerückt (F)"/>
    <w:basedOn w:val="Standard"/>
    <w:rsid w:val="008849EE"/>
    <w:pPr>
      <w:tabs>
        <w:tab w:val="left" w:pos="3170"/>
      </w:tabs>
      <w:ind w:left="284"/>
    </w:pPr>
  </w:style>
  <w:style w:type="character" w:styleId="Hyperlink">
    <w:name w:val="Hyperlink"/>
    <w:basedOn w:val="Absatz-Standardschriftart"/>
    <w:uiPriority w:val="99"/>
    <w:semiHidden/>
    <w:rsid w:val="00B16945"/>
    <w:rPr>
      <w:color w:val="7E8FC3" w:themeColor="hyperlink"/>
      <w:u w:val="single"/>
    </w:rPr>
  </w:style>
  <w:style w:type="character" w:styleId="NichtaufgelsteErwhnung">
    <w:name w:val="Unresolved Mention"/>
    <w:basedOn w:val="Absatz-Standardschriftart"/>
    <w:uiPriority w:val="99"/>
    <w:semiHidden/>
    <w:unhideWhenUsed/>
    <w:rsid w:val="00316DFE"/>
    <w:rPr>
      <w:color w:val="605E5C"/>
      <w:shd w:val="clear" w:color="auto" w:fill="E1DFDD"/>
    </w:rPr>
  </w:style>
  <w:style w:type="paragraph" w:styleId="StandardWeb">
    <w:name w:val="Normal (Web)"/>
    <w:basedOn w:val="Standard"/>
    <w:uiPriority w:val="99"/>
    <w:semiHidden/>
    <w:unhideWhenUsed/>
    <w:rsid w:val="00B52089"/>
    <w:pPr>
      <w:spacing w:before="100" w:beforeAutospacing="1" w:after="100" w:afterAutospacing="1" w:line="240" w:lineRule="auto"/>
    </w:pPr>
    <w:rPr>
      <w:rFonts w:ascii="Times New Roman" w:eastAsia="Times New Roman" w:hAnsi="Times New Roman"/>
      <w:sz w:val="24"/>
      <w:szCs w:val="24"/>
      <w:lang w:eastAsia="de-DE"/>
    </w:rPr>
  </w:style>
  <w:style w:type="paragraph" w:styleId="berarbeitung">
    <w:name w:val="Revision"/>
    <w:hidden/>
    <w:uiPriority w:val="99"/>
    <w:semiHidden/>
    <w:rsid w:val="00570E63"/>
    <w:rPr>
      <w:rFonts w:ascii="Arial" w:hAnsi="Arial"/>
      <w:szCs w:val="22"/>
      <w:lang w:eastAsia="en-US"/>
    </w:rPr>
  </w:style>
  <w:style w:type="character" w:styleId="Kommentarzeichen">
    <w:name w:val="annotation reference"/>
    <w:basedOn w:val="Absatz-Standardschriftart"/>
    <w:uiPriority w:val="99"/>
    <w:semiHidden/>
    <w:unhideWhenUsed/>
    <w:rsid w:val="001031AF"/>
    <w:rPr>
      <w:sz w:val="16"/>
      <w:szCs w:val="16"/>
    </w:rPr>
  </w:style>
  <w:style w:type="paragraph" w:styleId="Kommentartext">
    <w:name w:val="annotation text"/>
    <w:basedOn w:val="Standard"/>
    <w:link w:val="KommentartextZchn"/>
    <w:uiPriority w:val="99"/>
    <w:semiHidden/>
    <w:unhideWhenUsed/>
    <w:rsid w:val="001031AF"/>
    <w:pPr>
      <w:spacing w:line="240" w:lineRule="auto"/>
    </w:pPr>
    <w:rPr>
      <w:szCs w:val="20"/>
    </w:rPr>
  </w:style>
  <w:style w:type="character" w:customStyle="1" w:styleId="KommentartextZchn">
    <w:name w:val="Kommentartext Zchn"/>
    <w:basedOn w:val="Absatz-Standardschriftart"/>
    <w:link w:val="Kommentartext"/>
    <w:uiPriority w:val="99"/>
    <w:semiHidden/>
    <w:rsid w:val="001031AF"/>
    <w:rPr>
      <w:rFonts w:ascii="Arial" w:hAnsi="Arial"/>
      <w:lang w:eastAsia="en-US"/>
    </w:rPr>
  </w:style>
  <w:style w:type="paragraph" w:styleId="Kommentarthema">
    <w:name w:val="annotation subject"/>
    <w:basedOn w:val="Kommentartext"/>
    <w:next w:val="Kommentartext"/>
    <w:link w:val="KommentarthemaZchn"/>
    <w:uiPriority w:val="99"/>
    <w:semiHidden/>
    <w:unhideWhenUsed/>
    <w:rsid w:val="001031AF"/>
    <w:rPr>
      <w:b/>
      <w:bCs/>
    </w:rPr>
  </w:style>
  <w:style w:type="character" w:customStyle="1" w:styleId="KommentarthemaZchn">
    <w:name w:val="Kommentarthema Zchn"/>
    <w:basedOn w:val="KommentartextZchn"/>
    <w:link w:val="Kommentarthema"/>
    <w:uiPriority w:val="99"/>
    <w:semiHidden/>
    <w:rsid w:val="001031AF"/>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288689">
      <w:bodyDiv w:val="1"/>
      <w:marLeft w:val="0"/>
      <w:marRight w:val="0"/>
      <w:marTop w:val="0"/>
      <w:marBottom w:val="0"/>
      <w:divBdr>
        <w:top w:val="none" w:sz="0" w:space="0" w:color="auto"/>
        <w:left w:val="none" w:sz="0" w:space="0" w:color="auto"/>
        <w:bottom w:val="none" w:sz="0" w:space="0" w:color="auto"/>
        <w:right w:val="none" w:sz="0" w:space="0" w:color="auto"/>
      </w:divBdr>
    </w:div>
    <w:div w:id="174510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factur.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i.bayer@factur.de"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09_ALLGEMEIN\01_VORLAGEN\Briefvorlage%20ohne%20AP.dotm" TargetMode="External"/></Relationships>
</file>

<file path=word/theme/theme1.xml><?xml version="1.0" encoding="utf-8"?>
<a:theme xmlns:a="http://schemas.openxmlformats.org/drawingml/2006/main" name="Larissa">
  <a:themeElements>
    <a:clrScheme name="Factur1">
      <a:dk1>
        <a:srgbClr val="000000"/>
      </a:dk1>
      <a:lt1>
        <a:srgbClr val="FFFFFF"/>
      </a:lt1>
      <a:dk2>
        <a:srgbClr val="000000"/>
      </a:dk2>
      <a:lt2>
        <a:srgbClr val="808080"/>
      </a:lt2>
      <a:accent1>
        <a:srgbClr val="3953A3"/>
      </a:accent1>
      <a:accent2>
        <a:srgbClr val="B9AE97"/>
      </a:accent2>
      <a:accent3>
        <a:srgbClr val="6D6E73"/>
      </a:accent3>
      <a:accent4>
        <a:srgbClr val="AD1C1E"/>
      </a:accent4>
      <a:accent5>
        <a:srgbClr val="B7C05A"/>
      </a:accent5>
      <a:accent6>
        <a:srgbClr val="1C285E"/>
      </a:accent6>
      <a:hlink>
        <a:srgbClr val="7E8FC3"/>
      </a:hlink>
      <a:folHlink>
        <a:srgbClr val="DBD5C9"/>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62F11-F3D5-4C32-BE22-430FC6A17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Briefvorlage ohne AP</Template>
  <TotalTime>0</TotalTime>
  <Pages>2</Pages>
  <Words>490</Words>
  <Characters>3089</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regio iT aachen</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Bayer, Inna (FACTUR)</dc:creator>
  <cp:lastModifiedBy>Bayer, Inna (FACTUR)</cp:lastModifiedBy>
  <cp:revision>7</cp:revision>
  <cp:lastPrinted>2014-08-21T08:16:00Z</cp:lastPrinted>
  <dcterms:created xsi:type="dcterms:W3CDTF">2024-12-18T08:23:00Z</dcterms:created>
  <dcterms:modified xsi:type="dcterms:W3CDTF">2024-12-20T14:05:00Z</dcterms:modified>
</cp:coreProperties>
</file>