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3D235" w14:textId="41DA2668" w:rsidR="000B4450" w:rsidRPr="008362CE" w:rsidRDefault="008737E8" w:rsidP="004B62F9">
      <w:pPr>
        <w:spacing w:after="240" w:line="300" w:lineRule="auto"/>
        <w:ind w:right="284"/>
        <w:rPr>
          <w:rFonts w:ascii="Helvetica" w:hAnsi="Helvetica"/>
          <w:color w:val="000000" w:themeColor="text1"/>
          <w:szCs w:val="20"/>
          <w:lang w:val="en-US"/>
        </w:rPr>
      </w:pPr>
      <w:r w:rsidRPr="008362CE">
        <w:rPr>
          <w:rFonts w:ascii="Helvetica" w:hAnsi="Helvetica"/>
          <w:color w:val="000000" w:themeColor="text1"/>
          <w:szCs w:val="20"/>
          <w:lang w:val="en-US"/>
        </w:rPr>
        <w:t>München</w:t>
      </w:r>
      <w:r w:rsidR="000B4450" w:rsidRPr="008362CE">
        <w:rPr>
          <w:rFonts w:ascii="Helvetica" w:hAnsi="Helvetica"/>
          <w:color w:val="000000" w:themeColor="text1"/>
          <w:szCs w:val="20"/>
          <w:lang w:val="en-US"/>
        </w:rPr>
        <w:t>,</w:t>
      </w:r>
      <w:r w:rsidR="003F70EF" w:rsidRPr="008362CE">
        <w:rPr>
          <w:rFonts w:ascii="Helvetica" w:hAnsi="Helvetica"/>
          <w:color w:val="000000" w:themeColor="text1"/>
          <w:szCs w:val="20"/>
          <w:lang w:val="en-US"/>
        </w:rPr>
        <w:t xml:space="preserve"> </w:t>
      </w:r>
      <w:r w:rsidR="008362CE" w:rsidRPr="008362CE">
        <w:rPr>
          <w:rFonts w:ascii="Helvetica" w:hAnsi="Helvetica"/>
          <w:color w:val="000000" w:themeColor="text1"/>
          <w:szCs w:val="20"/>
          <w:lang w:val="en-US"/>
        </w:rPr>
        <w:t>9</w:t>
      </w:r>
      <w:r w:rsidR="00AB4B02" w:rsidRPr="008362CE">
        <w:rPr>
          <w:rFonts w:ascii="Helvetica" w:hAnsi="Helvetica"/>
          <w:color w:val="000000" w:themeColor="text1"/>
          <w:szCs w:val="20"/>
          <w:lang w:val="en-US"/>
        </w:rPr>
        <w:t xml:space="preserve">. </w:t>
      </w:r>
      <w:r w:rsidR="001D0DC4" w:rsidRPr="008362CE">
        <w:rPr>
          <w:rFonts w:ascii="Helvetica" w:hAnsi="Helvetica"/>
          <w:color w:val="000000" w:themeColor="text1"/>
          <w:szCs w:val="20"/>
          <w:lang w:val="en-US"/>
        </w:rPr>
        <w:t xml:space="preserve">September </w:t>
      </w:r>
      <w:r w:rsidR="000B4450" w:rsidRPr="008362CE">
        <w:rPr>
          <w:rFonts w:ascii="Helvetica" w:hAnsi="Helvetica"/>
          <w:color w:val="000000" w:themeColor="text1"/>
          <w:szCs w:val="20"/>
          <w:lang w:val="en-US"/>
        </w:rPr>
        <w:t>202</w:t>
      </w:r>
      <w:r w:rsidR="001A56A6" w:rsidRPr="008362CE">
        <w:rPr>
          <w:rFonts w:ascii="Helvetica" w:hAnsi="Helvetica"/>
          <w:color w:val="000000" w:themeColor="text1"/>
          <w:szCs w:val="20"/>
          <w:lang w:val="en-US"/>
        </w:rPr>
        <w:t>5</w:t>
      </w:r>
    </w:p>
    <w:p w14:paraId="6FD4DC30" w14:textId="27A8DE44" w:rsidR="0072080C" w:rsidRPr="00752771" w:rsidRDefault="008A3B57" w:rsidP="4B105DC7">
      <w:pPr>
        <w:suppressAutoHyphens/>
        <w:autoSpaceDE w:val="0"/>
        <w:autoSpaceDN w:val="0"/>
        <w:adjustRightInd w:val="0"/>
        <w:spacing w:after="180" w:line="288" w:lineRule="auto"/>
        <w:ind w:right="284"/>
        <w:rPr>
          <w:rFonts w:ascii="Helvetica" w:hAnsi="Helvetica" w:cs="Helvetica Neue"/>
          <w:color w:val="3F3F3F"/>
          <w:spacing w:val="1"/>
          <w:lang w:val="de-DE"/>
        </w:rPr>
      </w:pPr>
      <w:r w:rsidRPr="4B105DC7">
        <w:rPr>
          <w:rFonts w:ascii="Helvetica" w:hAnsi="Helvetica" w:cs="Helvetica Neue"/>
          <w:color w:val="3F3F3F"/>
          <w:spacing w:val="1"/>
          <w:lang w:val="en-US"/>
        </w:rPr>
        <w:t>i</w:t>
      </w:r>
      <w:r w:rsidR="0072080C" w:rsidRPr="4B105DC7">
        <w:rPr>
          <w:rFonts w:ascii="Helvetica" w:hAnsi="Helvetica" w:cs="Helvetica Neue"/>
          <w:color w:val="3F3F3F"/>
          <w:spacing w:val="1"/>
          <w:lang w:val="en-US"/>
        </w:rPr>
        <w:t>t-sa</w:t>
      </w:r>
      <w:r w:rsidRPr="4B105DC7">
        <w:rPr>
          <w:rFonts w:ascii="Helvetica" w:hAnsi="Helvetica" w:cs="Helvetica Neue"/>
          <w:color w:val="3F3F3F"/>
          <w:spacing w:val="1"/>
          <w:lang w:val="en-US"/>
        </w:rPr>
        <w:t xml:space="preserve"> Expo</w:t>
      </w:r>
      <w:r w:rsidR="00DC7E47" w:rsidRPr="4B105DC7">
        <w:rPr>
          <w:rFonts w:ascii="Helvetica" w:hAnsi="Helvetica" w:cs="Helvetica Neue"/>
          <w:color w:val="3F3F3F"/>
          <w:spacing w:val="1"/>
          <w:lang w:val="en-US"/>
        </w:rPr>
        <w:t xml:space="preserve"> </w:t>
      </w:r>
      <w:r w:rsidRPr="4B105DC7">
        <w:rPr>
          <w:rFonts w:ascii="Helvetica" w:hAnsi="Helvetica" w:cs="Helvetica Neue"/>
          <w:color w:val="3F3F3F"/>
          <w:spacing w:val="1"/>
          <w:lang w:val="en-US"/>
        </w:rPr>
        <w:t>&amp;</w:t>
      </w:r>
      <w:r w:rsidR="00DC7E47" w:rsidRPr="4B105DC7">
        <w:rPr>
          <w:rFonts w:ascii="Helvetica" w:hAnsi="Helvetica" w:cs="Helvetica Neue"/>
          <w:color w:val="3F3F3F"/>
          <w:spacing w:val="1"/>
          <w:lang w:val="en-US"/>
        </w:rPr>
        <w:t xml:space="preserve"> </w:t>
      </w:r>
      <w:r w:rsidRPr="4B105DC7">
        <w:rPr>
          <w:rFonts w:ascii="Helvetica" w:hAnsi="Helvetica" w:cs="Helvetica Neue"/>
          <w:color w:val="3F3F3F"/>
          <w:spacing w:val="1"/>
          <w:lang w:val="en-US"/>
        </w:rPr>
        <w:t>Congress</w:t>
      </w:r>
      <w:r w:rsidR="0072080C" w:rsidRPr="4B105DC7">
        <w:rPr>
          <w:rFonts w:ascii="Helvetica" w:hAnsi="Helvetica" w:cs="Helvetica Neue"/>
          <w:color w:val="3F3F3F"/>
          <w:spacing w:val="1"/>
          <w:lang w:val="en-US"/>
        </w:rPr>
        <w:t>, 7.</w:t>
      </w:r>
      <w:r w:rsidR="00DC7E47" w:rsidRPr="4B105DC7">
        <w:rPr>
          <w:rFonts w:ascii="Helvetica" w:hAnsi="Helvetica" w:cs="Helvetica Neue"/>
          <w:color w:val="3F3F3F"/>
          <w:spacing w:val="1"/>
          <w:lang w:val="en-US"/>
        </w:rPr>
        <w:t xml:space="preserve"> bis </w:t>
      </w:r>
      <w:r w:rsidR="0072080C" w:rsidRPr="4B105DC7">
        <w:rPr>
          <w:rFonts w:ascii="Helvetica" w:hAnsi="Helvetica" w:cs="Helvetica Neue"/>
          <w:color w:val="3F3F3F"/>
          <w:spacing w:val="1"/>
          <w:lang w:val="en-US"/>
        </w:rPr>
        <w:t xml:space="preserve">9. </w:t>
      </w:r>
      <w:r w:rsidR="0072080C" w:rsidRPr="00752771">
        <w:rPr>
          <w:rFonts w:ascii="Helvetica" w:hAnsi="Helvetica" w:cs="Helvetica Neue"/>
          <w:color w:val="3F3F3F"/>
          <w:spacing w:val="1"/>
          <w:lang w:val="de-DE"/>
        </w:rPr>
        <w:t>Oktober 2025,</w:t>
      </w:r>
      <w:r w:rsidR="007E71FB" w:rsidRPr="00752771">
        <w:rPr>
          <w:rFonts w:ascii="Helvetica" w:hAnsi="Helvetica" w:cs="Helvetica Neue"/>
          <w:color w:val="3F3F3F"/>
          <w:spacing w:val="1"/>
          <w:lang w:val="de-DE"/>
        </w:rPr>
        <w:t xml:space="preserve"> </w:t>
      </w:r>
      <w:r w:rsidR="0072080C" w:rsidRPr="00752771">
        <w:rPr>
          <w:rFonts w:ascii="Helvetica" w:hAnsi="Helvetica" w:cs="Helvetica Neue"/>
          <w:color w:val="3F3F3F"/>
          <w:spacing w:val="1"/>
          <w:lang w:val="de-DE"/>
        </w:rPr>
        <w:t>Halle 7A, Stand 602</w:t>
      </w:r>
      <w:r w:rsidR="000838BA" w:rsidRPr="00752771">
        <w:rPr>
          <w:rFonts w:ascii="Helvetica" w:hAnsi="Helvetica" w:cs="Helvetica Neue"/>
          <w:color w:val="3F3F3F"/>
          <w:spacing w:val="1"/>
          <w:lang w:val="de-DE"/>
        </w:rPr>
        <w:t xml:space="preserve"> </w:t>
      </w:r>
      <w:r w:rsidR="001E7206" w:rsidRPr="00752771">
        <w:rPr>
          <w:rFonts w:ascii="Helvetica" w:hAnsi="Helvetica" w:cs="Helvetica Neue"/>
          <w:color w:val="3F3F3F"/>
          <w:spacing w:val="1"/>
          <w:szCs w:val="20"/>
          <w:lang w:val="de-DE"/>
        </w:rPr>
        <w:br/>
      </w:r>
      <w:r w:rsidR="000838BA" w:rsidRPr="00752771">
        <w:rPr>
          <w:rFonts w:ascii="Helvetica" w:hAnsi="Helvetica" w:cs="Helvetica Neue"/>
          <w:color w:val="3F3F3F"/>
          <w:spacing w:val="1"/>
          <w:lang w:val="de-DE"/>
        </w:rPr>
        <w:t>(</w:t>
      </w:r>
      <w:r w:rsidR="54BF6B27" w:rsidRPr="00752771">
        <w:rPr>
          <w:rFonts w:ascii="Helvetica" w:hAnsi="Helvetica" w:cs="Helvetica Neue"/>
          <w:color w:val="3F3F3F"/>
          <w:spacing w:val="1"/>
          <w:lang w:val="de-DE"/>
        </w:rPr>
        <w:t>Cisco</w:t>
      </w:r>
      <w:r w:rsidR="151D8254" w:rsidRPr="00752771">
        <w:rPr>
          <w:rFonts w:ascii="Helvetica" w:hAnsi="Helvetica" w:cs="Helvetica Neue"/>
          <w:color w:val="3F3F3F"/>
          <w:spacing w:val="1"/>
          <w:lang w:val="de-DE"/>
        </w:rPr>
        <w:t>-</w:t>
      </w:r>
      <w:r w:rsidR="54BF6B27" w:rsidRPr="00752771">
        <w:rPr>
          <w:rFonts w:ascii="Helvetica" w:hAnsi="Helvetica" w:cs="Helvetica Neue"/>
          <w:color w:val="3F3F3F"/>
          <w:spacing w:val="1"/>
          <w:lang w:val="de-DE"/>
        </w:rPr>
        <w:t>/</w:t>
      </w:r>
      <w:r w:rsidR="000838BA" w:rsidRPr="00752771">
        <w:rPr>
          <w:rFonts w:ascii="Helvetica" w:hAnsi="Helvetica" w:cs="Helvetica Neue"/>
          <w:color w:val="3F3F3F"/>
          <w:spacing w:val="1"/>
          <w:lang w:val="de-DE"/>
        </w:rPr>
        <w:t>Splunk-Partnerstand)</w:t>
      </w:r>
    </w:p>
    <w:p w14:paraId="235B48A5" w14:textId="53EC59EE" w:rsidR="0072080C" w:rsidRPr="00B0238B" w:rsidRDefault="00DC4A51" w:rsidP="00970DBA">
      <w:pPr>
        <w:suppressAutoHyphens/>
        <w:adjustRightInd w:val="0"/>
        <w:spacing w:after="120" w:line="300" w:lineRule="auto"/>
        <w:ind w:right="1276"/>
        <w:rPr>
          <w:rFonts w:ascii="Helvetica" w:hAnsi="Helvetica" w:cs="Times New Roman (Textkörper CS)"/>
          <w:b/>
          <w:sz w:val="28"/>
          <w:szCs w:val="28"/>
          <w:lang w:val="de-DE"/>
        </w:rPr>
      </w:pPr>
      <w:r w:rsidRPr="00752771">
        <w:rPr>
          <w:rFonts w:ascii="Helvetica" w:hAnsi="Helvetica" w:cs="Times New Roman (Textkörper CS)"/>
          <w:b/>
          <w:sz w:val="28"/>
          <w:szCs w:val="28"/>
          <w:lang w:val="de-DE"/>
        </w:rPr>
        <w:t xml:space="preserve">Orange Cyberdefense zur it-sa: </w:t>
      </w:r>
      <w:r w:rsidR="00752771">
        <w:rPr>
          <w:rFonts w:ascii="Helvetica" w:hAnsi="Helvetica" w:cs="Times New Roman (Textkörper CS)"/>
          <w:b/>
          <w:sz w:val="28"/>
          <w:szCs w:val="28"/>
          <w:lang w:val="de-DE"/>
        </w:rPr>
        <w:t>K</w:t>
      </w:r>
      <w:r w:rsidR="00C51BCF" w:rsidRPr="00752771">
        <w:rPr>
          <w:rFonts w:ascii="Helvetica" w:hAnsi="Helvetica" w:cs="Times New Roman (Textkörper CS)"/>
          <w:b/>
          <w:sz w:val="28"/>
          <w:szCs w:val="28"/>
          <w:lang w:val="de-DE"/>
        </w:rPr>
        <w:t>omplett</w:t>
      </w:r>
      <w:r w:rsidR="00752771" w:rsidRPr="00752771">
        <w:rPr>
          <w:rFonts w:ascii="Helvetica" w:hAnsi="Helvetica" w:cs="Times New Roman (Textkörper CS)"/>
          <w:b/>
          <w:sz w:val="28"/>
          <w:szCs w:val="28"/>
          <w:lang w:val="de-DE"/>
        </w:rPr>
        <w:t>e</w:t>
      </w:r>
      <w:r w:rsidR="00C51BCF" w:rsidRPr="00752771">
        <w:rPr>
          <w:rFonts w:ascii="Helvetica" w:hAnsi="Helvetica" w:cs="Times New Roman (Textkörper CS)"/>
          <w:b/>
          <w:sz w:val="28"/>
          <w:szCs w:val="28"/>
          <w:lang w:val="de-DE"/>
        </w:rPr>
        <w:t xml:space="preserve"> </w:t>
      </w:r>
      <w:r w:rsidR="0072080C" w:rsidRPr="00B0238B">
        <w:rPr>
          <w:rFonts w:ascii="Helvetica" w:hAnsi="Helvetica" w:cs="Times New Roman (Textkörper CS)"/>
          <w:b/>
          <w:sz w:val="28"/>
          <w:szCs w:val="28"/>
          <w:lang w:val="de-DE"/>
        </w:rPr>
        <w:t xml:space="preserve">Cybersecurity-Strategien aus einer Hand </w:t>
      </w:r>
    </w:p>
    <w:p w14:paraId="265BAEF8" w14:textId="3F052E73" w:rsidR="005E2861" w:rsidRPr="00847592" w:rsidRDefault="00660A28" w:rsidP="00970DBA">
      <w:pPr>
        <w:tabs>
          <w:tab w:val="left" w:pos="6521"/>
        </w:tabs>
        <w:suppressAutoHyphens/>
        <w:spacing w:after="180" w:line="300" w:lineRule="auto"/>
        <w:rPr>
          <w:rFonts w:ascii="Helvetica" w:hAnsi="Helvetica" w:cs="Times New Roman (Textkörper CS)"/>
          <w:spacing w:val="-2"/>
          <w:sz w:val="22"/>
          <w:lang w:val="de-DE"/>
        </w:rPr>
      </w:pPr>
      <w:r w:rsidRPr="00847592">
        <w:rPr>
          <w:rFonts w:ascii="Helvetica" w:hAnsi="Helvetica" w:cs="Times New Roman (Textkörper CS)"/>
          <w:spacing w:val="-2"/>
          <w:sz w:val="22"/>
          <w:lang w:val="de-DE"/>
        </w:rPr>
        <w:t xml:space="preserve">Orange Cyberdefense </w:t>
      </w:r>
      <w:r w:rsidR="0072080C" w:rsidRPr="00847592">
        <w:rPr>
          <w:rFonts w:ascii="Helvetica" w:hAnsi="Helvetica" w:cs="Times New Roman (Textkörper CS)"/>
          <w:spacing w:val="-2"/>
          <w:sz w:val="22"/>
          <w:lang w:val="de-DE"/>
        </w:rPr>
        <w:t xml:space="preserve">präsentiert </w:t>
      </w:r>
      <w:r w:rsidR="008A3B57" w:rsidRPr="00847592">
        <w:rPr>
          <w:rFonts w:ascii="Helvetica" w:hAnsi="Helvetica" w:cs="Times New Roman (Textkörper CS)"/>
          <w:spacing w:val="-2"/>
          <w:sz w:val="22"/>
          <w:lang w:val="de-DE"/>
        </w:rPr>
        <w:t xml:space="preserve">breites </w:t>
      </w:r>
      <w:r w:rsidR="00197471" w:rsidRPr="00847592">
        <w:rPr>
          <w:rFonts w:ascii="Helvetica" w:hAnsi="Helvetica" w:cs="Times New Roman (Textkörper CS)"/>
          <w:spacing w:val="-2"/>
          <w:sz w:val="22"/>
          <w:lang w:val="de-DE"/>
        </w:rPr>
        <w:t>Beratungs- und Lösungsportfolio, mit dem Unternehmen und Behörden ihre Widerstandsfähigkeit gegen digitale Angriffe nachhaltig stärken</w:t>
      </w:r>
    </w:p>
    <w:p w14:paraId="7C6F8EE3" w14:textId="392AB0A0" w:rsidR="0058643D" w:rsidRDefault="00065D7C" w:rsidP="4B105DC7">
      <w:pPr>
        <w:suppressAutoHyphens/>
        <w:autoSpaceDE w:val="0"/>
        <w:autoSpaceDN w:val="0"/>
        <w:adjustRightInd w:val="0"/>
        <w:spacing w:after="180" w:line="288" w:lineRule="auto"/>
        <w:ind w:right="397"/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</w:pPr>
      <w:r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Auf der diesjährigen </w:t>
      </w:r>
      <w:r w:rsidR="005E2861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>i</w:t>
      </w:r>
      <w:r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t-sa </w:t>
      </w:r>
      <w:r w:rsidR="005E2861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in Nürnberg </w:t>
      </w:r>
      <w:r w:rsidR="00FE3617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zeigt </w:t>
      </w:r>
      <w:r w:rsidR="003E3B4D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Orange Cyberdefense Deutschland </w:t>
      </w:r>
      <w:r w:rsidR="005E2861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im Rahmen des gemeinsamen Messeauftritts mit </w:t>
      </w:r>
      <w:r w:rsidR="50A871DC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>Cisco</w:t>
      </w:r>
      <w:r w:rsidR="001F4DC8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 und </w:t>
      </w:r>
      <w:r w:rsidR="005E2861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Splunk </w:t>
      </w:r>
      <w:r w:rsidR="005E2861" w:rsidRPr="001F4DC8">
        <w:rPr>
          <w:rFonts w:ascii="Helvetica" w:hAnsi="Helvetica" w:cs="Times New Roman (Textkörper CS)"/>
          <w:b/>
          <w:bCs/>
          <w:color w:val="000000" w:themeColor="text1"/>
          <w:spacing w:val="-4"/>
          <w:sz w:val="22"/>
          <w:lang w:val="de-DE"/>
          <w14:ligatures w14:val="all"/>
        </w:rPr>
        <w:t xml:space="preserve">am Stand </w:t>
      </w:r>
      <w:r w:rsidR="00941B52" w:rsidRPr="001F4DC8">
        <w:rPr>
          <w:rFonts w:ascii="Helvetica" w:hAnsi="Helvetica" w:cs="Times New Roman (Textkörper CS)"/>
          <w:b/>
          <w:bCs/>
          <w:color w:val="000000" w:themeColor="text1"/>
          <w:spacing w:val="-4"/>
          <w:sz w:val="22"/>
          <w:lang w:val="de-DE"/>
          <w14:ligatures w14:val="all"/>
        </w:rPr>
        <w:t>602</w:t>
      </w:r>
      <w:r w:rsidR="005E2861" w:rsidRPr="001F4DC8">
        <w:rPr>
          <w:rFonts w:ascii="Helvetica" w:hAnsi="Helvetica" w:cs="Times New Roman (Textkörper CS)"/>
          <w:b/>
          <w:bCs/>
          <w:color w:val="000000" w:themeColor="text1"/>
          <w:spacing w:val="-4"/>
          <w:sz w:val="22"/>
          <w:lang w:val="de-DE"/>
          <w14:ligatures w14:val="all"/>
        </w:rPr>
        <w:t xml:space="preserve"> in Halle</w:t>
      </w:r>
      <w:r w:rsidR="005E2861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 7A</w:t>
      </w:r>
      <w:r w:rsidR="00941B52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 </w:t>
      </w:r>
      <w:r w:rsidR="00AD16F4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praxisorientierte Lösungen </w:t>
      </w:r>
      <w:r w:rsidR="00B129C2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für </w:t>
      </w:r>
      <w:r w:rsidR="00AD16F4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zentrale </w:t>
      </w:r>
      <w:r w:rsidR="008D65AB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>Themen</w:t>
      </w:r>
      <w:r w:rsidR="00AD16F4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 </w:t>
      </w:r>
      <w:r w:rsidR="008D65AB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>der IT- und OT-Sicherheit</w:t>
      </w:r>
      <w:r w:rsidR="004009C4" w:rsidRPr="4B105DC7">
        <w:rPr>
          <w:rFonts w:ascii="Helvetica" w:hAnsi="Helvetica" w:cs="Times New Roman (Textkörper CS)"/>
          <w:b/>
          <w:bCs/>
          <w:spacing w:val="-4"/>
          <w:sz w:val="22"/>
          <w:lang w:val="de-DE"/>
          <w14:ligatures w14:val="all"/>
        </w:rPr>
        <w:t xml:space="preserve">. </w:t>
      </w:r>
      <w:r w:rsidR="004009C4" w:rsidRPr="4B105DC7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>Der Fokus liegt auf den Herausforderungen regulierter Branchen, kritischer Infrastrukturen und der Industrie 4.0. Besucher erfahren</w:t>
      </w:r>
      <w:r w:rsidR="0058643D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>,</w:t>
      </w:r>
      <w:r w:rsidR="004009C4" w:rsidRPr="4B105DC7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 wie sich Compliance-Vorgaben (z. B. DORA, NIS2, KRITIS, TISAX), Industrial/OT-Security, Cloud-Security im Kontext europäischer digitaler Souveränität, Zero-Trust-Architekturen sowie Digital Forensics &amp; Incident Response </w:t>
      </w:r>
      <w:r w:rsidR="00C51BCF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praktisch </w:t>
      </w:r>
      <w:r w:rsidR="004009C4" w:rsidRPr="4B105DC7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>umsetzen lassen.</w:t>
      </w:r>
      <w:r w:rsidR="00FD69D5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 </w:t>
      </w:r>
      <w:r w:rsidR="00FD69D5" w:rsidRPr="00FD69D5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>Orange Cyberdefense</w:t>
      </w:r>
      <w:r w:rsidR="00C51BCF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 zeigt</w:t>
      </w:r>
      <w:r w:rsidR="00752771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>,</w:t>
      </w:r>
      <w:r w:rsidR="00FD69D5" w:rsidRPr="00FD69D5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 wie Automatisierung und KI den Betrieb im Security Operations Center (SOC) effizienter machen und die Incident Readiness erhöhen.</w:t>
      </w:r>
      <w:r w:rsidR="0048012C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 </w:t>
      </w:r>
      <w:r w:rsidR="00F61613" w:rsidRPr="00F61613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Zudem beteiligt sich Orange Cyberdefense mit Vorträgen am Programm der it-sa. Im Fokus stehen der praktische Einsatz handlungsfähiger KI </w:t>
      </w:r>
      <w:r w:rsidR="0048012C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 xml:space="preserve">(Agentic AI) </w:t>
      </w:r>
      <w:r w:rsidR="00F61613" w:rsidRPr="00F61613">
        <w:rPr>
          <w:rFonts w:ascii="Helvetica" w:hAnsi="Helvetica" w:cs="Times New Roman (Textkörper CS)"/>
          <w:b/>
          <w:bCs/>
          <w:spacing w:val="-4"/>
          <w:sz w:val="22"/>
          <w14:ligatures w14:val="all"/>
        </w:rPr>
        <w:t>im SOC zur Beschleunigung und Priorisierung von Sicherheitsprozessen sowie die durch KI entstehenden neuen Angriffsflächen und deren proaktive Überwachung und Abwehr.</w:t>
      </w:r>
    </w:p>
    <w:p w14:paraId="28CB4482" w14:textId="43F9A277" w:rsidR="00FC19D1" w:rsidRPr="00035C3B" w:rsidRDefault="00FC19D1" w:rsidP="00FC19D1">
      <w:pPr>
        <w:suppressAutoHyphens/>
        <w:autoSpaceDE w:val="0"/>
        <w:autoSpaceDN w:val="0"/>
        <w:adjustRightInd w:val="0"/>
        <w:spacing w:after="60" w:line="288" w:lineRule="auto"/>
        <w:ind w:right="284"/>
        <w:rPr>
          <w:rFonts w:ascii="Helvetica" w:hAnsi="Helvetica" w:cs="Times New Roman (Textkörper CS)"/>
          <w:sz w:val="22"/>
          <w:lang w:val="de-DE"/>
          <w14:ligatures w14:val="all"/>
        </w:rPr>
      </w:pPr>
      <w:r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>Regulatorik, KRITIS</w:t>
      </w:r>
      <w:r w:rsidR="00274318"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 xml:space="preserve"> und</w:t>
      </w:r>
      <w:r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 xml:space="preserve"> OT</w:t>
      </w:r>
      <w:r w:rsidR="00274318"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>-Sicherheit</w:t>
      </w:r>
    </w:p>
    <w:p w14:paraId="094F2BBA" w14:textId="72EF0114" w:rsidR="00FC0023" w:rsidRPr="00035C3B" w:rsidRDefault="004009C4" w:rsidP="00B47B0F">
      <w:pPr>
        <w:suppressAutoHyphens/>
        <w:autoSpaceDE w:val="0"/>
        <w:autoSpaceDN w:val="0"/>
        <w:adjustRightInd w:val="0"/>
        <w:spacing w:after="180" w:line="288" w:lineRule="auto"/>
        <w:ind w:right="454"/>
        <w:rPr>
          <w:rFonts w:ascii="Helvetica" w:hAnsi="Helvetica" w:cs="Times New Roman (Textkörper CS)"/>
          <w:sz w:val="22"/>
          <w:lang w:val="de-DE"/>
          <w14:ligatures w14:val="all"/>
        </w:rPr>
      </w:pPr>
      <w:r w:rsidRPr="00035C3B">
        <w:rPr>
          <w:rFonts w:ascii="Helvetica" w:hAnsi="Helvetica" w:cs="Times New Roman (Textkörper CS)"/>
          <w:sz w:val="22"/>
          <w14:ligatures w14:val="all"/>
        </w:rPr>
        <w:t xml:space="preserve">Ein Schwerpunkt liegt auf der Unterstützung bei der Umsetzung regulatorischer Vorgaben. </w:t>
      </w:r>
      <w:r w:rsidR="003E3B4D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Gerade </w:t>
      </w:r>
      <w:r w:rsidR="0039467E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im Zuge von 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>DORA, NIS2 oder TISAX</w:t>
      </w:r>
      <w:r w:rsidR="003E3B4D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gilt es, 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komplexe Compliance-Anforderungen in konkrete Sicherheitsstrategien zu übersetzen, die zugleich effizient und </w:t>
      </w:r>
      <w:r w:rsidR="00C51BCF">
        <w:rPr>
          <w:rFonts w:ascii="Helvetica" w:hAnsi="Helvetica" w:cs="Times New Roman (Textkörper CS)"/>
          <w:sz w:val="22"/>
          <w:lang w:val="de-DE"/>
          <w14:ligatures w14:val="all"/>
        </w:rPr>
        <w:t xml:space="preserve">zukunftssicher 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>sind.</w:t>
      </w:r>
      <w:r w:rsidR="00B1242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  <w:r w:rsidR="003E3B4D" w:rsidRPr="00035C3B">
        <w:rPr>
          <w:rFonts w:ascii="Helvetica" w:hAnsi="Helvetica" w:cs="Times New Roman (Textkörper CS)"/>
          <w:sz w:val="22"/>
          <w:lang w:val="de-DE"/>
          <w14:ligatures w14:val="all"/>
        </w:rPr>
        <w:t>Besonders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in der Industrie 4.0, wo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zunehmend vernetzte 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Produktionsprozesse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neue Angriffsflächen schaffen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>, sind robuste OT- und Industrial-Security-Konzepte unverzichtbar.</w:t>
      </w:r>
      <w:r w:rsidR="00D84A89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Besucher, die erfahren wollen, wie sich diese Sektoren durch maßgeschneiderte Schutzmechanismen widerstandsfähiger machen lassen</w:t>
      </w:r>
      <w:r w:rsidR="0034242A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und gesetzliche</w:t>
      </w:r>
      <w:r w:rsidR="009F576D" w:rsidRPr="00035C3B">
        <w:rPr>
          <w:rFonts w:ascii="Helvetica" w:hAnsi="Helvetica" w:cs="Times New Roman (Textkörper CS)"/>
          <w:sz w:val="22"/>
          <w:lang w:val="de-DE"/>
          <w14:ligatures w14:val="all"/>
        </w:rPr>
        <w:t>n</w:t>
      </w:r>
      <w:r w:rsidR="0034242A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Anforderungen</w:t>
      </w:r>
      <w:r w:rsidR="00436233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  <w:r w:rsidR="00EC38CB" w:rsidRPr="00035C3B">
        <w:rPr>
          <w:rFonts w:ascii="Helvetica" w:hAnsi="Helvetica" w:cs="Times New Roman (Textkörper CS)"/>
          <w:sz w:val="22"/>
          <w:lang w:val="de-DE"/>
          <w14:ligatures w14:val="all"/>
        </w:rPr>
        <w:t>gezielt</w:t>
      </w:r>
      <w:r w:rsidR="00933B55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Rechnung tragen</w:t>
      </w:r>
      <w:r w:rsidR="00D84A89" w:rsidRPr="00035C3B">
        <w:rPr>
          <w:rFonts w:ascii="Helvetica" w:hAnsi="Helvetica" w:cs="Times New Roman (Textkörper CS)"/>
          <w:sz w:val="22"/>
          <w:lang w:val="de-DE"/>
          <w14:ligatures w14:val="all"/>
        </w:rPr>
        <w:t>, erhalten auf dem Messestand detaillierte Einblicke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>.</w:t>
      </w:r>
    </w:p>
    <w:p w14:paraId="7A1AA13E" w14:textId="77777777" w:rsidR="00FC19D1" w:rsidRPr="00752771" w:rsidRDefault="00FC19D1" w:rsidP="00FC19D1">
      <w:pPr>
        <w:suppressAutoHyphens/>
        <w:autoSpaceDE w:val="0"/>
        <w:autoSpaceDN w:val="0"/>
        <w:adjustRightInd w:val="0"/>
        <w:spacing w:after="60" w:line="288" w:lineRule="auto"/>
        <w:ind w:right="284"/>
        <w:rPr>
          <w:rFonts w:ascii="Helvetica" w:hAnsi="Helvetica" w:cs="Times New Roman (Textkörper CS)"/>
          <w:sz w:val="22"/>
          <w:lang w:val="en-US"/>
          <w14:ligatures w14:val="all"/>
        </w:rPr>
      </w:pPr>
      <w:r w:rsidRPr="00752771">
        <w:rPr>
          <w:rFonts w:ascii="Helvetica" w:hAnsi="Helvetica" w:cs="Times New Roman (Textkörper CS)"/>
          <w:b/>
          <w:bCs/>
          <w:sz w:val="22"/>
          <w:lang w:val="en-US"/>
          <w14:ligatures w14:val="all"/>
        </w:rPr>
        <w:lastRenderedPageBreak/>
        <w:t>Cloud &amp; Public Security</w:t>
      </w:r>
      <w:r w:rsidRPr="00752771">
        <w:rPr>
          <w:rFonts w:ascii="Helvetica" w:hAnsi="Helvetica" w:cs="Times New Roman (Textkörper CS)"/>
          <w:sz w:val="22"/>
          <w:lang w:val="en-US"/>
          <w14:ligatures w14:val="all"/>
        </w:rPr>
        <w:t xml:space="preserve"> </w:t>
      </w:r>
    </w:p>
    <w:p w14:paraId="77369840" w14:textId="35C6CC5B" w:rsidR="00285067" w:rsidRPr="00035C3B" w:rsidRDefault="00C51BCF" w:rsidP="00285067">
      <w:pPr>
        <w:suppressAutoHyphens/>
        <w:autoSpaceDE w:val="0"/>
        <w:autoSpaceDN w:val="0"/>
        <w:adjustRightInd w:val="0"/>
        <w:spacing w:after="180" w:line="288" w:lineRule="auto"/>
        <w:ind w:right="340"/>
        <w:rPr>
          <w:rFonts w:ascii="Helvetica" w:hAnsi="Helvetica" w:cs="Times New Roman (Textkörper CS)"/>
          <w:sz w:val="22"/>
          <w:lang w:val="de-DE"/>
          <w14:ligatures w14:val="all"/>
        </w:rPr>
      </w:pPr>
      <w:r w:rsidRPr="00ED3B08">
        <w:rPr>
          <w:rFonts w:ascii="Helvetica" w:hAnsi="Helvetica" w:cs="Times New Roman (Textkörper CS)"/>
          <w:sz w:val="22"/>
          <w:lang w:val="en-US"/>
          <w14:ligatures w14:val="all"/>
        </w:rPr>
        <w:t>Ein weiteres Fokusthema ist Cloud Security.</w:t>
      </w:r>
      <w:r w:rsidR="008D65AB" w:rsidRPr="00ED3B08">
        <w:rPr>
          <w:rFonts w:ascii="Helvetica" w:hAnsi="Helvetica" w:cs="Times New Roman (Textkörper CS)"/>
          <w:sz w:val="22"/>
          <w:lang w:val="en-US"/>
          <w14:ligatures w14:val="all"/>
        </w:rPr>
        <w:t xml:space="preserve"> 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Die sichere Nutzung </w:t>
      </w:r>
      <w:r w:rsidR="00B129C2">
        <w:rPr>
          <w:rFonts w:ascii="Helvetica" w:hAnsi="Helvetica" w:cs="Times New Roman (Textkörper CS)"/>
          <w:sz w:val="22"/>
          <w:lang w:val="de-DE"/>
          <w14:ligatures w14:val="all"/>
        </w:rPr>
        <w:t>c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>loud</w:t>
      </w:r>
      <w:r w:rsidR="00BF7CF7">
        <w:rPr>
          <w:rFonts w:ascii="Helvetica" w:hAnsi="Helvetica" w:cs="Times New Roman (Textkörper CS)"/>
          <w:sz w:val="22"/>
          <w:lang w:val="de-DE"/>
          <w14:ligatures w14:val="all"/>
        </w:rPr>
        <w:t>-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nativer Infrastrukturen, insbesondere mit Blick auf europäische </w:t>
      </w:r>
      <w:r w:rsidR="00A53100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digitale 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Souveränität und die Wahl vertrauenswürdiger Anbieter, stellt viele Organisationen vor grundlegende </w:t>
      </w:r>
      <w:r w:rsidR="008D65AB" w:rsidRPr="00035C3B">
        <w:rPr>
          <w:rFonts w:ascii="Helvetica" w:hAnsi="Helvetica" w:cs="Times New Roman (Textkörper CS)"/>
          <w:spacing w:val="-2"/>
          <w:sz w:val="22"/>
          <w:lang w:val="de-DE"/>
          <w14:ligatures w14:val="all"/>
        </w:rPr>
        <w:t xml:space="preserve">Entscheidungen. </w:t>
      </w:r>
      <w:r w:rsidR="00911335" w:rsidRPr="00035C3B">
        <w:rPr>
          <w:rFonts w:ascii="Helvetica" w:hAnsi="Helvetica" w:cs="Times New Roman (Textkörper CS)"/>
          <w:spacing w:val="-2"/>
          <w:sz w:val="22"/>
          <w:lang w:val="de-DE"/>
          <w14:ligatures w14:val="all"/>
        </w:rPr>
        <w:t>Als Trusted Advisor für regulierte Unternehmen, Großkonzerne</w:t>
      </w:r>
      <w:r w:rsidR="00911335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und Behörden bietet O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>range Cyberdefense hier Orientierung und Lösungen, die technologische Innovation mit regulatorische</w:t>
      </w:r>
      <w:r w:rsidR="0058643D">
        <w:rPr>
          <w:rFonts w:ascii="Helvetica" w:hAnsi="Helvetica" w:cs="Times New Roman (Textkörper CS)"/>
          <w:sz w:val="22"/>
          <w:lang w:val="de-DE"/>
          <w14:ligatures w14:val="all"/>
        </w:rPr>
        <w:t>n Vorgaben in Einklang bringen</w:t>
      </w:r>
      <w:r w:rsidR="008D65AB" w:rsidRPr="00035C3B">
        <w:rPr>
          <w:rFonts w:ascii="Helvetica" w:hAnsi="Helvetica" w:cs="Times New Roman (Textkörper CS)"/>
          <w:sz w:val="22"/>
          <w:lang w:val="de-DE"/>
          <w14:ligatures w14:val="all"/>
        </w:rPr>
        <w:t>.</w:t>
      </w:r>
      <w:r w:rsidR="00B3510C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</w:p>
    <w:p w14:paraId="43B93D0F" w14:textId="77777777" w:rsidR="00FC19D1" w:rsidRPr="00035C3B" w:rsidRDefault="00FC19D1" w:rsidP="00FC19D1">
      <w:pPr>
        <w:suppressAutoHyphens/>
        <w:autoSpaceDE w:val="0"/>
        <w:autoSpaceDN w:val="0"/>
        <w:adjustRightInd w:val="0"/>
        <w:spacing w:after="60" w:line="288" w:lineRule="auto"/>
        <w:ind w:right="284"/>
        <w:rPr>
          <w:rFonts w:ascii="Helvetica" w:hAnsi="Helvetica" w:cs="Times New Roman (Textkörper CS)"/>
          <w:sz w:val="22"/>
          <w:lang w:val="de-DE"/>
          <w14:ligatures w14:val="all"/>
        </w:rPr>
      </w:pPr>
      <w:r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>Digital Forensics &amp; Incident Response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</w:p>
    <w:p w14:paraId="17EA3D24" w14:textId="269A9DEB" w:rsidR="001909CA" w:rsidRPr="00035C3B" w:rsidRDefault="008D65AB" w:rsidP="00285067">
      <w:pPr>
        <w:suppressAutoHyphens/>
        <w:autoSpaceDE w:val="0"/>
        <w:autoSpaceDN w:val="0"/>
        <w:adjustRightInd w:val="0"/>
        <w:spacing w:after="180" w:line="288" w:lineRule="auto"/>
        <w:ind w:right="397"/>
        <w:rPr>
          <w:rFonts w:ascii="Helvetica" w:hAnsi="Helvetica" w:cs="Times New Roman (Textkörper CS)"/>
          <w:sz w:val="22"/>
          <w:lang w:val="de-DE"/>
          <w14:ligatures w14:val="all"/>
        </w:rPr>
      </w:pP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Ein weiterer Schwerpunkt liegt auf modernen Architekturansätzen wie </w:t>
      </w:r>
      <w:r w:rsidR="0058643D">
        <w:rPr>
          <w:rFonts w:ascii="Helvetica" w:hAnsi="Helvetica" w:cs="Times New Roman (Textkörper CS)"/>
          <w:sz w:val="22"/>
          <w:lang w:val="de-DE"/>
          <w14:ligatures w14:val="all"/>
        </w:rPr>
        <w:t>der Zero-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Trust</w:t>
      </w:r>
      <w:r w:rsidR="0058643D">
        <w:rPr>
          <w:rFonts w:ascii="Helvetica" w:hAnsi="Helvetica" w:cs="Times New Roman (Textkörper CS)"/>
          <w:sz w:val="22"/>
          <w:lang w:val="de-DE"/>
          <w14:ligatures w14:val="all"/>
        </w:rPr>
        <w:t>-Architektur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. </w:t>
      </w:r>
      <w:r w:rsidR="00C51BCF">
        <w:rPr>
          <w:rFonts w:ascii="Helvetica" w:hAnsi="Helvetica" w:cs="Times New Roman (Textkörper CS)"/>
          <w:sz w:val="22"/>
          <w14:ligatures w14:val="all"/>
        </w:rPr>
        <w:t xml:space="preserve">An Beispielen aus der Praxis </w:t>
      </w:r>
      <w:r w:rsidR="00274318" w:rsidRPr="00035C3B">
        <w:rPr>
          <w:rFonts w:ascii="Helvetica" w:hAnsi="Helvetica" w:cs="Times New Roman (Textkörper CS)"/>
          <w:sz w:val="22"/>
          <w14:ligatures w14:val="all"/>
        </w:rPr>
        <w:t>zeigt Orange Cyberdefense, wie Unternehmen ihre Netzwerke dynamisch und lückenlos vor unautorisierten Zugriffen schützen können.</w:t>
      </w:r>
      <w:r w:rsidR="005E55ED" w:rsidRPr="00035C3B">
        <w:rPr>
          <w:rFonts w:ascii="Helvetica" w:hAnsi="Helvetica" w:cs="Times New Roman (Textkörper CS)"/>
          <w:sz w:val="22"/>
          <w14:ligatures w14:val="all"/>
        </w:rPr>
        <w:t xml:space="preserve"> </w:t>
      </w:r>
      <w:r w:rsidR="00347F0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Zudem </w:t>
      </w:r>
      <w:r w:rsidR="005E55ED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erläutern die Experten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das Potenzial </w:t>
      </w:r>
      <w:r w:rsidR="00185979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der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Künstliche</w:t>
      </w:r>
      <w:r w:rsidR="00185979" w:rsidRPr="00035C3B">
        <w:rPr>
          <w:rFonts w:ascii="Helvetica" w:hAnsi="Helvetica" w:cs="Times New Roman (Textkörper CS)"/>
          <w:sz w:val="22"/>
          <w:lang w:val="de-DE"/>
          <w14:ligatures w14:val="all"/>
        </w:rPr>
        <w:t>n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Intelligenz</w:t>
      </w:r>
      <w:r w:rsidR="005B15D5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,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Sicherheitsprozesse </w:t>
      </w:r>
      <w:r w:rsidR="005B15D5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zu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beschleunigen und neue Bedrohungen frühzeitig </w:t>
      </w:r>
      <w:r w:rsidR="005B15D5" w:rsidRPr="00035C3B">
        <w:rPr>
          <w:rFonts w:ascii="Helvetica" w:hAnsi="Helvetica" w:cs="Times New Roman (Textkörper CS)"/>
          <w:sz w:val="22"/>
          <w:lang w:val="de-DE"/>
          <w14:ligatures w14:val="all"/>
        </w:rPr>
        <w:t>zu erkennen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.</w:t>
      </w:r>
      <w:r w:rsidR="005E55ED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  <w:r w:rsidR="00941B52" w:rsidRPr="00035C3B">
        <w:rPr>
          <w:rFonts w:ascii="Helvetica" w:hAnsi="Helvetica" w:cs="Times New Roman (Textkörper CS)"/>
          <w:sz w:val="22"/>
          <w:lang w:val="de-DE"/>
          <w14:ligatures w14:val="all"/>
        </w:rPr>
        <w:t>A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uch das Thema Reaktion auf Sicherheitsvorfälle nimmt breiten Raum ein. </w:t>
      </w:r>
      <w:r w:rsidR="00767B3C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Über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Digital Forensics und Incident-Response-Trainings</w:t>
      </w:r>
      <w:r w:rsidR="005B15D5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(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CSR101</w:t>
      </w:r>
      <w:r w:rsidR="005B15D5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,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CSR102</w:t>
      </w:r>
      <w:r w:rsidR="005B15D5" w:rsidRPr="00035C3B">
        <w:rPr>
          <w:rFonts w:ascii="Helvetica" w:hAnsi="Helvetica" w:cs="Times New Roman (Textkörper CS)"/>
          <w:sz w:val="22"/>
          <w:lang w:val="de-DE"/>
          <w14:ligatures w14:val="all"/>
        </w:rPr>
        <w:t>)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vermittelt Orange </w:t>
      </w:r>
      <w:r w:rsidRPr="00035C3B">
        <w:rPr>
          <w:rFonts w:ascii="Helvetica" w:hAnsi="Helvetica" w:cs="Times New Roman (Textkörper CS)"/>
          <w:color w:val="000000" w:themeColor="text1"/>
          <w:sz w:val="22"/>
          <w:lang w:val="de-DE"/>
          <w14:ligatures w14:val="all"/>
        </w:rPr>
        <w:t xml:space="preserve">Cyberdefense </w:t>
      </w:r>
      <w:r w:rsidR="00C51BCF">
        <w:rPr>
          <w:rFonts w:ascii="Helvetica" w:hAnsi="Helvetica" w:cs="Times New Roman (Textkörper CS)"/>
          <w:color w:val="000000" w:themeColor="text1"/>
          <w:sz w:val="22"/>
          <w:lang w:val="de-DE"/>
          <w14:ligatures w14:val="all"/>
        </w:rPr>
        <w:t>Experten</w:t>
      </w:r>
      <w:r w:rsidR="00BF7CF7">
        <w:rPr>
          <w:rFonts w:ascii="Helvetica" w:hAnsi="Helvetica" w:cs="Times New Roman (Textkörper CS)"/>
          <w:color w:val="000000" w:themeColor="text1"/>
          <w:sz w:val="22"/>
          <w:lang w:val="de-DE"/>
          <w14:ligatures w14:val="all"/>
        </w:rPr>
        <w:t>k</w:t>
      </w:r>
      <w:r w:rsidR="00A53100" w:rsidRPr="00035C3B">
        <w:rPr>
          <w:rFonts w:ascii="Helvetica" w:hAnsi="Helvetica" w:cs="Times New Roman (Textkörper CS)"/>
          <w:color w:val="000000" w:themeColor="text1"/>
          <w:sz w:val="22"/>
          <w:lang w:val="de-DE"/>
          <w14:ligatures w14:val="all"/>
        </w:rPr>
        <w:t xml:space="preserve">ompetenzen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für </w:t>
      </w:r>
      <w:r w:rsidR="00586B38">
        <w:rPr>
          <w:rFonts w:ascii="Helvetica" w:hAnsi="Helvetica" w:cs="Times New Roman (Textkörper CS)"/>
          <w:sz w:val="22"/>
          <w:lang w:val="de-DE"/>
          <w14:ligatures w14:val="all"/>
        </w:rPr>
        <w:t xml:space="preserve">SOC- und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IT-Teams. Bedrohungsszenarien </w:t>
      </w:r>
      <w:r w:rsidR="00C51BCF">
        <w:rPr>
          <w:rFonts w:ascii="Helvetica" w:hAnsi="Helvetica" w:cs="Times New Roman (Textkörper CS)"/>
          <w:sz w:val="22"/>
          <w:lang w:val="de-DE"/>
          <w14:ligatures w14:val="all"/>
        </w:rPr>
        <w:t xml:space="preserve">werden </w:t>
      </w:r>
      <w:r w:rsidR="00D873CA">
        <w:rPr>
          <w:rFonts w:ascii="Helvetica" w:hAnsi="Helvetica" w:cs="Times New Roman (Textkörper CS)"/>
          <w:sz w:val="22"/>
          <w:lang w:val="de-DE"/>
          <w14:ligatures w14:val="all"/>
        </w:rPr>
        <w:t>r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ealitätsnah durchgespielt</w:t>
      </w:r>
      <w:r w:rsidR="00347F0B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, zum Beispiel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im Rahmen von Threat-Led</w:t>
      </w:r>
      <w:r w:rsidR="00B4571A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>Penetration</w:t>
      </w:r>
      <w:r w:rsidR="00B4571A"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Tests oder durch Table-Top-Übungen, die das Management </w:t>
      </w:r>
      <w:r w:rsidR="00B129C2">
        <w:rPr>
          <w:rFonts w:ascii="Helvetica" w:hAnsi="Helvetica" w:cs="Times New Roman (Textkörper CS)"/>
          <w:sz w:val="22"/>
          <w:lang w:val="de-DE"/>
          <w14:ligatures w14:val="all"/>
        </w:rPr>
        <w:t xml:space="preserve">auf </w:t>
      </w: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t xml:space="preserve">den Ernstfall </w:t>
      </w:r>
      <w:r w:rsidR="00C51BCF">
        <w:rPr>
          <w:rFonts w:ascii="Helvetica" w:hAnsi="Helvetica" w:cs="Times New Roman (Textkörper CS)"/>
          <w:sz w:val="22"/>
          <w:lang w:val="de-DE"/>
          <w14:ligatures w14:val="all"/>
        </w:rPr>
        <w:t>vorbereite</w:t>
      </w:r>
      <w:r w:rsidR="00D873CA">
        <w:rPr>
          <w:rFonts w:ascii="Helvetica" w:hAnsi="Helvetica" w:cs="Times New Roman (Textkörper CS)"/>
          <w:sz w:val="22"/>
          <w:lang w:val="de-DE"/>
          <w14:ligatures w14:val="all"/>
        </w:rPr>
        <w:t>n</w:t>
      </w:r>
      <w:r w:rsidR="00C51BCF">
        <w:rPr>
          <w:rFonts w:ascii="Helvetica" w:hAnsi="Helvetica" w:cs="Times New Roman (Textkörper CS)"/>
          <w:sz w:val="22"/>
          <w:lang w:val="de-DE"/>
          <w14:ligatures w14:val="all"/>
        </w:rPr>
        <w:t>.</w:t>
      </w:r>
    </w:p>
    <w:p w14:paraId="4C095853" w14:textId="32139B5E" w:rsidR="005B15D5" w:rsidRPr="00035C3B" w:rsidRDefault="005B15D5" w:rsidP="00B3510C">
      <w:pPr>
        <w:suppressAutoHyphens/>
        <w:autoSpaceDE w:val="0"/>
        <w:autoSpaceDN w:val="0"/>
        <w:adjustRightInd w:val="0"/>
        <w:spacing w:before="180" w:after="120" w:line="288" w:lineRule="auto"/>
        <w:ind w:right="284"/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</w:pPr>
      <w:r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>Live-Demo</w:t>
      </w:r>
      <w:r w:rsidR="00D40614" w:rsidRPr="00035C3B">
        <w:rPr>
          <w:rFonts w:ascii="Helvetica" w:hAnsi="Helvetica" w:cs="Times New Roman (Textkörper CS)"/>
          <w:b/>
          <w:bCs/>
          <w:sz w:val="22"/>
          <w:lang w:val="de-DE"/>
          <w14:ligatures w14:val="all"/>
        </w:rPr>
        <w:t>s und Vorträge: Cybersecurity hautnah</w:t>
      </w:r>
    </w:p>
    <w:p w14:paraId="18F12440" w14:textId="5BFAB20C" w:rsidR="005E55ED" w:rsidRDefault="005E55ED" w:rsidP="00285067">
      <w:pPr>
        <w:suppressAutoHyphens/>
        <w:autoSpaceDE w:val="0"/>
        <w:autoSpaceDN w:val="0"/>
        <w:adjustRightInd w:val="0"/>
        <w:spacing w:after="120" w:line="288" w:lineRule="auto"/>
        <w:ind w:right="397"/>
        <w:rPr>
          <w:rFonts w:ascii="Helvetica" w:hAnsi="Helvetica" w:cs="Times New Roman (Textkörper CS)"/>
          <w:sz w:val="22"/>
          <w14:ligatures w14:val="all"/>
        </w:rPr>
      </w:pPr>
      <w:r w:rsidRPr="00035C3B">
        <w:rPr>
          <w:rFonts w:ascii="Helvetica" w:hAnsi="Helvetica" w:cs="Times New Roman (Textkörper CS)"/>
          <w:sz w:val="22"/>
          <w14:ligatures w14:val="all"/>
        </w:rPr>
        <w:t>Am Stand erleben Besucher eine Live-Demo, die den Weg von der Angriffserkennung über die Analyse bis zur Eindämmung nachzeichnet. Die Präsentation basiert auf Erfahrungen aus Kundenprojekten und zeigt, wie Splunk-Technologien helfen, komplexe Bedrohungen schneller zu erkennen und abzuwehren.</w:t>
      </w:r>
    </w:p>
    <w:p w14:paraId="14B425F9" w14:textId="317F25EA" w:rsidR="00FB63EC" w:rsidRPr="00FB63EC" w:rsidRDefault="003716D9" w:rsidP="00285067">
      <w:pPr>
        <w:suppressAutoHyphens/>
        <w:autoSpaceDE w:val="0"/>
        <w:autoSpaceDN w:val="0"/>
        <w:adjustRightInd w:val="0"/>
        <w:spacing w:after="120" w:line="288" w:lineRule="auto"/>
        <w:ind w:right="397"/>
        <w:rPr>
          <w:rFonts w:ascii="Helvetica" w:hAnsi="Helvetica" w:cs="Times New Roman (Textkörper CS)"/>
          <w:sz w:val="22"/>
          <w:lang w:val="de-DE"/>
          <w14:ligatures w14:val="all"/>
        </w:rPr>
      </w:pPr>
      <w:r>
        <w:rPr>
          <w:rFonts w:ascii="Helvetica" w:hAnsi="Helvetica" w:cs="Times New Roman (Textkörper CS)"/>
          <w:sz w:val="22"/>
          <w14:ligatures w14:val="all"/>
        </w:rPr>
        <w:t xml:space="preserve">Ebenso erhalten Besucher </w:t>
      </w:r>
      <w:r w:rsidR="007D66D7">
        <w:rPr>
          <w:rFonts w:ascii="Helvetica" w:hAnsi="Helvetica" w:cs="Times New Roman (Textkörper CS)"/>
          <w:sz w:val="22"/>
          <w14:ligatures w14:val="all"/>
        </w:rPr>
        <w:t>Antworten auf die Frage</w:t>
      </w:r>
      <w:r>
        <w:rPr>
          <w:rFonts w:ascii="Helvetica" w:hAnsi="Helvetica" w:cs="Times New Roman (Textkörper CS)"/>
          <w:sz w:val="22"/>
          <w14:ligatures w14:val="all"/>
        </w:rPr>
        <w:t xml:space="preserve">, wie sich </w:t>
      </w:r>
      <w:r w:rsidR="00FB63EC">
        <w:rPr>
          <w:rFonts w:ascii="Helvetica" w:hAnsi="Helvetica" w:cs="Times New Roman (Textkörper CS)"/>
          <w:sz w:val="22"/>
          <w14:ligatures w14:val="all"/>
        </w:rPr>
        <w:t xml:space="preserve">Automatisierung und KI als zentrale Hebel einsetzen lassen, um den Security-Betrieb effizienter und transparenter zu machen. </w:t>
      </w:r>
      <w:r w:rsidR="007D66D7">
        <w:rPr>
          <w:rFonts w:ascii="Helvetica" w:hAnsi="Helvetica" w:cs="Times New Roman (Textkörper CS)"/>
          <w:sz w:val="22"/>
          <w14:ligatures w14:val="all"/>
        </w:rPr>
        <w:t xml:space="preserve">So präsentiert Orange Cyberdefense praktikable Lösungen, um 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Security Orchestration, Automation and Response (SOAR) und KI</w:t>
      </w:r>
      <w:r w:rsidR="00B129C2">
        <w:rPr>
          <w:rFonts w:ascii="Helvetica" w:hAnsi="Helvetica" w:cs="Times New Roman (Textkörper CS)"/>
          <w:sz w:val="22"/>
          <w:lang w:val="de-DE"/>
          <w14:ligatures w14:val="all"/>
        </w:rPr>
        <w:t>-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gestützte Analytik nahtlos in SOC</w:t>
      </w:r>
      <w:r w:rsidR="00B129C2">
        <w:rPr>
          <w:rFonts w:ascii="Helvetica" w:hAnsi="Helvetica" w:cs="Times New Roman (Textkörper CS)"/>
          <w:sz w:val="22"/>
          <w:lang w:val="de-DE"/>
          <w14:ligatures w14:val="all"/>
        </w:rPr>
        <w:t>-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 xml:space="preserve"> und IT</w:t>
      </w:r>
      <w:r w:rsidR="00B129C2">
        <w:rPr>
          <w:rFonts w:ascii="Helvetica" w:hAnsi="Helvetica" w:cs="Times New Roman (Textkörper CS)"/>
          <w:sz w:val="22"/>
          <w:lang w:val="de-DE"/>
          <w14:ligatures w14:val="all"/>
        </w:rPr>
        <w:t>-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Ops</w:t>
      </w:r>
      <w:r w:rsidR="00B129C2">
        <w:rPr>
          <w:rFonts w:ascii="Helvetica" w:hAnsi="Helvetica" w:cs="Times New Roman (Textkörper CS)"/>
          <w:sz w:val="22"/>
          <w:lang w:val="de-DE"/>
          <w14:ligatures w14:val="all"/>
        </w:rPr>
        <w:t>-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 xml:space="preserve">Prozesse </w:t>
      </w:r>
      <w:r w:rsidR="007D66D7">
        <w:rPr>
          <w:rFonts w:ascii="Helvetica" w:hAnsi="Helvetica" w:cs="Times New Roman (Textkörper CS)"/>
          <w:sz w:val="22"/>
          <w:lang w:val="de-DE"/>
          <w14:ligatures w14:val="all"/>
        </w:rPr>
        <w:t xml:space="preserve">zu 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integrieren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 xml:space="preserve">. Sie reichen von 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automatische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>r Alert-A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 xml:space="preserve">nreicherung und 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>-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Priorisierung über playbook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noBreakHyphen/>
        <w:t xml:space="preserve">gestützte Reaktionsketten bis zur durchgängigen Dokumentation. 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 xml:space="preserve">Das 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Zie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>l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 xml:space="preserve"> ist eine höhere Incident Readiness und spürbar schnellere Reaktionszeiten</w:t>
      </w:r>
      <w:r w:rsidR="00EA1A76">
        <w:rPr>
          <w:rFonts w:ascii="Helvetica" w:hAnsi="Helvetica" w:cs="Times New Roman (Textkörper CS)"/>
          <w:sz w:val="22"/>
          <w:lang w:val="de-DE"/>
          <w14:ligatures w14:val="all"/>
        </w:rPr>
        <w:t xml:space="preserve"> bei gleichbleibender </w:t>
      </w:r>
      <w:r w:rsidR="00FB63EC" w:rsidRPr="00FC0023">
        <w:rPr>
          <w:rFonts w:ascii="Helvetica" w:hAnsi="Helvetica" w:cs="Times New Roman (Textkörper CS)"/>
          <w:sz w:val="22"/>
          <w:lang w:val="de-DE"/>
          <w14:ligatures w14:val="all"/>
        </w:rPr>
        <w:t>Qualität.</w:t>
      </w:r>
    </w:p>
    <w:p w14:paraId="6BD388DF" w14:textId="7211DD76" w:rsidR="00B47B0F" w:rsidRDefault="00B3510C" w:rsidP="00B07A1F">
      <w:pPr>
        <w:suppressAutoHyphens/>
        <w:autoSpaceDE w:val="0"/>
        <w:autoSpaceDN w:val="0"/>
        <w:adjustRightInd w:val="0"/>
        <w:spacing w:after="120" w:line="288" w:lineRule="auto"/>
        <w:ind w:right="454"/>
        <w:rPr>
          <w:rFonts w:ascii="Helvetica" w:hAnsi="Helvetica" w:cs="Times New Roman (Textkörper CS)"/>
          <w:sz w:val="22"/>
          <w14:ligatures w14:val="all"/>
        </w:rPr>
      </w:pPr>
      <w:r w:rsidRPr="00035C3B">
        <w:rPr>
          <w:rFonts w:ascii="Helvetica" w:hAnsi="Helvetica" w:cs="Times New Roman (Textkörper CS)"/>
          <w:sz w:val="22"/>
          <w:lang w:val="de-DE"/>
          <w14:ligatures w14:val="all"/>
        </w:rPr>
        <w:lastRenderedPageBreak/>
        <w:t xml:space="preserve">Ergänzend zum Messeauftritt beteiligt sich Orange Cyberdefense am Vortragsprogramm der it-sa. </w:t>
      </w:r>
      <w:r w:rsidR="00B47B0F" w:rsidRPr="00035C3B">
        <w:rPr>
          <w:rFonts w:ascii="Helvetica" w:hAnsi="Helvetica" w:cs="Times New Roman (Textkörper CS)"/>
          <w:sz w:val="22"/>
          <w14:ligatures w14:val="all"/>
        </w:rPr>
        <w:t xml:space="preserve">Am Dienstag, 7. Oktober, 17.15 Uhr, </w:t>
      </w:r>
      <w:r w:rsidR="002B5827">
        <w:rPr>
          <w:rFonts w:ascii="Helvetica" w:hAnsi="Helvetica" w:cs="Times New Roman (Textkörper CS)"/>
          <w:sz w:val="22"/>
          <w14:ligatures w14:val="all"/>
        </w:rPr>
        <w:t xml:space="preserve">zeigt </w:t>
      </w:r>
      <w:r w:rsidR="00B47B0F" w:rsidRPr="00035C3B">
        <w:rPr>
          <w:rFonts w:ascii="Helvetica" w:hAnsi="Helvetica" w:cs="Times New Roman (Textkörper CS)"/>
          <w:sz w:val="22"/>
          <w14:ligatures w14:val="all"/>
        </w:rPr>
        <w:t>Markus Neumaier, Head of CyberSOC Central EU,</w:t>
      </w:r>
      <w:r w:rsidR="00723C73">
        <w:rPr>
          <w:rFonts w:ascii="Helvetica" w:hAnsi="Helvetica" w:cs="Times New Roman (Textkörper CS)"/>
          <w:sz w:val="22"/>
          <w14:ligatures w14:val="all"/>
        </w:rPr>
        <w:t xml:space="preserve"> in seinem Vortrag </w:t>
      </w:r>
      <w:r w:rsidR="00ED3B08">
        <w:rPr>
          <w:rFonts w:ascii="Helvetica" w:hAnsi="Helvetica" w:cs="Times New Roman (Textkörper CS)"/>
          <w:sz w:val="22"/>
          <w:lang w:val="de-DE"/>
          <w14:ligatures w14:val="all"/>
        </w:rPr>
        <w:t>„</w:t>
      </w:r>
      <w:r w:rsidR="00723C73">
        <w:rPr>
          <w:rFonts w:ascii="Helvetica" w:hAnsi="Helvetica" w:cs="Times New Roman (Textkörper CS)"/>
          <w:sz w:val="22"/>
          <w:lang w:val="de-DE"/>
          <w14:ligatures w14:val="all"/>
        </w:rPr>
        <w:t>S</w:t>
      </w:r>
      <w:r w:rsidR="00723C73" w:rsidRPr="003D396A">
        <w:rPr>
          <w:rFonts w:ascii="Helvetica" w:hAnsi="Helvetica" w:cs="Times New Roman (Textkörper CS)"/>
          <w:sz w:val="22"/>
          <w:lang w:val="de-DE"/>
          <w14:ligatures w14:val="all"/>
        </w:rPr>
        <w:t>chneller, schlauer, sicherer? Agentic AI zwischen Helfer und Risiko</w:t>
      </w:r>
      <w:r w:rsidR="00ED3B08">
        <w:rPr>
          <w:rFonts w:ascii="Helvetica" w:hAnsi="Helvetica" w:cs="Times New Roman (Textkörper CS)"/>
          <w:sz w:val="22"/>
          <w:lang w:val="de-DE"/>
          <w14:ligatures w14:val="all"/>
        </w:rPr>
        <w:t xml:space="preserve">“ </w:t>
      </w:r>
      <w:r w:rsidR="00042BAB">
        <w:rPr>
          <w:rFonts w:ascii="Helvetica" w:hAnsi="Helvetica" w:cs="Times New Roman (Textkörper CS)"/>
          <w:sz w:val="22"/>
          <w:lang w:val="de-DE"/>
          <w14:ligatures w14:val="all"/>
        </w:rPr>
        <w:t xml:space="preserve">auf Basis </w:t>
      </w:r>
      <w:r w:rsidR="00723C73" w:rsidRPr="00723C73">
        <w:rPr>
          <w:rFonts w:ascii="Helvetica" w:hAnsi="Helvetica" w:cs="Times New Roman (Textkörper CS)"/>
          <w:sz w:val="22"/>
          <w14:ligatures w14:val="all"/>
        </w:rPr>
        <w:t>praxisbasierte</w:t>
      </w:r>
      <w:r w:rsidR="00723C73">
        <w:rPr>
          <w:rFonts w:ascii="Helvetica" w:hAnsi="Helvetica" w:cs="Times New Roman (Textkörper CS)"/>
          <w:sz w:val="22"/>
          <w14:ligatures w14:val="all"/>
        </w:rPr>
        <w:t>r</w:t>
      </w:r>
      <w:r w:rsidR="00723C73" w:rsidRPr="00723C73">
        <w:rPr>
          <w:rFonts w:ascii="Helvetica" w:hAnsi="Helvetica" w:cs="Times New Roman (Textkörper CS)"/>
          <w:sz w:val="22"/>
          <w14:ligatures w14:val="all"/>
        </w:rPr>
        <w:t xml:space="preserve"> Einblicke</w:t>
      </w:r>
      <w:r w:rsidR="00723C73">
        <w:rPr>
          <w:rFonts w:ascii="Helvetica" w:hAnsi="Helvetica" w:cs="Times New Roman (Textkörper CS)"/>
          <w:sz w:val="22"/>
          <w14:ligatures w14:val="all"/>
        </w:rPr>
        <w:t xml:space="preserve">, </w:t>
      </w:r>
      <w:r w:rsidR="00042BAB">
        <w:rPr>
          <w:rFonts w:ascii="Helvetica" w:hAnsi="Helvetica" w:cs="Times New Roman (Textkörper CS)"/>
          <w:sz w:val="22"/>
          <w14:ligatures w14:val="all"/>
        </w:rPr>
        <w:t xml:space="preserve">wie eine aufgabenbasierte KI-Assistenz </w:t>
      </w:r>
      <w:r w:rsidR="00723C73" w:rsidRPr="00723C73">
        <w:rPr>
          <w:rFonts w:ascii="Helvetica" w:hAnsi="Helvetica" w:cs="Times New Roman (Textkörper CS)"/>
          <w:sz w:val="22"/>
          <w14:ligatures w14:val="all"/>
        </w:rPr>
        <w:t xml:space="preserve">im SOC Tickets automatisch mit Kontext anreichert, Angriffsvektoren analysiert </w:t>
      </w:r>
      <w:r w:rsidR="00ED3B08">
        <w:rPr>
          <w:rFonts w:ascii="Helvetica" w:hAnsi="Helvetica" w:cs="Times New Roman (Textkörper CS)"/>
          <w:sz w:val="22"/>
          <w14:ligatures w14:val="all"/>
        </w:rPr>
        <w:t xml:space="preserve">sowie </w:t>
      </w:r>
      <w:r w:rsidR="00723C73" w:rsidRPr="00723C73">
        <w:rPr>
          <w:rFonts w:ascii="Helvetica" w:hAnsi="Helvetica" w:cs="Times New Roman (Textkörper CS)"/>
          <w:sz w:val="22"/>
          <w14:ligatures w14:val="all"/>
        </w:rPr>
        <w:t>Alerts priorisier</w:t>
      </w:r>
      <w:r w:rsidR="00B86FBD">
        <w:rPr>
          <w:rFonts w:ascii="Helvetica" w:hAnsi="Helvetica" w:cs="Times New Roman (Textkörper CS)"/>
          <w:sz w:val="22"/>
          <w14:ligatures w14:val="all"/>
        </w:rPr>
        <w:t>t</w:t>
      </w:r>
      <w:r w:rsidR="002B5827">
        <w:rPr>
          <w:rFonts w:ascii="Helvetica" w:hAnsi="Helvetica" w:cs="Times New Roman (Textkörper CS)"/>
          <w:sz w:val="22"/>
          <w14:ligatures w14:val="all"/>
        </w:rPr>
        <w:t xml:space="preserve">. Auf diese Weise lassen sich </w:t>
      </w:r>
      <w:r w:rsidR="00723C73" w:rsidRPr="00723C73">
        <w:rPr>
          <w:rFonts w:ascii="Helvetica" w:hAnsi="Helvetica" w:cs="Times New Roman (Textkörper CS)"/>
          <w:sz w:val="22"/>
          <w14:ligatures w14:val="all"/>
        </w:rPr>
        <w:t>Tempo, Effizienz und Sicherheit</w:t>
      </w:r>
      <w:r w:rsidR="002B5827">
        <w:rPr>
          <w:rFonts w:ascii="Helvetica" w:hAnsi="Helvetica" w:cs="Times New Roman (Textkörper CS)"/>
          <w:sz w:val="22"/>
          <w14:ligatures w14:val="all"/>
        </w:rPr>
        <w:t xml:space="preserve"> steigern, sofern </w:t>
      </w:r>
      <w:r w:rsidR="00723C73" w:rsidRPr="00723C73">
        <w:rPr>
          <w:rFonts w:ascii="Helvetica" w:hAnsi="Helvetica" w:cs="Times New Roman (Textkörper CS)"/>
          <w:sz w:val="22"/>
          <w14:ligatures w14:val="all"/>
        </w:rPr>
        <w:t>Human Intelligence der Sicherheitsanker</w:t>
      </w:r>
      <w:r w:rsidR="00B07A1F">
        <w:rPr>
          <w:rFonts w:ascii="Helvetica" w:hAnsi="Helvetica" w:cs="Times New Roman (Textkörper CS)"/>
          <w:sz w:val="22"/>
          <w14:ligatures w14:val="all"/>
        </w:rPr>
        <w:t xml:space="preserve"> bei Entscheidungen</w:t>
      </w:r>
      <w:r w:rsidR="002B5827">
        <w:rPr>
          <w:rFonts w:ascii="Helvetica" w:hAnsi="Helvetica" w:cs="Times New Roman (Textkörper CS)"/>
          <w:sz w:val="22"/>
          <w14:ligatures w14:val="all"/>
        </w:rPr>
        <w:t xml:space="preserve"> bleibt</w:t>
      </w:r>
      <w:r w:rsidR="00B07A1F">
        <w:rPr>
          <w:rFonts w:ascii="Helvetica" w:hAnsi="Helvetica" w:cs="Times New Roman (Textkörper CS)"/>
          <w:sz w:val="22"/>
          <w14:ligatures w14:val="all"/>
        </w:rPr>
        <w:t xml:space="preserve">. </w:t>
      </w:r>
      <w:r w:rsidR="00B47B0F" w:rsidRPr="00035C3B">
        <w:rPr>
          <w:rFonts w:ascii="Helvetica" w:hAnsi="Helvetica" w:cs="Times New Roman (Textkörper CS)"/>
          <w:sz w:val="22"/>
          <w14:ligatures w14:val="all"/>
        </w:rPr>
        <w:t>Am Donnerstag, 9. Oktober, 13.00 Uhr, beleuchtet Holger Fastenrath, Teamlead CyberSOC, in seinem Vortrag „KI – Das digitale Einfallstor: Die neue Schwachstelle im System“, wie Künstliche Intelligenz neue Angriffsflächen schafft und welche Maßnahmen nötig sind, um diese Risiken proaktiv zu überwachen und abzuwehren.</w:t>
      </w:r>
    </w:p>
    <w:p w14:paraId="3D2DED4C" w14:textId="77777777" w:rsidR="003D396A" w:rsidRDefault="003D396A" w:rsidP="00285067">
      <w:pPr>
        <w:suppressAutoHyphens/>
        <w:autoSpaceDE w:val="0"/>
        <w:autoSpaceDN w:val="0"/>
        <w:adjustRightInd w:val="0"/>
        <w:spacing w:after="120" w:line="288" w:lineRule="auto"/>
        <w:ind w:right="454"/>
        <w:rPr>
          <w:rFonts w:ascii="Helvetica" w:hAnsi="Helvetica" w:cs="Times New Roman (Textkörper CS)"/>
          <w:sz w:val="22"/>
          <w14:ligatures w14:val="all"/>
        </w:rPr>
      </w:pPr>
    </w:p>
    <w:p w14:paraId="0EB611B9" w14:textId="60CE182D" w:rsidR="00A141FE" w:rsidRPr="00E6619F" w:rsidRDefault="00A141FE" w:rsidP="00AB4B02">
      <w:pPr>
        <w:spacing w:before="480" w:after="120" w:line="288" w:lineRule="auto"/>
        <w:rPr>
          <w:rFonts w:ascii="Helvetica" w:hAnsi="Helvetica"/>
          <w:lang w:val="de-DE"/>
        </w:rPr>
      </w:pPr>
      <w:r w:rsidRPr="006559CE">
        <w:rPr>
          <w:rFonts w:ascii="Helvetica" w:hAnsi="Helvetica"/>
          <w:i/>
          <w:iCs/>
          <w:lang w:val="de-DE"/>
        </w:rPr>
        <w:t>Abbildung</w:t>
      </w:r>
    </w:p>
    <w:p w14:paraId="5835EC1E" w14:textId="77777777" w:rsidR="00587EA3" w:rsidRPr="00B55C64" w:rsidRDefault="00587EA3" w:rsidP="00A141FE">
      <w:pPr>
        <w:spacing w:before="120" w:after="120" w:line="276" w:lineRule="auto"/>
        <w:rPr>
          <w:rFonts w:ascii="Helvetica" w:hAnsi="Helvetica"/>
          <w:color w:val="000000" w:themeColor="text1"/>
          <w:sz w:val="18"/>
          <w:szCs w:val="18"/>
          <w:lang w:val="de-DE"/>
        </w:rPr>
        <w:sectPr w:rsidR="00587EA3" w:rsidRPr="00B55C64" w:rsidSect="00525322">
          <w:headerReference w:type="default" r:id="rId11"/>
          <w:footerReference w:type="even" r:id="rId12"/>
          <w:footerReference w:type="default" r:id="rId13"/>
          <w:footerReference w:type="first" r:id="rId14"/>
          <w:pgSz w:w="11906" w:h="16838"/>
          <w:pgMar w:top="2552" w:right="3119" w:bottom="1134" w:left="1418" w:header="720" w:footer="567" w:gutter="0"/>
          <w:cols w:space="708"/>
          <w:docGrid w:linePitch="360"/>
        </w:sectPr>
      </w:pPr>
    </w:p>
    <w:p w14:paraId="2EFB3FFB" w14:textId="77777777" w:rsidR="00AA0577" w:rsidRPr="00B55C64" w:rsidRDefault="00AA0577" w:rsidP="00A141FE">
      <w:pPr>
        <w:spacing w:before="120" w:after="120" w:line="276" w:lineRule="auto"/>
        <w:rPr>
          <w:rFonts w:ascii="Helvetica" w:hAnsi="Helvetica"/>
          <w:color w:val="EE0000"/>
          <w:sz w:val="18"/>
          <w:szCs w:val="18"/>
          <w:lang w:val="de-DE"/>
        </w:rPr>
      </w:pPr>
    </w:p>
    <w:p w14:paraId="563898D3" w14:textId="61689656" w:rsidR="00AA0577" w:rsidRDefault="00AA0577" w:rsidP="00587EA3">
      <w:pPr>
        <w:spacing w:before="120" w:after="120" w:line="276" w:lineRule="auto"/>
        <w:rPr>
          <w:rFonts w:ascii="Helvetica" w:hAnsi="Helvetica"/>
          <w:b/>
          <w:bCs/>
          <w:color w:val="EE0000"/>
          <w:sz w:val="18"/>
          <w:szCs w:val="18"/>
          <w:lang w:val="de-DE"/>
        </w:rPr>
      </w:pPr>
      <w:r>
        <w:rPr>
          <w:rFonts w:ascii="Helvetica" w:hAnsi="Helvetica"/>
          <w:b/>
          <w:bCs/>
          <w:noProof/>
          <w:color w:val="EE0000"/>
          <w:sz w:val="18"/>
          <w:szCs w:val="18"/>
          <w:lang w:val="de-DE"/>
        </w:rPr>
        <w:drawing>
          <wp:inline distT="0" distB="0" distL="0" distR="0" wp14:anchorId="7ACF1084" wp14:editId="607BC838">
            <wp:extent cx="1906905" cy="1002030"/>
            <wp:effectExtent l="0" t="0" r="0" b="1270"/>
            <wp:docPr id="85707664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076647" name="Grafik 85707664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100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4B93F" w14:textId="77777777" w:rsidR="00AA0577" w:rsidRDefault="00AA0577" w:rsidP="00587EA3">
      <w:pPr>
        <w:spacing w:before="120" w:after="120" w:line="276" w:lineRule="auto"/>
        <w:rPr>
          <w:rFonts w:ascii="Helvetica" w:hAnsi="Helvetica"/>
          <w:b/>
          <w:bCs/>
          <w:color w:val="EE0000"/>
          <w:sz w:val="18"/>
          <w:szCs w:val="18"/>
          <w:lang w:val="de-DE"/>
        </w:rPr>
      </w:pPr>
    </w:p>
    <w:p w14:paraId="5958CE56" w14:textId="77777777" w:rsidR="00AA0577" w:rsidRDefault="00AA0577" w:rsidP="00587EA3">
      <w:pPr>
        <w:spacing w:before="120" w:after="120" w:line="276" w:lineRule="auto"/>
        <w:rPr>
          <w:rFonts w:ascii="Helvetica" w:hAnsi="Helvetica"/>
          <w:b/>
          <w:bCs/>
          <w:color w:val="EE0000"/>
          <w:sz w:val="18"/>
          <w:szCs w:val="18"/>
          <w:lang w:val="de-DE"/>
        </w:rPr>
      </w:pPr>
    </w:p>
    <w:p w14:paraId="2D53094B" w14:textId="77777777" w:rsidR="00AA0577" w:rsidRDefault="00AA0577" w:rsidP="00587EA3">
      <w:pPr>
        <w:spacing w:before="120" w:after="120" w:line="276" w:lineRule="auto"/>
        <w:rPr>
          <w:rFonts w:ascii="Helvetica" w:hAnsi="Helvetica"/>
          <w:b/>
          <w:bCs/>
          <w:color w:val="EE0000"/>
          <w:sz w:val="18"/>
          <w:szCs w:val="18"/>
          <w:lang w:val="de-DE"/>
        </w:rPr>
      </w:pPr>
    </w:p>
    <w:p w14:paraId="0B456D4E" w14:textId="77777777" w:rsidR="00AA0577" w:rsidRPr="00AA0577" w:rsidRDefault="00AA0577" w:rsidP="00587EA3">
      <w:pPr>
        <w:spacing w:before="120" w:after="120" w:line="276" w:lineRule="auto"/>
        <w:rPr>
          <w:rFonts w:ascii="Helvetica" w:hAnsi="Helvetica"/>
          <w:b/>
          <w:bCs/>
          <w:color w:val="000000" w:themeColor="text1"/>
          <w:sz w:val="18"/>
          <w:szCs w:val="18"/>
          <w:lang w:val="de-DE"/>
        </w:rPr>
      </w:pPr>
    </w:p>
    <w:p w14:paraId="7F2DA7C9" w14:textId="77777777" w:rsidR="0009116D" w:rsidRDefault="0009116D" w:rsidP="00587EA3">
      <w:pPr>
        <w:spacing w:before="120" w:after="120" w:line="276" w:lineRule="auto"/>
        <w:rPr>
          <w:rFonts w:ascii="Helvetica" w:hAnsi="Helvetica"/>
          <w:color w:val="000000" w:themeColor="text1"/>
          <w:sz w:val="18"/>
          <w:szCs w:val="18"/>
          <w:lang w:val="de-DE"/>
        </w:rPr>
      </w:pPr>
    </w:p>
    <w:p w14:paraId="27B01364" w14:textId="1866590B" w:rsidR="00587EA3" w:rsidRPr="002412C6" w:rsidRDefault="00FC0023" w:rsidP="002412C6">
      <w:pPr>
        <w:spacing w:before="120" w:after="120" w:line="276" w:lineRule="auto"/>
        <w:ind w:right="454"/>
        <w:rPr>
          <w:rFonts w:ascii="Helvetica" w:hAnsi="Helvetica" w:cs="Times New Roman (Textkörper CS)"/>
          <w:color w:val="000000" w:themeColor="text1"/>
          <w:spacing w:val="-4"/>
          <w:sz w:val="18"/>
          <w:szCs w:val="18"/>
          <w:lang w:val="de-DE"/>
        </w:rPr>
        <w:sectPr w:rsidR="00587EA3" w:rsidRPr="002412C6" w:rsidSect="0009116D">
          <w:type w:val="continuous"/>
          <w:pgSz w:w="11906" w:h="16838"/>
          <w:pgMar w:top="2268" w:right="3119" w:bottom="1134" w:left="1418" w:header="720" w:footer="567" w:gutter="0"/>
          <w:cols w:num="2" w:space="284" w:equalWidth="0">
            <w:col w:w="4082" w:space="284"/>
            <w:col w:w="3003"/>
          </w:cols>
          <w:docGrid w:linePitch="360"/>
        </w:sectPr>
      </w:pPr>
      <w:r w:rsidRPr="00FC0023"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t>(</w:t>
      </w:r>
      <w:r w:rsidR="00B55C64" w:rsidRPr="00FC0023"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t>Foto</w:t>
      </w:r>
      <w:r w:rsidR="00B55C64"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t xml:space="preserve">/Grafik: </w:t>
      </w:r>
      <w:r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br/>
        <w:t xml:space="preserve">it-sa EXPO </w:t>
      </w:r>
      <w:r w:rsidR="00ED3B08"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t xml:space="preserve">&amp; </w:t>
      </w:r>
      <w:r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t>Congress.</w:t>
      </w:r>
      <w:r w:rsidR="00B55C64">
        <w:rPr>
          <w:rFonts w:ascii="Helvetica" w:hAnsi="Helvetica"/>
          <w:color w:val="000000" w:themeColor="text1"/>
          <w:spacing w:val="-4"/>
          <w:sz w:val="18"/>
          <w:szCs w:val="18"/>
          <w:lang w:val="de-DE"/>
        </w:rPr>
        <w:t>)</w:t>
      </w:r>
    </w:p>
    <w:p w14:paraId="065542CC" w14:textId="2776CC5B" w:rsidR="00257E6A" w:rsidRDefault="00257E6A" w:rsidP="00731D20">
      <w:pPr>
        <w:spacing w:before="60" w:after="240" w:line="252" w:lineRule="auto"/>
        <w:rPr>
          <w:rFonts w:ascii="Helvetica" w:eastAsia="Times New Roman" w:hAnsi="Helvetica"/>
          <w:szCs w:val="20"/>
          <w:lang w:val="de-DE" w:eastAsia="de-CH"/>
        </w:rPr>
      </w:pPr>
    </w:p>
    <w:p w14:paraId="10AF492C" w14:textId="77777777" w:rsidR="00AB4B02" w:rsidRDefault="00AB4B02" w:rsidP="00731D20">
      <w:pPr>
        <w:spacing w:before="60" w:after="240" w:line="252" w:lineRule="auto"/>
        <w:rPr>
          <w:rFonts w:ascii="Helvetica" w:eastAsia="Times New Roman" w:hAnsi="Helvetica"/>
          <w:szCs w:val="20"/>
          <w:lang w:val="de-DE" w:eastAsia="de-CH"/>
        </w:rPr>
      </w:pPr>
    </w:p>
    <w:p w14:paraId="5B5140B4" w14:textId="4A953BE7" w:rsidR="00B07A1F" w:rsidRDefault="00B07A1F">
      <w:pPr>
        <w:spacing w:after="160"/>
        <w:rPr>
          <w:rFonts w:ascii="Helvetica" w:eastAsia="Times New Roman" w:hAnsi="Helvetica"/>
          <w:szCs w:val="20"/>
          <w:lang w:val="de-DE" w:eastAsia="de-CH"/>
        </w:rPr>
      </w:pPr>
      <w:r>
        <w:rPr>
          <w:rFonts w:ascii="Helvetica" w:eastAsia="Times New Roman" w:hAnsi="Helvetica"/>
          <w:szCs w:val="20"/>
          <w:lang w:val="de-DE" w:eastAsia="de-CH"/>
        </w:rPr>
        <w:br w:type="page"/>
      </w:r>
    </w:p>
    <w:p w14:paraId="5A27DB71" w14:textId="77777777" w:rsidR="00AB4B02" w:rsidRPr="006636B7" w:rsidRDefault="00AB4B02" w:rsidP="00731D20">
      <w:pPr>
        <w:spacing w:before="60" w:after="240" w:line="252" w:lineRule="auto"/>
        <w:rPr>
          <w:rFonts w:ascii="Helvetica" w:eastAsia="Times New Roman" w:hAnsi="Helvetica"/>
          <w:szCs w:val="20"/>
          <w:lang w:val="de-DE" w:eastAsia="de-CH"/>
        </w:rPr>
      </w:pPr>
    </w:p>
    <w:tbl>
      <w:tblPr>
        <w:tblpPr w:leftFromText="141" w:rightFromText="141" w:vertAnchor="text" w:horzAnchor="margin" w:tblpY="317"/>
        <w:tblW w:w="73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3118"/>
      </w:tblGrid>
      <w:tr w:rsidR="000D763B" w:rsidRPr="006C5960" w14:paraId="549A5B05" w14:textId="77777777" w:rsidTr="00FA446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7039240" w14:textId="77777777" w:rsidR="000D763B" w:rsidRPr="0074241A" w:rsidRDefault="000D763B" w:rsidP="000D763B">
            <w:pPr>
              <w:tabs>
                <w:tab w:val="left" w:pos="9781"/>
              </w:tabs>
              <w:spacing w:line="252" w:lineRule="auto"/>
              <w:ind w:left="-57"/>
              <w:rPr>
                <w:rFonts w:ascii="Helvetica" w:hAnsi="Helvetica" w:cs="Arial"/>
                <w:bCs/>
                <w:sz w:val="16"/>
                <w:szCs w:val="16"/>
                <w:lang w:val="de-DE"/>
              </w:rPr>
            </w:pPr>
            <w:bookmarkStart w:id="0" w:name="OLE_LINK1"/>
            <w:bookmarkStart w:id="1" w:name="OLE_LINK2"/>
            <w:r w:rsidRPr="0074241A">
              <w:rPr>
                <w:rFonts w:ascii="Helvetica" w:hAnsi="Helvetica" w:cs="Arial"/>
                <w:b/>
                <w:bCs/>
                <w:sz w:val="16"/>
                <w:szCs w:val="16"/>
                <w:lang w:val="de-DE"/>
              </w:rPr>
              <w:t>Weitere Informationen:</w:t>
            </w:r>
          </w:p>
          <w:p w14:paraId="7F0E5A58" w14:textId="6234C4CD" w:rsidR="000D763B" w:rsidRPr="0074241A" w:rsidRDefault="004D62DD" w:rsidP="000D763B">
            <w:pPr>
              <w:spacing w:line="252" w:lineRule="auto"/>
              <w:ind w:left="-70"/>
              <w:rPr>
                <w:rFonts w:ascii="Helvetica" w:hAnsi="Helvetica"/>
                <w:bCs/>
                <w:sz w:val="16"/>
                <w:szCs w:val="16"/>
                <w:lang w:val="de-DE"/>
              </w:rPr>
            </w:pPr>
            <w:r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>Orange Cyberdefense</w:t>
            </w:r>
            <w:r w:rsidR="00E97E12"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 xml:space="preserve"> Germany</w:t>
            </w:r>
            <w:r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 xml:space="preserve"> GmbH</w:t>
            </w:r>
            <w:r w:rsidR="000D763B"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 xml:space="preserve"> </w:t>
            </w:r>
          </w:p>
          <w:p w14:paraId="64ACCB8A" w14:textId="7F0DA6B4" w:rsidR="000D763B" w:rsidRPr="0074241A" w:rsidRDefault="00325F24" w:rsidP="000D763B">
            <w:pPr>
              <w:spacing w:line="252" w:lineRule="auto"/>
              <w:ind w:left="-70"/>
              <w:rPr>
                <w:rFonts w:ascii="Helvetica" w:hAnsi="Helvetica"/>
                <w:bCs/>
                <w:sz w:val="16"/>
                <w:szCs w:val="16"/>
                <w:lang w:val="de-DE"/>
              </w:rPr>
            </w:pPr>
            <w:r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>M</w:t>
            </w:r>
            <w:r w:rsidR="00586B38"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>onika</w:t>
            </w:r>
            <w:r w:rsidRPr="0074241A">
              <w:rPr>
                <w:rFonts w:ascii="Helvetica" w:hAnsi="Helvetica"/>
                <w:bCs/>
                <w:sz w:val="16"/>
                <w:szCs w:val="16"/>
                <w:lang w:val="de-DE"/>
              </w:rPr>
              <w:t xml:space="preserve"> Herzog</w:t>
            </w:r>
          </w:p>
          <w:p w14:paraId="54096AC9" w14:textId="3F13AD37" w:rsidR="000D763B" w:rsidRPr="0009116D" w:rsidRDefault="00E97E12" w:rsidP="000D763B">
            <w:pPr>
              <w:spacing w:line="252" w:lineRule="auto"/>
              <w:ind w:left="-7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09116D">
              <w:rPr>
                <w:rFonts w:ascii="Helvetica" w:hAnsi="Helvetica"/>
                <w:bCs/>
                <w:sz w:val="16"/>
                <w:szCs w:val="16"/>
                <w:lang w:val="en-US"/>
              </w:rPr>
              <w:t>Head of Marketing</w:t>
            </w:r>
          </w:p>
          <w:p w14:paraId="08529251" w14:textId="33FB337F" w:rsidR="000D763B" w:rsidRPr="00970DBA" w:rsidRDefault="00E97E12" w:rsidP="000D763B">
            <w:pPr>
              <w:spacing w:line="252" w:lineRule="auto"/>
              <w:ind w:left="-70"/>
              <w:rPr>
                <w:rFonts w:ascii="Helvetica" w:hAnsi="Helvetica"/>
                <w:bCs/>
                <w:sz w:val="16"/>
                <w:szCs w:val="16"/>
                <w:lang w:val="en-US"/>
              </w:rPr>
            </w:pPr>
            <w:r w:rsidRPr="00970DBA">
              <w:rPr>
                <w:rFonts w:ascii="Helvetica" w:hAnsi="Helvetica"/>
                <w:bCs/>
                <w:sz w:val="16"/>
                <w:szCs w:val="16"/>
                <w:lang w:val="en-US"/>
              </w:rPr>
              <w:t xml:space="preserve">Paul-Gerhardt-Allee </w:t>
            </w:r>
            <w:r w:rsidR="000879DB" w:rsidRPr="00970DBA">
              <w:rPr>
                <w:rFonts w:ascii="Helvetica" w:hAnsi="Helvetica"/>
                <w:bCs/>
                <w:sz w:val="16"/>
                <w:szCs w:val="16"/>
                <w:lang w:val="en-US"/>
              </w:rPr>
              <w:t>24</w:t>
            </w:r>
          </w:p>
          <w:p w14:paraId="62C3D31D" w14:textId="46F35A4A" w:rsidR="000D763B" w:rsidRPr="00E97E12" w:rsidRDefault="000879DB" w:rsidP="000D763B">
            <w:pPr>
              <w:spacing w:line="252" w:lineRule="auto"/>
              <w:ind w:left="-70"/>
              <w:rPr>
                <w:rFonts w:ascii="Helvetica" w:hAnsi="Helvetica"/>
                <w:bCs/>
                <w:sz w:val="16"/>
                <w:szCs w:val="16"/>
                <w:lang w:val="de-DE"/>
              </w:rPr>
            </w:pPr>
            <w:r>
              <w:rPr>
                <w:rFonts w:ascii="Helvetica" w:hAnsi="Helvetica"/>
                <w:bCs/>
                <w:sz w:val="16"/>
                <w:szCs w:val="16"/>
                <w:lang w:val="de-DE"/>
              </w:rPr>
              <w:t>81245 München</w:t>
            </w:r>
          </w:p>
          <w:p w14:paraId="0D86E764" w14:textId="381D92E8" w:rsidR="000D763B" w:rsidRPr="00F75EA9" w:rsidRDefault="000D763B" w:rsidP="000D763B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  <w:lang w:val="de-DE"/>
              </w:rPr>
            </w:pPr>
            <w:r w:rsidRPr="00F75EA9">
              <w:rPr>
                <w:rFonts w:ascii="Helvetica" w:hAnsi="Helvetica"/>
                <w:sz w:val="16"/>
                <w:szCs w:val="16"/>
                <w:lang w:val="de-DE"/>
              </w:rPr>
              <w:t>Telefon</w:t>
            </w:r>
            <w:r w:rsidR="000879DB">
              <w:rPr>
                <w:rFonts w:ascii="Helvetica" w:hAnsi="Helvetica"/>
                <w:sz w:val="16"/>
                <w:szCs w:val="16"/>
                <w:lang w:val="de-DE"/>
              </w:rPr>
              <w:t>:</w:t>
            </w:r>
            <w:r w:rsidRPr="00F75EA9">
              <w:rPr>
                <w:rFonts w:ascii="Helvetica" w:hAnsi="Helvetica"/>
                <w:sz w:val="16"/>
                <w:szCs w:val="16"/>
                <w:lang w:val="de-DE"/>
              </w:rPr>
              <w:t xml:space="preserve"> </w:t>
            </w:r>
            <w:r w:rsidR="000879DB" w:rsidRPr="000879DB">
              <w:rPr>
                <w:rFonts w:ascii="Helvetica" w:hAnsi="Helvetica"/>
                <w:sz w:val="16"/>
                <w:szCs w:val="16"/>
              </w:rPr>
              <w:t>+49</w:t>
            </w:r>
            <w:r w:rsidR="000879DB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7276FF">
              <w:rPr>
                <w:rFonts w:ascii="Helvetica" w:hAnsi="Helvetica"/>
                <w:sz w:val="16"/>
                <w:szCs w:val="16"/>
              </w:rPr>
              <w:t>175 2592203</w:t>
            </w:r>
          </w:p>
          <w:p w14:paraId="0B67915E" w14:textId="6199AD37" w:rsidR="000D763B" w:rsidRPr="00F75EA9" w:rsidRDefault="007276FF" w:rsidP="000D763B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  <w:lang w:val="de-DE"/>
              </w:rPr>
            </w:pPr>
            <w:r>
              <w:rPr>
                <w:rFonts w:ascii="Helvetica" w:hAnsi="Helvetica"/>
                <w:sz w:val="16"/>
                <w:szCs w:val="16"/>
                <w:lang w:val="de-DE"/>
              </w:rPr>
              <w:t>monika.herzog</w:t>
            </w:r>
            <w:r w:rsidR="000879DB">
              <w:rPr>
                <w:rFonts w:ascii="Helvetica" w:hAnsi="Helvetica"/>
                <w:sz w:val="16"/>
                <w:szCs w:val="16"/>
                <w:lang w:val="de-DE"/>
              </w:rPr>
              <w:t>@orangecyberdefense.com</w:t>
            </w:r>
          </w:p>
          <w:p w14:paraId="1F4072CE" w14:textId="7D369011" w:rsidR="000D763B" w:rsidRPr="00F75EA9" w:rsidRDefault="0089272A" w:rsidP="000D763B">
            <w:pPr>
              <w:spacing w:line="252" w:lineRule="auto"/>
              <w:ind w:left="-70"/>
              <w:rPr>
                <w:rFonts w:ascii="Helvetica" w:hAnsi="Helvetica"/>
                <w:sz w:val="16"/>
                <w:szCs w:val="16"/>
                <w:lang w:val="de-DE"/>
              </w:rPr>
            </w:pPr>
            <w:r w:rsidRPr="0089272A">
              <w:rPr>
                <w:rFonts w:ascii="Helvetica" w:hAnsi="Helvetica"/>
                <w:sz w:val="16"/>
                <w:szCs w:val="16"/>
              </w:rPr>
              <w:t>www.</w:t>
            </w:r>
            <w:r w:rsidR="000879DB">
              <w:rPr>
                <w:rFonts w:ascii="Helvetica" w:hAnsi="Helvetica"/>
                <w:sz w:val="16"/>
                <w:szCs w:val="16"/>
              </w:rPr>
              <w:t>orangecyberdefense.com</w:t>
            </w:r>
          </w:p>
          <w:p w14:paraId="6CC89262" w14:textId="77777777" w:rsidR="000D763B" w:rsidRPr="00F75EA9" w:rsidRDefault="000D763B" w:rsidP="007E7DA3">
            <w:pPr>
              <w:spacing w:line="252" w:lineRule="auto"/>
              <w:rPr>
                <w:rFonts w:ascii="Helvetica" w:hAnsi="Helvetica" w:cs="Arial"/>
                <w:sz w:val="16"/>
                <w:szCs w:val="16"/>
                <w:lang w:val="de-D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5A49F81" w14:textId="1AF079B3" w:rsidR="000D763B" w:rsidRPr="00F75EA9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b/>
                <w:sz w:val="16"/>
                <w:szCs w:val="16"/>
                <w:lang w:val="de-DE"/>
              </w:rPr>
            </w:pPr>
            <w:r w:rsidRPr="00F75EA9">
              <w:rPr>
                <w:rFonts w:ascii="Helvetica" w:hAnsi="Helvetica" w:cs="Arial"/>
                <w:b/>
                <w:sz w:val="16"/>
                <w:szCs w:val="16"/>
                <w:lang w:val="de-DE"/>
              </w:rPr>
              <w:t>Presse</w:t>
            </w:r>
            <w:r w:rsidR="000D1009">
              <w:rPr>
                <w:rFonts w:ascii="Helvetica" w:hAnsi="Helvetica" w:cs="Arial"/>
                <w:b/>
                <w:sz w:val="16"/>
                <w:szCs w:val="16"/>
                <w:lang w:val="de-DE"/>
              </w:rPr>
              <w:t>- und Öffentlichkeits</w:t>
            </w:r>
            <w:r w:rsidRPr="00F75EA9">
              <w:rPr>
                <w:rFonts w:ascii="Helvetica" w:hAnsi="Helvetica" w:cs="Arial"/>
                <w:b/>
                <w:sz w:val="16"/>
                <w:szCs w:val="16"/>
                <w:lang w:val="de-DE"/>
              </w:rPr>
              <w:t>arbeit:</w:t>
            </w:r>
          </w:p>
          <w:p w14:paraId="7787F2E6" w14:textId="77777777" w:rsidR="000D763B" w:rsidRPr="0009116D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</w:pPr>
            <w:r w:rsidRPr="0009116D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Press’n’Relations GmbH</w:t>
            </w:r>
          </w:p>
          <w:p w14:paraId="357E55FF" w14:textId="3141DB8E" w:rsidR="000D763B" w:rsidRPr="0009116D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</w:pPr>
            <w:r w:rsidRPr="0009116D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Uwe Taeger</w:t>
            </w:r>
          </w:p>
          <w:p w14:paraId="4AB5D59A" w14:textId="13ABC33F" w:rsidR="000D763B" w:rsidRPr="00E97E12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</w:pPr>
            <w:r w:rsidRPr="00E97E12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Magirus</w:t>
            </w:r>
            <w:r w:rsidR="000F7E4C" w:rsidRPr="00E97E12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-Deutz-S</w:t>
            </w:r>
            <w:r w:rsidRPr="00E97E12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 xml:space="preserve">traße </w:t>
            </w:r>
            <w:r w:rsidR="000F7E4C" w:rsidRPr="00E97E12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14</w:t>
            </w:r>
          </w:p>
          <w:p w14:paraId="3CD0571A" w14:textId="77777777" w:rsidR="000D763B" w:rsidRPr="00E97E12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</w:pPr>
            <w:r w:rsidRPr="00E97E12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89077 Ulm</w:t>
            </w:r>
          </w:p>
          <w:p w14:paraId="1FAA5857" w14:textId="7FE46781" w:rsidR="000D763B" w:rsidRPr="00F75EA9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</w:pPr>
            <w:r w:rsidRPr="00E97E12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Telefon: +49</w:t>
            </w:r>
            <w:r w:rsidRPr="00F75EA9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 xml:space="preserve"> </w:t>
            </w:r>
            <w:r w:rsidR="0089272A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731 146156-71</w:t>
            </w:r>
          </w:p>
          <w:p w14:paraId="0D8D9409" w14:textId="4690A855" w:rsidR="000D763B" w:rsidRPr="00F75EA9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</w:pPr>
            <w:r w:rsidRPr="00F75EA9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ut@press-n-relations.de</w:t>
            </w:r>
          </w:p>
          <w:p w14:paraId="0B74E1C2" w14:textId="1E714FAC" w:rsidR="000D763B" w:rsidRPr="00F75EA9" w:rsidRDefault="0089272A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color w:val="0563C1" w:themeColor="hyperlink"/>
                <w:spacing w:val="-6"/>
                <w:sz w:val="16"/>
                <w:szCs w:val="16"/>
                <w:u w:val="single"/>
                <w:lang w:val="de-DE"/>
              </w:rPr>
            </w:pPr>
            <w:r w:rsidRPr="0089272A">
              <w:rPr>
                <w:rFonts w:ascii="Helvetica" w:hAnsi="Helvetica" w:cs="Arial"/>
                <w:spacing w:val="-6"/>
                <w:sz w:val="16"/>
                <w:szCs w:val="16"/>
                <w:lang w:val="de-DE"/>
              </w:rPr>
              <w:t>www.press-n-relations.de</w:t>
            </w:r>
          </w:p>
          <w:p w14:paraId="1E0583B4" w14:textId="77777777" w:rsidR="000D763B" w:rsidRPr="00F75EA9" w:rsidRDefault="000D763B" w:rsidP="000D763B">
            <w:pPr>
              <w:tabs>
                <w:tab w:val="left" w:pos="9781"/>
              </w:tabs>
              <w:spacing w:line="252" w:lineRule="auto"/>
              <w:rPr>
                <w:rFonts w:ascii="Helvetica" w:hAnsi="Helvetica" w:cs="Arial"/>
                <w:sz w:val="16"/>
                <w:szCs w:val="16"/>
                <w:lang w:val="de-DE"/>
              </w:rPr>
            </w:pPr>
          </w:p>
        </w:tc>
      </w:tr>
      <w:bookmarkEnd w:id="0"/>
      <w:bookmarkEnd w:id="1"/>
    </w:tbl>
    <w:p w14:paraId="2754B5C1" w14:textId="6A252ACC" w:rsidR="000D763B" w:rsidRDefault="000D763B" w:rsidP="000D763B">
      <w:pPr>
        <w:spacing w:after="160"/>
        <w:rPr>
          <w:rFonts w:ascii="Helvetica" w:eastAsia="Times New Roman" w:hAnsi="Helvetica"/>
          <w:szCs w:val="20"/>
          <w:lang w:val="de-DE" w:eastAsia="de-CH"/>
        </w:rPr>
      </w:pPr>
    </w:p>
    <w:p w14:paraId="50BD9997" w14:textId="77777777" w:rsidR="007D7B57" w:rsidRDefault="007D7B57" w:rsidP="000D763B">
      <w:pPr>
        <w:spacing w:after="160"/>
        <w:rPr>
          <w:rFonts w:ascii="Helvetica" w:eastAsia="Times New Roman" w:hAnsi="Helvetica"/>
          <w:b/>
          <w:bCs/>
          <w:sz w:val="16"/>
          <w:szCs w:val="16"/>
          <w:lang w:eastAsia="de-CH"/>
        </w:rPr>
      </w:pPr>
    </w:p>
    <w:p w14:paraId="7C1890F2" w14:textId="53EC9A0E" w:rsidR="007D7B57" w:rsidRPr="000D763B" w:rsidRDefault="007D7B57" w:rsidP="007D7B57">
      <w:pPr>
        <w:spacing w:after="60" w:line="252" w:lineRule="auto"/>
        <w:rPr>
          <w:rFonts w:ascii="Helvetica" w:eastAsia="Times New Roman" w:hAnsi="Helvetica"/>
          <w:szCs w:val="20"/>
          <w:lang w:val="de-DE" w:eastAsia="de-CH"/>
        </w:rPr>
      </w:pPr>
      <w:r w:rsidRPr="0045083A">
        <w:rPr>
          <w:rFonts w:ascii="Helvetica" w:eastAsia="Times New Roman" w:hAnsi="Helvetica"/>
          <w:b/>
          <w:bCs/>
          <w:sz w:val="16"/>
          <w:szCs w:val="16"/>
          <w:lang w:eastAsia="de-CH"/>
        </w:rPr>
        <w:t>Orange Cyberdefense Germany GmbH</w:t>
      </w:r>
    </w:p>
    <w:p w14:paraId="557D989C" w14:textId="31755F8C" w:rsidR="007D7B57" w:rsidRPr="00D50226" w:rsidRDefault="007D7B57" w:rsidP="00EC22E7">
      <w:pPr>
        <w:tabs>
          <w:tab w:val="left" w:pos="1932"/>
        </w:tabs>
        <w:suppressAutoHyphens/>
        <w:spacing w:after="60" w:line="252" w:lineRule="auto"/>
        <w:ind w:right="284"/>
        <w:rPr>
          <w:rFonts w:ascii="Helvetica" w:hAnsi="Helvetica" w:cs="Times New Roman (Textkörper CS)"/>
          <w:spacing w:val="-4"/>
          <w:sz w:val="16"/>
          <w:szCs w:val="16"/>
          <w:lang w:val="de-DE"/>
        </w:rPr>
      </w:pPr>
      <w:r w:rsidRPr="00D50226">
        <w:rPr>
          <w:rFonts w:ascii="Helvetica" w:hAnsi="Helvetica" w:cs="Times New Roman (Textkörper CS)"/>
          <w:spacing w:val="-4"/>
          <w:sz w:val="16"/>
          <w:szCs w:val="16"/>
        </w:rPr>
        <w:t>Die Orange Cyberdefense Germany GmbH mit Sitz in München ist Teil der globalen Cybersecurity-</w:t>
      </w:r>
      <w:r w:rsidRPr="00D87716">
        <w:rPr>
          <w:rFonts w:ascii="Helvetica" w:hAnsi="Helvetica" w:cs="Times New Roman (Textkörper CS)"/>
          <w:spacing w:val="-6"/>
          <w:sz w:val="16"/>
          <w:szCs w:val="16"/>
        </w:rPr>
        <w:t>Einheit der Orange Group. Das Unternehmen bietet umfassende IT-Sicherheitslösungen an, darunter</w:t>
      </w:r>
      <w:r w:rsidRPr="00D50226">
        <w:rPr>
          <w:rFonts w:ascii="Helvetica" w:hAnsi="Helvetica" w:cs="Times New Roman (Textkörper CS)"/>
          <w:spacing w:val="-4"/>
          <w:sz w:val="16"/>
          <w:szCs w:val="16"/>
        </w:rPr>
        <w:t xml:space="preserve"> Managed Security Services, Threat Intelligence, Penetration Testing und Incident Response. Mit über </w:t>
      </w:r>
      <w:r w:rsidRPr="00D87716">
        <w:rPr>
          <w:rFonts w:ascii="Helvetica" w:hAnsi="Helvetica" w:cs="Times New Roman (Textkörper CS)"/>
          <w:spacing w:val="-6"/>
          <w:sz w:val="16"/>
          <w:szCs w:val="16"/>
        </w:rPr>
        <w:t xml:space="preserve">25 Jahren Erfahrung und einem weltweiten Netzwerk von </w:t>
      </w:r>
      <w:r w:rsidR="0079472A">
        <w:rPr>
          <w:rFonts w:ascii="Helvetica" w:hAnsi="Helvetica" w:cs="Times New Roman (Textkörper CS)"/>
          <w:spacing w:val="-6"/>
          <w:sz w:val="16"/>
          <w:szCs w:val="16"/>
        </w:rPr>
        <w:t>3</w:t>
      </w:r>
      <w:r w:rsidRPr="00D87716">
        <w:rPr>
          <w:rFonts w:ascii="Helvetica" w:hAnsi="Helvetica" w:cs="Times New Roman (Textkörper CS)"/>
          <w:spacing w:val="-6"/>
          <w:sz w:val="16"/>
          <w:szCs w:val="16"/>
        </w:rPr>
        <w:t>.</w:t>
      </w:r>
      <w:r w:rsidR="0079472A">
        <w:rPr>
          <w:rFonts w:ascii="Helvetica" w:hAnsi="Helvetica" w:cs="Times New Roman (Textkörper CS)"/>
          <w:spacing w:val="-6"/>
          <w:sz w:val="16"/>
          <w:szCs w:val="16"/>
        </w:rPr>
        <w:t>1</w:t>
      </w:r>
      <w:r w:rsidR="0079472A" w:rsidRPr="00D87716">
        <w:rPr>
          <w:rFonts w:ascii="Helvetica" w:hAnsi="Helvetica" w:cs="Times New Roman (Textkörper CS)"/>
          <w:spacing w:val="-6"/>
          <w:sz w:val="16"/>
          <w:szCs w:val="16"/>
        </w:rPr>
        <w:t xml:space="preserve">00 </w:t>
      </w:r>
      <w:r w:rsidRPr="00D87716">
        <w:rPr>
          <w:rFonts w:ascii="Helvetica" w:hAnsi="Helvetica" w:cs="Times New Roman (Textkörper CS)"/>
          <w:spacing w:val="-6"/>
          <w:sz w:val="16"/>
          <w:szCs w:val="16"/>
        </w:rPr>
        <w:t>Experten in 32 </w:t>
      </w:r>
      <w:r w:rsidR="006B2E3B">
        <w:rPr>
          <w:rFonts w:ascii="Helvetica" w:hAnsi="Helvetica" w:cs="Times New Roman (Textkörper CS)"/>
          <w:spacing w:val="-6"/>
          <w:sz w:val="16"/>
          <w:szCs w:val="16"/>
        </w:rPr>
        <w:t>Security Operation</w:t>
      </w:r>
      <w:r w:rsidRPr="00D87716">
        <w:rPr>
          <w:rFonts w:ascii="Helvetica" w:hAnsi="Helvetica" w:cs="Times New Roman (Textkörper CS)"/>
          <w:spacing w:val="-8"/>
          <w:sz w:val="16"/>
          <w:szCs w:val="16"/>
        </w:rPr>
        <w:t xml:space="preserve"> Centern schützt Orange Cyberdefense Unternehmen in 160 Ländern vor digitalen Bedrohungen.</w:t>
      </w:r>
      <w:r w:rsidRPr="00D50226">
        <w:rPr>
          <w:rFonts w:ascii="Helvetica" w:hAnsi="Helvetica" w:cs="Times New Roman (Textkörper CS)"/>
          <w:spacing w:val="-4"/>
          <w:sz w:val="16"/>
          <w:szCs w:val="16"/>
        </w:rPr>
        <w:t> </w:t>
      </w:r>
      <w:r>
        <w:rPr>
          <w:rFonts w:ascii="Helvetica" w:hAnsi="Helvetica" w:cs="Times New Roman (Textkörper CS)"/>
          <w:spacing w:val="-4"/>
          <w:sz w:val="16"/>
          <w:szCs w:val="16"/>
        </w:rPr>
        <w:t xml:space="preserve">2024 erzielte das Unternehmen </w:t>
      </w:r>
      <w:r w:rsidRPr="00E26C8A">
        <w:rPr>
          <w:rFonts w:ascii="Helvetica" w:hAnsi="Helvetica" w:cs="Times New Roman (Textkörper CS)"/>
          <w:spacing w:val="-4"/>
          <w:sz w:val="16"/>
          <w:szCs w:val="16"/>
        </w:rPr>
        <w:t>einen Umsatz von 1,2 Milliarden Euro</w:t>
      </w:r>
      <w:r>
        <w:rPr>
          <w:rFonts w:ascii="Helvetica" w:hAnsi="Helvetica" w:cs="Times New Roman (Textkörper CS)"/>
          <w:spacing w:val="-4"/>
          <w:sz w:val="16"/>
          <w:szCs w:val="16"/>
        </w:rPr>
        <w:t xml:space="preserve">. </w:t>
      </w:r>
      <w:r w:rsidRPr="00D50226">
        <w:rPr>
          <w:rFonts w:ascii="Helvetica" w:hAnsi="Helvetica" w:cs="Times New Roman (Textkörper CS)"/>
          <w:spacing w:val="-4"/>
          <w:sz w:val="16"/>
          <w:szCs w:val="16"/>
        </w:rPr>
        <w:t xml:space="preserve">In Deutschland beschäftigt die GmbH rund </w:t>
      </w:r>
      <w:r w:rsidRPr="00D43422">
        <w:rPr>
          <w:rFonts w:ascii="Helvetica" w:hAnsi="Helvetica" w:cs="Times New Roman (Textkörper CS)"/>
          <w:color w:val="000000" w:themeColor="text1"/>
          <w:spacing w:val="-4"/>
          <w:sz w:val="16"/>
          <w:szCs w:val="16"/>
        </w:rPr>
        <w:t>85</w:t>
      </w:r>
      <w:r w:rsidRPr="00D50226">
        <w:rPr>
          <w:rFonts w:ascii="Helvetica" w:hAnsi="Helvetica" w:cs="Times New Roman (Textkörper CS)"/>
          <w:spacing w:val="-4"/>
          <w:sz w:val="16"/>
          <w:szCs w:val="16"/>
        </w:rPr>
        <w:t xml:space="preserve"> Mitarbeitende.</w:t>
      </w:r>
    </w:p>
    <w:p w14:paraId="4E548CE3" w14:textId="77777777" w:rsidR="007D7B57" w:rsidRPr="00F75EA9" w:rsidRDefault="007D7B57" w:rsidP="007D7B57">
      <w:pPr>
        <w:tabs>
          <w:tab w:val="left" w:pos="1932"/>
        </w:tabs>
        <w:spacing w:after="60" w:line="252" w:lineRule="auto"/>
        <w:ind w:right="567"/>
        <w:rPr>
          <w:rFonts w:ascii="Helvetica" w:hAnsi="Helvetica" w:cs="Times New Roman (Textkörper CS)"/>
          <w:spacing w:val="-5"/>
          <w:szCs w:val="20"/>
          <w:lang w:val="de-DE"/>
        </w:rPr>
      </w:pPr>
    </w:p>
    <w:p w14:paraId="1CADAFBE" w14:textId="77777777" w:rsidR="007D7B57" w:rsidRPr="00F75EA9" w:rsidRDefault="007D7B57" w:rsidP="007D7B57">
      <w:pPr>
        <w:tabs>
          <w:tab w:val="left" w:pos="1932"/>
        </w:tabs>
        <w:spacing w:after="60" w:line="252" w:lineRule="auto"/>
        <w:ind w:right="567"/>
        <w:rPr>
          <w:rFonts w:ascii="Helvetica" w:hAnsi="Helvetica" w:cs="Times New Roman (Textkörper CS)"/>
          <w:spacing w:val="-5"/>
          <w:szCs w:val="20"/>
          <w:lang w:val="de-DE"/>
        </w:rPr>
      </w:pPr>
    </w:p>
    <w:p w14:paraId="1206C298" w14:textId="77777777" w:rsidR="007D7B57" w:rsidRPr="00D50226" w:rsidRDefault="007D7B57" w:rsidP="007D7B57">
      <w:pPr>
        <w:tabs>
          <w:tab w:val="left" w:pos="1932"/>
        </w:tabs>
        <w:suppressAutoHyphens/>
        <w:spacing w:after="60" w:line="252" w:lineRule="auto"/>
        <w:ind w:right="680"/>
        <w:rPr>
          <w:rFonts w:ascii="Helvetica" w:hAnsi="Helvetica" w:cs="Times New Roman (Textkörper CS)"/>
          <w:spacing w:val="-4"/>
          <w:sz w:val="16"/>
          <w:szCs w:val="16"/>
          <w:lang w:val="de-DE"/>
        </w:rPr>
      </w:pPr>
    </w:p>
    <w:p w14:paraId="75A3C9AF" w14:textId="67EB3696" w:rsidR="008D3D78" w:rsidRPr="00F75EA9" w:rsidRDefault="008D3D78" w:rsidP="007D7B57">
      <w:pPr>
        <w:tabs>
          <w:tab w:val="left" w:pos="1932"/>
        </w:tabs>
        <w:spacing w:after="60" w:line="252" w:lineRule="auto"/>
        <w:ind w:right="567"/>
        <w:rPr>
          <w:rFonts w:ascii="Helvetica" w:hAnsi="Helvetica" w:cs="Times New Roman (Textkörper CS)"/>
          <w:spacing w:val="-5"/>
          <w:szCs w:val="20"/>
          <w:lang w:val="de-DE"/>
        </w:rPr>
      </w:pPr>
    </w:p>
    <w:sectPr w:rsidR="008D3D78" w:rsidRPr="00F75EA9" w:rsidSect="00857FFD">
      <w:type w:val="continuous"/>
      <w:pgSz w:w="11906" w:h="16838"/>
      <w:pgMar w:top="2268" w:right="3289" w:bottom="1134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62E89" w14:textId="77777777" w:rsidR="000B23DB" w:rsidRDefault="000B23DB" w:rsidP="00984193">
      <w:pPr>
        <w:spacing w:line="240" w:lineRule="auto"/>
      </w:pPr>
      <w:r>
        <w:separator/>
      </w:r>
    </w:p>
  </w:endnote>
  <w:endnote w:type="continuationSeparator" w:id="0">
    <w:p w14:paraId="4A50F0B9" w14:textId="77777777" w:rsidR="000B23DB" w:rsidRDefault="000B23DB" w:rsidP="00984193">
      <w:pPr>
        <w:spacing w:line="240" w:lineRule="auto"/>
      </w:pPr>
      <w:r>
        <w:continuationSeparator/>
      </w:r>
    </w:p>
  </w:endnote>
  <w:endnote w:type="continuationNotice" w:id="1">
    <w:p w14:paraId="29185802" w14:textId="77777777" w:rsidR="000B23DB" w:rsidRDefault="000B23D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Inter Light">
    <w:altName w:val="Calibri"/>
    <w:panose1 w:val="020B0604020202020204"/>
    <w:charset w:val="00"/>
    <w:family w:val="auto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2AFF" w:usb1="5000785B" w:usb2="00000000" w:usb3="00000000" w:csb0="000001FF" w:csb1="00000000"/>
  </w:font>
  <w:font w:name="Inter Bold">
    <w:altName w:val="Cambria"/>
    <w:panose1 w:val="020B0604020202020204"/>
    <w:charset w:val="00"/>
    <w:family w:val="auto"/>
    <w:pitch w:val="variable"/>
    <w:sig w:usb0="E00002FF" w:usb1="1200A1FF" w:usb2="00000001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urmeGeometricSans4 Regular">
    <w:panose1 w:val="020B0604020202020204"/>
    <w:charset w:val="00"/>
    <w:family w:val="swiss"/>
    <w:notTrueType/>
    <w:pitch w:val="variable"/>
    <w:sig w:usb0="A000002F" w:usb1="4000207B" w:usb2="00000000" w:usb3="00000000" w:csb0="00000093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 (Textkörper CS)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Arial Nov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1AE44" w14:textId="611008A4" w:rsidR="009B08ED" w:rsidRDefault="00BE34C1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F2877F6" wp14:editId="59422C8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31545" cy="357505"/>
              <wp:effectExtent l="0" t="0" r="1905" b="0"/>
              <wp:wrapNone/>
              <wp:docPr id="1539289718" name="Text Box 2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154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4FEC2A" w14:textId="4523ED29" w:rsidR="00BE34C1" w:rsidRPr="00BE34C1" w:rsidRDefault="00BE34C1" w:rsidP="00BE34C1">
                          <w:pPr>
                            <w:rPr>
                              <w:rFonts w:ascii="Calibri" w:eastAsia="Calibri" w:hAnsi="Calibri" w:cs="Calibri"/>
                              <w:noProof/>
                              <w:color w:val="FF7900"/>
                              <w:szCs w:val="20"/>
                            </w:rPr>
                          </w:pPr>
                          <w:r w:rsidRPr="00BE34C1">
                            <w:rPr>
                              <w:rFonts w:ascii="Calibri" w:eastAsia="Calibri" w:hAnsi="Calibri" w:cs="Calibri"/>
                              <w:noProof/>
                              <w:color w:val="FF7900"/>
                              <w:szCs w:val="20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2877F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range Restricted" style="position:absolute;margin-left:0;margin-top:0;width:73.35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" filled="f" stroked="f">
              <v:textbox style="mso-fit-shape-to-text:t" inset="0,0,0,15pt">
                <w:txbxContent>
                  <w:p w14:paraId="704FEC2A" w14:textId="4523ED29" w:rsidR="00BE34C1" w:rsidRPr="00BE34C1" w:rsidRDefault="00BE34C1" w:rsidP="00BE34C1">
                    <w:pPr>
                      <w:rPr>
                        <w:rFonts w:ascii="Calibri" w:eastAsia="Calibri" w:hAnsi="Calibri" w:cs="Calibri"/>
                        <w:noProof/>
                        <w:color w:val="FF7900"/>
                        <w:szCs w:val="20"/>
                      </w:rPr>
                    </w:pPr>
                    <w:r w:rsidRPr="00BE34C1">
                      <w:rPr>
                        <w:rFonts w:ascii="Calibri" w:eastAsia="Calibri" w:hAnsi="Calibri" w:cs="Calibri"/>
                        <w:noProof/>
                        <w:color w:val="FF7900"/>
                        <w:szCs w:val="20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3AC92" w14:textId="1ED102F4" w:rsidR="00B168D6" w:rsidRPr="00186368" w:rsidRDefault="00186368" w:rsidP="00186368">
    <w:pPr>
      <w:pStyle w:val="Fuzeile"/>
      <w:tabs>
        <w:tab w:val="left" w:pos="2552"/>
      </w:tabs>
      <w:spacing w:line="276" w:lineRule="auto"/>
      <w:jc w:val="right"/>
      <w:rPr>
        <w:rFonts w:ascii="Helvetica Light" w:hAnsi="Helvetica Light"/>
        <w:sz w:val="13"/>
        <w:szCs w:val="13"/>
        <w:lang w:val="en-GB"/>
      </w:rPr>
    </w:pPr>
    <w:r w:rsidRPr="00186368">
      <w:rPr>
        <w:rFonts w:ascii="Helvetica Light" w:hAnsi="Helvetica Light"/>
        <w:sz w:val="13"/>
        <w:szCs w:val="13"/>
        <w:lang w:val="en-GB"/>
      </w:rPr>
      <w:t xml:space="preserve">Seite </w:t>
    </w:r>
    <w:r w:rsidRPr="00186368">
      <w:rPr>
        <w:rFonts w:ascii="Helvetica Light" w:hAnsi="Helvetica Light"/>
        <w:sz w:val="13"/>
        <w:szCs w:val="13"/>
        <w:lang w:val="en-GB"/>
      </w:rPr>
      <w:fldChar w:fldCharType="begin"/>
    </w:r>
    <w:r w:rsidRPr="00186368">
      <w:rPr>
        <w:rFonts w:ascii="Helvetica Light" w:hAnsi="Helvetica Light"/>
        <w:sz w:val="13"/>
        <w:szCs w:val="13"/>
        <w:lang w:val="en-GB"/>
      </w:rPr>
      <w:instrText xml:space="preserve"> PAGE </w:instrText>
    </w:r>
    <w:r w:rsidRPr="00186368">
      <w:rPr>
        <w:rFonts w:ascii="Helvetica Light" w:hAnsi="Helvetica Light"/>
        <w:sz w:val="13"/>
        <w:szCs w:val="13"/>
        <w:lang w:val="en-GB"/>
      </w:rPr>
      <w:fldChar w:fldCharType="separate"/>
    </w:r>
    <w:r w:rsidRPr="00186368">
      <w:rPr>
        <w:rFonts w:ascii="Helvetica Light" w:hAnsi="Helvetica Light"/>
        <w:noProof/>
        <w:sz w:val="13"/>
        <w:szCs w:val="13"/>
        <w:lang w:val="en-GB"/>
      </w:rPr>
      <w:t>2</w:t>
    </w:r>
    <w:r w:rsidRPr="00186368">
      <w:rPr>
        <w:rFonts w:ascii="Helvetica Light" w:hAnsi="Helvetica Light"/>
        <w:sz w:val="13"/>
        <w:szCs w:val="13"/>
        <w:lang w:val="en-GB"/>
      </w:rPr>
      <w:fldChar w:fldCharType="end"/>
    </w:r>
    <w:r w:rsidRPr="00186368">
      <w:rPr>
        <w:rFonts w:ascii="Helvetica Light" w:hAnsi="Helvetica Light"/>
        <w:sz w:val="13"/>
        <w:szCs w:val="13"/>
        <w:lang w:val="en-GB"/>
      </w:rPr>
      <w:t xml:space="preserve"> von </w:t>
    </w:r>
    <w:r w:rsidRPr="00186368">
      <w:rPr>
        <w:rFonts w:ascii="Helvetica Light" w:hAnsi="Helvetica Light"/>
        <w:sz w:val="13"/>
        <w:szCs w:val="13"/>
        <w:lang w:val="en-GB"/>
      </w:rPr>
      <w:fldChar w:fldCharType="begin"/>
    </w:r>
    <w:r w:rsidRPr="00186368">
      <w:rPr>
        <w:rFonts w:ascii="Helvetica Light" w:hAnsi="Helvetica Light"/>
        <w:sz w:val="13"/>
        <w:szCs w:val="13"/>
        <w:lang w:val="en-GB"/>
      </w:rPr>
      <w:instrText xml:space="preserve"> NUMPAGES </w:instrText>
    </w:r>
    <w:r w:rsidRPr="00186368">
      <w:rPr>
        <w:rFonts w:ascii="Helvetica Light" w:hAnsi="Helvetica Light"/>
        <w:sz w:val="13"/>
        <w:szCs w:val="13"/>
        <w:lang w:val="en-GB"/>
      </w:rPr>
      <w:fldChar w:fldCharType="separate"/>
    </w:r>
    <w:r w:rsidRPr="00186368">
      <w:rPr>
        <w:rFonts w:ascii="Helvetica Light" w:hAnsi="Helvetica Light"/>
        <w:noProof/>
        <w:sz w:val="13"/>
        <w:szCs w:val="13"/>
        <w:lang w:val="en-GB"/>
      </w:rPr>
      <w:t>3</w:t>
    </w:r>
    <w:r w:rsidRPr="00186368">
      <w:rPr>
        <w:rFonts w:ascii="Helvetica Light" w:hAnsi="Helvetica Light"/>
        <w:sz w:val="13"/>
        <w:szCs w:val="13"/>
        <w:lang w:val="en-GB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FAC7" w14:textId="7D4D082F" w:rsidR="009B08ED" w:rsidRDefault="00BE34C1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F3FF77A" wp14:editId="42AA942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31545" cy="357505"/>
              <wp:effectExtent l="0" t="0" r="1905" b="0"/>
              <wp:wrapNone/>
              <wp:docPr id="1461524790" name="Text Box 1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154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F9693C" w14:textId="7946E987" w:rsidR="00BE34C1" w:rsidRPr="00BE34C1" w:rsidRDefault="00BE34C1" w:rsidP="00BE34C1">
                          <w:pPr>
                            <w:rPr>
                              <w:rFonts w:ascii="Calibri" w:eastAsia="Calibri" w:hAnsi="Calibri" w:cs="Calibri"/>
                              <w:noProof/>
                              <w:color w:val="FF7900"/>
                              <w:szCs w:val="20"/>
                            </w:rPr>
                          </w:pPr>
                          <w:r w:rsidRPr="00BE34C1">
                            <w:rPr>
                              <w:rFonts w:ascii="Calibri" w:eastAsia="Calibri" w:hAnsi="Calibri" w:cs="Calibri"/>
                              <w:noProof/>
                              <w:color w:val="FF7900"/>
                              <w:szCs w:val="20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3FF77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Orange Restricted" style="position:absolute;margin-left:0;margin-top:0;width:73.35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" filled="f" stroked="f">
              <v:textbox style="mso-fit-shape-to-text:t" inset="0,0,0,15pt">
                <w:txbxContent>
                  <w:p w14:paraId="16F9693C" w14:textId="7946E987" w:rsidR="00BE34C1" w:rsidRPr="00BE34C1" w:rsidRDefault="00BE34C1" w:rsidP="00BE34C1">
                    <w:pPr>
                      <w:rPr>
                        <w:rFonts w:ascii="Calibri" w:eastAsia="Calibri" w:hAnsi="Calibri" w:cs="Calibri"/>
                        <w:noProof/>
                        <w:color w:val="FF7900"/>
                        <w:szCs w:val="20"/>
                      </w:rPr>
                    </w:pPr>
                    <w:r w:rsidRPr="00BE34C1">
                      <w:rPr>
                        <w:rFonts w:ascii="Calibri" w:eastAsia="Calibri" w:hAnsi="Calibri" w:cs="Calibri"/>
                        <w:noProof/>
                        <w:color w:val="FF7900"/>
                        <w:szCs w:val="20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81029" w14:textId="77777777" w:rsidR="000B23DB" w:rsidRDefault="000B23DB" w:rsidP="00984193">
      <w:pPr>
        <w:spacing w:line="240" w:lineRule="auto"/>
      </w:pPr>
      <w:r>
        <w:separator/>
      </w:r>
    </w:p>
  </w:footnote>
  <w:footnote w:type="continuationSeparator" w:id="0">
    <w:p w14:paraId="31F83FCC" w14:textId="77777777" w:rsidR="000B23DB" w:rsidRDefault="000B23DB" w:rsidP="00984193">
      <w:pPr>
        <w:spacing w:line="240" w:lineRule="auto"/>
      </w:pPr>
      <w:r>
        <w:continuationSeparator/>
      </w:r>
    </w:p>
  </w:footnote>
  <w:footnote w:type="continuationNotice" w:id="1">
    <w:p w14:paraId="6AD904E7" w14:textId="77777777" w:rsidR="000B23DB" w:rsidRDefault="000B23D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C3408" w14:textId="276ED0BE" w:rsidR="00081CE5" w:rsidRDefault="00526D8F" w:rsidP="004B62F9">
    <w:pPr>
      <w:pStyle w:val="Kopfzeile"/>
      <w:tabs>
        <w:tab w:val="clear" w:pos="9072"/>
        <w:tab w:val="right" w:pos="9639"/>
      </w:tabs>
      <w:spacing w:before="720"/>
    </w:pPr>
    <w:r w:rsidRPr="00AF2D99">
      <w:rPr>
        <w:rFonts w:ascii="Helvetica" w:hAnsi="Helvetica" w:cs="Arial"/>
        <w:noProof/>
        <w:spacing w:val="10"/>
        <w:sz w:val="40"/>
        <w:szCs w:val="40"/>
      </w:rPr>
      <w:drawing>
        <wp:anchor distT="0" distB="0" distL="114300" distR="114300" simplePos="0" relativeHeight="251658240" behindDoc="1" locked="0" layoutInCell="1" allowOverlap="1" wp14:anchorId="73052781" wp14:editId="7C81DF6A">
          <wp:simplePos x="0" y="0"/>
          <wp:positionH relativeFrom="column">
            <wp:posOffset>4458335</wp:posOffset>
          </wp:positionH>
          <wp:positionV relativeFrom="paragraph">
            <wp:posOffset>349250</wp:posOffset>
          </wp:positionV>
          <wp:extent cx="1976400" cy="511200"/>
          <wp:effectExtent l="0" t="0" r="5080" b="0"/>
          <wp:wrapNone/>
          <wp:docPr id="1367532543" name="Grafik 13675325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350362" name="Grafik 142335036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76400" cy="51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656F">
      <w:rPr>
        <w:rFonts w:ascii="Helvetica" w:hAnsi="Helvetica" w:cs="Arial"/>
        <w:b/>
        <w:bCs/>
        <w:smallCaps/>
        <w:color w:val="A6A6A6" w:themeColor="background1" w:themeShade="A6"/>
        <w:spacing w:val="10"/>
        <w:sz w:val="40"/>
        <w:szCs w:val="40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A1278A"/>
    <w:multiLevelType w:val="hybridMultilevel"/>
    <w:tmpl w:val="0B9CDF5A"/>
    <w:lvl w:ilvl="0" w:tplc="B9662DBC">
      <w:start w:val="30"/>
      <w:numFmt w:val="bullet"/>
      <w:lvlText w:val="-"/>
      <w:lvlJc w:val="left"/>
      <w:pPr>
        <w:ind w:left="720" w:hanging="360"/>
      </w:pPr>
      <w:rPr>
        <w:rFonts w:ascii="Inter Light" w:eastAsia="Calibr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2202E"/>
    <w:multiLevelType w:val="multilevel"/>
    <w:tmpl w:val="82E89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480A18"/>
    <w:multiLevelType w:val="hybridMultilevel"/>
    <w:tmpl w:val="DFF66BE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>
      <w:start w:val="1"/>
      <w:numFmt w:val="lowerRoman"/>
      <w:lvlText w:val="%3."/>
      <w:lvlJc w:val="right"/>
      <w:pPr>
        <w:ind w:left="2160" w:hanging="180"/>
      </w:pPr>
    </w:lvl>
    <w:lvl w:ilvl="3" w:tplc="0807000F">
      <w:start w:val="1"/>
      <w:numFmt w:val="decimal"/>
      <w:lvlText w:val="%4."/>
      <w:lvlJc w:val="left"/>
      <w:pPr>
        <w:ind w:left="2880" w:hanging="360"/>
      </w:pPr>
    </w:lvl>
    <w:lvl w:ilvl="4" w:tplc="08070019">
      <w:start w:val="1"/>
      <w:numFmt w:val="lowerLetter"/>
      <w:lvlText w:val="%5."/>
      <w:lvlJc w:val="left"/>
      <w:pPr>
        <w:ind w:left="3600" w:hanging="360"/>
      </w:pPr>
    </w:lvl>
    <w:lvl w:ilvl="5" w:tplc="0807001B">
      <w:start w:val="1"/>
      <w:numFmt w:val="lowerRoman"/>
      <w:lvlText w:val="%6."/>
      <w:lvlJc w:val="right"/>
      <w:pPr>
        <w:ind w:left="4320" w:hanging="180"/>
      </w:pPr>
    </w:lvl>
    <w:lvl w:ilvl="6" w:tplc="0807000F">
      <w:start w:val="1"/>
      <w:numFmt w:val="decimal"/>
      <w:lvlText w:val="%7."/>
      <w:lvlJc w:val="left"/>
      <w:pPr>
        <w:ind w:left="5040" w:hanging="360"/>
      </w:pPr>
    </w:lvl>
    <w:lvl w:ilvl="7" w:tplc="08070019">
      <w:start w:val="1"/>
      <w:numFmt w:val="lowerLetter"/>
      <w:lvlText w:val="%8."/>
      <w:lvlJc w:val="left"/>
      <w:pPr>
        <w:ind w:left="5760" w:hanging="360"/>
      </w:pPr>
    </w:lvl>
    <w:lvl w:ilvl="8" w:tplc="080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90EDB"/>
    <w:multiLevelType w:val="hybridMultilevel"/>
    <w:tmpl w:val="0E205CB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340070"/>
    <w:multiLevelType w:val="hybridMultilevel"/>
    <w:tmpl w:val="593E2FEC"/>
    <w:lvl w:ilvl="0" w:tplc="2F1A6238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7374F6"/>
    <w:multiLevelType w:val="multilevel"/>
    <w:tmpl w:val="A546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6523D8"/>
    <w:multiLevelType w:val="multilevel"/>
    <w:tmpl w:val="76F65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041977"/>
    <w:multiLevelType w:val="hybridMultilevel"/>
    <w:tmpl w:val="10D8737C"/>
    <w:lvl w:ilvl="0" w:tplc="E38615F0">
      <w:start w:val="2008"/>
      <w:numFmt w:val="bullet"/>
      <w:lvlText w:val="-"/>
      <w:lvlJc w:val="left"/>
      <w:pPr>
        <w:ind w:left="720" w:hanging="360"/>
      </w:pPr>
      <w:rPr>
        <w:rFonts w:ascii="Inter Light" w:eastAsiaTheme="minorHAns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FB19E3"/>
    <w:multiLevelType w:val="hybridMultilevel"/>
    <w:tmpl w:val="760AD598"/>
    <w:lvl w:ilvl="0" w:tplc="3D3C7CCE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15E27"/>
    <w:multiLevelType w:val="hybridMultilevel"/>
    <w:tmpl w:val="4C1665E0"/>
    <w:lvl w:ilvl="0" w:tplc="2A402DD2">
      <w:numFmt w:val="bullet"/>
      <w:lvlText w:val="-"/>
      <w:lvlJc w:val="left"/>
      <w:pPr>
        <w:ind w:left="1065" w:hanging="705"/>
      </w:pPr>
      <w:rPr>
        <w:rFonts w:ascii="Inter Light" w:eastAsiaTheme="minorHAns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1A79E2"/>
    <w:multiLevelType w:val="multilevel"/>
    <w:tmpl w:val="58263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6126684">
    <w:abstractNumId w:val="7"/>
  </w:num>
  <w:num w:numId="2" w16cid:durableId="9163561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8407077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1567245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846306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3501476">
    <w:abstractNumId w:val="2"/>
  </w:num>
  <w:num w:numId="7" w16cid:durableId="652370874">
    <w:abstractNumId w:val="3"/>
  </w:num>
  <w:num w:numId="8" w16cid:durableId="408885186">
    <w:abstractNumId w:val="0"/>
  </w:num>
  <w:num w:numId="9" w16cid:durableId="1366173762">
    <w:abstractNumId w:val="8"/>
  </w:num>
  <w:num w:numId="10" w16cid:durableId="660694306">
    <w:abstractNumId w:val="9"/>
  </w:num>
  <w:num w:numId="11" w16cid:durableId="2026596465">
    <w:abstractNumId w:val="4"/>
  </w:num>
  <w:num w:numId="12" w16cid:durableId="15698816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attachedTemplate r:id="rId1"/>
  <w:trackRevisions/>
  <w:documentProtection w:edit="forms" w:formatting="1" w:enforcement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C57"/>
    <w:rsid w:val="0000016F"/>
    <w:rsid w:val="00000FC5"/>
    <w:rsid w:val="0000106E"/>
    <w:rsid w:val="0000196A"/>
    <w:rsid w:val="000021DB"/>
    <w:rsid w:val="000030C7"/>
    <w:rsid w:val="00003244"/>
    <w:rsid w:val="0000482C"/>
    <w:rsid w:val="00004B61"/>
    <w:rsid w:val="00005473"/>
    <w:rsid w:val="00005598"/>
    <w:rsid w:val="0001038E"/>
    <w:rsid w:val="000120D1"/>
    <w:rsid w:val="00014238"/>
    <w:rsid w:val="000176D2"/>
    <w:rsid w:val="0002067E"/>
    <w:rsid w:val="00021651"/>
    <w:rsid w:val="00025091"/>
    <w:rsid w:val="0002789C"/>
    <w:rsid w:val="00027A32"/>
    <w:rsid w:val="00031A6B"/>
    <w:rsid w:val="00033005"/>
    <w:rsid w:val="00033A05"/>
    <w:rsid w:val="00034533"/>
    <w:rsid w:val="00035C3B"/>
    <w:rsid w:val="0003629B"/>
    <w:rsid w:val="000368BA"/>
    <w:rsid w:val="00036A92"/>
    <w:rsid w:val="00037EC7"/>
    <w:rsid w:val="00037FCA"/>
    <w:rsid w:val="00040973"/>
    <w:rsid w:val="00042A29"/>
    <w:rsid w:val="00042BAB"/>
    <w:rsid w:val="00051B99"/>
    <w:rsid w:val="00052846"/>
    <w:rsid w:val="000569FA"/>
    <w:rsid w:val="00056DCC"/>
    <w:rsid w:val="0006072A"/>
    <w:rsid w:val="00061E9E"/>
    <w:rsid w:val="000630D1"/>
    <w:rsid w:val="00063BA9"/>
    <w:rsid w:val="00063CBA"/>
    <w:rsid w:val="000658A2"/>
    <w:rsid w:val="00065D7C"/>
    <w:rsid w:val="000701E1"/>
    <w:rsid w:val="00070398"/>
    <w:rsid w:val="00070AE8"/>
    <w:rsid w:val="0007151E"/>
    <w:rsid w:val="00073691"/>
    <w:rsid w:val="00075A13"/>
    <w:rsid w:val="00080A00"/>
    <w:rsid w:val="00081CE5"/>
    <w:rsid w:val="000828CB"/>
    <w:rsid w:val="00082980"/>
    <w:rsid w:val="000838BA"/>
    <w:rsid w:val="00086954"/>
    <w:rsid w:val="00086A3F"/>
    <w:rsid w:val="000879DB"/>
    <w:rsid w:val="0009116D"/>
    <w:rsid w:val="00091331"/>
    <w:rsid w:val="00093D2D"/>
    <w:rsid w:val="0009441D"/>
    <w:rsid w:val="0009468F"/>
    <w:rsid w:val="00095274"/>
    <w:rsid w:val="000956C8"/>
    <w:rsid w:val="00095E16"/>
    <w:rsid w:val="000962F2"/>
    <w:rsid w:val="00096552"/>
    <w:rsid w:val="00097D36"/>
    <w:rsid w:val="000A075C"/>
    <w:rsid w:val="000A315A"/>
    <w:rsid w:val="000A7D33"/>
    <w:rsid w:val="000B0DC6"/>
    <w:rsid w:val="000B1A24"/>
    <w:rsid w:val="000B1D37"/>
    <w:rsid w:val="000B23DB"/>
    <w:rsid w:val="000B251C"/>
    <w:rsid w:val="000B4450"/>
    <w:rsid w:val="000B4EED"/>
    <w:rsid w:val="000B57DD"/>
    <w:rsid w:val="000B78F6"/>
    <w:rsid w:val="000C0C65"/>
    <w:rsid w:val="000C4D5A"/>
    <w:rsid w:val="000D1009"/>
    <w:rsid w:val="000D33AD"/>
    <w:rsid w:val="000D41EE"/>
    <w:rsid w:val="000D4BD6"/>
    <w:rsid w:val="000D596E"/>
    <w:rsid w:val="000D5D03"/>
    <w:rsid w:val="000D5E1E"/>
    <w:rsid w:val="000D695B"/>
    <w:rsid w:val="000D72A9"/>
    <w:rsid w:val="000D763B"/>
    <w:rsid w:val="000D7EFE"/>
    <w:rsid w:val="000E2371"/>
    <w:rsid w:val="000E3186"/>
    <w:rsid w:val="000E3245"/>
    <w:rsid w:val="000E38A5"/>
    <w:rsid w:val="000E3FB3"/>
    <w:rsid w:val="000E4F5F"/>
    <w:rsid w:val="000E7A9D"/>
    <w:rsid w:val="000F0EA2"/>
    <w:rsid w:val="000F105B"/>
    <w:rsid w:val="000F379E"/>
    <w:rsid w:val="000F431F"/>
    <w:rsid w:val="000F6147"/>
    <w:rsid w:val="000F76C6"/>
    <w:rsid w:val="000F7E4C"/>
    <w:rsid w:val="0010093F"/>
    <w:rsid w:val="00101F88"/>
    <w:rsid w:val="00102E49"/>
    <w:rsid w:val="00104A89"/>
    <w:rsid w:val="001112B5"/>
    <w:rsid w:val="001124B3"/>
    <w:rsid w:val="00114047"/>
    <w:rsid w:val="00116C8A"/>
    <w:rsid w:val="00121235"/>
    <w:rsid w:val="00121F0D"/>
    <w:rsid w:val="001256AE"/>
    <w:rsid w:val="00127BA9"/>
    <w:rsid w:val="00130D08"/>
    <w:rsid w:val="001316A6"/>
    <w:rsid w:val="00131730"/>
    <w:rsid w:val="00132247"/>
    <w:rsid w:val="00133BA9"/>
    <w:rsid w:val="00135492"/>
    <w:rsid w:val="001409CD"/>
    <w:rsid w:val="00142A92"/>
    <w:rsid w:val="0014354F"/>
    <w:rsid w:val="00143E39"/>
    <w:rsid w:val="001449D4"/>
    <w:rsid w:val="001461F6"/>
    <w:rsid w:val="00152864"/>
    <w:rsid w:val="0015486F"/>
    <w:rsid w:val="0015563B"/>
    <w:rsid w:val="001603D2"/>
    <w:rsid w:val="001624A6"/>
    <w:rsid w:val="001627AE"/>
    <w:rsid w:val="00164DCF"/>
    <w:rsid w:val="001660EB"/>
    <w:rsid w:val="001674CB"/>
    <w:rsid w:val="0017336A"/>
    <w:rsid w:val="00173792"/>
    <w:rsid w:val="0017427B"/>
    <w:rsid w:val="00180867"/>
    <w:rsid w:val="00181050"/>
    <w:rsid w:val="00181CD5"/>
    <w:rsid w:val="00182801"/>
    <w:rsid w:val="00184661"/>
    <w:rsid w:val="00185979"/>
    <w:rsid w:val="0018620C"/>
    <w:rsid w:val="00186368"/>
    <w:rsid w:val="00186985"/>
    <w:rsid w:val="001909CA"/>
    <w:rsid w:val="0019240E"/>
    <w:rsid w:val="001927D9"/>
    <w:rsid w:val="00195531"/>
    <w:rsid w:val="00196E49"/>
    <w:rsid w:val="00197471"/>
    <w:rsid w:val="0019767F"/>
    <w:rsid w:val="00197C92"/>
    <w:rsid w:val="001A56A6"/>
    <w:rsid w:val="001A7E62"/>
    <w:rsid w:val="001B2FF8"/>
    <w:rsid w:val="001B3705"/>
    <w:rsid w:val="001B5004"/>
    <w:rsid w:val="001B51A8"/>
    <w:rsid w:val="001C4F96"/>
    <w:rsid w:val="001C5FB1"/>
    <w:rsid w:val="001D0334"/>
    <w:rsid w:val="001D0C23"/>
    <w:rsid w:val="001D0DC4"/>
    <w:rsid w:val="001D28C1"/>
    <w:rsid w:val="001D33E6"/>
    <w:rsid w:val="001D3714"/>
    <w:rsid w:val="001E0777"/>
    <w:rsid w:val="001E3209"/>
    <w:rsid w:val="001E6056"/>
    <w:rsid w:val="001E69FA"/>
    <w:rsid w:val="001E7206"/>
    <w:rsid w:val="001F0999"/>
    <w:rsid w:val="001F2AD9"/>
    <w:rsid w:val="001F2E14"/>
    <w:rsid w:val="001F327C"/>
    <w:rsid w:val="001F43A9"/>
    <w:rsid w:val="001F4DC8"/>
    <w:rsid w:val="002014A0"/>
    <w:rsid w:val="00203B8C"/>
    <w:rsid w:val="00204E62"/>
    <w:rsid w:val="002061C1"/>
    <w:rsid w:val="00206EF6"/>
    <w:rsid w:val="00206F08"/>
    <w:rsid w:val="00207B53"/>
    <w:rsid w:val="00211A68"/>
    <w:rsid w:val="00211D17"/>
    <w:rsid w:val="00212165"/>
    <w:rsid w:val="00214642"/>
    <w:rsid w:val="00214C52"/>
    <w:rsid w:val="0021700F"/>
    <w:rsid w:val="0021773C"/>
    <w:rsid w:val="00217D43"/>
    <w:rsid w:val="0022062F"/>
    <w:rsid w:val="0022085E"/>
    <w:rsid w:val="002213A8"/>
    <w:rsid w:val="00221701"/>
    <w:rsid w:val="002217D7"/>
    <w:rsid w:val="00222B54"/>
    <w:rsid w:val="0022315D"/>
    <w:rsid w:val="00224AFE"/>
    <w:rsid w:val="00224D97"/>
    <w:rsid w:val="00225957"/>
    <w:rsid w:val="0022618A"/>
    <w:rsid w:val="002279F8"/>
    <w:rsid w:val="00232F84"/>
    <w:rsid w:val="00233839"/>
    <w:rsid w:val="00233D58"/>
    <w:rsid w:val="00235700"/>
    <w:rsid w:val="00235863"/>
    <w:rsid w:val="002365B0"/>
    <w:rsid w:val="00240010"/>
    <w:rsid w:val="002401BB"/>
    <w:rsid w:val="00240278"/>
    <w:rsid w:val="002412C6"/>
    <w:rsid w:val="00242CBE"/>
    <w:rsid w:val="002443DD"/>
    <w:rsid w:val="002453EB"/>
    <w:rsid w:val="00251971"/>
    <w:rsid w:val="002527F5"/>
    <w:rsid w:val="002548B1"/>
    <w:rsid w:val="002572E1"/>
    <w:rsid w:val="00257E6A"/>
    <w:rsid w:val="00260E05"/>
    <w:rsid w:val="002613B8"/>
    <w:rsid w:val="00262044"/>
    <w:rsid w:val="00263992"/>
    <w:rsid w:val="00263AED"/>
    <w:rsid w:val="00263C76"/>
    <w:rsid w:val="002666B1"/>
    <w:rsid w:val="00270192"/>
    <w:rsid w:val="002707C2"/>
    <w:rsid w:val="00271754"/>
    <w:rsid w:val="00271D51"/>
    <w:rsid w:val="00272305"/>
    <w:rsid w:val="00274318"/>
    <w:rsid w:val="00274A08"/>
    <w:rsid w:val="0027528F"/>
    <w:rsid w:val="00275617"/>
    <w:rsid w:val="002756BB"/>
    <w:rsid w:val="00275A5B"/>
    <w:rsid w:val="002764F9"/>
    <w:rsid w:val="002778BF"/>
    <w:rsid w:val="0028048C"/>
    <w:rsid w:val="002828B0"/>
    <w:rsid w:val="00283669"/>
    <w:rsid w:val="00283EA5"/>
    <w:rsid w:val="00284392"/>
    <w:rsid w:val="00285067"/>
    <w:rsid w:val="002851D8"/>
    <w:rsid w:val="002865C1"/>
    <w:rsid w:val="0028719C"/>
    <w:rsid w:val="002925BD"/>
    <w:rsid w:val="002927CD"/>
    <w:rsid w:val="002950A5"/>
    <w:rsid w:val="0029739D"/>
    <w:rsid w:val="002A03E1"/>
    <w:rsid w:val="002A0F8A"/>
    <w:rsid w:val="002A3AAC"/>
    <w:rsid w:val="002A442A"/>
    <w:rsid w:val="002A5AA1"/>
    <w:rsid w:val="002A5D02"/>
    <w:rsid w:val="002A64F0"/>
    <w:rsid w:val="002A76FF"/>
    <w:rsid w:val="002B06CA"/>
    <w:rsid w:val="002B0808"/>
    <w:rsid w:val="002B2B84"/>
    <w:rsid w:val="002B3665"/>
    <w:rsid w:val="002B48A6"/>
    <w:rsid w:val="002B4ACD"/>
    <w:rsid w:val="002B4E8B"/>
    <w:rsid w:val="002B577D"/>
    <w:rsid w:val="002B5827"/>
    <w:rsid w:val="002B5FDE"/>
    <w:rsid w:val="002B6FFA"/>
    <w:rsid w:val="002C0F1B"/>
    <w:rsid w:val="002C2754"/>
    <w:rsid w:val="002C2A3D"/>
    <w:rsid w:val="002C2A97"/>
    <w:rsid w:val="002C354A"/>
    <w:rsid w:val="002C5179"/>
    <w:rsid w:val="002C63EC"/>
    <w:rsid w:val="002D1574"/>
    <w:rsid w:val="002D27B3"/>
    <w:rsid w:val="002D437D"/>
    <w:rsid w:val="002D5283"/>
    <w:rsid w:val="002D6DE0"/>
    <w:rsid w:val="002D7189"/>
    <w:rsid w:val="002E22F6"/>
    <w:rsid w:val="002E33CC"/>
    <w:rsid w:val="002E3D4D"/>
    <w:rsid w:val="002E55D0"/>
    <w:rsid w:val="002E5AA3"/>
    <w:rsid w:val="002F2BD1"/>
    <w:rsid w:val="002F2C5F"/>
    <w:rsid w:val="002F4396"/>
    <w:rsid w:val="002F515F"/>
    <w:rsid w:val="002F6227"/>
    <w:rsid w:val="002F65A0"/>
    <w:rsid w:val="002F6E7F"/>
    <w:rsid w:val="002F6FAA"/>
    <w:rsid w:val="00300766"/>
    <w:rsid w:val="0030147E"/>
    <w:rsid w:val="00302D1F"/>
    <w:rsid w:val="00302F16"/>
    <w:rsid w:val="00305CE8"/>
    <w:rsid w:val="00310923"/>
    <w:rsid w:val="0031451B"/>
    <w:rsid w:val="00314D96"/>
    <w:rsid w:val="00315454"/>
    <w:rsid w:val="003211FF"/>
    <w:rsid w:val="00324E96"/>
    <w:rsid w:val="00325F24"/>
    <w:rsid w:val="0033093D"/>
    <w:rsid w:val="00331477"/>
    <w:rsid w:val="00333C0B"/>
    <w:rsid w:val="00335551"/>
    <w:rsid w:val="003368CB"/>
    <w:rsid w:val="003377CC"/>
    <w:rsid w:val="00340AFF"/>
    <w:rsid w:val="003418AC"/>
    <w:rsid w:val="0034242A"/>
    <w:rsid w:val="00342B93"/>
    <w:rsid w:val="00343175"/>
    <w:rsid w:val="0034379B"/>
    <w:rsid w:val="00346CDF"/>
    <w:rsid w:val="00347BD2"/>
    <w:rsid w:val="00347F0B"/>
    <w:rsid w:val="003501BC"/>
    <w:rsid w:val="00353B65"/>
    <w:rsid w:val="00356FB7"/>
    <w:rsid w:val="00357444"/>
    <w:rsid w:val="00357EA1"/>
    <w:rsid w:val="003614FD"/>
    <w:rsid w:val="003616B1"/>
    <w:rsid w:val="0036218F"/>
    <w:rsid w:val="00364836"/>
    <w:rsid w:val="00364DE7"/>
    <w:rsid w:val="00366120"/>
    <w:rsid w:val="00367EF0"/>
    <w:rsid w:val="003702CA"/>
    <w:rsid w:val="0037100F"/>
    <w:rsid w:val="003716D9"/>
    <w:rsid w:val="00372871"/>
    <w:rsid w:val="00373F4E"/>
    <w:rsid w:val="00376F2A"/>
    <w:rsid w:val="00380F00"/>
    <w:rsid w:val="00381451"/>
    <w:rsid w:val="00381B47"/>
    <w:rsid w:val="00385018"/>
    <w:rsid w:val="00385AC7"/>
    <w:rsid w:val="00386207"/>
    <w:rsid w:val="00386883"/>
    <w:rsid w:val="0038779D"/>
    <w:rsid w:val="00393554"/>
    <w:rsid w:val="0039467E"/>
    <w:rsid w:val="00395325"/>
    <w:rsid w:val="00396B66"/>
    <w:rsid w:val="00396D92"/>
    <w:rsid w:val="003A0E29"/>
    <w:rsid w:val="003A209B"/>
    <w:rsid w:val="003A7256"/>
    <w:rsid w:val="003A7996"/>
    <w:rsid w:val="003B0955"/>
    <w:rsid w:val="003B2B25"/>
    <w:rsid w:val="003B720A"/>
    <w:rsid w:val="003C0002"/>
    <w:rsid w:val="003C097E"/>
    <w:rsid w:val="003C1905"/>
    <w:rsid w:val="003C1B4E"/>
    <w:rsid w:val="003C2FF2"/>
    <w:rsid w:val="003C694C"/>
    <w:rsid w:val="003D196D"/>
    <w:rsid w:val="003D25F7"/>
    <w:rsid w:val="003D351D"/>
    <w:rsid w:val="003D387F"/>
    <w:rsid w:val="003D396A"/>
    <w:rsid w:val="003D3FBD"/>
    <w:rsid w:val="003D5891"/>
    <w:rsid w:val="003D5BAF"/>
    <w:rsid w:val="003D6C04"/>
    <w:rsid w:val="003D6EA2"/>
    <w:rsid w:val="003D713C"/>
    <w:rsid w:val="003E1C8F"/>
    <w:rsid w:val="003E2F28"/>
    <w:rsid w:val="003E2F30"/>
    <w:rsid w:val="003E35B0"/>
    <w:rsid w:val="003E3B4D"/>
    <w:rsid w:val="003E5C4A"/>
    <w:rsid w:val="003E5CDD"/>
    <w:rsid w:val="003E6978"/>
    <w:rsid w:val="003F0A75"/>
    <w:rsid w:val="003F0A9A"/>
    <w:rsid w:val="003F2BA0"/>
    <w:rsid w:val="003F6EA1"/>
    <w:rsid w:val="003F70EF"/>
    <w:rsid w:val="003F73AC"/>
    <w:rsid w:val="003F78BA"/>
    <w:rsid w:val="0040034C"/>
    <w:rsid w:val="004009C4"/>
    <w:rsid w:val="00401537"/>
    <w:rsid w:val="00401F88"/>
    <w:rsid w:val="00404120"/>
    <w:rsid w:val="00404818"/>
    <w:rsid w:val="00405698"/>
    <w:rsid w:val="004071C5"/>
    <w:rsid w:val="0040755F"/>
    <w:rsid w:val="00407A7F"/>
    <w:rsid w:val="00407EE4"/>
    <w:rsid w:val="00413245"/>
    <w:rsid w:val="00416A99"/>
    <w:rsid w:val="00420329"/>
    <w:rsid w:val="004224F9"/>
    <w:rsid w:val="004234D8"/>
    <w:rsid w:val="00424639"/>
    <w:rsid w:val="00424755"/>
    <w:rsid w:val="00427D08"/>
    <w:rsid w:val="004324AD"/>
    <w:rsid w:val="004326B2"/>
    <w:rsid w:val="00433E20"/>
    <w:rsid w:val="0043525A"/>
    <w:rsid w:val="00435BAA"/>
    <w:rsid w:val="00435CF9"/>
    <w:rsid w:val="00436233"/>
    <w:rsid w:val="004375C9"/>
    <w:rsid w:val="00442C75"/>
    <w:rsid w:val="00444143"/>
    <w:rsid w:val="00445985"/>
    <w:rsid w:val="00446857"/>
    <w:rsid w:val="004501D8"/>
    <w:rsid w:val="0045083A"/>
    <w:rsid w:val="00452729"/>
    <w:rsid w:val="004544F4"/>
    <w:rsid w:val="004547DD"/>
    <w:rsid w:val="004558B6"/>
    <w:rsid w:val="004566D3"/>
    <w:rsid w:val="00456835"/>
    <w:rsid w:val="00456C91"/>
    <w:rsid w:val="00457517"/>
    <w:rsid w:val="00457BFE"/>
    <w:rsid w:val="00460D0E"/>
    <w:rsid w:val="004628EC"/>
    <w:rsid w:val="00465CD8"/>
    <w:rsid w:val="00465F7C"/>
    <w:rsid w:val="004769EB"/>
    <w:rsid w:val="00477D9A"/>
    <w:rsid w:val="0048012C"/>
    <w:rsid w:val="004810A1"/>
    <w:rsid w:val="00482FBA"/>
    <w:rsid w:val="00485A9A"/>
    <w:rsid w:val="00491026"/>
    <w:rsid w:val="00491390"/>
    <w:rsid w:val="00492143"/>
    <w:rsid w:val="00495F1B"/>
    <w:rsid w:val="00496C29"/>
    <w:rsid w:val="00496E76"/>
    <w:rsid w:val="004A045A"/>
    <w:rsid w:val="004A09DB"/>
    <w:rsid w:val="004A2D8B"/>
    <w:rsid w:val="004A6AD7"/>
    <w:rsid w:val="004A6F31"/>
    <w:rsid w:val="004A70EB"/>
    <w:rsid w:val="004B216C"/>
    <w:rsid w:val="004B2519"/>
    <w:rsid w:val="004B62F9"/>
    <w:rsid w:val="004C438D"/>
    <w:rsid w:val="004C4BC8"/>
    <w:rsid w:val="004C7489"/>
    <w:rsid w:val="004D383B"/>
    <w:rsid w:val="004D449D"/>
    <w:rsid w:val="004D44BA"/>
    <w:rsid w:val="004D55AF"/>
    <w:rsid w:val="004D5ECA"/>
    <w:rsid w:val="004D62DD"/>
    <w:rsid w:val="004E0B1F"/>
    <w:rsid w:val="004E4F58"/>
    <w:rsid w:val="004F1527"/>
    <w:rsid w:val="004F1A85"/>
    <w:rsid w:val="004F238C"/>
    <w:rsid w:val="004F2CF5"/>
    <w:rsid w:val="004F3B38"/>
    <w:rsid w:val="004F4734"/>
    <w:rsid w:val="004F4808"/>
    <w:rsid w:val="004F582F"/>
    <w:rsid w:val="004F6D42"/>
    <w:rsid w:val="00500779"/>
    <w:rsid w:val="005009FB"/>
    <w:rsid w:val="00500C18"/>
    <w:rsid w:val="00500C98"/>
    <w:rsid w:val="0050117A"/>
    <w:rsid w:val="005012A2"/>
    <w:rsid w:val="00505E11"/>
    <w:rsid w:val="005115CB"/>
    <w:rsid w:val="00512115"/>
    <w:rsid w:val="005122AC"/>
    <w:rsid w:val="0051406D"/>
    <w:rsid w:val="00514C76"/>
    <w:rsid w:val="0051523F"/>
    <w:rsid w:val="00515E78"/>
    <w:rsid w:val="005160B7"/>
    <w:rsid w:val="00517CE6"/>
    <w:rsid w:val="00517D67"/>
    <w:rsid w:val="00524FC6"/>
    <w:rsid w:val="00525322"/>
    <w:rsid w:val="0052658A"/>
    <w:rsid w:val="00526D8F"/>
    <w:rsid w:val="005273FF"/>
    <w:rsid w:val="00534ACE"/>
    <w:rsid w:val="005361E8"/>
    <w:rsid w:val="005374F4"/>
    <w:rsid w:val="00541E49"/>
    <w:rsid w:val="005442E5"/>
    <w:rsid w:val="00544420"/>
    <w:rsid w:val="00547F68"/>
    <w:rsid w:val="00551403"/>
    <w:rsid w:val="00553D6C"/>
    <w:rsid w:val="00555077"/>
    <w:rsid w:val="0056606F"/>
    <w:rsid w:val="0056627F"/>
    <w:rsid w:val="00566B7B"/>
    <w:rsid w:val="00566C83"/>
    <w:rsid w:val="00570A51"/>
    <w:rsid w:val="00571A35"/>
    <w:rsid w:val="00572C57"/>
    <w:rsid w:val="005734CE"/>
    <w:rsid w:val="005779AA"/>
    <w:rsid w:val="00580EEB"/>
    <w:rsid w:val="005821CF"/>
    <w:rsid w:val="00585BF5"/>
    <w:rsid w:val="00586009"/>
    <w:rsid w:val="00586268"/>
    <w:rsid w:val="0058643D"/>
    <w:rsid w:val="00586B38"/>
    <w:rsid w:val="00586E41"/>
    <w:rsid w:val="0058751B"/>
    <w:rsid w:val="00587EA3"/>
    <w:rsid w:val="005901A4"/>
    <w:rsid w:val="00590B2A"/>
    <w:rsid w:val="0059477C"/>
    <w:rsid w:val="005971F3"/>
    <w:rsid w:val="00597D4E"/>
    <w:rsid w:val="005A2C10"/>
    <w:rsid w:val="005A2F93"/>
    <w:rsid w:val="005A45F5"/>
    <w:rsid w:val="005A4F55"/>
    <w:rsid w:val="005A56ED"/>
    <w:rsid w:val="005A65A9"/>
    <w:rsid w:val="005B09C5"/>
    <w:rsid w:val="005B15D5"/>
    <w:rsid w:val="005B1790"/>
    <w:rsid w:val="005B2DE2"/>
    <w:rsid w:val="005B5081"/>
    <w:rsid w:val="005B5D63"/>
    <w:rsid w:val="005B5E89"/>
    <w:rsid w:val="005B7422"/>
    <w:rsid w:val="005C325D"/>
    <w:rsid w:val="005C4CA9"/>
    <w:rsid w:val="005C52BB"/>
    <w:rsid w:val="005C5403"/>
    <w:rsid w:val="005C575B"/>
    <w:rsid w:val="005C7BE8"/>
    <w:rsid w:val="005D0632"/>
    <w:rsid w:val="005D15E9"/>
    <w:rsid w:val="005D1C6E"/>
    <w:rsid w:val="005D27FA"/>
    <w:rsid w:val="005D3A2C"/>
    <w:rsid w:val="005D4E6B"/>
    <w:rsid w:val="005D7CFF"/>
    <w:rsid w:val="005E162E"/>
    <w:rsid w:val="005E1F76"/>
    <w:rsid w:val="005E2219"/>
    <w:rsid w:val="005E2861"/>
    <w:rsid w:val="005E32B4"/>
    <w:rsid w:val="005E4380"/>
    <w:rsid w:val="005E4E92"/>
    <w:rsid w:val="005E4F55"/>
    <w:rsid w:val="005E55ED"/>
    <w:rsid w:val="005E633A"/>
    <w:rsid w:val="005F0BCB"/>
    <w:rsid w:val="005F28CE"/>
    <w:rsid w:val="005F4C7D"/>
    <w:rsid w:val="005F5A73"/>
    <w:rsid w:val="005F7AE5"/>
    <w:rsid w:val="005F7DC0"/>
    <w:rsid w:val="00601488"/>
    <w:rsid w:val="00602E8D"/>
    <w:rsid w:val="00605C69"/>
    <w:rsid w:val="00613D66"/>
    <w:rsid w:val="00615CBD"/>
    <w:rsid w:val="0061645A"/>
    <w:rsid w:val="00616E36"/>
    <w:rsid w:val="006204A2"/>
    <w:rsid w:val="006207CA"/>
    <w:rsid w:val="00622551"/>
    <w:rsid w:val="00622A14"/>
    <w:rsid w:val="006242EF"/>
    <w:rsid w:val="006256EA"/>
    <w:rsid w:val="00625700"/>
    <w:rsid w:val="00627168"/>
    <w:rsid w:val="00630501"/>
    <w:rsid w:val="00631211"/>
    <w:rsid w:val="00631D41"/>
    <w:rsid w:val="00633B3D"/>
    <w:rsid w:val="00633C4F"/>
    <w:rsid w:val="00633D0D"/>
    <w:rsid w:val="006343B0"/>
    <w:rsid w:val="0063753C"/>
    <w:rsid w:val="006426E5"/>
    <w:rsid w:val="00642DF2"/>
    <w:rsid w:val="00644DC2"/>
    <w:rsid w:val="0064611A"/>
    <w:rsid w:val="00650913"/>
    <w:rsid w:val="006525CA"/>
    <w:rsid w:val="00653900"/>
    <w:rsid w:val="0065398F"/>
    <w:rsid w:val="00654441"/>
    <w:rsid w:val="006544A0"/>
    <w:rsid w:val="00654D78"/>
    <w:rsid w:val="006559CE"/>
    <w:rsid w:val="00655C61"/>
    <w:rsid w:val="00655F77"/>
    <w:rsid w:val="0065665B"/>
    <w:rsid w:val="00660A28"/>
    <w:rsid w:val="00660DCC"/>
    <w:rsid w:val="0066245A"/>
    <w:rsid w:val="006636B7"/>
    <w:rsid w:val="00666A02"/>
    <w:rsid w:val="006675C4"/>
    <w:rsid w:val="006706E0"/>
    <w:rsid w:val="006717F8"/>
    <w:rsid w:val="00673367"/>
    <w:rsid w:val="0067371A"/>
    <w:rsid w:val="006739F0"/>
    <w:rsid w:val="006750CA"/>
    <w:rsid w:val="006762F2"/>
    <w:rsid w:val="006778D5"/>
    <w:rsid w:val="00677D49"/>
    <w:rsid w:val="00677EDB"/>
    <w:rsid w:val="006813E1"/>
    <w:rsid w:val="006822D8"/>
    <w:rsid w:val="00687004"/>
    <w:rsid w:val="006903B3"/>
    <w:rsid w:val="00690B98"/>
    <w:rsid w:val="00695965"/>
    <w:rsid w:val="00695D42"/>
    <w:rsid w:val="0069671E"/>
    <w:rsid w:val="006A23C3"/>
    <w:rsid w:val="006A448D"/>
    <w:rsid w:val="006A4F44"/>
    <w:rsid w:val="006A50BC"/>
    <w:rsid w:val="006A6F0A"/>
    <w:rsid w:val="006A7100"/>
    <w:rsid w:val="006A7189"/>
    <w:rsid w:val="006B1228"/>
    <w:rsid w:val="006B1B9A"/>
    <w:rsid w:val="006B1CB7"/>
    <w:rsid w:val="006B1F46"/>
    <w:rsid w:val="006B2E3B"/>
    <w:rsid w:val="006B3736"/>
    <w:rsid w:val="006B3AB7"/>
    <w:rsid w:val="006B3BB1"/>
    <w:rsid w:val="006B49A6"/>
    <w:rsid w:val="006B69FF"/>
    <w:rsid w:val="006B6AAE"/>
    <w:rsid w:val="006C13A3"/>
    <w:rsid w:val="006C1716"/>
    <w:rsid w:val="006C2978"/>
    <w:rsid w:val="006C36A6"/>
    <w:rsid w:val="006C4141"/>
    <w:rsid w:val="006C5960"/>
    <w:rsid w:val="006C66B6"/>
    <w:rsid w:val="006C70CA"/>
    <w:rsid w:val="006D1ADF"/>
    <w:rsid w:val="006D42BF"/>
    <w:rsid w:val="006D4926"/>
    <w:rsid w:val="006D4D3F"/>
    <w:rsid w:val="006D5237"/>
    <w:rsid w:val="006D5D09"/>
    <w:rsid w:val="006D7656"/>
    <w:rsid w:val="006D7BD2"/>
    <w:rsid w:val="006E0A2D"/>
    <w:rsid w:val="006E232D"/>
    <w:rsid w:val="006E2A78"/>
    <w:rsid w:val="006E5D2C"/>
    <w:rsid w:val="006E69BA"/>
    <w:rsid w:val="006F312D"/>
    <w:rsid w:val="006F466E"/>
    <w:rsid w:val="006F506E"/>
    <w:rsid w:val="006F634D"/>
    <w:rsid w:val="006F6431"/>
    <w:rsid w:val="006F7184"/>
    <w:rsid w:val="006FB34B"/>
    <w:rsid w:val="007006C5"/>
    <w:rsid w:val="00700CAF"/>
    <w:rsid w:val="00703598"/>
    <w:rsid w:val="00706BDD"/>
    <w:rsid w:val="00707B5C"/>
    <w:rsid w:val="007153C4"/>
    <w:rsid w:val="00715F4A"/>
    <w:rsid w:val="00716ADE"/>
    <w:rsid w:val="00717797"/>
    <w:rsid w:val="007207DC"/>
    <w:rsid w:val="0072080C"/>
    <w:rsid w:val="00721CF6"/>
    <w:rsid w:val="00723C73"/>
    <w:rsid w:val="00726851"/>
    <w:rsid w:val="007276FF"/>
    <w:rsid w:val="00727A16"/>
    <w:rsid w:val="00730A33"/>
    <w:rsid w:val="00731D20"/>
    <w:rsid w:val="00733DBE"/>
    <w:rsid w:val="0073661C"/>
    <w:rsid w:val="007378B4"/>
    <w:rsid w:val="00737A51"/>
    <w:rsid w:val="00741941"/>
    <w:rsid w:val="00742249"/>
    <w:rsid w:val="0074241A"/>
    <w:rsid w:val="00742DEF"/>
    <w:rsid w:val="007448AE"/>
    <w:rsid w:val="00744C47"/>
    <w:rsid w:val="007479BD"/>
    <w:rsid w:val="0075002D"/>
    <w:rsid w:val="00751372"/>
    <w:rsid w:val="0075193E"/>
    <w:rsid w:val="00752142"/>
    <w:rsid w:val="0075258D"/>
    <w:rsid w:val="00752771"/>
    <w:rsid w:val="00752F9E"/>
    <w:rsid w:val="0075426F"/>
    <w:rsid w:val="00754645"/>
    <w:rsid w:val="00762AF4"/>
    <w:rsid w:val="0076357D"/>
    <w:rsid w:val="007641E9"/>
    <w:rsid w:val="00764EB3"/>
    <w:rsid w:val="007651AD"/>
    <w:rsid w:val="00766C2F"/>
    <w:rsid w:val="00767945"/>
    <w:rsid w:val="00767B3C"/>
    <w:rsid w:val="00767CCB"/>
    <w:rsid w:val="007702D1"/>
    <w:rsid w:val="00771C84"/>
    <w:rsid w:val="00771DBD"/>
    <w:rsid w:val="00772226"/>
    <w:rsid w:val="007752BD"/>
    <w:rsid w:val="00776B5A"/>
    <w:rsid w:val="00776C39"/>
    <w:rsid w:val="00776EAB"/>
    <w:rsid w:val="00777DB4"/>
    <w:rsid w:val="00781935"/>
    <w:rsid w:val="00784485"/>
    <w:rsid w:val="0078662C"/>
    <w:rsid w:val="00787D9F"/>
    <w:rsid w:val="00790E81"/>
    <w:rsid w:val="0079119E"/>
    <w:rsid w:val="0079472A"/>
    <w:rsid w:val="007A0327"/>
    <w:rsid w:val="007A1250"/>
    <w:rsid w:val="007A2202"/>
    <w:rsid w:val="007A3D7A"/>
    <w:rsid w:val="007A484C"/>
    <w:rsid w:val="007A55E6"/>
    <w:rsid w:val="007A564C"/>
    <w:rsid w:val="007A67AB"/>
    <w:rsid w:val="007A77BB"/>
    <w:rsid w:val="007A7AC5"/>
    <w:rsid w:val="007B1E4A"/>
    <w:rsid w:val="007B2618"/>
    <w:rsid w:val="007B2CDA"/>
    <w:rsid w:val="007B2D43"/>
    <w:rsid w:val="007B3137"/>
    <w:rsid w:val="007B74E9"/>
    <w:rsid w:val="007C00AE"/>
    <w:rsid w:val="007C323D"/>
    <w:rsid w:val="007C4140"/>
    <w:rsid w:val="007D04C0"/>
    <w:rsid w:val="007D0E27"/>
    <w:rsid w:val="007D25C5"/>
    <w:rsid w:val="007D3DD9"/>
    <w:rsid w:val="007D4899"/>
    <w:rsid w:val="007D4A86"/>
    <w:rsid w:val="007D5439"/>
    <w:rsid w:val="007D5656"/>
    <w:rsid w:val="007D664B"/>
    <w:rsid w:val="007D66D7"/>
    <w:rsid w:val="007D722E"/>
    <w:rsid w:val="007D7B57"/>
    <w:rsid w:val="007E1E91"/>
    <w:rsid w:val="007E4171"/>
    <w:rsid w:val="007E4B77"/>
    <w:rsid w:val="007E587D"/>
    <w:rsid w:val="007E58C3"/>
    <w:rsid w:val="007E59C2"/>
    <w:rsid w:val="007E5BBF"/>
    <w:rsid w:val="007E71FB"/>
    <w:rsid w:val="007E7DA3"/>
    <w:rsid w:val="007F5AAC"/>
    <w:rsid w:val="007F5EE8"/>
    <w:rsid w:val="0080014A"/>
    <w:rsid w:val="00800F0D"/>
    <w:rsid w:val="0080199D"/>
    <w:rsid w:val="0080677C"/>
    <w:rsid w:val="008106C8"/>
    <w:rsid w:val="00813F2C"/>
    <w:rsid w:val="00816E25"/>
    <w:rsid w:val="00817548"/>
    <w:rsid w:val="0081796D"/>
    <w:rsid w:val="00820049"/>
    <w:rsid w:val="00821EBC"/>
    <w:rsid w:val="00822558"/>
    <w:rsid w:val="00823A0C"/>
    <w:rsid w:val="0082402C"/>
    <w:rsid w:val="00825319"/>
    <w:rsid w:val="0083024E"/>
    <w:rsid w:val="008308E4"/>
    <w:rsid w:val="00830FEB"/>
    <w:rsid w:val="008362CE"/>
    <w:rsid w:val="00837084"/>
    <w:rsid w:val="00841A44"/>
    <w:rsid w:val="00845A56"/>
    <w:rsid w:val="00845EF9"/>
    <w:rsid w:val="00847592"/>
    <w:rsid w:val="008510ED"/>
    <w:rsid w:val="00852752"/>
    <w:rsid w:val="00852A77"/>
    <w:rsid w:val="00853310"/>
    <w:rsid w:val="00854291"/>
    <w:rsid w:val="00855009"/>
    <w:rsid w:val="00856ED5"/>
    <w:rsid w:val="00857FFD"/>
    <w:rsid w:val="008603D3"/>
    <w:rsid w:val="00861A04"/>
    <w:rsid w:val="00862E61"/>
    <w:rsid w:val="0086477E"/>
    <w:rsid w:val="0086744A"/>
    <w:rsid w:val="008729FE"/>
    <w:rsid w:val="00872E10"/>
    <w:rsid w:val="008737E8"/>
    <w:rsid w:val="00882CA7"/>
    <w:rsid w:val="0088673F"/>
    <w:rsid w:val="00886971"/>
    <w:rsid w:val="00886B69"/>
    <w:rsid w:val="00887591"/>
    <w:rsid w:val="00887B70"/>
    <w:rsid w:val="00892508"/>
    <w:rsid w:val="0089272A"/>
    <w:rsid w:val="00895C84"/>
    <w:rsid w:val="008962E7"/>
    <w:rsid w:val="008979BE"/>
    <w:rsid w:val="008A23DB"/>
    <w:rsid w:val="008A2A68"/>
    <w:rsid w:val="008A2BC9"/>
    <w:rsid w:val="008A3B57"/>
    <w:rsid w:val="008A3CEA"/>
    <w:rsid w:val="008A3D01"/>
    <w:rsid w:val="008A48EF"/>
    <w:rsid w:val="008A49C2"/>
    <w:rsid w:val="008A4CEA"/>
    <w:rsid w:val="008A610C"/>
    <w:rsid w:val="008B34E6"/>
    <w:rsid w:val="008B7D34"/>
    <w:rsid w:val="008B7DD3"/>
    <w:rsid w:val="008C0434"/>
    <w:rsid w:val="008C1C19"/>
    <w:rsid w:val="008C5198"/>
    <w:rsid w:val="008C5C76"/>
    <w:rsid w:val="008C7A89"/>
    <w:rsid w:val="008D048F"/>
    <w:rsid w:val="008D1436"/>
    <w:rsid w:val="008D3D78"/>
    <w:rsid w:val="008D5F06"/>
    <w:rsid w:val="008D65AB"/>
    <w:rsid w:val="008D726E"/>
    <w:rsid w:val="008E0422"/>
    <w:rsid w:val="008E0BEE"/>
    <w:rsid w:val="008E1F63"/>
    <w:rsid w:val="008E1F86"/>
    <w:rsid w:val="008E541D"/>
    <w:rsid w:val="008F055B"/>
    <w:rsid w:val="008F0C2D"/>
    <w:rsid w:val="008F1263"/>
    <w:rsid w:val="008F3257"/>
    <w:rsid w:val="008F360A"/>
    <w:rsid w:val="008F3B2A"/>
    <w:rsid w:val="008F4A86"/>
    <w:rsid w:val="008F4C26"/>
    <w:rsid w:val="008F51C6"/>
    <w:rsid w:val="008F557A"/>
    <w:rsid w:val="008F5CF4"/>
    <w:rsid w:val="0090025A"/>
    <w:rsid w:val="00900404"/>
    <w:rsid w:val="00902E82"/>
    <w:rsid w:val="00904320"/>
    <w:rsid w:val="00906598"/>
    <w:rsid w:val="009104E3"/>
    <w:rsid w:val="009111AD"/>
    <w:rsid w:val="00911335"/>
    <w:rsid w:val="00911AB2"/>
    <w:rsid w:val="00914D0A"/>
    <w:rsid w:val="00914E0D"/>
    <w:rsid w:val="00920243"/>
    <w:rsid w:val="0092163B"/>
    <w:rsid w:val="0092235F"/>
    <w:rsid w:val="00922D2E"/>
    <w:rsid w:val="00924085"/>
    <w:rsid w:val="009255E5"/>
    <w:rsid w:val="0092724B"/>
    <w:rsid w:val="0092739E"/>
    <w:rsid w:val="00931BCD"/>
    <w:rsid w:val="00932860"/>
    <w:rsid w:val="00933B55"/>
    <w:rsid w:val="00937374"/>
    <w:rsid w:val="00937A18"/>
    <w:rsid w:val="00940D12"/>
    <w:rsid w:val="00941B52"/>
    <w:rsid w:val="00943B7B"/>
    <w:rsid w:val="009444CE"/>
    <w:rsid w:val="009460F0"/>
    <w:rsid w:val="0095006A"/>
    <w:rsid w:val="00952797"/>
    <w:rsid w:val="00953F2E"/>
    <w:rsid w:val="00954848"/>
    <w:rsid w:val="009602AF"/>
    <w:rsid w:val="00961C73"/>
    <w:rsid w:val="00961D66"/>
    <w:rsid w:val="00962A0E"/>
    <w:rsid w:val="009668D3"/>
    <w:rsid w:val="009676A0"/>
    <w:rsid w:val="00970DBA"/>
    <w:rsid w:val="00971AF0"/>
    <w:rsid w:val="009749E2"/>
    <w:rsid w:val="009768FC"/>
    <w:rsid w:val="0098225B"/>
    <w:rsid w:val="0098337F"/>
    <w:rsid w:val="00984193"/>
    <w:rsid w:val="00986048"/>
    <w:rsid w:val="009924B3"/>
    <w:rsid w:val="00993D88"/>
    <w:rsid w:val="00993DA6"/>
    <w:rsid w:val="00994439"/>
    <w:rsid w:val="00994FB7"/>
    <w:rsid w:val="00996BD2"/>
    <w:rsid w:val="009B08ED"/>
    <w:rsid w:val="009B165A"/>
    <w:rsid w:val="009B1E48"/>
    <w:rsid w:val="009B2862"/>
    <w:rsid w:val="009B2DB9"/>
    <w:rsid w:val="009B4B9B"/>
    <w:rsid w:val="009B608E"/>
    <w:rsid w:val="009B64A8"/>
    <w:rsid w:val="009B6596"/>
    <w:rsid w:val="009C3D31"/>
    <w:rsid w:val="009C66D4"/>
    <w:rsid w:val="009C674C"/>
    <w:rsid w:val="009C6EE6"/>
    <w:rsid w:val="009D301A"/>
    <w:rsid w:val="009D3B82"/>
    <w:rsid w:val="009D5790"/>
    <w:rsid w:val="009D634C"/>
    <w:rsid w:val="009D6E90"/>
    <w:rsid w:val="009E04A3"/>
    <w:rsid w:val="009E1877"/>
    <w:rsid w:val="009E1BB6"/>
    <w:rsid w:val="009E258A"/>
    <w:rsid w:val="009E4DA0"/>
    <w:rsid w:val="009E551B"/>
    <w:rsid w:val="009E5769"/>
    <w:rsid w:val="009E5E2A"/>
    <w:rsid w:val="009F0376"/>
    <w:rsid w:val="009F2372"/>
    <w:rsid w:val="009F342E"/>
    <w:rsid w:val="009F43AC"/>
    <w:rsid w:val="009F576D"/>
    <w:rsid w:val="009F7064"/>
    <w:rsid w:val="009F70CE"/>
    <w:rsid w:val="00A003CA"/>
    <w:rsid w:val="00A01572"/>
    <w:rsid w:val="00A01D28"/>
    <w:rsid w:val="00A04EA5"/>
    <w:rsid w:val="00A051CD"/>
    <w:rsid w:val="00A06033"/>
    <w:rsid w:val="00A10B8B"/>
    <w:rsid w:val="00A12DC5"/>
    <w:rsid w:val="00A13174"/>
    <w:rsid w:val="00A141FE"/>
    <w:rsid w:val="00A149EA"/>
    <w:rsid w:val="00A1584D"/>
    <w:rsid w:val="00A15D6A"/>
    <w:rsid w:val="00A17F9F"/>
    <w:rsid w:val="00A221C0"/>
    <w:rsid w:val="00A23AF6"/>
    <w:rsid w:val="00A25F4A"/>
    <w:rsid w:val="00A2703B"/>
    <w:rsid w:val="00A30AD0"/>
    <w:rsid w:val="00A328E5"/>
    <w:rsid w:val="00A329B9"/>
    <w:rsid w:val="00A34A06"/>
    <w:rsid w:val="00A407B0"/>
    <w:rsid w:val="00A40D6B"/>
    <w:rsid w:val="00A43944"/>
    <w:rsid w:val="00A44147"/>
    <w:rsid w:val="00A44A45"/>
    <w:rsid w:val="00A466F1"/>
    <w:rsid w:val="00A509C8"/>
    <w:rsid w:val="00A53100"/>
    <w:rsid w:val="00A5311A"/>
    <w:rsid w:val="00A541CA"/>
    <w:rsid w:val="00A548F1"/>
    <w:rsid w:val="00A61336"/>
    <w:rsid w:val="00A615A7"/>
    <w:rsid w:val="00A62201"/>
    <w:rsid w:val="00A62EF2"/>
    <w:rsid w:val="00A6398C"/>
    <w:rsid w:val="00A64C9A"/>
    <w:rsid w:val="00A701E7"/>
    <w:rsid w:val="00A70450"/>
    <w:rsid w:val="00A70E4C"/>
    <w:rsid w:val="00A7639C"/>
    <w:rsid w:val="00A77655"/>
    <w:rsid w:val="00A80AD9"/>
    <w:rsid w:val="00A80D97"/>
    <w:rsid w:val="00A81D42"/>
    <w:rsid w:val="00A822AF"/>
    <w:rsid w:val="00A83574"/>
    <w:rsid w:val="00A83973"/>
    <w:rsid w:val="00A83E0A"/>
    <w:rsid w:val="00A84505"/>
    <w:rsid w:val="00A8492F"/>
    <w:rsid w:val="00A86FD3"/>
    <w:rsid w:val="00A9156D"/>
    <w:rsid w:val="00A92111"/>
    <w:rsid w:val="00A92744"/>
    <w:rsid w:val="00A929BE"/>
    <w:rsid w:val="00A96C17"/>
    <w:rsid w:val="00AA0577"/>
    <w:rsid w:val="00AA0A0C"/>
    <w:rsid w:val="00AA1CE7"/>
    <w:rsid w:val="00AA242F"/>
    <w:rsid w:val="00AA2855"/>
    <w:rsid w:val="00AA2953"/>
    <w:rsid w:val="00AA3A80"/>
    <w:rsid w:val="00AA4C67"/>
    <w:rsid w:val="00AA6526"/>
    <w:rsid w:val="00AA7AA6"/>
    <w:rsid w:val="00AB18A2"/>
    <w:rsid w:val="00AB2CBE"/>
    <w:rsid w:val="00AB3B27"/>
    <w:rsid w:val="00AB3C3B"/>
    <w:rsid w:val="00AB4B02"/>
    <w:rsid w:val="00AB534E"/>
    <w:rsid w:val="00AB5737"/>
    <w:rsid w:val="00AB6EEE"/>
    <w:rsid w:val="00AB7930"/>
    <w:rsid w:val="00AC0786"/>
    <w:rsid w:val="00AC35F4"/>
    <w:rsid w:val="00AC41AD"/>
    <w:rsid w:val="00AC4370"/>
    <w:rsid w:val="00AC46DE"/>
    <w:rsid w:val="00AC4832"/>
    <w:rsid w:val="00AC4905"/>
    <w:rsid w:val="00AC5387"/>
    <w:rsid w:val="00AC63F6"/>
    <w:rsid w:val="00AD05D8"/>
    <w:rsid w:val="00AD16F4"/>
    <w:rsid w:val="00AD34A7"/>
    <w:rsid w:val="00AD3A04"/>
    <w:rsid w:val="00AD4628"/>
    <w:rsid w:val="00AD4AD5"/>
    <w:rsid w:val="00AD576A"/>
    <w:rsid w:val="00AE04D2"/>
    <w:rsid w:val="00AE1A1A"/>
    <w:rsid w:val="00AE1A4E"/>
    <w:rsid w:val="00AE1C5A"/>
    <w:rsid w:val="00AE31D3"/>
    <w:rsid w:val="00AE35AE"/>
    <w:rsid w:val="00AE3E9F"/>
    <w:rsid w:val="00AE4245"/>
    <w:rsid w:val="00AE58AE"/>
    <w:rsid w:val="00AE70B5"/>
    <w:rsid w:val="00AF0506"/>
    <w:rsid w:val="00AF219C"/>
    <w:rsid w:val="00AF2D99"/>
    <w:rsid w:val="00AF3852"/>
    <w:rsid w:val="00AF6AD0"/>
    <w:rsid w:val="00AF6E52"/>
    <w:rsid w:val="00B00B8E"/>
    <w:rsid w:val="00B00C93"/>
    <w:rsid w:val="00B00CB0"/>
    <w:rsid w:val="00B02159"/>
    <w:rsid w:val="00B0238B"/>
    <w:rsid w:val="00B066B3"/>
    <w:rsid w:val="00B06EBD"/>
    <w:rsid w:val="00B07A1F"/>
    <w:rsid w:val="00B12354"/>
    <w:rsid w:val="00B1242B"/>
    <w:rsid w:val="00B129C2"/>
    <w:rsid w:val="00B15D50"/>
    <w:rsid w:val="00B168D6"/>
    <w:rsid w:val="00B169EE"/>
    <w:rsid w:val="00B17BDC"/>
    <w:rsid w:val="00B22676"/>
    <w:rsid w:val="00B22AC9"/>
    <w:rsid w:val="00B22D91"/>
    <w:rsid w:val="00B254E7"/>
    <w:rsid w:val="00B3007E"/>
    <w:rsid w:val="00B300D7"/>
    <w:rsid w:val="00B3170A"/>
    <w:rsid w:val="00B3301D"/>
    <w:rsid w:val="00B33B33"/>
    <w:rsid w:val="00B3510C"/>
    <w:rsid w:val="00B3560C"/>
    <w:rsid w:val="00B37793"/>
    <w:rsid w:val="00B37D1A"/>
    <w:rsid w:val="00B416A2"/>
    <w:rsid w:val="00B42DB8"/>
    <w:rsid w:val="00B4361A"/>
    <w:rsid w:val="00B44702"/>
    <w:rsid w:val="00B4571A"/>
    <w:rsid w:val="00B46D88"/>
    <w:rsid w:val="00B47B0F"/>
    <w:rsid w:val="00B51063"/>
    <w:rsid w:val="00B5327A"/>
    <w:rsid w:val="00B535B3"/>
    <w:rsid w:val="00B55C64"/>
    <w:rsid w:val="00B576D1"/>
    <w:rsid w:val="00B57954"/>
    <w:rsid w:val="00B600C7"/>
    <w:rsid w:val="00B6111C"/>
    <w:rsid w:val="00B611A0"/>
    <w:rsid w:val="00B61E77"/>
    <w:rsid w:val="00B62479"/>
    <w:rsid w:val="00B62F28"/>
    <w:rsid w:val="00B62FE2"/>
    <w:rsid w:val="00B637D7"/>
    <w:rsid w:val="00B65CF6"/>
    <w:rsid w:val="00B66ED7"/>
    <w:rsid w:val="00B725FC"/>
    <w:rsid w:val="00B72BB8"/>
    <w:rsid w:val="00B75037"/>
    <w:rsid w:val="00B75CD6"/>
    <w:rsid w:val="00B81326"/>
    <w:rsid w:val="00B8217E"/>
    <w:rsid w:val="00B8275D"/>
    <w:rsid w:val="00B84195"/>
    <w:rsid w:val="00B844FC"/>
    <w:rsid w:val="00B86FBD"/>
    <w:rsid w:val="00B908EF"/>
    <w:rsid w:val="00B9329E"/>
    <w:rsid w:val="00B945A0"/>
    <w:rsid w:val="00B949D0"/>
    <w:rsid w:val="00BA0C06"/>
    <w:rsid w:val="00BA0C35"/>
    <w:rsid w:val="00BA167A"/>
    <w:rsid w:val="00BA2BE2"/>
    <w:rsid w:val="00BA2CA8"/>
    <w:rsid w:val="00BA33BD"/>
    <w:rsid w:val="00BA3DF9"/>
    <w:rsid w:val="00BA3E47"/>
    <w:rsid w:val="00BA470C"/>
    <w:rsid w:val="00BA4D6B"/>
    <w:rsid w:val="00BB3375"/>
    <w:rsid w:val="00BB7778"/>
    <w:rsid w:val="00BC1E25"/>
    <w:rsid w:val="00BC28D5"/>
    <w:rsid w:val="00BC4F2F"/>
    <w:rsid w:val="00BD77D8"/>
    <w:rsid w:val="00BD7869"/>
    <w:rsid w:val="00BE34C1"/>
    <w:rsid w:val="00BE3E9D"/>
    <w:rsid w:val="00BE436F"/>
    <w:rsid w:val="00BE43D1"/>
    <w:rsid w:val="00BE6A6E"/>
    <w:rsid w:val="00BF450B"/>
    <w:rsid w:val="00BF534B"/>
    <w:rsid w:val="00BF5748"/>
    <w:rsid w:val="00BF674F"/>
    <w:rsid w:val="00BF7CF7"/>
    <w:rsid w:val="00C005FA"/>
    <w:rsid w:val="00C01149"/>
    <w:rsid w:val="00C015C6"/>
    <w:rsid w:val="00C0352F"/>
    <w:rsid w:val="00C058CC"/>
    <w:rsid w:val="00C05987"/>
    <w:rsid w:val="00C05EE7"/>
    <w:rsid w:val="00C10F3D"/>
    <w:rsid w:val="00C1131E"/>
    <w:rsid w:val="00C11546"/>
    <w:rsid w:val="00C12107"/>
    <w:rsid w:val="00C12529"/>
    <w:rsid w:val="00C1477E"/>
    <w:rsid w:val="00C1552C"/>
    <w:rsid w:val="00C22FFB"/>
    <w:rsid w:val="00C23410"/>
    <w:rsid w:val="00C234A3"/>
    <w:rsid w:val="00C239A4"/>
    <w:rsid w:val="00C240F0"/>
    <w:rsid w:val="00C24451"/>
    <w:rsid w:val="00C27DAC"/>
    <w:rsid w:val="00C30CEE"/>
    <w:rsid w:val="00C31BA8"/>
    <w:rsid w:val="00C336D1"/>
    <w:rsid w:val="00C33A42"/>
    <w:rsid w:val="00C34243"/>
    <w:rsid w:val="00C3469E"/>
    <w:rsid w:val="00C3534D"/>
    <w:rsid w:val="00C37A03"/>
    <w:rsid w:val="00C40D25"/>
    <w:rsid w:val="00C42C3E"/>
    <w:rsid w:val="00C4502E"/>
    <w:rsid w:val="00C45685"/>
    <w:rsid w:val="00C46A5D"/>
    <w:rsid w:val="00C47104"/>
    <w:rsid w:val="00C47B83"/>
    <w:rsid w:val="00C506F3"/>
    <w:rsid w:val="00C50E6B"/>
    <w:rsid w:val="00C50EE9"/>
    <w:rsid w:val="00C51769"/>
    <w:rsid w:val="00C51BCF"/>
    <w:rsid w:val="00C52A10"/>
    <w:rsid w:val="00C538AC"/>
    <w:rsid w:val="00C53A28"/>
    <w:rsid w:val="00C53F0C"/>
    <w:rsid w:val="00C54903"/>
    <w:rsid w:val="00C553A0"/>
    <w:rsid w:val="00C56582"/>
    <w:rsid w:val="00C61C29"/>
    <w:rsid w:val="00C62612"/>
    <w:rsid w:val="00C6436C"/>
    <w:rsid w:val="00C64676"/>
    <w:rsid w:val="00C66EF0"/>
    <w:rsid w:val="00C67840"/>
    <w:rsid w:val="00C67D4E"/>
    <w:rsid w:val="00C702A4"/>
    <w:rsid w:val="00C73315"/>
    <w:rsid w:val="00C73F66"/>
    <w:rsid w:val="00C74E09"/>
    <w:rsid w:val="00C75E32"/>
    <w:rsid w:val="00C76EE1"/>
    <w:rsid w:val="00C800D2"/>
    <w:rsid w:val="00C81252"/>
    <w:rsid w:val="00C85427"/>
    <w:rsid w:val="00C86AA3"/>
    <w:rsid w:val="00C86AEF"/>
    <w:rsid w:val="00C92248"/>
    <w:rsid w:val="00C93754"/>
    <w:rsid w:val="00C9741A"/>
    <w:rsid w:val="00C977EB"/>
    <w:rsid w:val="00CA0C44"/>
    <w:rsid w:val="00CA1EE2"/>
    <w:rsid w:val="00CA3C21"/>
    <w:rsid w:val="00CA3E13"/>
    <w:rsid w:val="00CA4178"/>
    <w:rsid w:val="00CA51A7"/>
    <w:rsid w:val="00CA55A5"/>
    <w:rsid w:val="00CA712C"/>
    <w:rsid w:val="00CA75B6"/>
    <w:rsid w:val="00CB0576"/>
    <w:rsid w:val="00CB155F"/>
    <w:rsid w:val="00CB1BCE"/>
    <w:rsid w:val="00CB3EC1"/>
    <w:rsid w:val="00CB41D0"/>
    <w:rsid w:val="00CB46C5"/>
    <w:rsid w:val="00CB5809"/>
    <w:rsid w:val="00CB5FDE"/>
    <w:rsid w:val="00CB620B"/>
    <w:rsid w:val="00CB7B72"/>
    <w:rsid w:val="00CC058E"/>
    <w:rsid w:val="00CC1F84"/>
    <w:rsid w:val="00CC3EF8"/>
    <w:rsid w:val="00CC656F"/>
    <w:rsid w:val="00CC6C9F"/>
    <w:rsid w:val="00CC745A"/>
    <w:rsid w:val="00CC7B33"/>
    <w:rsid w:val="00CD499C"/>
    <w:rsid w:val="00CD4CBA"/>
    <w:rsid w:val="00CD4EE8"/>
    <w:rsid w:val="00CD6DE1"/>
    <w:rsid w:val="00CD7E4E"/>
    <w:rsid w:val="00CE0879"/>
    <w:rsid w:val="00CE0915"/>
    <w:rsid w:val="00CE2005"/>
    <w:rsid w:val="00CE6798"/>
    <w:rsid w:val="00CE71AD"/>
    <w:rsid w:val="00CF1E7A"/>
    <w:rsid w:val="00CF23A7"/>
    <w:rsid w:val="00CF3905"/>
    <w:rsid w:val="00CF4721"/>
    <w:rsid w:val="00CF5111"/>
    <w:rsid w:val="00CF581C"/>
    <w:rsid w:val="00D045AA"/>
    <w:rsid w:val="00D1368C"/>
    <w:rsid w:val="00D159FA"/>
    <w:rsid w:val="00D167B5"/>
    <w:rsid w:val="00D179BD"/>
    <w:rsid w:val="00D20B44"/>
    <w:rsid w:val="00D2174A"/>
    <w:rsid w:val="00D21D42"/>
    <w:rsid w:val="00D25597"/>
    <w:rsid w:val="00D27E95"/>
    <w:rsid w:val="00D31BC2"/>
    <w:rsid w:val="00D32099"/>
    <w:rsid w:val="00D37103"/>
    <w:rsid w:val="00D40614"/>
    <w:rsid w:val="00D43422"/>
    <w:rsid w:val="00D44B3F"/>
    <w:rsid w:val="00D469FC"/>
    <w:rsid w:val="00D47FFE"/>
    <w:rsid w:val="00D5006C"/>
    <w:rsid w:val="00D50226"/>
    <w:rsid w:val="00D508F1"/>
    <w:rsid w:val="00D530D8"/>
    <w:rsid w:val="00D53A21"/>
    <w:rsid w:val="00D53E67"/>
    <w:rsid w:val="00D549B9"/>
    <w:rsid w:val="00D62D34"/>
    <w:rsid w:val="00D65029"/>
    <w:rsid w:val="00D65735"/>
    <w:rsid w:val="00D73140"/>
    <w:rsid w:val="00D7470E"/>
    <w:rsid w:val="00D74B82"/>
    <w:rsid w:val="00D75A82"/>
    <w:rsid w:val="00D77765"/>
    <w:rsid w:val="00D8246F"/>
    <w:rsid w:val="00D841DF"/>
    <w:rsid w:val="00D84A89"/>
    <w:rsid w:val="00D85150"/>
    <w:rsid w:val="00D86393"/>
    <w:rsid w:val="00D86F3D"/>
    <w:rsid w:val="00D873CA"/>
    <w:rsid w:val="00D874D5"/>
    <w:rsid w:val="00D87B53"/>
    <w:rsid w:val="00D93EEA"/>
    <w:rsid w:val="00D9423B"/>
    <w:rsid w:val="00D94910"/>
    <w:rsid w:val="00D95177"/>
    <w:rsid w:val="00D969B4"/>
    <w:rsid w:val="00DA112C"/>
    <w:rsid w:val="00DA194E"/>
    <w:rsid w:val="00DA312E"/>
    <w:rsid w:val="00DA33E6"/>
    <w:rsid w:val="00DA50EE"/>
    <w:rsid w:val="00DA6EB3"/>
    <w:rsid w:val="00DA77C6"/>
    <w:rsid w:val="00DB089C"/>
    <w:rsid w:val="00DB18FD"/>
    <w:rsid w:val="00DB1C6A"/>
    <w:rsid w:val="00DB2E7B"/>
    <w:rsid w:val="00DB4392"/>
    <w:rsid w:val="00DB4820"/>
    <w:rsid w:val="00DB6EA0"/>
    <w:rsid w:val="00DC071F"/>
    <w:rsid w:val="00DC21D1"/>
    <w:rsid w:val="00DC46BE"/>
    <w:rsid w:val="00DC4A51"/>
    <w:rsid w:val="00DC4D2D"/>
    <w:rsid w:val="00DC4DC7"/>
    <w:rsid w:val="00DC7E47"/>
    <w:rsid w:val="00DD3C8C"/>
    <w:rsid w:val="00DD46BF"/>
    <w:rsid w:val="00DD6809"/>
    <w:rsid w:val="00DD745F"/>
    <w:rsid w:val="00DE0371"/>
    <w:rsid w:val="00DE2395"/>
    <w:rsid w:val="00DE2C99"/>
    <w:rsid w:val="00DE3369"/>
    <w:rsid w:val="00DE4DD2"/>
    <w:rsid w:val="00DE4FEC"/>
    <w:rsid w:val="00DF0326"/>
    <w:rsid w:val="00DF35AE"/>
    <w:rsid w:val="00DF35E1"/>
    <w:rsid w:val="00E01C87"/>
    <w:rsid w:val="00E02EC9"/>
    <w:rsid w:val="00E03702"/>
    <w:rsid w:val="00E04601"/>
    <w:rsid w:val="00E06D5D"/>
    <w:rsid w:val="00E073E2"/>
    <w:rsid w:val="00E07448"/>
    <w:rsid w:val="00E11A90"/>
    <w:rsid w:val="00E12403"/>
    <w:rsid w:val="00E14BC0"/>
    <w:rsid w:val="00E16B85"/>
    <w:rsid w:val="00E17818"/>
    <w:rsid w:val="00E17A5F"/>
    <w:rsid w:val="00E17AD5"/>
    <w:rsid w:val="00E2128B"/>
    <w:rsid w:val="00E225DE"/>
    <w:rsid w:val="00E267B8"/>
    <w:rsid w:val="00E26C8A"/>
    <w:rsid w:val="00E26FF7"/>
    <w:rsid w:val="00E32551"/>
    <w:rsid w:val="00E349DE"/>
    <w:rsid w:val="00E35466"/>
    <w:rsid w:val="00E35B13"/>
    <w:rsid w:val="00E35EC6"/>
    <w:rsid w:val="00E36152"/>
    <w:rsid w:val="00E36942"/>
    <w:rsid w:val="00E4092F"/>
    <w:rsid w:val="00E414BA"/>
    <w:rsid w:val="00E422C6"/>
    <w:rsid w:val="00E431A1"/>
    <w:rsid w:val="00E43205"/>
    <w:rsid w:val="00E45817"/>
    <w:rsid w:val="00E4621D"/>
    <w:rsid w:val="00E50EA2"/>
    <w:rsid w:val="00E51DD8"/>
    <w:rsid w:val="00E56C6F"/>
    <w:rsid w:val="00E601ED"/>
    <w:rsid w:val="00E607B9"/>
    <w:rsid w:val="00E6183D"/>
    <w:rsid w:val="00E64A37"/>
    <w:rsid w:val="00E65C1D"/>
    <w:rsid w:val="00E6619F"/>
    <w:rsid w:val="00E671C7"/>
    <w:rsid w:val="00E67295"/>
    <w:rsid w:val="00E70B0F"/>
    <w:rsid w:val="00E70C17"/>
    <w:rsid w:val="00E733DB"/>
    <w:rsid w:val="00E74D18"/>
    <w:rsid w:val="00E76109"/>
    <w:rsid w:val="00E77859"/>
    <w:rsid w:val="00E84DCE"/>
    <w:rsid w:val="00E8568B"/>
    <w:rsid w:val="00E8674E"/>
    <w:rsid w:val="00E87A34"/>
    <w:rsid w:val="00E902F4"/>
    <w:rsid w:val="00E91FC5"/>
    <w:rsid w:val="00E940E4"/>
    <w:rsid w:val="00E953C6"/>
    <w:rsid w:val="00E97E12"/>
    <w:rsid w:val="00EA1A76"/>
    <w:rsid w:val="00EA24E3"/>
    <w:rsid w:val="00EA2C8F"/>
    <w:rsid w:val="00EA3604"/>
    <w:rsid w:val="00EA61AF"/>
    <w:rsid w:val="00EA6EEA"/>
    <w:rsid w:val="00EA7156"/>
    <w:rsid w:val="00EB1050"/>
    <w:rsid w:val="00EB199D"/>
    <w:rsid w:val="00EB5257"/>
    <w:rsid w:val="00EB532D"/>
    <w:rsid w:val="00EC22E7"/>
    <w:rsid w:val="00EC38CB"/>
    <w:rsid w:val="00EC3EA8"/>
    <w:rsid w:val="00EC3FD9"/>
    <w:rsid w:val="00EC5095"/>
    <w:rsid w:val="00EC6AC0"/>
    <w:rsid w:val="00EC7D59"/>
    <w:rsid w:val="00ED1566"/>
    <w:rsid w:val="00ED196B"/>
    <w:rsid w:val="00ED1ED1"/>
    <w:rsid w:val="00ED2C92"/>
    <w:rsid w:val="00ED3B08"/>
    <w:rsid w:val="00ED3D6F"/>
    <w:rsid w:val="00ED5BD7"/>
    <w:rsid w:val="00ED75FA"/>
    <w:rsid w:val="00ED7660"/>
    <w:rsid w:val="00ED7E51"/>
    <w:rsid w:val="00EE1621"/>
    <w:rsid w:val="00EE568B"/>
    <w:rsid w:val="00EE7893"/>
    <w:rsid w:val="00EE7DAC"/>
    <w:rsid w:val="00EF3C3D"/>
    <w:rsid w:val="00EF585E"/>
    <w:rsid w:val="00EF5AEC"/>
    <w:rsid w:val="00F0101F"/>
    <w:rsid w:val="00F02A45"/>
    <w:rsid w:val="00F06303"/>
    <w:rsid w:val="00F07FE5"/>
    <w:rsid w:val="00F105F4"/>
    <w:rsid w:val="00F12614"/>
    <w:rsid w:val="00F134A8"/>
    <w:rsid w:val="00F1394D"/>
    <w:rsid w:val="00F143DA"/>
    <w:rsid w:val="00F14BD0"/>
    <w:rsid w:val="00F15E31"/>
    <w:rsid w:val="00F17B31"/>
    <w:rsid w:val="00F20BD2"/>
    <w:rsid w:val="00F214A7"/>
    <w:rsid w:val="00F23622"/>
    <w:rsid w:val="00F246DD"/>
    <w:rsid w:val="00F24776"/>
    <w:rsid w:val="00F24BC3"/>
    <w:rsid w:val="00F25F5A"/>
    <w:rsid w:val="00F307E7"/>
    <w:rsid w:val="00F31BC7"/>
    <w:rsid w:val="00F32F1B"/>
    <w:rsid w:val="00F3348B"/>
    <w:rsid w:val="00F3461F"/>
    <w:rsid w:val="00F36271"/>
    <w:rsid w:val="00F3636D"/>
    <w:rsid w:val="00F4034E"/>
    <w:rsid w:val="00F449E6"/>
    <w:rsid w:val="00F46623"/>
    <w:rsid w:val="00F50A85"/>
    <w:rsid w:val="00F50F77"/>
    <w:rsid w:val="00F53E2E"/>
    <w:rsid w:val="00F53E66"/>
    <w:rsid w:val="00F53F1C"/>
    <w:rsid w:val="00F5416F"/>
    <w:rsid w:val="00F57293"/>
    <w:rsid w:val="00F57803"/>
    <w:rsid w:val="00F61613"/>
    <w:rsid w:val="00F61F11"/>
    <w:rsid w:val="00F61FF3"/>
    <w:rsid w:val="00F62270"/>
    <w:rsid w:val="00F63A4D"/>
    <w:rsid w:val="00F666A0"/>
    <w:rsid w:val="00F66868"/>
    <w:rsid w:val="00F677A1"/>
    <w:rsid w:val="00F70357"/>
    <w:rsid w:val="00F7318F"/>
    <w:rsid w:val="00F73881"/>
    <w:rsid w:val="00F73BF3"/>
    <w:rsid w:val="00F7411C"/>
    <w:rsid w:val="00F75EA9"/>
    <w:rsid w:val="00F76CB5"/>
    <w:rsid w:val="00F77531"/>
    <w:rsid w:val="00F814A8"/>
    <w:rsid w:val="00F83588"/>
    <w:rsid w:val="00F84264"/>
    <w:rsid w:val="00F86233"/>
    <w:rsid w:val="00F8651E"/>
    <w:rsid w:val="00F873BA"/>
    <w:rsid w:val="00F8760C"/>
    <w:rsid w:val="00F91AF0"/>
    <w:rsid w:val="00F92577"/>
    <w:rsid w:val="00F93EF2"/>
    <w:rsid w:val="00F94D7D"/>
    <w:rsid w:val="00F96CBA"/>
    <w:rsid w:val="00F97293"/>
    <w:rsid w:val="00FA0A5B"/>
    <w:rsid w:val="00FA1423"/>
    <w:rsid w:val="00FA1443"/>
    <w:rsid w:val="00FA2497"/>
    <w:rsid w:val="00FA373F"/>
    <w:rsid w:val="00FA4464"/>
    <w:rsid w:val="00FA6B82"/>
    <w:rsid w:val="00FB1875"/>
    <w:rsid w:val="00FB4D81"/>
    <w:rsid w:val="00FB5834"/>
    <w:rsid w:val="00FB5E52"/>
    <w:rsid w:val="00FB63EC"/>
    <w:rsid w:val="00FC0023"/>
    <w:rsid w:val="00FC0405"/>
    <w:rsid w:val="00FC05DE"/>
    <w:rsid w:val="00FC138C"/>
    <w:rsid w:val="00FC19D1"/>
    <w:rsid w:val="00FC4A23"/>
    <w:rsid w:val="00FC4CFE"/>
    <w:rsid w:val="00FC5F47"/>
    <w:rsid w:val="00FC7EFE"/>
    <w:rsid w:val="00FD0D48"/>
    <w:rsid w:val="00FD555A"/>
    <w:rsid w:val="00FD5AF8"/>
    <w:rsid w:val="00FD69D5"/>
    <w:rsid w:val="00FD77C2"/>
    <w:rsid w:val="00FE0E16"/>
    <w:rsid w:val="00FE25F6"/>
    <w:rsid w:val="00FE3617"/>
    <w:rsid w:val="00FE402B"/>
    <w:rsid w:val="00FE407E"/>
    <w:rsid w:val="00FE44D2"/>
    <w:rsid w:val="00FE4C10"/>
    <w:rsid w:val="00FE4CFF"/>
    <w:rsid w:val="00FF0677"/>
    <w:rsid w:val="00FF1C68"/>
    <w:rsid w:val="00FF3428"/>
    <w:rsid w:val="00FF427E"/>
    <w:rsid w:val="00FF5637"/>
    <w:rsid w:val="00FF6271"/>
    <w:rsid w:val="012740BB"/>
    <w:rsid w:val="022A781D"/>
    <w:rsid w:val="03AC196A"/>
    <w:rsid w:val="03C6487E"/>
    <w:rsid w:val="046561AF"/>
    <w:rsid w:val="061213D3"/>
    <w:rsid w:val="0BB83206"/>
    <w:rsid w:val="0C78611A"/>
    <w:rsid w:val="0D8588D8"/>
    <w:rsid w:val="0FB001DC"/>
    <w:rsid w:val="11D4371C"/>
    <w:rsid w:val="120D4476"/>
    <w:rsid w:val="123FD19E"/>
    <w:rsid w:val="12B61C2D"/>
    <w:rsid w:val="151D8254"/>
    <w:rsid w:val="1CF39F34"/>
    <w:rsid w:val="1E5DE924"/>
    <w:rsid w:val="208C7F59"/>
    <w:rsid w:val="22DE1DD9"/>
    <w:rsid w:val="2349B85B"/>
    <w:rsid w:val="258F8F63"/>
    <w:rsid w:val="271001C0"/>
    <w:rsid w:val="27FBD72D"/>
    <w:rsid w:val="289A974A"/>
    <w:rsid w:val="2F01EB48"/>
    <w:rsid w:val="30537378"/>
    <w:rsid w:val="3907F391"/>
    <w:rsid w:val="39D70B2F"/>
    <w:rsid w:val="3B51893F"/>
    <w:rsid w:val="3CEF8F47"/>
    <w:rsid w:val="41C8F4B7"/>
    <w:rsid w:val="434372C7"/>
    <w:rsid w:val="4576E008"/>
    <w:rsid w:val="464BEAF8"/>
    <w:rsid w:val="467D4930"/>
    <w:rsid w:val="492BF92E"/>
    <w:rsid w:val="49B2B44B"/>
    <w:rsid w:val="4B105DC7"/>
    <w:rsid w:val="4CEA550D"/>
    <w:rsid w:val="50A871DC"/>
    <w:rsid w:val="523C3AB3"/>
    <w:rsid w:val="52B9B317"/>
    <w:rsid w:val="532CEA2F"/>
    <w:rsid w:val="54BF6B27"/>
    <w:rsid w:val="578D243A"/>
    <w:rsid w:val="5B3B0F8B"/>
    <w:rsid w:val="5B536D9F"/>
    <w:rsid w:val="5C101A7B"/>
    <w:rsid w:val="5CD93DCC"/>
    <w:rsid w:val="5E79D38A"/>
    <w:rsid w:val="5FC3A00A"/>
    <w:rsid w:val="627F5BFF"/>
    <w:rsid w:val="64FA4FE5"/>
    <w:rsid w:val="6B3FFA83"/>
    <w:rsid w:val="6EA1322B"/>
    <w:rsid w:val="70A21CDC"/>
    <w:rsid w:val="7195DFCF"/>
    <w:rsid w:val="73BAA0F4"/>
    <w:rsid w:val="75567155"/>
    <w:rsid w:val="768C9B81"/>
    <w:rsid w:val="7B984E6E"/>
    <w:rsid w:val="7CF1E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C8C397"/>
  <w15:chartTrackingRefBased/>
  <w15:docId w15:val="{A77BF684-4BD5-48FA-B9F5-44CB3F15F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Body Copy"/>
    <w:qFormat/>
    <w:rsid w:val="006B1B9A"/>
    <w:pPr>
      <w:spacing w:after="0"/>
    </w:pPr>
    <w:rPr>
      <w:rFonts w:ascii="Inter Light" w:hAnsi="Inter Light"/>
      <w:sz w:val="20"/>
    </w:rPr>
  </w:style>
  <w:style w:type="paragraph" w:styleId="berschrift1">
    <w:name w:val="heading 1"/>
    <w:aliases w:val="Subheadline"/>
    <w:basedOn w:val="Standard"/>
    <w:next w:val="Standard"/>
    <w:link w:val="berschrift1Zchn"/>
    <w:uiPriority w:val="9"/>
    <w:qFormat/>
    <w:rsid w:val="006B1F46"/>
    <w:pPr>
      <w:keepNext/>
      <w:keepLines/>
      <w:spacing w:before="240" w:after="120"/>
      <w:outlineLvl w:val="0"/>
    </w:pPr>
    <w:rPr>
      <w:rFonts w:ascii="Inter Bold" w:eastAsiaTheme="majorEastAsia" w:hAnsi="Inter Bold" w:cstheme="majorBidi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B1F46"/>
    <w:pPr>
      <w:keepNext/>
      <w:keepLines/>
      <w:spacing w:before="240" w:after="120"/>
      <w:outlineLvl w:val="1"/>
    </w:pPr>
    <w:rPr>
      <w:rFonts w:ascii="Inter Bold" w:eastAsiaTheme="majorEastAsia" w:hAnsi="Inter Bold" w:cstheme="majorBidi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B1F46"/>
    <w:pPr>
      <w:keepNext/>
      <w:keepLines/>
      <w:spacing w:before="240" w:after="120"/>
      <w:outlineLvl w:val="2"/>
    </w:pPr>
    <w:rPr>
      <w:rFonts w:ascii="Inter Bold" w:eastAsiaTheme="majorEastAsia" w:hAnsi="Inter Bold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1F0999"/>
    <w:pPr>
      <w:keepNext/>
      <w:keepLines/>
      <w:spacing w:before="240" w:after="120"/>
      <w:outlineLvl w:val="3"/>
    </w:pPr>
    <w:rPr>
      <w:rFonts w:ascii="Inter Bold" w:eastAsiaTheme="majorEastAsia" w:hAnsi="Inter Bold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1F0999"/>
    <w:pPr>
      <w:keepNext/>
      <w:keepLines/>
      <w:spacing w:before="240" w:after="120"/>
      <w:outlineLvl w:val="4"/>
    </w:pPr>
    <w:rPr>
      <w:rFonts w:ascii="Inter Bold" w:eastAsiaTheme="majorEastAsia" w:hAnsi="Inter Bold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73FF"/>
    <w:pPr>
      <w:keepNext/>
      <w:keepLines/>
      <w:spacing w:before="240" w:after="120"/>
      <w:outlineLvl w:val="5"/>
    </w:pPr>
    <w:rPr>
      <w:rFonts w:ascii="Inter Bold" w:eastAsiaTheme="majorEastAsia" w:hAnsi="Inter Bold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Subheadline Zchn"/>
    <w:basedOn w:val="Absatz-Standardschriftart"/>
    <w:link w:val="berschrift1"/>
    <w:uiPriority w:val="9"/>
    <w:rsid w:val="006B1F46"/>
    <w:rPr>
      <w:rFonts w:ascii="Inter Bold" w:eastAsiaTheme="majorEastAsia" w:hAnsi="Inter Bold" w:cstheme="majorBidi"/>
      <w:sz w:val="2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B1F46"/>
    <w:rPr>
      <w:rFonts w:ascii="Inter Bold" w:eastAsiaTheme="majorEastAsia" w:hAnsi="Inter Bold" w:cstheme="majorBidi"/>
      <w:sz w:val="20"/>
      <w:szCs w:val="26"/>
    </w:rPr>
  </w:style>
  <w:style w:type="paragraph" w:styleId="Titel">
    <w:name w:val="Title"/>
    <w:aliases w:val="Headline"/>
    <w:basedOn w:val="Standard"/>
    <w:next w:val="Standard"/>
    <w:link w:val="TitelZchn"/>
    <w:uiPriority w:val="10"/>
    <w:qFormat/>
    <w:rsid w:val="00D65029"/>
    <w:pPr>
      <w:spacing w:before="240" w:after="120"/>
      <w:contextualSpacing/>
    </w:pPr>
    <w:rPr>
      <w:rFonts w:ascii="Inter Bold" w:eastAsiaTheme="majorEastAsia" w:hAnsi="Inter Bold" w:cstheme="majorBidi"/>
      <w:sz w:val="36"/>
      <w:szCs w:val="56"/>
    </w:rPr>
  </w:style>
  <w:style w:type="character" w:customStyle="1" w:styleId="TitelZchn">
    <w:name w:val="Titel Zchn"/>
    <w:aliases w:val="Headline Zchn"/>
    <w:basedOn w:val="Absatz-Standardschriftart"/>
    <w:link w:val="Titel"/>
    <w:uiPriority w:val="10"/>
    <w:rsid w:val="00D65029"/>
    <w:rPr>
      <w:rFonts w:ascii="Inter Bold" w:eastAsiaTheme="majorEastAsia" w:hAnsi="Inter Bold" w:cstheme="majorBidi"/>
      <w:sz w:val="36"/>
      <w:szCs w:val="5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B1F46"/>
    <w:rPr>
      <w:rFonts w:ascii="Inter Bold" w:eastAsiaTheme="majorEastAsia" w:hAnsi="Inter Bold" w:cstheme="majorBidi"/>
      <w:sz w:val="20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F0999"/>
    <w:rPr>
      <w:rFonts w:ascii="Inter Bold" w:eastAsiaTheme="majorEastAsia" w:hAnsi="Inter Bold" w:cstheme="majorBidi"/>
      <w:iCs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1F0999"/>
    <w:rPr>
      <w:rFonts w:ascii="Inter Bold" w:eastAsiaTheme="majorEastAsia" w:hAnsi="Inter Bold" w:cstheme="majorBidi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73FF"/>
    <w:rPr>
      <w:rFonts w:ascii="Inter Bold" w:eastAsiaTheme="majorEastAsia" w:hAnsi="Inter Bold" w:cstheme="majorBidi"/>
      <w:sz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A64F0"/>
    <w:pPr>
      <w:numPr>
        <w:ilvl w:val="1"/>
      </w:numPr>
      <w:spacing w:before="240" w:after="120"/>
    </w:pPr>
    <w:rPr>
      <w:rFonts w:ascii="Inter Bold" w:eastAsiaTheme="minorEastAsia" w:hAnsi="Inter Bold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A64F0"/>
    <w:rPr>
      <w:rFonts w:ascii="Inter Bold" w:eastAsiaTheme="minorEastAsia" w:hAnsi="Inter Bold"/>
      <w:spacing w:val="15"/>
      <w:sz w:val="20"/>
    </w:rPr>
  </w:style>
  <w:style w:type="paragraph" w:customStyle="1" w:styleId="SideNote">
    <w:name w:val="Side Note"/>
    <w:next w:val="Standard"/>
    <w:qFormat/>
    <w:rsid w:val="00380F00"/>
    <w:pPr>
      <w:spacing w:after="0"/>
    </w:pPr>
    <w:rPr>
      <w:rFonts w:ascii="Inter Light" w:eastAsiaTheme="majorEastAsia" w:hAnsi="Inter Light" w:cstheme="majorBidi"/>
      <w:iCs/>
      <w:sz w:val="16"/>
      <w:lang w:val="de-DE"/>
    </w:rPr>
  </w:style>
  <w:style w:type="paragraph" w:styleId="Kopfzeile">
    <w:name w:val="header"/>
    <w:basedOn w:val="Standard"/>
    <w:link w:val="KopfzeileZchn"/>
    <w:unhideWhenUsed/>
    <w:rsid w:val="00984193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rsid w:val="00984193"/>
    <w:rPr>
      <w:rFonts w:ascii="Inter Light" w:hAnsi="Inter Light"/>
      <w:sz w:val="20"/>
    </w:rPr>
  </w:style>
  <w:style w:type="paragraph" w:styleId="Fuzeile">
    <w:name w:val="footer"/>
    <w:basedOn w:val="Standard"/>
    <w:link w:val="FuzeileZchn"/>
    <w:uiPriority w:val="99"/>
    <w:unhideWhenUsed/>
    <w:rsid w:val="00984193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84193"/>
    <w:rPr>
      <w:rFonts w:ascii="Inter Light" w:hAnsi="Inter Light"/>
      <w:sz w:val="20"/>
    </w:rPr>
  </w:style>
  <w:style w:type="character" w:styleId="Hyperlink">
    <w:name w:val="Hyperlink"/>
    <w:basedOn w:val="Absatz-Standardschriftart"/>
    <w:uiPriority w:val="99"/>
    <w:unhideWhenUsed/>
    <w:rsid w:val="006C70C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C70CA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781935"/>
    <w:rPr>
      <w:color w:val="808080"/>
    </w:rPr>
  </w:style>
  <w:style w:type="paragraph" w:customStyle="1" w:styleId="Default">
    <w:name w:val="Default"/>
    <w:rsid w:val="00E8568B"/>
    <w:pPr>
      <w:autoSpaceDE w:val="0"/>
      <w:autoSpaceDN w:val="0"/>
      <w:adjustRightInd w:val="0"/>
      <w:spacing w:after="0" w:line="240" w:lineRule="auto"/>
    </w:pPr>
    <w:rPr>
      <w:rFonts w:ascii="HurmeGeometricSans4 Regular" w:hAnsi="HurmeGeometricSans4 Regular" w:cs="HurmeGeometricSans4 Regular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FD77C2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8A3D01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D5F0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D5F0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D5F06"/>
    <w:rPr>
      <w:rFonts w:ascii="Inter Light" w:hAnsi="Inter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D5F0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D5F06"/>
    <w:rPr>
      <w:rFonts w:ascii="Inter Light" w:hAnsi="Inter Light"/>
      <w:b/>
      <w:bCs/>
      <w:sz w:val="20"/>
      <w:szCs w:val="20"/>
    </w:rPr>
  </w:style>
  <w:style w:type="paragraph" w:styleId="Textkrper-Zeileneinzug">
    <w:name w:val="Body Text Indent"/>
    <w:basedOn w:val="Standard"/>
    <w:link w:val="Textkrper-ZeileneinzugZchn"/>
    <w:rsid w:val="000B4450"/>
    <w:pPr>
      <w:autoSpaceDE w:val="0"/>
      <w:autoSpaceDN w:val="0"/>
      <w:spacing w:line="288" w:lineRule="auto"/>
      <w:ind w:right="1103"/>
    </w:pPr>
    <w:rPr>
      <w:rFonts w:ascii="Helvetica" w:eastAsia="Times New Roman" w:hAnsi="Helvetica" w:cs="Times New Roman"/>
      <w:szCs w:val="20"/>
      <w:lang w:val="de-DE" w:eastAsia="zh-CN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0B4450"/>
    <w:rPr>
      <w:rFonts w:ascii="Helvetica" w:eastAsia="Times New Roman" w:hAnsi="Helvetica" w:cs="Times New Roman"/>
      <w:sz w:val="20"/>
      <w:szCs w:val="20"/>
      <w:lang w:val="de-DE" w:eastAsia="zh-CN"/>
    </w:rPr>
  </w:style>
  <w:style w:type="paragraph" w:styleId="berarbeitung">
    <w:name w:val="Revision"/>
    <w:hidden/>
    <w:uiPriority w:val="99"/>
    <w:semiHidden/>
    <w:rsid w:val="00093D2D"/>
    <w:pPr>
      <w:spacing w:after="0" w:line="240" w:lineRule="auto"/>
    </w:pPr>
    <w:rPr>
      <w:rFonts w:ascii="Inter Light" w:hAnsi="Inter Light"/>
      <w:sz w:val="20"/>
    </w:rPr>
  </w:style>
  <w:style w:type="character" w:styleId="HTMLZitat">
    <w:name w:val="HTML Cite"/>
    <w:basedOn w:val="Absatz-Standardschriftart"/>
    <w:uiPriority w:val="99"/>
    <w:semiHidden/>
    <w:unhideWhenUsed/>
    <w:rsid w:val="006A7100"/>
    <w:rPr>
      <w:i/>
      <w:iCs/>
    </w:rPr>
  </w:style>
  <w:style w:type="paragraph" w:styleId="StandardWeb">
    <w:name w:val="Normal (Web)"/>
    <w:basedOn w:val="Standard"/>
    <w:uiPriority w:val="99"/>
    <w:unhideWhenUsed/>
    <w:rsid w:val="00C45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sc-cewgga">
    <w:name w:val="sc-cewgga"/>
    <w:basedOn w:val="Absatz-Standardschriftart"/>
    <w:rsid w:val="00F84264"/>
  </w:style>
  <w:style w:type="character" w:customStyle="1" w:styleId="apple-converted-space">
    <w:name w:val="apple-converted-space"/>
    <w:basedOn w:val="Absatz-Standardschriftart"/>
    <w:rsid w:val="00B37793"/>
  </w:style>
  <w:style w:type="character" w:customStyle="1" w:styleId="sc-uokdu">
    <w:name w:val="sc-uokdu"/>
    <w:basedOn w:val="Absatz-Standardschriftart"/>
    <w:rsid w:val="00B37793"/>
  </w:style>
  <w:style w:type="paragraph" w:customStyle="1" w:styleId="inf-text--medium-sec">
    <w:name w:val="inf-text--medium-sec"/>
    <w:basedOn w:val="Standard"/>
    <w:rsid w:val="006E5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Fett">
    <w:name w:val="Strong"/>
    <w:basedOn w:val="Absatz-Standardschriftart"/>
    <w:uiPriority w:val="22"/>
    <w:qFormat/>
    <w:rsid w:val="00BA4D6B"/>
    <w:rPr>
      <w:b/>
      <w:bCs/>
    </w:rPr>
  </w:style>
  <w:style w:type="character" w:customStyle="1" w:styleId="eg">
    <w:name w:val="eg"/>
    <w:basedOn w:val="Absatz-Standardschriftart"/>
    <w:rsid w:val="000A7D33"/>
  </w:style>
  <w:style w:type="character" w:customStyle="1" w:styleId="wpaicg-chat-message">
    <w:name w:val="wpaicg-chat-message"/>
    <w:basedOn w:val="Absatz-Standardschriftart"/>
    <w:rsid w:val="001A5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6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1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4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6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56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2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6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7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2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1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9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27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2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07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3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8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1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17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4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31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2.jpe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bosshard\Designwerk%20Technologies%20AG\Rebranding%20Designwerk%202021%20-%20General\06_Umsetzung_Marketing_Materialien\04_Dokumentvorlagen\Vorlagen%20DE\DWT_Briefvorlage_Winterthur_D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c52cd11-e4d6-4383-99d3-73ee356e8042" xsi:nil="true"/>
    <lcf76f155ced4ddcb4097134ff3c332f xmlns="57ed3736-a3d0-41c5-93a5-9491812f0f8a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2782411CE785B448F8BFEC2DB6D94B1" ma:contentTypeVersion="15" ma:contentTypeDescription="Ein neues Dokument erstellen." ma:contentTypeScope="" ma:versionID="7f2b4d12974824351d72181f02723fe1">
  <xsd:schema xmlns:xsd="http://www.w3.org/2001/XMLSchema" xmlns:xs="http://www.w3.org/2001/XMLSchema" xmlns:p="http://schemas.microsoft.com/office/2006/metadata/properties" xmlns:ns2="57ed3736-a3d0-41c5-93a5-9491812f0f8a" xmlns:ns3="fc52cd11-e4d6-4383-99d3-73ee356e8042" targetNamespace="http://schemas.microsoft.com/office/2006/metadata/properties" ma:root="true" ma:fieldsID="915c2b75706aeffe294e072a45807211" ns2:_="" ns3:_="">
    <xsd:import namespace="57ed3736-a3d0-41c5-93a5-9491812f0f8a"/>
    <xsd:import namespace="fc52cd11-e4d6-4383-99d3-73ee356e8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ed3736-a3d0-41c5-93a5-9491812f0f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c372bda8-be47-494e-bd1a-9780e52534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52cd11-e4d6-4383-99d3-73ee356e8042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a4a8a9d-2f89-48df-a7cf-55e90acbfd07}" ma:internalName="TaxCatchAll" ma:showField="CatchAllData" ma:web="fc52cd11-e4d6-4383-99d3-73ee356e80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E78DA2-3A2E-46F2-8B02-A4EC512BFA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BCA09B-9BDC-421B-9727-7EE03C60996D}">
  <ds:schemaRefs>
    <ds:schemaRef ds:uri="http://schemas.microsoft.com/office/2006/metadata/properties"/>
    <ds:schemaRef ds:uri="http://schemas.microsoft.com/office/infopath/2007/PartnerControls"/>
    <ds:schemaRef ds:uri="fc52cd11-e4d6-4383-99d3-73ee356e8042"/>
    <ds:schemaRef ds:uri="57ed3736-a3d0-41c5-93a5-9491812f0f8a"/>
  </ds:schemaRefs>
</ds:datastoreItem>
</file>

<file path=customXml/itemProps3.xml><?xml version="1.0" encoding="utf-8"?>
<ds:datastoreItem xmlns:ds="http://schemas.openxmlformats.org/officeDocument/2006/customXml" ds:itemID="{88DD8E68-1B7C-44C8-A893-AD55A7B8BF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DE89A9-B2BE-4F01-A037-0F495509D6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ed3736-a3d0-41c5-93a5-9491812f0f8a"/>
    <ds:schemaRef ds:uri="fc52cd11-e4d6-4383-99d3-73ee356e8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2c14bb1-b22b-4c3c-8106-308e16656f41}" enabled="1" method="Standard" siteId="{39e1abd8-ed13-44eb-be42-1e20116ea98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C:\Users\m.bosshard\Designwerk Technologies AG\Rebranding Designwerk 2021 - General\06_Umsetzung_Marketing_Materialien\04_Dokumentvorlagen\Vorlagen DE\DWT_Briefvorlage_Winterthur_DE.dotx</Template>
  <TotalTime>0</TotalTime>
  <Pages>4</Pages>
  <Words>894</Words>
  <Characters>5637</Characters>
  <Application>Microsoft Office Word</Application>
  <DocSecurity>0</DocSecurity>
  <Lines>46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Komplette Cybersecurity-Strategien aus einer Hand </vt:lpstr>
      <vt:lpstr>Ganzheitliche Cybersecurity-Strategien aus einer Hand</vt:lpstr>
    </vt:vector>
  </TitlesOfParts>
  <Manager/>
  <Company/>
  <LinksUpToDate>false</LinksUpToDate>
  <CharactersWithSpaces>6518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Komplette Cybersecurity-Strategien aus einer Hand </dc:title>
  <dc:subject>Orange Cyberdefense präsentiert breites Beratungs- und Lösungsportfolio, mit dem Unternehmen und Behörden ihre Widerstandsfähigkeit gegen digitale Angriffe nachhaltig stärken</dc:subject>
  <dc:creator>Uwe Taeger</dc:creator>
  <cp:keywords/>
  <dc:description>v4
</dc:description>
  <cp:lastModifiedBy>Uwe Taeger</cp:lastModifiedBy>
  <cp:revision>3</cp:revision>
  <cp:lastPrinted>2025-08-25T14:26:00Z</cp:lastPrinted>
  <dcterms:created xsi:type="dcterms:W3CDTF">2025-09-09T09:30:00Z</dcterms:created>
  <dcterms:modified xsi:type="dcterms:W3CDTF">2025-09-09T09:39:00Z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0x010100F2782411CE785B448F8BFEC2DB6D94B1</vt:lpwstr>
  </property>
  <property fmtid="{D5CDD505-2E9C-101B-9397-08002B2CF9AE}" pid="3" name="MediaServiceImageTags">
    <vt:lpwstr/>
  </property>
  <property fmtid="{D5CDD505-2E9C-101B-9397-08002B2CF9AE}" pid="4" name="MSIP_Label_f9ecd03c-45d9-40de-a589-e7172fb3fc87_Enabled">
    <vt:lpwstr>true</vt:lpwstr>
  </property>
  <property fmtid="{D5CDD505-2E9C-101B-9397-08002B2CF9AE}" pid="5" name="MSIP_Label_f9ecd03c-45d9-40de-a589-e7172fb3fc87_SetDate">
    <vt:lpwstr>2023-12-01T10:32:13Z</vt:lpwstr>
  </property>
  <property fmtid="{D5CDD505-2E9C-101B-9397-08002B2CF9AE}" pid="6" name="MSIP_Label_f9ecd03c-45d9-40de-a589-e7172fb3fc87_Method">
    <vt:lpwstr>Standard</vt:lpwstr>
  </property>
  <property fmtid="{D5CDD505-2E9C-101B-9397-08002B2CF9AE}" pid="7" name="MSIP_Label_f9ecd03c-45d9-40de-a589-e7172fb3fc87_Name">
    <vt:lpwstr>defa4170-0d19-0005-0004-bc88714345d2</vt:lpwstr>
  </property>
  <property fmtid="{D5CDD505-2E9C-101B-9397-08002B2CF9AE}" pid="8" name="MSIP_Label_f9ecd03c-45d9-40de-a589-e7172fb3fc87_SiteId">
    <vt:lpwstr>5f12add6-5f96-40e3-ac41-2307f36545c9</vt:lpwstr>
  </property>
  <property fmtid="{D5CDD505-2E9C-101B-9397-08002B2CF9AE}" pid="9" name="MSIP_Label_f9ecd03c-45d9-40de-a589-e7172fb3fc87_ActionId">
    <vt:lpwstr>66e108f6-07df-456a-b25f-e3105c63a94f</vt:lpwstr>
  </property>
  <property fmtid="{D5CDD505-2E9C-101B-9397-08002B2CF9AE}" pid="10" name="MSIP_Label_f9ecd03c-45d9-40de-a589-e7172fb3fc87_ContentBits">
    <vt:lpwstr>0</vt:lpwstr>
  </property>
  <property fmtid="{D5CDD505-2E9C-101B-9397-08002B2CF9AE}" pid="11" name="ClassificationContentMarkingFooterShapeIds">
    <vt:lpwstr>571d1936,5bbfb276,2ce672a2</vt:lpwstr>
  </property>
  <property fmtid="{D5CDD505-2E9C-101B-9397-08002B2CF9AE}" pid="12" name="ClassificationContentMarkingFooterFontProps">
    <vt:lpwstr>#ff7900,10,Calibri</vt:lpwstr>
  </property>
  <property fmtid="{D5CDD505-2E9C-101B-9397-08002B2CF9AE}" pid="13" name="ClassificationContentMarkingFooterText">
    <vt:lpwstr>Orange Restricted</vt:lpwstr>
  </property>
</Properties>
</file>