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0573D235" w14:textId="2F75F541" w:rsidR="000B4450" w:rsidRPr="00542BCF" w:rsidRDefault="008737E8" w:rsidP="004B62F9">
      <w:pPr>
        <w:spacing w:after="240" w:line="300" w:lineRule="auto"/>
        <w:ind w:right="284"/>
        <w:rPr>
          <w:rFonts w:ascii="Helvetica" w:hAnsi="Helvetica"/>
          <w:color w:val="000000" w:themeColor="text1"/>
          <w:sz w:val="22"/>
          <w:lang w:val="en-US"/>
        </w:rPr>
      </w:pPr>
      <w:r w:rsidRPr="00542BCF">
        <w:rPr>
          <w:rFonts w:ascii="Helvetica" w:hAnsi="Helvetica"/>
          <w:color w:val="000000" w:themeColor="text1"/>
          <w:sz w:val="22"/>
          <w:lang w:val="en-US"/>
        </w:rPr>
        <w:t>München</w:t>
      </w:r>
      <w:r w:rsidR="000B4450" w:rsidRPr="00542BCF">
        <w:rPr>
          <w:rFonts w:ascii="Helvetica" w:hAnsi="Helvetica"/>
          <w:color w:val="000000" w:themeColor="text1"/>
          <w:sz w:val="22"/>
          <w:lang w:val="en-US"/>
        </w:rPr>
        <w:t>,</w:t>
      </w:r>
      <w:r w:rsidR="003F70EF" w:rsidRPr="00542BCF">
        <w:rPr>
          <w:rFonts w:ascii="Helvetica" w:hAnsi="Helvetica"/>
          <w:color w:val="000000" w:themeColor="text1"/>
          <w:sz w:val="22"/>
          <w:lang w:val="en-US"/>
        </w:rPr>
        <w:t xml:space="preserve"> </w:t>
      </w:r>
      <w:r w:rsidR="001E3229">
        <w:rPr>
          <w:rFonts w:ascii="Helvetica" w:hAnsi="Helvetica"/>
          <w:color w:val="000000" w:themeColor="text1"/>
          <w:sz w:val="22"/>
          <w:lang w:val="en-US"/>
        </w:rPr>
        <w:t>22</w:t>
      </w:r>
      <w:r w:rsidR="00AB4B02" w:rsidRPr="00542BCF">
        <w:rPr>
          <w:rFonts w:ascii="Helvetica" w:hAnsi="Helvetica"/>
          <w:color w:val="000000" w:themeColor="text1"/>
          <w:sz w:val="22"/>
          <w:lang w:val="en-US"/>
        </w:rPr>
        <w:t xml:space="preserve">. </w:t>
      </w:r>
      <w:r w:rsidR="00545260">
        <w:rPr>
          <w:rFonts w:ascii="Helvetica" w:hAnsi="Helvetica"/>
          <w:color w:val="000000" w:themeColor="text1"/>
          <w:sz w:val="22"/>
          <w:lang w:val="en-US"/>
        </w:rPr>
        <w:t>Juni</w:t>
      </w:r>
      <w:r w:rsidR="00542BCF" w:rsidRPr="00542BCF">
        <w:rPr>
          <w:rFonts w:ascii="Helvetica" w:hAnsi="Helvetica"/>
          <w:color w:val="000000" w:themeColor="text1"/>
          <w:sz w:val="22"/>
          <w:lang w:val="en-US"/>
        </w:rPr>
        <w:t xml:space="preserve"> </w:t>
      </w:r>
      <w:r w:rsidR="000B4450" w:rsidRPr="00542BCF">
        <w:rPr>
          <w:rFonts w:ascii="Helvetica" w:hAnsi="Helvetica"/>
          <w:color w:val="000000" w:themeColor="text1"/>
          <w:sz w:val="22"/>
          <w:lang w:val="en-US"/>
        </w:rPr>
        <w:t>202</w:t>
      </w:r>
      <w:r w:rsidR="00542BCF" w:rsidRPr="00542BCF">
        <w:rPr>
          <w:rFonts w:ascii="Helvetica" w:hAnsi="Helvetica"/>
          <w:color w:val="000000" w:themeColor="text1"/>
          <w:sz w:val="22"/>
          <w:lang w:val="en-US"/>
        </w:rPr>
        <w:t>6</w:t>
      </w:r>
    </w:p>
    <w:p w14:paraId="0CF5C5E6" w14:textId="18516F90" w:rsidR="002E7E2E" w:rsidRDefault="002E7E2E" w:rsidP="002E7E2E">
      <w:pPr>
        <w:spacing w:line="288" w:lineRule="auto"/>
        <w:ind w:right="-284"/>
        <w:rPr>
          <w:rFonts w:ascii="Helvetica" w:eastAsia="Arial" w:hAnsi="Helvetica" w:cs="Arial"/>
          <w:b/>
          <w:bCs/>
          <w:spacing w:val="-6"/>
          <w:sz w:val="32"/>
          <w:szCs w:val="32"/>
        </w:rPr>
      </w:pPr>
      <w:r>
        <w:rPr>
          <w:rFonts w:ascii="Arial" w:eastAsia="Arial" w:hAnsi="Arial" w:cs="Arial"/>
          <w:b/>
          <w:bCs/>
          <w:sz w:val="32"/>
          <w:szCs w:val="32"/>
        </w:rPr>
        <w:t xml:space="preserve">Cybercrime Atlas </w:t>
      </w:r>
      <w:proofErr w:type="spellStart"/>
      <w:r>
        <w:rPr>
          <w:rFonts w:ascii="Arial" w:eastAsia="Arial" w:hAnsi="Arial" w:cs="Arial"/>
          <w:b/>
          <w:bCs/>
          <w:sz w:val="32"/>
          <w:szCs w:val="32"/>
        </w:rPr>
        <w:t>Cosmos</w:t>
      </w:r>
      <w:proofErr w:type="spellEnd"/>
      <w:r>
        <w:rPr>
          <w:rFonts w:ascii="Arial" w:eastAsia="Arial" w:hAnsi="Arial" w:cs="Arial"/>
          <w:b/>
          <w:bCs/>
          <w:sz w:val="32"/>
          <w:szCs w:val="32"/>
        </w:rPr>
        <w:t xml:space="preserve">: </w:t>
      </w:r>
      <w:r w:rsidRPr="00BA53D9">
        <w:rPr>
          <w:rFonts w:ascii="Helvetica" w:eastAsia="Arial" w:hAnsi="Helvetica" w:cs="Arial"/>
          <w:b/>
          <w:bCs/>
          <w:spacing w:val="-6"/>
          <w:sz w:val="32"/>
          <w:szCs w:val="32"/>
        </w:rPr>
        <w:t>Open-Source-Plattform kartiert das Ökosystem der Cyberkriminalität</w:t>
      </w:r>
    </w:p>
    <w:p w14:paraId="0C650C0A" w14:textId="77777777" w:rsidR="002E7E2E" w:rsidRPr="002E7E2E" w:rsidRDefault="002E7E2E" w:rsidP="002E7E2E">
      <w:pPr>
        <w:tabs>
          <w:tab w:val="left" w:pos="6521"/>
        </w:tabs>
        <w:suppressAutoHyphens/>
        <w:spacing w:line="288" w:lineRule="auto"/>
        <w:ind w:right="-428"/>
        <w:rPr>
          <w:rFonts w:ascii="Helvetica" w:hAnsi="Helvetica" w:cs="Times New Roman (Textkörper CS)"/>
          <w:spacing w:val="-2"/>
          <w:sz w:val="22"/>
          <w:lang w:val="de-DE"/>
        </w:rPr>
      </w:pPr>
      <w:r w:rsidRPr="002E7E2E">
        <w:rPr>
          <w:rFonts w:ascii="Helvetica" w:hAnsi="Helvetica" w:cs="Times New Roman (Textkörper CS)"/>
          <w:spacing w:val="-2"/>
          <w:sz w:val="22"/>
          <w:lang w:val="de-DE"/>
        </w:rPr>
        <w:t xml:space="preserve">Orange </w:t>
      </w:r>
      <w:proofErr w:type="spellStart"/>
      <w:r w:rsidRPr="002E7E2E">
        <w:rPr>
          <w:rFonts w:ascii="Helvetica" w:hAnsi="Helvetica" w:cs="Times New Roman (Textkörper CS)"/>
          <w:spacing w:val="-2"/>
          <w:sz w:val="22"/>
          <w:lang w:val="de-DE"/>
        </w:rPr>
        <w:t>Cyberdefense</w:t>
      </w:r>
      <w:proofErr w:type="spellEnd"/>
      <w:r w:rsidRPr="002E7E2E">
        <w:rPr>
          <w:rFonts w:ascii="Helvetica" w:hAnsi="Helvetica" w:cs="Times New Roman (Textkörper CS)"/>
          <w:spacing w:val="-2"/>
          <w:sz w:val="22"/>
          <w:lang w:val="de-DE"/>
        </w:rPr>
        <w:t xml:space="preserve"> und das World </w:t>
      </w:r>
      <w:proofErr w:type="spellStart"/>
      <w:r w:rsidRPr="002E7E2E">
        <w:rPr>
          <w:rFonts w:ascii="Helvetica" w:hAnsi="Helvetica" w:cs="Times New Roman (Textkörper CS)"/>
          <w:spacing w:val="-2"/>
          <w:sz w:val="22"/>
          <w:lang w:val="de-DE"/>
        </w:rPr>
        <w:t>Economic</w:t>
      </w:r>
      <w:proofErr w:type="spellEnd"/>
      <w:r w:rsidRPr="002E7E2E">
        <w:rPr>
          <w:rFonts w:ascii="Helvetica" w:hAnsi="Helvetica" w:cs="Times New Roman (Textkörper CS)"/>
          <w:spacing w:val="-2"/>
          <w:sz w:val="22"/>
          <w:lang w:val="de-DE"/>
        </w:rPr>
        <w:t xml:space="preserve"> Forum machen kriminelle Netzwerke, Infrastrukturen und Geldflüsse in einer interaktiven Datenbank sichtbar</w:t>
      </w:r>
    </w:p>
    <w:p w14:paraId="1862DF87" w14:textId="77777777" w:rsidR="002E7E2E" w:rsidRDefault="002E7E2E" w:rsidP="00AA1133">
      <w:pPr>
        <w:spacing w:line="288" w:lineRule="auto"/>
        <w:rPr>
          <w:rFonts w:ascii="Helvetica" w:eastAsia="Arial" w:hAnsi="Helvetica" w:cs="Arial"/>
          <w:b/>
          <w:bCs/>
          <w:sz w:val="22"/>
        </w:rPr>
      </w:pPr>
    </w:p>
    <w:p w14:paraId="2B261843" w14:textId="3D8B3722" w:rsidR="002E7E2E" w:rsidRPr="0041360E" w:rsidRDefault="002E7E2E" w:rsidP="0041360E">
      <w:pPr>
        <w:spacing w:line="288" w:lineRule="auto"/>
        <w:rPr>
          <w:rFonts w:ascii="Helvetica" w:hAnsi="Helvetica" w:cs="Times New Roman (Textkörper CS)"/>
          <w:b/>
          <w:bCs/>
          <w:sz w:val="22"/>
          <w14:ligatures w14:val="all"/>
        </w:rPr>
      </w:pPr>
      <w:r w:rsidRPr="0041360E">
        <w:rPr>
          <w:rFonts w:ascii="Helvetica" w:hAnsi="Helvetica" w:cs="Times New Roman (Textkörper CS)"/>
          <w:b/>
          <w:bCs/>
          <w:sz w:val="22"/>
          <w14:ligatures w14:val="all"/>
        </w:rPr>
        <w:t xml:space="preserve">Orange </w:t>
      </w:r>
      <w:proofErr w:type="spellStart"/>
      <w:r w:rsidRPr="0041360E">
        <w:rPr>
          <w:rFonts w:ascii="Helvetica" w:hAnsi="Helvetica" w:cs="Times New Roman (Textkörper CS)"/>
          <w:b/>
          <w:bCs/>
          <w:sz w:val="22"/>
          <w14:ligatures w14:val="all"/>
        </w:rPr>
        <w:t>Cyberdefense</w:t>
      </w:r>
      <w:proofErr w:type="spellEnd"/>
      <w:r w:rsidRPr="0041360E">
        <w:rPr>
          <w:rFonts w:ascii="Helvetica" w:hAnsi="Helvetica" w:cs="Times New Roman (Textkörper CS)"/>
          <w:b/>
          <w:bCs/>
          <w:sz w:val="22"/>
          <w14:ligatures w14:val="all"/>
        </w:rPr>
        <w:t xml:space="preserve"> und die Cybercrime-Atlas-Initiative des World </w:t>
      </w:r>
      <w:proofErr w:type="spellStart"/>
      <w:r w:rsidRPr="0041360E">
        <w:rPr>
          <w:rFonts w:ascii="Helvetica" w:hAnsi="Helvetica" w:cs="Times New Roman (Textkörper CS)"/>
          <w:b/>
          <w:bCs/>
          <w:sz w:val="22"/>
          <w14:ligatures w14:val="all"/>
        </w:rPr>
        <w:t>Economic</w:t>
      </w:r>
      <w:proofErr w:type="spellEnd"/>
      <w:r w:rsidRPr="0041360E">
        <w:rPr>
          <w:rFonts w:ascii="Helvetica" w:hAnsi="Helvetica" w:cs="Times New Roman (Textkörper CS)"/>
          <w:b/>
          <w:bCs/>
          <w:sz w:val="22"/>
          <w14:ligatures w14:val="all"/>
        </w:rPr>
        <w:t xml:space="preserve"> Forum (WEF) haben am 19. Mai 2026 die </w:t>
      </w:r>
      <w:r w:rsidR="00B2408F">
        <w:rPr>
          <w:rFonts w:ascii="Helvetica" w:hAnsi="Helvetica" w:cs="Times New Roman (Textkörper CS)"/>
          <w:b/>
          <w:bCs/>
          <w:sz w:val="22"/>
          <w14:ligatures w14:val="all"/>
        </w:rPr>
        <w:t>frei zugänglich</w:t>
      </w:r>
      <w:r w:rsidR="00855932">
        <w:rPr>
          <w:rFonts w:ascii="Helvetica" w:hAnsi="Helvetica" w:cs="Times New Roman (Textkörper CS)"/>
          <w:b/>
          <w:bCs/>
          <w:sz w:val="22"/>
          <w14:ligatures w14:val="all"/>
        </w:rPr>
        <w:t xml:space="preserve">e </w:t>
      </w:r>
      <w:r w:rsidRPr="0041360E">
        <w:rPr>
          <w:rFonts w:ascii="Helvetica" w:hAnsi="Helvetica" w:cs="Times New Roman (Textkörper CS)"/>
          <w:b/>
          <w:bCs/>
          <w:sz w:val="22"/>
          <w14:ligatures w14:val="all"/>
        </w:rPr>
        <w:t xml:space="preserve">Plattform </w:t>
      </w:r>
      <w:hyperlink r:id="rId11" w:history="1">
        <w:r w:rsidRPr="001E3229">
          <w:rPr>
            <w:rStyle w:val="Hyperlink"/>
            <w:rFonts w:ascii="Helvetica" w:hAnsi="Helvetica" w:cs="Times New Roman (Textkörper CS)"/>
            <w:b/>
            <w:bCs/>
            <w:sz w:val="22"/>
            <w14:ligatures w14:val="all"/>
          </w:rPr>
          <w:t xml:space="preserve">„Cybercrime Atlas </w:t>
        </w:r>
        <w:proofErr w:type="spellStart"/>
        <w:r w:rsidRPr="001E3229">
          <w:rPr>
            <w:rStyle w:val="Hyperlink"/>
            <w:rFonts w:ascii="Helvetica" w:hAnsi="Helvetica" w:cs="Times New Roman (Textkörper CS)"/>
            <w:b/>
            <w:bCs/>
            <w:sz w:val="22"/>
            <w14:ligatures w14:val="all"/>
          </w:rPr>
          <w:t>Cosmos</w:t>
        </w:r>
        <w:proofErr w:type="spellEnd"/>
        <w:r w:rsidRPr="001E3229">
          <w:rPr>
            <w:rStyle w:val="Hyperlink"/>
            <w:rFonts w:ascii="Helvetica" w:hAnsi="Helvetica" w:cs="Times New Roman (Textkörper CS)"/>
            <w:b/>
            <w:bCs/>
            <w:sz w:val="22"/>
            <w14:ligatures w14:val="all"/>
          </w:rPr>
          <w:t>“</w:t>
        </w:r>
      </w:hyperlink>
      <w:r w:rsidR="001E3229">
        <w:rPr>
          <w:rFonts w:ascii="Helvetica" w:hAnsi="Helvetica" w:cs="Times New Roman (Textkörper CS)"/>
          <w:b/>
          <w:bCs/>
          <w:sz w:val="22"/>
          <w14:ligatures w14:val="all"/>
        </w:rPr>
        <w:t xml:space="preserve"> </w:t>
      </w:r>
      <w:r w:rsidRPr="0041360E">
        <w:rPr>
          <w:rFonts w:ascii="Helvetica" w:hAnsi="Helvetica" w:cs="Times New Roman (Textkörper CS)"/>
          <w:b/>
          <w:bCs/>
          <w:sz w:val="22"/>
          <w14:ligatures w14:val="all"/>
        </w:rPr>
        <w:t>gestartet. D</w:t>
      </w:r>
      <w:r w:rsidR="00233C67">
        <w:rPr>
          <w:rFonts w:ascii="Helvetica" w:hAnsi="Helvetica" w:cs="Times New Roman (Textkörper CS)"/>
          <w:b/>
          <w:bCs/>
          <w:sz w:val="22"/>
          <w14:ligatures w14:val="all"/>
        </w:rPr>
        <w:t>er</w:t>
      </w:r>
      <w:r w:rsidR="00855932">
        <w:rPr>
          <w:rFonts w:ascii="Helvetica" w:hAnsi="Helvetica" w:cs="Times New Roman (Textkörper CS)"/>
          <w:b/>
          <w:bCs/>
          <w:sz w:val="22"/>
          <w14:ligatures w14:val="all"/>
        </w:rPr>
        <w:t xml:space="preserve"> </w:t>
      </w:r>
      <w:proofErr w:type="spellStart"/>
      <w:r w:rsidR="00855932" w:rsidRPr="00855932">
        <w:rPr>
          <w:rFonts w:ascii="Helvetica" w:hAnsi="Helvetica" w:cs="Times New Roman (Textkörper CS)"/>
          <w:b/>
          <w:bCs/>
          <w:sz w:val="22"/>
          <w14:ligatures w14:val="all"/>
        </w:rPr>
        <w:t>ontologiebasierte</w:t>
      </w:r>
      <w:proofErr w:type="spellEnd"/>
      <w:r w:rsidR="00855932" w:rsidRPr="00855932">
        <w:rPr>
          <w:rFonts w:ascii="Helvetica" w:hAnsi="Helvetica" w:cs="Times New Roman (Textkörper CS)"/>
          <w:b/>
          <w:bCs/>
          <w:sz w:val="22"/>
          <w14:ligatures w14:val="all"/>
        </w:rPr>
        <w:t xml:space="preserve"> Wissensgraph</w:t>
      </w:r>
      <w:r w:rsidR="00855932">
        <w:rPr>
          <w:rFonts w:ascii="Helvetica" w:hAnsi="Helvetica" w:cs="Times New Roman (Textkörper CS)"/>
          <w:b/>
          <w:bCs/>
          <w:sz w:val="22"/>
          <w14:ligatures w14:val="all"/>
        </w:rPr>
        <w:t xml:space="preserve"> </w:t>
      </w:r>
      <w:r w:rsidRPr="0041360E">
        <w:rPr>
          <w:rFonts w:ascii="Helvetica" w:hAnsi="Helvetica" w:cs="Times New Roman (Textkörper CS)"/>
          <w:b/>
          <w:bCs/>
          <w:sz w:val="22"/>
          <w14:ligatures w14:val="all"/>
        </w:rPr>
        <w:t xml:space="preserve">erfasst Akteure, Werkzeuge, Marktplätze und Geldflüsse im globalen Cybercrime-Ökosystem, stellt ihre Verbindungen in einer interaktiven Karte dar und </w:t>
      </w:r>
      <w:r w:rsidR="009E489E">
        <w:rPr>
          <w:rFonts w:ascii="Helvetica" w:hAnsi="Helvetica" w:cs="Times New Roman (Textkörper CS)"/>
          <w:b/>
          <w:bCs/>
          <w:sz w:val="22"/>
          <w14:ligatures w14:val="all"/>
        </w:rPr>
        <w:t>durchleuchtet auf diese Weise</w:t>
      </w:r>
      <w:r w:rsidRPr="0041360E">
        <w:rPr>
          <w:rFonts w:ascii="Helvetica" w:hAnsi="Helvetica" w:cs="Times New Roman (Textkörper CS)"/>
          <w:b/>
          <w:bCs/>
          <w:sz w:val="22"/>
          <w14:ligatures w14:val="all"/>
        </w:rPr>
        <w:t xml:space="preserve"> die Strukturen der organisierten Cyberkriminalität. Die Erstversion umfasst neun Kernkategorien, 229 identifizierte Elemente und 849 dokumentierte Verbindungen. Orange </w:t>
      </w:r>
      <w:proofErr w:type="spellStart"/>
      <w:r w:rsidRPr="0041360E">
        <w:rPr>
          <w:rFonts w:ascii="Helvetica" w:hAnsi="Helvetica" w:cs="Times New Roman (Textkörper CS)"/>
          <w:b/>
          <w:bCs/>
          <w:sz w:val="22"/>
          <w14:ligatures w14:val="all"/>
        </w:rPr>
        <w:t>Cyberdefense</w:t>
      </w:r>
      <w:proofErr w:type="spellEnd"/>
      <w:r w:rsidRPr="0041360E">
        <w:rPr>
          <w:rFonts w:ascii="Helvetica" w:hAnsi="Helvetica" w:cs="Times New Roman (Textkörper CS)"/>
          <w:b/>
          <w:bCs/>
          <w:sz w:val="22"/>
          <w14:ligatures w14:val="all"/>
        </w:rPr>
        <w:t xml:space="preserve"> bringt sich pro </w:t>
      </w:r>
      <w:proofErr w:type="spellStart"/>
      <w:r w:rsidRPr="0041360E">
        <w:rPr>
          <w:rFonts w:ascii="Helvetica" w:hAnsi="Helvetica" w:cs="Times New Roman (Textkörper CS)"/>
          <w:b/>
          <w:bCs/>
          <w:sz w:val="22"/>
          <w14:ligatures w14:val="all"/>
        </w:rPr>
        <w:t>bono</w:t>
      </w:r>
      <w:proofErr w:type="spellEnd"/>
      <w:r w:rsidRPr="0041360E">
        <w:rPr>
          <w:rFonts w:ascii="Helvetica" w:hAnsi="Helvetica" w:cs="Times New Roman (Textkörper CS)"/>
          <w:b/>
          <w:bCs/>
          <w:sz w:val="22"/>
          <w14:ligatures w14:val="all"/>
        </w:rPr>
        <w:t xml:space="preserve"> ein und stellt die Technologie bereit. </w:t>
      </w:r>
      <w:proofErr w:type="spellStart"/>
      <w:r w:rsidRPr="0041360E">
        <w:rPr>
          <w:rFonts w:ascii="Helvetica" w:hAnsi="Helvetica" w:cs="Times New Roman (Textkörper CS)"/>
          <w:b/>
          <w:bCs/>
          <w:sz w:val="22"/>
          <w14:ligatures w14:val="all"/>
        </w:rPr>
        <w:t>Cosmos</w:t>
      </w:r>
      <w:proofErr w:type="spellEnd"/>
      <w:r w:rsidRPr="0041360E">
        <w:rPr>
          <w:rFonts w:ascii="Helvetica" w:hAnsi="Helvetica" w:cs="Times New Roman (Textkörper CS)"/>
          <w:b/>
          <w:bCs/>
          <w:sz w:val="22"/>
          <w14:ligatures w14:val="all"/>
        </w:rPr>
        <w:t xml:space="preserve"> ist kostenfrei über die Cybercrime-Atlas-Website des WEF erreichbar.</w:t>
      </w:r>
    </w:p>
    <w:p w14:paraId="3E0E8005" w14:textId="77777777" w:rsidR="002E7E2E" w:rsidRPr="0041360E" w:rsidRDefault="002E7E2E" w:rsidP="0041360E">
      <w:pPr>
        <w:spacing w:line="288" w:lineRule="auto"/>
        <w:rPr>
          <w:rFonts w:ascii="Helvetica" w:hAnsi="Helvetica" w:cs="Times New Roman (Textkörper CS)"/>
          <w:sz w:val="22"/>
          <w14:ligatures w14:val="all"/>
        </w:rPr>
      </w:pPr>
    </w:p>
    <w:p w14:paraId="4F91D906" w14:textId="0654936F" w:rsidR="002E7E2E" w:rsidRPr="0041360E" w:rsidRDefault="0011492E" w:rsidP="0041360E">
      <w:pPr>
        <w:spacing w:line="288" w:lineRule="auto"/>
        <w:rPr>
          <w:rFonts w:ascii="Helvetica" w:hAnsi="Helvetica" w:cs="Times New Roman (Textkörper CS)"/>
          <w:sz w:val="22"/>
          <w14:ligatures w14:val="all"/>
        </w:rPr>
      </w:pPr>
      <w:r>
        <w:rPr>
          <w:rFonts w:ascii="Helvetica" w:hAnsi="Helvetica" w:cs="Times New Roman (Textkörper CS)"/>
          <w:sz w:val="22"/>
          <w14:ligatures w14:val="all"/>
        </w:rPr>
        <w:t>Laut</w:t>
      </w:r>
      <w:r w:rsidR="002E7E2E" w:rsidRPr="0041360E">
        <w:rPr>
          <w:rFonts w:ascii="Helvetica" w:hAnsi="Helvetica" w:cs="Times New Roman (Textkörper CS)"/>
          <w:sz w:val="22"/>
          <w14:ligatures w14:val="all"/>
        </w:rPr>
        <w:t xml:space="preserve"> Bitkom-Wirtschaftsschutzstudie 2025 </w:t>
      </w:r>
      <w:r>
        <w:rPr>
          <w:rFonts w:ascii="Helvetica" w:hAnsi="Helvetica" w:cs="Times New Roman (Textkörper CS)"/>
          <w:sz w:val="22"/>
          <w14:ligatures w14:val="all"/>
        </w:rPr>
        <w:t>beläuft sich der</w:t>
      </w:r>
      <w:r w:rsidR="002E7E2E" w:rsidRPr="0041360E">
        <w:rPr>
          <w:rFonts w:ascii="Helvetica" w:hAnsi="Helvetica" w:cs="Times New Roman (Textkörper CS)"/>
          <w:sz w:val="22"/>
          <w14:ligatures w14:val="all"/>
        </w:rPr>
        <w:t xml:space="preserve"> Schaden durch Cyberangriffe in der deutschen Wirtschaft auf 202,4 Milliarden Euro, was ein Plus von 13 Prozent gegenüber dem Vorjahr bedeutet. 87 Prozent der befragten Unternehmen waren demnach betroffen. Global schätzt der WEF-Bericht „Global </w:t>
      </w:r>
      <w:proofErr w:type="spellStart"/>
      <w:r w:rsidR="002E7E2E" w:rsidRPr="0041360E">
        <w:rPr>
          <w:rFonts w:ascii="Helvetica" w:hAnsi="Helvetica" w:cs="Times New Roman (Textkörper CS)"/>
          <w:sz w:val="22"/>
          <w14:ligatures w14:val="all"/>
        </w:rPr>
        <w:t>Cybersecurity</w:t>
      </w:r>
      <w:proofErr w:type="spellEnd"/>
      <w:r w:rsidR="002E7E2E" w:rsidRPr="0041360E">
        <w:rPr>
          <w:rFonts w:ascii="Helvetica" w:hAnsi="Helvetica" w:cs="Times New Roman (Textkörper CS)"/>
          <w:sz w:val="22"/>
          <w14:ligatures w14:val="all"/>
        </w:rPr>
        <w:t xml:space="preserve"> Outlook 2026“ die jährlichen Kosten für cybergestützten Betrug auf 1,1 Billionen US-Dollar. Hinter diesen Zahlen steht eine arbeitsteilige Schattenwirtschaft, in der spezialisierte Akteure kriminelle Marktplätze betreiben, Schadsoftware als Dienstleistung liefern und Erlöse über Kryptowährungsnetzwerke waschen. </w:t>
      </w:r>
      <w:proofErr w:type="spellStart"/>
      <w:r w:rsidR="002E7E2E" w:rsidRPr="0041360E">
        <w:rPr>
          <w:rFonts w:ascii="Helvetica" w:hAnsi="Helvetica" w:cs="Times New Roman (Textkörper CS)"/>
          <w:sz w:val="22"/>
          <w14:ligatures w14:val="all"/>
        </w:rPr>
        <w:t>Cosmos</w:t>
      </w:r>
      <w:proofErr w:type="spellEnd"/>
      <w:r w:rsidR="002E7E2E" w:rsidRPr="0041360E">
        <w:rPr>
          <w:rFonts w:ascii="Helvetica" w:hAnsi="Helvetica" w:cs="Times New Roman (Textkörper CS)"/>
          <w:sz w:val="22"/>
          <w14:ligatures w14:val="all"/>
        </w:rPr>
        <w:t xml:space="preserve"> soll genau diese Arbeitsteilung sichtbar machen.</w:t>
      </w:r>
    </w:p>
    <w:p w14:paraId="293F9B8A" w14:textId="77777777" w:rsidR="002E7E2E" w:rsidRPr="0041360E" w:rsidRDefault="002E7E2E" w:rsidP="0041360E">
      <w:pPr>
        <w:spacing w:line="288" w:lineRule="auto"/>
        <w:rPr>
          <w:rFonts w:ascii="Helvetica" w:hAnsi="Helvetica" w:cs="Times New Roman (Textkörper CS)"/>
          <w:sz w:val="22"/>
          <w14:ligatures w14:val="all"/>
        </w:rPr>
      </w:pPr>
    </w:p>
    <w:p w14:paraId="083EC73E" w14:textId="77777777" w:rsidR="002E7E2E" w:rsidRPr="0041360E" w:rsidRDefault="002E7E2E" w:rsidP="0041360E">
      <w:pPr>
        <w:spacing w:line="288" w:lineRule="auto"/>
        <w:rPr>
          <w:rFonts w:ascii="Helvetica" w:hAnsi="Helvetica" w:cs="Times New Roman (Textkörper CS)"/>
          <w:b/>
          <w:bCs/>
          <w:sz w:val="22"/>
          <w14:ligatures w14:val="all"/>
        </w:rPr>
      </w:pPr>
      <w:r w:rsidRPr="0041360E">
        <w:rPr>
          <w:rFonts w:ascii="Helvetica" w:hAnsi="Helvetica" w:cs="Times New Roman (Textkörper CS)"/>
          <w:b/>
          <w:bCs/>
          <w:sz w:val="22"/>
          <w14:ligatures w14:val="all"/>
        </w:rPr>
        <w:t>Gemeinsame Sprache statt Datensilos</w:t>
      </w:r>
    </w:p>
    <w:p w14:paraId="6B6E3B49" w14:textId="77777777" w:rsidR="002E7E2E" w:rsidRDefault="002E7E2E" w:rsidP="0041360E">
      <w:pPr>
        <w:spacing w:line="288" w:lineRule="auto"/>
        <w:rPr>
          <w:rFonts w:ascii="Helvetica" w:hAnsi="Helvetica" w:cs="Times New Roman (Textkörper CS)"/>
          <w:sz w:val="22"/>
          <w14:ligatures w14:val="all"/>
        </w:rPr>
      </w:pPr>
      <w:r w:rsidRPr="0041360E">
        <w:rPr>
          <w:rFonts w:ascii="Helvetica" w:hAnsi="Helvetica" w:cs="Times New Roman (Textkörper CS)"/>
          <w:sz w:val="22"/>
          <w14:ligatures w14:val="all"/>
        </w:rPr>
        <w:t xml:space="preserve">Bislang arbeiten Ermittlungsbehörden, Nachrichtendienste und IT-Sicherheitsunternehmen mit unterschiedlichen Begriffen und Formaten. </w:t>
      </w:r>
      <w:proofErr w:type="spellStart"/>
      <w:r w:rsidRPr="0041360E">
        <w:rPr>
          <w:rFonts w:ascii="Helvetica" w:hAnsi="Helvetica" w:cs="Times New Roman (Textkörper CS)"/>
          <w:sz w:val="22"/>
          <w14:ligatures w14:val="all"/>
        </w:rPr>
        <w:t>Cosmos</w:t>
      </w:r>
      <w:proofErr w:type="spellEnd"/>
      <w:r w:rsidRPr="0041360E">
        <w:rPr>
          <w:rFonts w:ascii="Helvetica" w:hAnsi="Helvetica" w:cs="Times New Roman (Textkörper CS)"/>
          <w:sz w:val="22"/>
          <w14:ligatures w14:val="all"/>
        </w:rPr>
        <w:t xml:space="preserve"> schafft eine gemeinsames und einheitliches Beschreibungssystem, das die Abhängigkeiten innerhalb des kriminellen Ökosystems standardisiert abbildet. Nutzer filtern über eine interaktive Karte nach Kriminalitätssphären, Plattformen, Branchen und Akteuren. Der Datensatz wächst mit neuen Erkenntnissen aus der Community.</w:t>
      </w:r>
    </w:p>
    <w:p w14:paraId="7917DCBE" w14:textId="77777777" w:rsidR="0026145F" w:rsidRPr="0041360E" w:rsidRDefault="0026145F" w:rsidP="0041360E">
      <w:pPr>
        <w:spacing w:line="288" w:lineRule="auto"/>
        <w:rPr>
          <w:rFonts w:ascii="Helvetica" w:hAnsi="Helvetica" w:cs="Times New Roman (Textkörper CS)"/>
          <w:sz w:val="22"/>
          <w14:ligatures w14:val="all"/>
        </w:rPr>
      </w:pPr>
    </w:p>
    <w:p w14:paraId="7EE54E56" w14:textId="77777777" w:rsidR="002E7E2E" w:rsidRPr="0041360E" w:rsidRDefault="002E7E2E" w:rsidP="0041360E">
      <w:pPr>
        <w:spacing w:line="288" w:lineRule="auto"/>
        <w:rPr>
          <w:rFonts w:ascii="Helvetica" w:hAnsi="Helvetica" w:cs="Times New Roman (Textkörper CS)"/>
          <w:sz w:val="22"/>
          <w14:ligatures w14:val="all"/>
        </w:rPr>
      </w:pPr>
      <w:r w:rsidRPr="0041360E">
        <w:rPr>
          <w:rFonts w:ascii="Helvetica" w:hAnsi="Helvetica" w:cs="Times New Roman (Textkörper CS)"/>
          <w:sz w:val="22"/>
          <w14:ligatures w14:val="all"/>
        </w:rPr>
        <w:lastRenderedPageBreak/>
        <w:t xml:space="preserve">„Cyberkriminalität ist zu einer Bedrohung im industriellen Maßstab geworden, die eine kollektive, quelloffene Antwort erfordert“, so Hugues Foulon, Chief Executive Officer von Orange </w:t>
      </w:r>
      <w:proofErr w:type="spellStart"/>
      <w:r w:rsidRPr="0041360E">
        <w:rPr>
          <w:rFonts w:ascii="Helvetica" w:hAnsi="Helvetica" w:cs="Times New Roman (Textkörper CS)"/>
          <w:sz w:val="22"/>
          <w14:ligatures w14:val="all"/>
        </w:rPr>
        <w:t>Cyberdefense</w:t>
      </w:r>
      <w:proofErr w:type="spellEnd"/>
      <w:r w:rsidRPr="0041360E">
        <w:rPr>
          <w:rFonts w:ascii="Helvetica" w:hAnsi="Helvetica" w:cs="Times New Roman (Textkörper CS)"/>
          <w:sz w:val="22"/>
          <w14:ligatures w14:val="all"/>
        </w:rPr>
        <w:t xml:space="preserve">. „Unsere Zusammenarbeit mit dem WEF und der Start von </w:t>
      </w:r>
      <w:proofErr w:type="spellStart"/>
      <w:r w:rsidRPr="0041360E">
        <w:rPr>
          <w:rFonts w:ascii="Helvetica" w:hAnsi="Helvetica" w:cs="Times New Roman (Textkörper CS)"/>
          <w:sz w:val="22"/>
          <w14:ligatures w14:val="all"/>
        </w:rPr>
        <w:t>Cosmos</w:t>
      </w:r>
      <w:proofErr w:type="spellEnd"/>
      <w:r w:rsidRPr="0041360E">
        <w:rPr>
          <w:rFonts w:ascii="Helvetica" w:hAnsi="Helvetica" w:cs="Times New Roman (Textkörper CS)"/>
          <w:sz w:val="22"/>
          <w14:ligatures w14:val="all"/>
        </w:rPr>
        <w:t xml:space="preserve"> stehen für unser Engagement, durch Transparenz und geteilte Erkenntnisse Vertrauen aufzubauen.“</w:t>
      </w:r>
    </w:p>
    <w:p w14:paraId="3DFB2BF5" w14:textId="77777777" w:rsidR="002E7E2E" w:rsidRPr="0041360E" w:rsidRDefault="002E7E2E" w:rsidP="0041360E">
      <w:pPr>
        <w:spacing w:line="288" w:lineRule="auto"/>
        <w:rPr>
          <w:rFonts w:ascii="Helvetica" w:hAnsi="Helvetica" w:cs="Times New Roman (Textkörper CS)"/>
          <w:sz w:val="22"/>
          <w14:ligatures w14:val="all"/>
        </w:rPr>
      </w:pPr>
    </w:p>
    <w:p w14:paraId="67D23370" w14:textId="77777777" w:rsidR="002E7E2E" w:rsidRPr="0041360E" w:rsidRDefault="002E7E2E" w:rsidP="0041360E">
      <w:pPr>
        <w:spacing w:line="288" w:lineRule="auto"/>
        <w:rPr>
          <w:rFonts w:ascii="Helvetica" w:hAnsi="Helvetica" w:cs="Times New Roman (Textkörper CS)"/>
          <w:sz w:val="22"/>
          <w14:ligatures w14:val="all"/>
        </w:rPr>
      </w:pPr>
      <w:r w:rsidRPr="0041360E">
        <w:rPr>
          <w:rFonts w:ascii="Helvetica" w:hAnsi="Helvetica" w:cs="Times New Roman (Textkörper CS)"/>
          <w:sz w:val="22"/>
          <w14:ligatures w14:val="all"/>
        </w:rPr>
        <w:t xml:space="preserve">Federführend auf Seiten von Orange </w:t>
      </w:r>
      <w:proofErr w:type="spellStart"/>
      <w:r w:rsidRPr="0041360E">
        <w:rPr>
          <w:rFonts w:ascii="Helvetica" w:hAnsi="Helvetica" w:cs="Times New Roman (Textkörper CS)"/>
          <w:sz w:val="22"/>
          <w14:ligatures w14:val="all"/>
        </w:rPr>
        <w:t>Cyberdefense</w:t>
      </w:r>
      <w:proofErr w:type="spellEnd"/>
      <w:r w:rsidRPr="0041360E">
        <w:rPr>
          <w:rFonts w:ascii="Helvetica" w:hAnsi="Helvetica" w:cs="Times New Roman (Textkörper CS)"/>
          <w:sz w:val="22"/>
          <w14:ligatures w14:val="all"/>
        </w:rPr>
        <w:t xml:space="preserve"> war Charl van der </w:t>
      </w:r>
      <w:proofErr w:type="spellStart"/>
      <w:r w:rsidRPr="0041360E">
        <w:rPr>
          <w:rFonts w:ascii="Helvetica" w:hAnsi="Helvetica" w:cs="Times New Roman (Textkörper CS)"/>
          <w:sz w:val="22"/>
          <w14:ligatures w14:val="all"/>
        </w:rPr>
        <w:t>Walt</w:t>
      </w:r>
      <w:proofErr w:type="spellEnd"/>
      <w:r w:rsidRPr="0041360E">
        <w:rPr>
          <w:rFonts w:ascii="Helvetica" w:hAnsi="Helvetica" w:cs="Times New Roman (Textkörper CS)"/>
          <w:sz w:val="22"/>
          <w14:ligatures w14:val="all"/>
        </w:rPr>
        <w:t xml:space="preserve">, Head </w:t>
      </w:r>
      <w:proofErr w:type="spellStart"/>
      <w:r w:rsidRPr="0041360E">
        <w:rPr>
          <w:rFonts w:ascii="Helvetica" w:hAnsi="Helvetica" w:cs="Times New Roman (Textkörper CS)"/>
          <w:sz w:val="22"/>
          <w14:ligatures w14:val="all"/>
        </w:rPr>
        <w:t>of</w:t>
      </w:r>
      <w:proofErr w:type="spellEnd"/>
      <w:r w:rsidRPr="0041360E">
        <w:rPr>
          <w:rFonts w:ascii="Helvetica" w:hAnsi="Helvetica" w:cs="Times New Roman (Textkörper CS)"/>
          <w:sz w:val="22"/>
          <w14:ligatures w14:val="all"/>
        </w:rPr>
        <w:t xml:space="preserve"> Security Research. Sein Team hatte 2024 das Analyse-Werkzeug „Cybercrime </w:t>
      </w:r>
      <w:proofErr w:type="spellStart"/>
      <w:r w:rsidRPr="0041360E">
        <w:rPr>
          <w:rFonts w:ascii="Helvetica" w:hAnsi="Helvetica" w:cs="Times New Roman (Textkörper CS)"/>
          <w:sz w:val="22"/>
          <w14:ligatures w14:val="all"/>
        </w:rPr>
        <w:t>Now</w:t>
      </w:r>
      <w:proofErr w:type="spellEnd"/>
      <w:r w:rsidRPr="0041360E">
        <w:rPr>
          <w:rFonts w:ascii="Helvetica" w:hAnsi="Helvetica" w:cs="Times New Roman (Textkörper CS)"/>
          <w:sz w:val="22"/>
          <w14:ligatures w14:val="all"/>
        </w:rPr>
        <w:t xml:space="preserve">“ veröffentlicht. Die WEF-Community lud das Unternehmen daraufhin ein, die Technologie für </w:t>
      </w:r>
      <w:proofErr w:type="spellStart"/>
      <w:r w:rsidRPr="0041360E">
        <w:rPr>
          <w:rFonts w:ascii="Helvetica" w:hAnsi="Helvetica" w:cs="Times New Roman (Textkörper CS)"/>
          <w:sz w:val="22"/>
          <w14:ligatures w14:val="all"/>
        </w:rPr>
        <w:t>Cosmos</w:t>
      </w:r>
      <w:proofErr w:type="spellEnd"/>
      <w:r w:rsidRPr="0041360E">
        <w:rPr>
          <w:rFonts w:ascii="Helvetica" w:hAnsi="Helvetica" w:cs="Times New Roman (Textkörper CS)"/>
          <w:sz w:val="22"/>
          <w14:ligatures w14:val="all"/>
        </w:rPr>
        <w:t xml:space="preserve"> weiterzuentwickeln. Neben Orange </w:t>
      </w:r>
      <w:proofErr w:type="spellStart"/>
      <w:r w:rsidRPr="0041360E">
        <w:rPr>
          <w:rFonts w:ascii="Helvetica" w:hAnsi="Helvetica" w:cs="Times New Roman (Textkörper CS)"/>
          <w:sz w:val="22"/>
          <w14:ligatures w14:val="all"/>
        </w:rPr>
        <w:t>Cyberdefense</w:t>
      </w:r>
      <w:proofErr w:type="spellEnd"/>
      <w:r w:rsidRPr="0041360E">
        <w:rPr>
          <w:rFonts w:ascii="Helvetica" w:hAnsi="Helvetica" w:cs="Times New Roman (Textkörper CS)"/>
          <w:sz w:val="22"/>
          <w14:ligatures w14:val="all"/>
        </w:rPr>
        <w:t xml:space="preserve"> trugen die </w:t>
      </w:r>
      <w:proofErr w:type="spellStart"/>
      <w:r w:rsidRPr="0041360E">
        <w:rPr>
          <w:rFonts w:ascii="Helvetica" w:hAnsi="Helvetica" w:cs="Times New Roman (Textkörper CS)"/>
          <w:sz w:val="22"/>
          <w14:ligatures w14:val="all"/>
        </w:rPr>
        <w:t>Universitat</w:t>
      </w:r>
      <w:proofErr w:type="spellEnd"/>
      <w:r w:rsidRPr="0041360E">
        <w:rPr>
          <w:rFonts w:ascii="Helvetica" w:hAnsi="Helvetica" w:cs="Times New Roman (Textkörper CS)"/>
          <w:sz w:val="22"/>
          <w14:ligatures w14:val="all"/>
        </w:rPr>
        <w:t xml:space="preserve"> de Girona, </w:t>
      </w:r>
      <w:proofErr w:type="spellStart"/>
      <w:r w:rsidRPr="0041360E">
        <w:rPr>
          <w:rFonts w:ascii="Helvetica" w:hAnsi="Helvetica" w:cs="Times New Roman (Textkörper CS)"/>
          <w:sz w:val="22"/>
          <w14:ligatures w14:val="all"/>
        </w:rPr>
        <w:t>Scitum</w:t>
      </w:r>
      <w:proofErr w:type="spellEnd"/>
      <w:r w:rsidRPr="0041360E">
        <w:rPr>
          <w:rFonts w:ascii="Helvetica" w:hAnsi="Helvetica" w:cs="Times New Roman (Textkörper CS)"/>
          <w:sz w:val="22"/>
          <w14:ligatures w14:val="all"/>
        </w:rPr>
        <w:t xml:space="preserve"> und </w:t>
      </w:r>
      <w:proofErr w:type="spellStart"/>
      <w:r w:rsidRPr="0041360E">
        <w:rPr>
          <w:rFonts w:ascii="Helvetica" w:hAnsi="Helvetica" w:cs="Times New Roman (Textkörper CS)"/>
          <w:sz w:val="22"/>
          <w14:ligatures w14:val="all"/>
        </w:rPr>
        <w:t>TrendAI</w:t>
      </w:r>
      <w:proofErr w:type="spellEnd"/>
      <w:r w:rsidRPr="0041360E">
        <w:rPr>
          <w:rFonts w:ascii="Helvetica" w:hAnsi="Helvetica" w:cs="Times New Roman (Textkörper CS)"/>
          <w:sz w:val="22"/>
          <w14:ligatures w14:val="all"/>
        </w:rPr>
        <w:t xml:space="preserve"> zur Forschung bei.</w:t>
      </w:r>
    </w:p>
    <w:p w14:paraId="060C3CF0" w14:textId="77777777" w:rsidR="002E7E2E" w:rsidRPr="0041360E" w:rsidRDefault="002E7E2E" w:rsidP="0041360E">
      <w:pPr>
        <w:spacing w:line="288" w:lineRule="auto"/>
        <w:rPr>
          <w:rFonts w:ascii="Helvetica" w:hAnsi="Helvetica" w:cs="Times New Roman (Textkörper CS)"/>
          <w:sz w:val="22"/>
          <w14:ligatures w14:val="all"/>
        </w:rPr>
      </w:pPr>
    </w:p>
    <w:p w14:paraId="1E8A7039" w14:textId="77777777" w:rsidR="002E7E2E" w:rsidRPr="0041360E" w:rsidRDefault="002E7E2E" w:rsidP="0041360E">
      <w:pPr>
        <w:spacing w:line="288" w:lineRule="auto"/>
        <w:rPr>
          <w:rFonts w:ascii="Helvetica" w:hAnsi="Helvetica" w:cs="Times New Roman (Textkörper CS)"/>
          <w:b/>
          <w:bCs/>
          <w:sz w:val="22"/>
          <w14:ligatures w14:val="all"/>
        </w:rPr>
      </w:pPr>
      <w:r w:rsidRPr="0041360E">
        <w:rPr>
          <w:rFonts w:ascii="Helvetica" w:hAnsi="Helvetica" w:cs="Times New Roman (Textkörper CS)"/>
          <w:b/>
          <w:bCs/>
          <w:sz w:val="22"/>
          <w14:ligatures w14:val="all"/>
        </w:rPr>
        <w:t>Relevanz für den deutschen Markt</w:t>
      </w:r>
    </w:p>
    <w:p w14:paraId="3FFFF48D" w14:textId="77777777" w:rsidR="002E7E2E" w:rsidRPr="0041360E" w:rsidRDefault="002E7E2E" w:rsidP="0041360E">
      <w:pPr>
        <w:spacing w:line="288" w:lineRule="auto"/>
        <w:rPr>
          <w:rFonts w:ascii="Helvetica" w:hAnsi="Helvetica" w:cs="Times New Roman (Textkörper CS)"/>
          <w:sz w:val="22"/>
          <w14:ligatures w14:val="all"/>
        </w:rPr>
      </w:pPr>
      <w:r w:rsidRPr="0041360E">
        <w:rPr>
          <w:rFonts w:ascii="Helvetica" w:hAnsi="Helvetica" w:cs="Times New Roman (Textkörper CS)"/>
          <w:sz w:val="22"/>
          <w14:ligatures w14:val="all"/>
        </w:rPr>
        <w:t xml:space="preserve">59 Prozent der deutschen Unternehmen stufen Cyberattacken als existenzbedrohend ein, die IT-Sicherheitsausgaben steigen 2026 voraussichtlich auf 12,2 Milliarden Euro. Mit dem seit Dezember 2025 geltenden NIS-2-Umsetzungsgesetz wachsen zudem die regulatorischen Anforderungen an rund 30.000 Unternehmen. Ein gemeinsames Verständnis der Bedrohungslage, wie es </w:t>
      </w:r>
      <w:proofErr w:type="spellStart"/>
      <w:r w:rsidRPr="0041360E">
        <w:rPr>
          <w:rFonts w:ascii="Helvetica" w:hAnsi="Helvetica" w:cs="Times New Roman (Textkörper CS)"/>
          <w:sz w:val="22"/>
          <w14:ligatures w14:val="all"/>
        </w:rPr>
        <w:t>Cosmos</w:t>
      </w:r>
      <w:proofErr w:type="spellEnd"/>
      <w:r w:rsidRPr="0041360E">
        <w:rPr>
          <w:rFonts w:ascii="Helvetica" w:hAnsi="Helvetica" w:cs="Times New Roman (Textkörper CS)"/>
          <w:sz w:val="22"/>
          <w14:ligatures w14:val="all"/>
        </w:rPr>
        <w:t xml:space="preserve"> fördern will, kann die Erfüllung dieser Vorgaben erleichtern.</w:t>
      </w:r>
    </w:p>
    <w:p w14:paraId="5955A7C1" w14:textId="77777777" w:rsidR="002E7E2E" w:rsidRPr="0041360E" w:rsidRDefault="002E7E2E" w:rsidP="0041360E">
      <w:pPr>
        <w:spacing w:line="288" w:lineRule="auto"/>
        <w:rPr>
          <w:rFonts w:ascii="Helvetica" w:hAnsi="Helvetica" w:cs="Times New Roman (Textkörper CS)"/>
          <w:sz w:val="22"/>
          <w14:ligatures w14:val="all"/>
        </w:rPr>
      </w:pPr>
    </w:p>
    <w:p w14:paraId="25553BC1" w14:textId="774370B5" w:rsidR="002E7E2E" w:rsidRPr="0041360E" w:rsidRDefault="00241D95" w:rsidP="0041360E">
      <w:pPr>
        <w:spacing w:line="288" w:lineRule="auto"/>
        <w:rPr>
          <w:rFonts w:ascii="Helvetica" w:hAnsi="Helvetica" w:cs="Times New Roman (Textkörper CS)"/>
          <w:b/>
          <w:bCs/>
          <w:sz w:val="22"/>
          <w14:ligatures w14:val="all"/>
        </w:rPr>
      </w:pPr>
      <w:r>
        <w:rPr>
          <w:rFonts w:ascii="Helvetica" w:hAnsi="Helvetica" w:cs="Times New Roman (Textkörper CS)"/>
          <w:b/>
          <w:bCs/>
          <w:sz w:val="22"/>
          <w14:ligatures w14:val="all"/>
        </w:rPr>
        <w:t xml:space="preserve">Über den </w:t>
      </w:r>
      <w:r w:rsidR="002E7E2E" w:rsidRPr="0041360E">
        <w:rPr>
          <w:rFonts w:ascii="Helvetica" w:hAnsi="Helvetica" w:cs="Times New Roman (Textkörper CS)"/>
          <w:b/>
          <w:bCs/>
          <w:sz w:val="22"/>
          <w14:ligatures w14:val="all"/>
        </w:rPr>
        <w:t xml:space="preserve">Cybercrime Atlas </w:t>
      </w:r>
      <w:proofErr w:type="spellStart"/>
      <w:r w:rsidR="002E7E2E" w:rsidRPr="0041360E">
        <w:rPr>
          <w:rFonts w:ascii="Helvetica" w:hAnsi="Helvetica" w:cs="Times New Roman (Textkörper CS)"/>
          <w:b/>
          <w:bCs/>
          <w:sz w:val="22"/>
          <w14:ligatures w14:val="all"/>
        </w:rPr>
        <w:t>Cosmos</w:t>
      </w:r>
      <w:proofErr w:type="spellEnd"/>
    </w:p>
    <w:p w14:paraId="51E22E6F" w14:textId="4864D2D8" w:rsidR="002E7E2E" w:rsidRDefault="002E7E2E" w:rsidP="0041360E">
      <w:pPr>
        <w:spacing w:line="288" w:lineRule="auto"/>
        <w:rPr>
          <w:rFonts w:ascii="Helvetica" w:hAnsi="Helvetica" w:cs="Times New Roman (Textkörper CS)"/>
          <w:sz w:val="22"/>
          <w14:ligatures w14:val="all"/>
        </w:rPr>
      </w:pPr>
      <w:r w:rsidRPr="0041360E">
        <w:rPr>
          <w:rFonts w:ascii="Helvetica" w:hAnsi="Helvetica" w:cs="Times New Roman (Textkörper CS)"/>
          <w:sz w:val="22"/>
          <w14:ligatures w14:val="all"/>
        </w:rPr>
        <w:t xml:space="preserve">Cybercrime Atlas </w:t>
      </w:r>
      <w:proofErr w:type="spellStart"/>
      <w:r w:rsidRPr="0041360E">
        <w:rPr>
          <w:rFonts w:ascii="Helvetica" w:hAnsi="Helvetica" w:cs="Times New Roman (Textkörper CS)"/>
          <w:sz w:val="22"/>
          <w14:ligatures w14:val="all"/>
        </w:rPr>
        <w:t>Cosmos</w:t>
      </w:r>
      <w:proofErr w:type="spellEnd"/>
      <w:r w:rsidRPr="0041360E">
        <w:rPr>
          <w:rFonts w:ascii="Helvetica" w:hAnsi="Helvetica" w:cs="Times New Roman (Textkörper CS)"/>
          <w:sz w:val="22"/>
          <w14:ligatures w14:val="all"/>
        </w:rPr>
        <w:t xml:space="preserve"> ist ein vom World </w:t>
      </w:r>
      <w:proofErr w:type="spellStart"/>
      <w:r w:rsidRPr="0041360E">
        <w:rPr>
          <w:rFonts w:ascii="Helvetica" w:hAnsi="Helvetica" w:cs="Times New Roman (Textkörper CS)"/>
          <w:sz w:val="22"/>
          <w14:ligatures w14:val="all"/>
        </w:rPr>
        <w:t>Economic</w:t>
      </w:r>
      <w:proofErr w:type="spellEnd"/>
      <w:r w:rsidRPr="0041360E">
        <w:rPr>
          <w:rFonts w:ascii="Helvetica" w:hAnsi="Helvetica" w:cs="Times New Roman (Textkörper CS)"/>
          <w:sz w:val="22"/>
          <w14:ligatures w14:val="all"/>
        </w:rPr>
        <w:t xml:space="preserve"> Forum </w:t>
      </w:r>
      <w:proofErr w:type="spellStart"/>
      <w:r w:rsidRPr="0041360E">
        <w:rPr>
          <w:rFonts w:ascii="Helvetica" w:hAnsi="Helvetica" w:cs="Times New Roman (Textkörper CS)"/>
          <w:sz w:val="22"/>
          <w14:ligatures w14:val="all"/>
        </w:rPr>
        <w:t>gehosteter</w:t>
      </w:r>
      <w:proofErr w:type="spellEnd"/>
      <w:r w:rsidRPr="0041360E">
        <w:rPr>
          <w:rFonts w:ascii="Helvetica" w:hAnsi="Helvetica" w:cs="Times New Roman (Textkörper CS)"/>
          <w:sz w:val="22"/>
          <w14:ligatures w14:val="all"/>
        </w:rPr>
        <w:t xml:space="preserve"> Wissensgraph, das heißt eine strukturierte und interaktive Datenbank, die das globale Cybercrime-Ökosystem abbildet. Statt Informationen in Tabellen zu speichern, verbindet ein Wissensgraph Einträge durch benannte Beziehungen miteinander: „Gruppe X nutzt Werkzeug Y“, „Werkzeug Y wird gehandelt auf Marktplatz Z“, „Marktplatz Z wäscht Geld über Kanal W“. Die Plattform basiert auf einer formalen Ontologie mit einheitlichen Definitionen und Kategorien: neun Kernkategorien, 229 Elemente, 849 Verbindungen. Entwickelt wurde </w:t>
      </w:r>
      <w:proofErr w:type="spellStart"/>
      <w:r w:rsidRPr="0041360E">
        <w:rPr>
          <w:rFonts w:ascii="Helvetica" w:hAnsi="Helvetica" w:cs="Times New Roman (Textkörper CS)"/>
          <w:sz w:val="22"/>
          <w14:ligatures w14:val="all"/>
        </w:rPr>
        <w:t>Cosmos</w:t>
      </w:r>
      <w:proofErr w:type="spellEnd"/>
      <w:r w:rsidRPr="0041360E">
        <w:rPr>
          <w:rFonts w:ascii="Helvetica" w:hAnsi="Helvetica" w:cs="Times New Roman (Textkörper CS)"/>
          <w:sz w:val="22"/>
          <w14:ligatures w14:val="all"/>
        </w:rPr>
        <w:t xml:space="preserve"> unter Federführung von Orange </w:t>
      </w:r>
      <w:proofErr w:type="spellStart"/>
      <w:r w:rsidRPr="0041360E">
        <w:rPr>
          <w:rFonts w:ascii="Helvetica" w:hAnsi="Helvetica" w:cs="Times New Roman (Textkörper CS)"/>
          <w:sz w:val="22"/>
          <w14:ligatures w14:val="all"/>
        </w:rPr>
        <w:t>Cyberdefense</w:t>
      </w:r>
      <w:proofErr w:type="spellEnd"/>
      <w:r w:rsidRPr="0041360E">
        <w:rPr>
          <w:rFonts w:ascii="Helvetica" w:hAnsi="Helvetica" w:cs="Times New Roman (Textkörper CS)"/>
          <w:sz w:val="22"/>
          <w14:ligatures w14:val="all"/>
        </w:rPr>
        <w:t xml:space="preserve">, mit Beiträgen der </w:t>
      </w:r>
      <w:proofErr w:type="spellStart"/>
      <w:r w:rsidRPr="0041360E">
        <w:rPr>
          <w:rFonts w:ascii="Helvetica" w:hAnsi="Helvetica" w:cs="Times New Roman (Textkörper CS)"/>
          <w:sz w:val="22"/>
          <w14:ligatures w14:val="all"/>
        </w:rPr>
        <w:t>Universitat</w:t>
      </w:r>
      <w:proofErr w:type="spellEnd"/>
      <w:r w:rsidRPr="0041360E">
        <w:rPr>
          <w:rFonts w:ascii="Helvetica" w:hAnsi="Helvetica" w:cs="Times New Roman (Textkörper CS)"/>
          <w:sz w:val="22"/>
          <w14:ligatures w14:val="all"/>
        </w:rPr>
        <w:t xml:space="preserve"> de Girona, des mexikanischen </w:t>
      </w:r>
      <w:proofErr w:type="spellStart"/>
      <w:r w:rsidRPr="0041360E">
        <w:rPr>
          <w:rFonts w:ascii="Helvetica" w:hAnsi="Helvetica" w:cs="Times New Roman (Textkörper CS)"/>
          <w:sz w:val="22"/>
          <w14:ligatures w14:val="all"/>
        </w:rPr>
        <w:t>Cybersecurity</w:t>
      </w:r>
      <w:proofErr w:type="spellEnd"/>
      <w:r w:rsidRPr="0041360E">
        <w:rPr>
          <w:rFonts w:ascii="Helvetica" w:hAnsi="Helvetica" w:cs="Times New Roman (Textkörper CS)"/>
          <w:sz w:val="22"/>
          <w14:ligatures w14:val="all"/>
        </w:rPr>
        <w:t xml:space="preserve">-Dienstleisters </w:t>
      </w:r>
      <w:proofErr w:type="spellStart"/>
      <w:r w:rsidRPr="0041360E">
        <w:rPr>
          <w:rFonts w:ascii="Helvetica" w:hAnsi="Helvetica" w:cs="Times New Roman (Textkörper CS)"/>
          <w:sz w:val="22"/>
          <w14:ligatures w14:val="all"/>
        </w:rPr>
        <w:t>Scitum</w:t>
      </w:r>
      <w:proofErr w:type="spellEnd"/>
      <w:r w:rsidRPr="0041360E">
        <w:rPr>
          <w:rFonts w:ascii="Helvetica" w:hAnsi="Helvetica" w:cs="Times New Roman (Textkörper CS)"/>
          <w:sz w:val="22"/>
          <w14:ligatures w14:val="all"/>
        </w:rPr>
        <w:t xml:space="preserve"> S.A. de C.V., und </w:t>
      </w:r>
      <w:proofErr w:type="spellStart"/>
      <w:r w:rsidRPr="0041360E">
        <w:rPr>
          <w:rFonts w:ascii="Helvetica" w:hAnsi="Helvetica" w:cs="Times New Roman (Textkörper CS)"/>
          <w:sz w:val="22"/>
          <w14:ligatures w14:val="all"/>
        </w:rPr>
        <w:t>TrendAI</w:t>
      </w:r>
      <w:proofErr w:type="spellEnd"/>
      <w:r w:rsidRPr="0041360E">
        <w:rPr>
          <w:rFonts w:ascii="Helvetica" w:hAnsi="Helvetica" w:cs="Times New Roman (Textkörper CS)"/>
          <w:sz w:val="22"/>
          <w14:ligatures w14:val="all"/>
        </w:rPr>
        <w:t>, die auf Unternehmenskunden ausgerichtete AI-</w:t>
      </w:r>
      <w:proofErr w:type="spellStart"/>
      <w:r w:rsidRPr="0041360E">
        <w:rPr>
          <w:rFonts w:ascii="Helvetica" w:hAnsi="Helvetica" w:cs="Times New Roman (Textkörper CS)"/>
          <w:sz w:val="22"/>
          <w14:ligatures w14:val="all"/>
        </w:rPr>
        <w:t>Cybersecurity</w:t>
      </w:r>
      <w:proofErr w:type="spellEnd"/>
      <w:r w:rsidRPr="0041360E">
        <w:rPr>
          <w:rFonts w:ascii="Helvetica" w:hAnsi="Helvetica" w:cs="Times New Roman (Textkörper CS)"/>
          <w:sz w:val="22"/>
          <w14:ligatures w14:val="all"/>
        </w:rPr>
        <w:t>-Marke von Trend Micro (</w:t>
      </w:r>
      <w:r w:rsidR="001E3229">
        <w:rPr>
          <w:rFonts w:ascii="Helvetica" w:hAnsi="Helvetica" w:cs="Times New Roman (Textkörper CS)"/>
          <w:sz w:val="22"/>
          <w14:ligatures w14:val="all"/>
        </w:rPr>
        <w:t>si</w:t>
      </w:r>
      <w:r w:rsidRPr="0041360E">
        <w:rPr>
          <w:rFonts w:ascii="Helvetica" w:hAnsi="Helvetica" w:cs="Times New Roman (Textkörper CS)"/>
          <w:sz w:val="22"/>
          <w14:ligatures w14:val="all"/>
        </w:rPr>
        <w:t>ehe: initiatives.weforum.org/cybercrime-atlas/</w:t>
      </w:r>
      <w:proofErr w:type="spellStart"/>
      <w:r w:rsidRPr="0041360E">
        <w:rPr>
          <w:rFonts w:ascii="Helvetica" w:hAnsi="Helvetica" w:cs="Times New Roman (Textkörper CS)"/>
          <w:sz w:val="22"/>
          <w14:ligatures w14:val="all"/>
        </w:rPr>
        <w:t>home</w:t>
      </w:r>
      <w:proofErr w:type="spellEnd"/>
      <w:r w:rsidR="001E3229">
        <w:rPr>
          <w:rFonts w:ascii="Helvetica" w:hAnsi="Helvetica" w:cs="Times New Roman (Textkörper CS)"/>
          <w:sz w:val="22"/>
          <w14:ligatures w14:val="all"/>
        </w:rPr>
        <w:t>).</w:t>
      </w:r>
    </w:p>
    <w:p w14:paraId="41033290" w14:textId="77777777" w:rsidR="00871541" w:rsidRDefault="00871541" w:rsidP="0041360E">
      <w:pPr>
        <w:spacing w:line="288" w:lineRule="auto"/>
        <w:rPr>
          <w:rFonts w:ascii="Helvetica" w:hAnsi="Helvetica" w:cs="Times New Roman (Textkörper CS)"/>
          <w:sz w:val="22"/>
          <w14:ligatures w14:val="all"/>
        </w:rPr>
      </w:pPr>
    </w:p>
    <w:tbl>
      <w:tblPr>
        <w:tblpPr w:leftFromText="141" w:rightFromText="141" w:vertAnchor="text" w:tblpY="1"/>
        <w:tblOverlap w:val="never"/>
        <w:tblW w:w="7384" w:type="dxa"/>
        <w:tblLayout w:type="fixed"/>
        <w:tblCellMar>
          <w:left w:w="70" w:type="dxa"/>
          <w:right w:w="70" w:type="dxa"/>
        </w:tblCellMar>
        <w:tblLook w:val="00A0" w:firstRow="1" w:lastRow="0" w:firstColumn="1" w:lastColumn="0" w:noHBand="0" w:noVBand="0"/>
      </w:tblPr>
      <w:tblGrid>
        <w:gridCol w:w="2689"/>
        <w:gridCol w:w="4695"/>
      </w:tblGrid>
      <w:tr w:rsidR="00871541" w14:paraId="023B87E0" w14:textId="4FCD9EF9" w:rsidTr="001421D0">
        <w:trPr>
          <w:trHeight w:val="1723"/>
        </w:trPr>
        <w:tc>
          <w:tcPr>
            <w:tcW w:w="2689" w:type="dxa"/>
          </w:tcPr>
          <w:p w14:paraId="183174C2" w14:textId="77777777" w:rsidR="00871541" w:rsidRDefault="00871541" w:rsidP="00F825DA">
            <w:pPr>
              <w:pStyle w:val="Kopfzeile"/>
              <w:tabs>
                <w:tab w:val="left" w:pos="3194"/>
              </w:tabs>
              <w:spacing w:line="288" w:lineRule="auto"/>
              <w:ind w:right="-428"/>
              <w:rPr>
                <w:sz w:val="10"/>
                <w:szCs w:val="10"/>
              </w:rPr>
            </w:pPr>
          </w:p>
          <w:p w14:paraId="3C58E42F" w14:textId="77777777" w:rsidR="00871541" w:rsidRDefault="00871541" w:rsidP="00F825DA">
            <w:pPr>
              <w:pStyle w:val="Kopfzeile"/>
              <w:spacing w:line="288" w:lineRule="auto"/>
              <w:ind w:right="-428"/>
              <w:rPr>
                <w:sz w:val="10"/>
                <w:szCs w:val="10"/>
              </w:rPr>
            </w:pPr>
            <w:r>
              <w:rPr>
                <w:noProof/>
                <w:sz w:val="10"/>
                <w:szCs w:val="10"/>
              </w:rPr>
              <w:drawing>
                <wp:inline distT="0" distB="0" distL="0" distR="0" wp14:anchorId="4890CD7A" wp14:editId="32188E6A">
                  <wp:extent cx="1140736" cy="1140736"/>
                  <wp:effectExtent l="0" t="0" r="0" b="2540"/>
                  <wp:docPr id="95171524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715242" name="Grafik 95171524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175114" cy="1175114"/>
                          </a:xfrm>
                          <a:prstGeom prst="rect">
                            <a:avLst/>
                          </a:prstGeom>
                        </pic:spPr>
                      </pic:pic>
                    </a:graphicData>
                  </a:graphic>
                </wp:inline>
              </w:drawing>
            </w:r>
          </w:p>
        </w:tc>
        <w:tc>
          <w:tcPr>
            <w:tcW w:w="4695" w:type="dxa"/>
          </w:tcPr>
          <w:p w14:paraId="3936B145" w14:textId="534C5C0A" w:rsidR="00871541" w:rsidRDefault="00871541" w:rsidP="00F825DA">
            <w:pPr>
              <w:pStyle w:val="Kopfzeile"/>
              <w:spacing w:line="288" w:lineRule="auto"/>
              <w:ind w:right="-428"/>
            </w:pPr>
            <w:r>
              <w:t xml:space="preserve"> </w:t>
            </w:r>
            <w:r>
              <w:rPr>
                <w:rFonts w:ascii="Helvetica" w:hAnsi="Helvetica"/>
                <w:noProof/>
                <w:sz w:val="16"/>
                <w:szCs w:val="20"/>
              </w:rPr>
              <w:drawing>
                <wp:inline distT="0" distB="0" distL="0" distR="0" wp14:anchorId="3373C985" wp14:editId="7FD8198E">
                  <wp:extent cx="2339876" cy="1279611"/>
                  <wp:effectExtent l="0" t="0" r="0" b="3175"/>
                  <wp:docPr id="1773752820"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3752820" name="Grafik 1773752820"/>
                          <pic:cNvPicPr/>
                        </pic:nvPicPr>
                        <pic:blipFill>
                          <a:blip r:embed="rId13">
                            <a:extLst>
                              <a:ext uri="{28A0092B-C50C-407E-A947-70E740481C1C}">
                                <a14:useLocalDpi xmlns:a14="http://schemas.microsoft.com/office/drawing/2010/main" val="0"/>
                              </a:ext>
                            </a:extLst>
                          </a:blip>
                          <a:stretch>
                            <a:fillRect/>
                          </a:stretch>
                        </pic:blipFill>
                        <pic:spPr>
                          <a:xfrm>
                            <a:off x="0" y="0"/>
                            <a:ext cx="2362967" cy="1292239"/>
                          </a:xfrm>
                          <a:prstGeom prst="rect">
                            <a:avLst/>
                          </a:prstGeom>
                        </pic:spPr>
                      </pic:pic>
                    </a:graphicData>
                  </a:graphic>
                </wp:inline>
              </w:drawing>
            </w:r>
          </w:p>
        </w:tc>
      </w:tr>
      <w:tr w:rsidR="00871541" w:rsidRPr="00871541" w14:paraId="3891B31A" w14:textId="48455287" w:rsidTr="001421D0">
        <w:trPr>
          <w:trHeight w:val="599"/>
        </w:trPr>
        <w:tc>
          <w:tcPr>
            <w:tcW w:w="2689" w:type="dxa"/>
          </w:tcPr>
          <w:p w14:paraId="40D84DC1" w14:textId="77777777" w:rsidR="00871541" w:rsidRDefault="00871541" w:rsidP="00F825DA">
            <w:pPr>
              <w:spacing w:line="288" w:lineRule="auto"/>
              <w:rPr>
                <w:rFonts w:ascii="Helvetica" w:hAnsi="Helvetica"/>
                <w:sz w:val="16"/>
                <w:szCs w:val="20"/>
              </w:rPr>
            </w:pPr>
            <w:r>
              <w:rPr>
                <w:rFonts w:ascii="Helvetica" w:hAnsi="Helvetica"/>
                <w:sz w:val="16"/>
                <w:szCs w:val="20"/>
              </w:rPr>
              <w:t xml:space="preserve">Hugues Foulon, CEO von Orange </w:t>
            </w:r>
            <w:proofErr w:type="spellStart"/>
            <w:r>
              <w:rPr>
                <w:rFonts w:ascii="Helvetica" w:hAnsi="Helvetica"/>
                <w:sz w:val="16"/>
                <w:szCs w:val="20"/>
              </w:rPr>
              <w:t>Cyberdefense</w:t>
            </w:r>
            <w:proofErr w:type="spellEnd"/>
            <w:r>
              <w:rPr>
                <w:rFonts w:ascii="Helvetica" w:hAnsi="Helvetica"/>
                <w:sz w:val="16"/>
                <w:szCs w:val="20"/>
              </w:rPr>
              <w:t xml:space="preserve"> </w:t>
            </w:r>
            <w:r>
              <w:rPr>
                <w:rFonts w:ascii="Helvetica" w:hAnsi="Helvetica"/>
                <w:sz w:val="16"/>
                <w:szCs w:val="20"/>
              </w:rPr>
              <w:br/>
              <w:t xml:space="preserve">(Foto: Orange </w:t>
            </w:r>
            <w:proofErr w:type="spellStart"/>
            <w:r>
              <w:rPr>
                <w:rFonts w:ascii="Helvetica" w:hAnsi="Helvetica"/>
                <w:sz w:val="16"/>
                <w:szCs w:val="20"/>
              </w:rPr>
              <w:t>Cyberdefense</w:t>
            </w:r>
            <w:proofErr w:type="spellEnd"/>
            <w:r>
              <w:rPr>
                <w:rFonts w:ascii="Helvetica" w:hAnsi="Helvetica"/>
                <w:sz w:val="16"/>
                <w:szCs w:val="20"/>
              </w:rPr>
              <w:t>)</w:t>
            </w:r>
          </w:p>
        </w:tc>
        <w:tc>
          <w:tcPr>
            <w:tcW w:w="4695" w:type="dxa"/>
          </w:tcPr>
          <w:p w14:paraId="452BB37E" w14:textId="2F13C573" w:rsidR="00871541" w:rsidRDefault="00871541" w:rsidP="00871541">
            <w:pPr>
              <w:spacing w:line="288" w:lineRule="auto"/>
              <w:rPr>
                <w:rFonts w:ascii="Helvetica" w:hAnsi="Helvetica"/>
                <w:sz w:val="16"/>
                <w:szCs w:val="20"/>
              </w:rPr>
            </w:pPr>
            <w:r w:rsidRPr="00871541">
              <w:rPr>
                <w:rFonts w:ascii="Helvetica" w:hAnsi="Helvetica"/>
                <w:sz w:val="16"/>
                <w:szCs w:val="20"/>
              </w:rPr>
              <w:t xml:space="preserve">Der </w:t>
            </w:r>
            <w:r>
              <w:rPr>
                <w:rFonts w:ascii="Helvetica" w:hAnsi="Helvetica"/>
                <w:sz w:val="16"/>
                <w:szCs w:val="20"/>
              </w:rPr>
              <w:t xml:space="preserve">Cybercrime Atlas </w:t>
            </w:r>
            <w:proofErr w:type="spellStart"/>
            <w:r>
              <w:rPr>
                <w:rFonts w:ascii="Helvetica" w:hAnsi="Helvetica"/>
                <w:sz w:val="16"/>
                <w:szCs w:val="20"/>
              </w:rPr>
              <w:t>Cosmos</w:t>
            </w:r>
            <w:proofErr w:type="spellEnd"/>
            <w:r w:rsidRPr="00871541">
              <w:rPr>
                <w:rFonts w:ascii="Helvetica" w:hAnsi="Helvetica"/>
                <w:sz w:val="16"/>
                <w:szCs w:val="20"/>
              </w:rPr>
              <w:t xml:space="preserve"> erfasst Akteure, Werkzeuge, Marktplätze und Geldflüsse im globalen Cybercrime-Ökosystem</w:t>
            </w:r>
            <w:r>
              <w:rPr>
                <w:rFonts w:ascii="Helvetica" w:hAnsi="Helvetica"/>
                <w:sz w:val="16"/>
                <w:szCs w:val="20"/>
              </w:rPr>
              <w:t>.</w:t>
            </w:r>
          </w:p>
        </w:tc>
      </w:tr>
    </w:tbl>
    <w:p w14:paraId="29469126" w14:textId="77777777" w:rsidR="00871541" w:rsidRDefault="00871541" w:rsidP="00542BCF">
      <w:pPr>
        <w:pStyle w:val="Textkrper"/>
        <w:tabs>
          <w:tab w:val="left" w:pos="8222"/>
        </w:tabs>
        <w:spacing w:after="0" w:line="288" w:lineRule="auto"/>
        <w:ind w:right="-425"/>
        <w:rPr>
          <w:rFonts w:ascii="Helvetica" w:hAnsi="Helvetica"/>
          <w:sz w:val="22"/>
        </w:rPr>
      </w:pPr>
    </w:p>
    <w:p w14:paraId="2E55864E" w14:textId="1C5664BE" w:rsidR="00542BCF" w:rsidRDefault="00542BCF" w:rsidP="00542BCF">
      <w:pPr>
        <w:pStyle w:val="Textkrper"/>
        <w:tabs>
          <w:tab w:val="left" w:pos="8222"/>
        </w:tabs>
        <w:spacing w:after="0" w:line="288" w:lineRule="auto"/>
        <w:ind w:right="-425"/>
        <w:rPr>
          <w:rFonts w:ascii="Helvetica" w:hAnsi="Helvetica"/>
          <w:sz w:val="22"/>
        </w:rPr>
      </w:pPr>
      <w:r>
        <w:rPr>
          <w:rFonts w:ascii="Helvetica" w:hAnsi="Helvetica"/>
          <w:sz w:val="22"/>
        </w:rPr>
        <w:t xml:space="preserve">Bildmaterial finden Sie in unserem Medienportal press-n-relations.amid-pr.com zum </w:t>
      </w:r>
      <w:r w:rsidRPr="00172235">
        <w:rPr>
          <w:rFonts w:ascii="Helvetica" w:hAnsi="Helvetica"/>
          <w:sz w:val="22"/>
        </w:rPr>
        <w:t>Download (Suchbegriff „</w:t>
      </w:r>
      <w:r w:rsidR="0041360E">
        <w:rPr>
          <w:rFonts w:ascii="Helvetica" w:hAnsi="Helvetica"/>
          <w:sz w:val="22"/>
        </w:rPr>
        <w:t xml:space="preserve">Cybercrime Atlas </w:t>
      </w:r>
      <w:proofErr w:type="spellStart"/>
      <w:r w:rsidR="0041360E">
        <w:rPr>
          <w:rFonts w:ascii="Helvetica" w:hAnsi="Helvetica"/>
          <w:sz w:val="22"/>
        </w:rPr>
        <w:t>Cosmos</w:t>
      </w:r>
      <w:proofErr w:type="spellEnd"/>
      <w:r w:rsidRPr="00172235">
        <w:rPr>
          <w:rFonts w:ascii="Helvetica" w:hAnsi="Helvetica"/>
          <w:sz w:val="22"/>
        </w:rPr>
        <w:t xml:space="preserve">“). </w:t>
      </w:r>
      <w:r w:rsidR="006C367D">
        <w:rPr>
          <w:rFonts w:ascii="Helvetica" w:hAnsi="Helvetica"/>
          <w:sz w:val="22"/>
        </w:rPr>
        <w:t>Die Dateien</w:t>
      </w:r>
      <w:r>
        <w:rPr>
          <w:rFonts w:ascii="Helvetica" w:hAnsi="Helvetica"/>
          <w:sz w:val="22"/>
        </w:rPr>
        <w:t xml:space="preserve"> </w:t>
      </w:r>
      <w:r w:rsidR="006C367D">
        <w:rPr>
          <w:rFonts w:ascii="Helvetica" w:hAnsi="Helvetica"/>
          <w:sz w:val="22"/>
        </w:rPr>
        <w:t xml:space="preserve">stellen wir auf Wunsch </w:t>
      </w:r>
      <w:r>
        <w:rPr>
          <w:rFonts w:ascii="Helvetica" w:hAnsi="Helvetica"/>
          <w:sz w:val="22"/>
        </w:rPr>
        <w:t>auch gerne per E-Mail zu</w:t>
      </w:r>
      <w:r w:rsidR="006C367D">
        <w:rPr>
          <w:rFonts w:ascii="Helvetica" w:hAnsi="Helvetica"/>
          <w:sz w:val="22"/>
        </w:rPr>
        <w:t>r Verfügung</w:t>
      </w:r>
      <w:r>
        <w:rPr>
          <w:rFonts w:ascii="Helvetica" w:hAnsi="Helvetica"/>
          <w:sz w:val="22"/>
        </w:rPr>
        <w:t>. Kontakt: ut@press-n-relations.de</w:t>
      </w:r>
    </w:p>
    <w:p w14:paraId="220E1F87" w14:textId="77777777" w:rsidR="00241D95" w:rsidRDefault="00241D95" w:rsidP="00542BCF">
      <w:pPr>
        <w:sectPr w:rsidR="00241D95" w:rsidSect="002E7E2E">
          <w:headerReference w:type="even" r:id="rId14"/>
          <w:headerReference w:type="default" r:id="rId15"/>
          <w:footerReference w:type="even" r:id="rId16"/>
          <w:footerReference w:type="default" r:id="rId17"/>
          <w:headerReference w:type="first" r:id="rId18"/>
          <w:footerReference w:type="first" r:id="rId19"/>
          <w:pgSz w:w="11906" w:h="16838"/>
          <w:pgMar w:top="2552" w:right="2975" w:bottom="1134" w:left="1418" w:header="720" w:footer="567" w:gutter="0"/>
          <w:cols w:space="720"/>
          <w:formProt w:val="0"/>
          <w:docGrid w:linePitch="360"/>
        </w:sectPr>
      </w:pPr>
    </w:p>
    <w:tbl>
      <w:tblPr>
        <w:tblpPr w:leftFromText="141" w:rightFromText="141" w:vertAnchor="text" w:horzAnchor="margin" w:tblpY="175"/>
        <w:tblW w:w="7797" w:type="dxa"/>
        <w:tblLayout w:type="fixed"/>
        <w:tblCellMar>
          <w:left w:w="70" w:type="dxa"/>
          <w:right w:w="70" w:type="dxa"/>
        </w:tblCellMar>
        <w:tblLook w:val="0000" w:firstRow="0" w:lastRow="0" w:firstColumn="0" w:lastColumn="0" w:noHBand="0" w:noVBand="0"/>
      </w:tblPr>
      <w:tblGrid>
        <w:gridCol w:w="4253"/>
        <w:gridCol w:w="3544"/>
      </w:tblGrid>
      <w:tr w:rsidR="00542BCF" w14:paraId="08B32CA4" w14:textId="77777777" w:rsidTr="002F362D">
        <w:tc>
          <w:tcPr>
            <w:tcW w:w="4253" w:type="dxa"/>
          </w:tcPr>
          <w:p w14:paraId="12DC3292" w14:textId="77777777" w:rsidR="00542BCF" w:rsidRDefault="00542BCF" w:rsidP="002769E1">
            <w:pPr>
              <w:tabs>
                <w:tab w:val="left" w:pos="9781"/>
              </w:tabs>
              <w:spacing w:line="288" w:lineRule="auto"/>
              <w:ind w:left="-57"/>
              <w:rPr>
                <w:rFonts w:ascii="Helvetica" w:hAnsi="Helvetica" w:cs="Arial"/>
                <w:bCs/>
                <w:sz w:val="16"/>
                <w:szCs w:val="16"/>
                <w:lang w:val="de-DE"/>
              </w:rPr>
            </w:pPr>
            <w:r>
              <w:rPr>
                <w:rFonts w:ascii="Helvetica" w:hAnsi="Helvetica" w:cs="Arial"/>
                <w:b/>
                <w:bCs/>
                <w:sz w:val="16"/>
                <w:szCs w:val="16"/>
                <w:lang w:val="de-DE"/>
              </w:rPr>
              <w:t>Weitere Informationen:</w:t>
            </w:r>
          </w:p>
          <w:p w14:paraId="248CCB2E" w14:textId="77777777" w:rsidR="00542BCF" w:rsidRDefault="00542BCF" w:rsidP="002769E1">
            <w:pPr>
              <w:spacing w:line="288" w:lineRule="auto"/>
              <w:ind w:left="-70"/>
              <w:rPr>
                <w:rFonts w:ascii="Helvetica" w:hAnsi="Helvetica"/>
                <w:bCs/>
                <w:sz w:val="16"/>
                <w:szCs w:val="16"/>
                <w:lang w:val="de-DE"/>
              </w:rPr>
            </w:pPr>
            <w:r>
              <w:rPr>
                <w:rFonts w:ascii="Helvetica" w:hAnsi="Helvetica"/>
                <w:bCs/>
                <w:sz w:val="16"/>
                <w:szCs w:val="16"/>
                <w:lang w:val="de-DE"/>
              </w:rPr>
              <w:t xml:space="preserve">Orange </w:t>
            </w:r>
            <w:proofErr w:type="spellStart"/>
            <w:r>
              <w:rPr>
                <w:rFonts w:ascii="Helvetica" w:hAnsi="Helvetica"/>
                <w:bCs/>
                <w:sz w:val="16"/>
                <w:szCs w:val="16"/>
                <w:lang w:val="de-DE"/>
              </w:rPr>
              <w:t>Cyberdefense</w:t>
            </w:r>
            <w:proofErr w:type="spellEnd"/>
            <w:r>
              <w:rPr>
                <w:rFonts w:ascii="Helvetica" w:hAnsi="Helvetica"/>
                <w:bCs/>
                <w:sz w:val="16"/>
                <w:szCs w:val="16"/>
                <w:lang w:val="de-DE"/>
              </w:rPr>
              <w:t xml:space="preserve"> Germany GmbH </w:t>
            </w:r>
          </w:p>
          <w:p w14:paraId="485B69C5" w14:textId="77777777" w:rsidR="00542BCF" w:rsidRDefault="00542BCF" w:rsidP="002769E1">
            <w:pPr>
              <w:spacing w:line="288" w:lineRule="auto"/>
              <w:ind w:left="-70"/>
              <w:rPr>
                <w:rFonts w:ascii="Helvetica" w:hAnsi="Helvetica"/>
                <w:bCs/>
                <w:sz w:val="16"/>
                <w:szCs w:val="16"/>
                <w:lang w:val="de-DE"/>
              </w:rPr>
            </w:pPr>
            <w:r>
              <w:rPr>
                <w:rFonts w:ascii="Helvetica" w:hAnsi="Helvetica"/>
                <w:bCs/>
                <w:sz w:val="16"/>
                <w:szCs w:val="16"/>
                <w:lang w:val="de-DE"/>
              </w:rPr>
              <w:t>Kathrin Helmrich</w:t>
            </w:r>
          </w:p>
          <w:p w14:paraId="75F57E09" w14:textId="77777777" w:rsidR="00542BCF" w:rsidRPr="00172235" w:rsidRDefault="00542BCF" w:rsidP="002769E1">
            <w:pPr>
              <w:spacing w:line="288" w:lineRule="auto"/>
              <w:ind w:left="-70"/>
              <w:rPr>
                <w:rFonts w:ascii="Helvetica" w:hAnsi="Helvetica"/>
                <w:bCs/>
                <w:sz w:val="16"/>
                <w:szCs w:val="16"/>
                <w:lang w:val="en-US"/>
              </w:rPr>
            </w:pPr>
            <w:r w:rsidRPr="00172235">
              <w:rPr>
                <w:rFonts w:ascii="Helvetica" w:hAnsi="Helvetica"/>
                <w:bCs/>
                <w:sz w:val="16"/>
                <w:szCs w:val="16"/>
                <w:lang w:val="en-US"/>
              </w:rPr>
              <w:t>Team Lead Marketing</w:t>
            </w:r>
          </w:p>
          <w:p w14:paraId="65F10672" w14:textId="77777777" w:rsidR="00542BCF" w:rsidRPr="00172235" w:rsidRDefault="00542BCF" w:rsidP="002769E1">
            <w:pPr>
              <w:spacing w:line="288" w:lineRule="auto"/>
              <w:ind w:left="-70"/>
              <w:rPr>
                <w:rFonts w:ascii="Helvetica" w:hAnsi="Helvetica"/>
                <w:bCs/>
                <w:sz w:val="16"/>
                <w:szCs w:val="16"/>
                <w:lang w:val="en-US"/>
              </w:rPr>
            </w:pPr>
            <w:r w:rsidRPr="00172235">
              <w:rPr>
                <w:rFonts w:ascii="Helvetica" w:hAnsi="Helvetica"/>
                <w:bCs/>
                <w:sz w:val="16"/>
                <w:szCs w:val="16"/>
                <w:lang w:val="en-US"/>
              </w:rPr>
              <w:t>Paul-Gerhardt-Allee 24</w:t>
            </w:r>
          </w:p>
          <w:p w14:paraId="6A9121E5" w14:textId="77777777" w:rsidR="00542BCF" w:rsidRPr="00172235" w:rsidRDefault="00542BCF" w:rsidP="002769E1">
            <w:pPr>
              <w:spacing w:line="288" w:lineRule="auto"/>
              <w:ind w:left="-70"/>
              <w:rPr>
                <w:rFonts w:ascii="Helvetica" w:hAnsi="Helvetica"/>
                <w:bCs/>
                <w:sz w:val="16"/>
                <w:szCs w:val="16"/>
                <w:lang w:val="de-DE"/>
              </w:rPr>
            </w:pPr>
            <w:r w:rsidRPr="00172235">
              <w:rPr>
                <w:rFonts w:ascii="Helvetica" w:hAnsi="Helvetica"/>
                <w:bCs/>
                <w:sz w:val="16"/>
                <w:szCs w:val="16"/>
                <w:lang w:val="de-DE"/>
              </w:rPr>
              <w:t>81245 München</w:t>
            </w:r>
          </w:p>
          <w:p w14:paraId="5CCE5044" w14:textId="77777777" w:rsidR="00542BCF" w:rsidRPr="00172235" w:rsidRDefault="00542BCF" w:rsidP="002769E1">
            <w:pPr>
              <w:spacing w:line="288" w:lineRule="auto"/>
              <w:ind w:left="-70"/>
              <w:rPr>
                <w:rFonts w:ascii="Helvetica" w:hAnsi="Helvetica"/>
                <w:bCs/>
                <w:sz w:val="16"/>
                <w:szCs w:val="16"/>
                <w:lang w:val="en-US"/>
              </w:rPr>
            </w:pPr>
            <w:proofErr w:type="spellStart"/>
            <w:r w:rsidRPr="00172235">
              <w:rPr>
                <w:rFonts w:ascii="Helvetica" w:hAnsi="Helvetica"/>
                <w:bCs/>
                <w:sz w:val="16"/>
                <w:szCs w:val="16"/>
                <w:lang w:val="en-US"/>
              </w:rPr>
              <w:t>Telefon</w:t>
            </w:r>
            <w:proofErr w:type="spellEnd"/>
            <w:r w:rsidRPr="00172235">
              <w:rPr>
                <w:rFonts w:ascii="Helvetica" w:hAnsi="Helvetica"/>
                <w:bCs/>
                <w:sz w:val="16"/>
                <w:szCs w:val="16"/>
                <w:lang w:val="en-US"/>
              </w:rPr>
              <w:t>:  +49 170 2144593</w:t>
            </w:r>
          </w:p>
          <w:p w14:paraId="71EA2721" w14:textId="77777777" w:rsidR="00542BCF" w:rsidRPr="00172235" w:rsidRDefault="00542BCF" w:rsidP="002769E1">
            <w:pPr>
              <w:spacing w:line="288" w:lineRule="auto"/>
              <w:ind w:left="-70"/>
              <w:rPr>
                <w:rFonts w:ascii="Helvetica" w:hAnsi="Helvetica"/>
                <w:sz w:val="16"/>
                <w:szCs w:val="16"/>
                <w:lang w:val="de-DE"/>
              </w:rPr>
            </w:pPr>
            <w:r w:rsidRPr="00172235">
              <w:rPr>
                <w:rFonts w:ascii="Helvetica" w:hAnsi="Helvetica"/>
                <w:sz w:val="16"/>
                <w:szCs w:val="16"/>
                <w:lang w:val="de-DE"/>
              </w:rPr>
              <w:t>kathrin.helmrich@orangecyberdefense.com</w:t>
            </w:r>
          </w:p>
          <w:p w14:paraId="3EEC0271" w14:textId="77777777" w:rsidR="00542BCF" w:rsidRDefault="00542BCF" w:rsidP="002769E1">
            <w:pPr>
              <w:spacing w:line="288" w:lineRule="auto"/>
              <w:ind w:left="-70"/>
              <w:rPr>
                <w:rFonts w:ascii="Helvetica" w:hAnsi="Helvetica"/>
                <w:sz w:val="16"/>
                <w:szCs w:val="16"/>
              </w:rPr>
            </w:pPr>
            <w:hyperlink r:id="rId20" w:history="1">
              <w:r w:rsidRPr="00EE48CB">
                <w:rPr>
                  <w:rStyle w:val="Hyperlink"/>
                  <w:rFonts w:ascii="Helvetica" w:hAnsi="Helvetica"/>
                  <w:sz w:val="16"/>
                  <w:szCs w:val="16"/>
                </w:rPr>
                <w:t>www.orangecyberdefense.com</w:t>
              </w:r>
            </w:hyperlink>
          </w:p>
          <w:p w14:paraId="0321FA62" w14:textId="77777777" w:rsidR="00542BCF" w:rsidRDefault="00542BCF" w:rsidP="002769E1">
            <w:pPr>
              <w:spacing w:line="288" w:lineRule="auto"/>
              <w:rPr>
                <w:rFonts w:ascii="Helvetica" w:hAnsi="Helvetica" w:cs="Arial"/>
                <w:sz w:val="16"/>
                <w:szCs w:val="16"/>
                <w:lang w:val="de-DE"/>
              </w:rPr>
            </w:pPr>
          </w:p>
        </w:tc>
        <w:tc>
          <w:tcPr>
            <w:tcW w:w="3544" w:type="dxa"/>
          </w:tcPr>
          <w:p w14:paraId="498F3D2B" w14:textId="77777777" w:rsidR="00542BCF" w:rsidRDefault="00542BCF" w:rsidP="002769E1">
            <w:pPr>
              <w:tabs>
                <w:tab w:val="left" w:pos="9781"/>
              </w:tabs>
              <w:spacing w:line="288" w:lineRule="auto"/>
              <w:rPr>
                <w:rFonts w:ascii="Helvetica" w:hAnsi="Helvetica" w:cs="Arial"/>
                <w:b/>
                <w:sz w:val="16"/>
                <w:szCs w:val="16"/>
                <w:lang w:val="de-DE"/>
              </w:rPr>
            </w:pPr>
            <w:r>
              <w:rPr>
                <w:rFonts w:ascii="Helvetica" w:hAnsi="Helvetica" w:cs="Arial"/>
                <w:b/>
                <w:sz w:val="16"/>
                <w:szCs w:val="16"/>
                <w:lang w:val="de-DE"/>
              </w:rPr>
              <w:t>Presse- und Öffentlichkeitsarbeit:</w:t>
            </w:r>
          </w:p>
          <w:p w14:paraId="172A83FA" w14:textId="77777777" w:rsidR="00542BCF" w:rsidRDefault="00542BCF" w:rsidP="002769E1">
            <w:pPr>
              <w:tabs>
                <w:tab w:val="left" w:pos="9781"/>
              </w:tabs>
              <w:spacing w:line="288" w:lineRule="auto"/>
              <w:rPr>
                <w:rFonts w:ascii="Helvetica" w:hAnsi="Helvetica" w:cs="Arial"/>
                <w:spacing w:val="-6"/>
                <w:sz w:val="16"/>
                <w:szCs w:val="16"/>
                <w:lang w:val="de-DE"/>
              </w:rPr>
            </w:pPr>
            <w:proofErr w:type="spellStart"/>
            <w:r>
              <w:rPr>
                <w:rFonts w:ascii="Helvetica" w:hAnsi="Helvetica" w:cs="Arial"/>
                <w:spacing w:val="-6"/>
                <w:sz w:val="16"/>
                <w:szCs w:val="16"/>
                <w:lang w:val="de-DE"/>
              </w:rPr>
              <w:t>Press’n’Relations</w:t>
            </w:r>
            <w:proofErr w:type="spellEnd"/>
            <w:r>
              <w:rPr>
                <w:rFonts w:ascii="Helvetica" w:hAnsi="Helvetica" w:cs="Arial"/>
                <w:spacing w:val="-6"/>
                <w:sz w:val="16"/>
                <w:szCs w:val="16"/>
                <w:lang w:val="de-DE"/>
              </w:rPr>
              <w:t xml:space="preserve"> GmbH</w:t>
            </w:r>
          </w:p>
          <w:p w14:paraId="5515C0C5" w14:textId="04B4DD8F" w:rsidR="00542BCF" w:rsidRDefault="00542BCF" w:rsidP="002769E1">
            <w:pPr>
              <w:tabs>
                <w:tab w:val="left" w:pos="9781"/>
              </w:tabs>
              <w:spacing w:line="288" w:lineRule="auto"/>
              <w:rPr>
                <w:rFonts w:ascii="Helvetica" w:hAnsi="Helvetica" w:cs="Arial"/>
                <w:spacing w:val="-6"/>
                <w:sz w:val="16"/>
                <w:szCs w:val="16"/>
                <w:lang w:val="de-DE"/>
              </w:rPr>
            </w:pPr>
            <w:r>
              <w:rPr>
                <w:rFonts w:ascii="Helvetica" w:hAnsi="Helvetica" w:cs="Arial"/>
                <w:spacing w:val="-6"/>
                <w:sz w:val="16"/>
                <w:szCs w:val="16"/>
                <w:lang w:val="de-DE"/>
              </w:rPr>
              <w:t>Uwe Taeger</w:t>
            </w:r>
            <w:r w:rsidR="00487CB0">
              <w:rPr>
                <w:rFonts w:ascii="Helvetica" w:hAnsi="Helvetica" w:cs="Arial"/>
                <w:spacing w:val="-6"/>
                <w:sz w:val="16"/>
                <w:szCs w:val="16"/>
                <w:lang w:val="de-DE"/>
              </w:rPr>
              <w:t xml:space="preserve"> / Rebecca Horn</w:t>
            </w:r>
          </w:p>
          <w:p w14:paraId="3E913330" w14:textId="77777777" w:rsidR="00542BCF" w:rsidRDefault="00542BCF" w:rsidP="002769E1">
            <w:pPr>
              <w:tabs>
                <w:tab w:val="left" w:pos="9781"/>
              </w:tabs>
              <w:spacing w:line="288" w:lineRule="auto"/>
              <w:rPr>
                <w:rFonts w:ascii="Helvetica" w:hAnsi="Helvetica" w:cs="Arial"/>
                <w:spacing w:val="-6"/>
                <w:sz w:val="16"/>
                <w:szCs w:val="16"/>
                <w:lang w:val="de-DE"/>
              </w:rPr>
            </w:pPr>
            <w:r>
              <w:rPr>
                <w:rFonts w:ascii="Helvetica" w:hAnsi="Helvetica" w:cs="Arial"/>
                <w:spacing w:val="-6"/>
                <w:sz w:val="16"/>
                <w:szCs w:val="16"/>
                <w:lang w:val="de-DE"/>
              </w:rPr>
              <w:t>Magirus-Deutz-Straße 14</w:t>
            </w:r>
          </w:p>
          <w:p w14:paraId="6365884F" w14:textId="77777777" w:rsidR="00542BCF" w:rsidRDefault="00542BCF" w:rsidP="002769E1">
            <w:pPr>
              <w:tabs>
                <w:tab w:val="left" w:pos="9781"/>
              </w:tabs>
              <w:spacing w:line="288" w:lineRule="auto"/>
              <w:rPr>
                <w:rFonts w:ascii="Helvetica" w:hAnsi="Helvetica" w:cs="Arial"/>
                <w:spacing w:val="-6"/>
                <w:sz w:val="16"/>
                <w:szCs w:val="16"/>
                <w:lang w:val="de-DE"/>
              </w:rPr>
            </w:pPr>
            <w:r>
              <w:rPr>
                <w:rFonts w:ascii="Helvetica" w:hAnsi="Helvetica" w:cs="Arial"/>
                <w:spacing w:val="-6"/>
                <w:sz w:val="16"/>
                <w:szCs w:val="16"/>
                <w:lang w:val="de-DE"/>
              </w:rPr>
              <w:t>89077 Ulm</w:t>
            </w:r>
          </w:p>
          <w:p w14:paraId="492B30AA" w14:textId="2B4176D8" w:rsidR="00542BCF" w:rsidRDefault="00542BCF" w:rsidP="002769E1">
            <w:pPr>
              <w:tabs>
                <w:tab w:val="left" w:pos="9781"/>
              </w:tabs>
              <w:spacing w:line="288" w:lineRule="auto"/>
              <w:rPr>
                <w:rFonts w:ascii="Helvetica" w:hAnsi="Helvetica" w:cs="Arial"/>
                <w:spacing w:val="-6"/>
                <w:sz w:val="16"/>
                <w:szCs w:val="16"/>
                <w:lang w:val="de-DE"/>
              </w:rPr>
            </w:pPr>
            <w:r>
              <w:rPr>
                <w:rFonts w:ascii="Helvetica" w:hAnsi="Helvetica" w:cs="Arial"/>
                <w:spacing w:val="-6"/>
                <w:sz w:val="16"/>
                <w:szCs w:val="16"/>
                <w:lang w:val="de-DE"/>
              </w:rPr>
              <w:t>Telefon: +49 731 146156-71</w:t>
            </w:r>
            <w:r w:rsidR="00487CB0">
              <w:rPr>
                <w:rFonts w:ascii="Helvetica" w:hAnsi="Helvetica" w:cs="Arial"/>
                <w:spacing w:val="-6"/>
                <w:sz w:val="16"/>
                <w:szCs w:val="16"/>
                <w:lang w:val="de-DE"/>
              </w:rPr>
              <w:t xml:space="preserve"> /</w:t>
            </w:r>
            <w:r w:rsidR="002F362D">
              <w:rPr>
                <w:rFonts w:ascii="Helvetica" w:hAnsi="Helvetica" w:cs="Arial"/>
                <w:spacing w:val="-6"/>
                <w:sz w:val="16"/>
                <w:szCs w:val="16"/>
                <w:lang w:val="de-DE"/>
              </w:rPr>
              <w:t xml:space="preserve"> </w:t>
            </w:r>
            <w:r w:rsidR="00487CB0">
              <w:rPr>
                <w:rFonts w:ascii="Helvetica" w:hAnsi="Helvetica" w:cs="Arial"/>
                <w:spacing w:val="-6"/>
                <w:sz w:val="16"/>
                <w:szCs w:val="16"/>
                <w:lang w:val="de-DE"/>
              </w:rPr>
              <w:t>-75</w:t>
            </w:r>
          </w:p>
          <w:p w14:paraId="0D029323" w14:textId="77777777" w:rsidR="002F362D" w:rsidRDefault="002F362D" w:rsidP="002769E1">
            <w:pPr>
              <w:tabs>
                <w:tab w:val="left" w:pos="9781"/>
              </w:tabs>
              <w:spacing w:line="288" w:lineRule="auto"/>
              <w:rPr>
                <w:rFonts w:ascii="Helvetica" w:hAnsi="Helvetica" w:cs="Arial"/>
                <w:spacing w:val="-6"/>
                <w:sz w:val="16"/>
                <w:szCs w:val="16"/>
                <w:lang w:val="de-DE"/>
              </w:rPr>
            </w:pPr>
            <w:hyperlink r:id="rId21" w:history="1">
              <w:r w:rsidRPr="00CC1650">
                <w:rPr>
                  <w:rStyle w:val="Hyperlink"/>
                  <w:rFonts w:ascii="Helvetica" w:hAnsi="Helvetica" w:cs="Arial"/>
                  <w:spacing w:val="-6"/>
                  <w:sz w:val="16"/>
                  <w:szCs w:val="16"/>
                  <w:lang w:val="de-DE"/>
                </w:rPr>
                <w:t>ut@press-n-relations.de</w:t>
              </w:r>
            </w:hyperlink>
            <w:r>
              <w:rPr>
                <w:rFonts w:ascii="Helvetica" w:hAnsi="Helvetica" w:cs="Arial"/>
                <w:spacing w:val="-6"/>
                <w:sz w:val="16"/>
                <w:szCs w:val="16"/>
                <w:lang w:val="de-DE"/>
              </w:rPr>
              <w:t xml:space="preserve">  </w:t>
            </w:r>
          </w:p>
          <w:p w14:paraId="1F4A4CDA" w14:textId="160551AC" w:rsidR="002F362D" w:rsidRDefault="002F362D" w:rsidP="002769E1">
            <w:pPr>
              <w:tabs>
                <w:tab w:val="left" w:pos="9781"/>
              </w:tabs>
              <w:spacing w:line="288" w:lineRule="auto"/>
              <w:rPr>
                <w:rFonts w:ascii="Helvetica" w:hAnsi="Helvetica" w:cs="Arial"/>
                <w:spacing w:val="-6"/>
                <w:sz w:val="16"/>
                <w:szCs w:val="16"/>
                <w:lang w:val="de-DE"/>
              </w:rPr>
            </w:pPr>
            <w:hyperlink r:id="rId22" w:history="1">
              <w:r w:rsidRPr="00CC1650">
                <w:rPr>
                  <w:rStyle w:val="Hyperlink"/>
                  <w:rFonts w:ascii="Helvetica" w:hAnsi="Helvetica" w:cs="Arial"/>
                  <w:spacing w:val="-6"/>
                  <w:sz w:val="16"/>
                  <w:szCs w:val="16"/>
                  <w:lang w:val="de-DE"/>
                </w:rPr>
                <w:t>rh@press-n-relations.de</w:t>
              </w:r>
            </w:hyperlink>
          </w:p>
          <w:p w14:paraId="4F4FE405" w14:textId="2A4C31C3" w:rsidR="00542BCF" w:rsidRDefault="002F362D" w:rsidP="002769E1">
            <w:pPr>
              <w:tabs>
                <w:tab w:val="left" w:pos="9781"/>
              </w:tabs>
              <w:spacing w:line="288" w:lineRule="auto"/>
              <w:rPr>
                <w:rFonts w:ascii="Helvetica" w:hAnsi="Helvetica" w:cs="Arial"/>
                <w:spacing w:val="-6"/>
                <w:sz w:val="16"/>
                <w:szCs w:val="16"/>
                <w:lang w:val="de-DE"/>
              </w:rPr>
            </w:pPr>
            <w:hyperlink r:id="rId23" w:history="1">
              <w:r>
                <w:rPr>
                  <w:rStyle w:val="Hyperlink"/>
                  <w:rFonts w:ascii="Helvetica" w:hAnsi="Helvetica" w:cs="Arial"/>
                  <w:spacing w:val="-6"/>
                  <w:sz w:val="16"/>
                  <w:szCs w:val="16"/>
                  <w:lang w:val="de-DE"/>
                </w:rPr>
                <w:t>https://press-n-relations.de/</w:t>
              </w:r>
            </w:hyperlink>
          </w:p>
          <w:p w14:paraId="46EB6796" w14:textId="77777777" w:rsidR="00542BCF" w:rsidRDefault="00542BCF" w:rsidP="002769E1">
            <w:pPr>
              <w:tabs>
                <w:tab w:val="left" w:pos="9781"/>
              </w:tabs>
              <w:spacing w:line="288" w:lineRule="auto"/>
              <w:rPr>
                <w:rFonts w:ascii="Helvetica" w:hAnsi="Helvetica" w:cs="Arial"/>
                <w:color w:val="0563C1" w:themeColor="hyperlink"/>
                <w:spacing w:val="-6"/>
                <w:sz w:val="16"/>
                <w:szCs w:val="16"/>
                <w:u w:val="single"/>
                <w:lang w:val="de-DE"/>
              </w:rPr>
            </w:pPr>
          </w:p>
          <w:p w14:paraId="4FF1C22E" w14:textId="77777777" w:rsidR="00542BCF" w:rsidRDefault="00542BCF" w:rsidP="002769E1">
            <w:pPr>
              <w:tabs>
                <w:tab w:val="left" w:pos="9781"/>
              </w:tabs>
              <w:spacing w:line="288" w:lineRule="auto"/>
              <w:rPr>
                <w:rFonts w:ascii="Helvetica" w:hAnsi="Helvetica" w:cs="Arial"/>
                <w:sz w:val="16"/>
                <w:szCs w:val="16"/>
                <w:lang w:val="de-DE"/>
              </w:rPr>
            </w:pPr>
            <w:bookmarkStart w:id="0" w:name="OLE_LINK1"/>
            <w:bookmarkStart w:id="1" w:name="OLE_LINK2"/>
            <w:bookmarkEnd w:id="0"/>
            <w:bookmarkEnd w:id="1"/>
          </w:p>
        </w:tc>
      </w:tr>
    </w:tbl>
    <w:p w14:paraId="5CC43F75" w14:textId="77777777" w:rsidR="00542BCF" w:rsidRDefault="00542BCF" w:rsidP="00542BCF">
      <w:pPr>
        <w:spacing w:line="288" w:lineRule="auto"/>
        <w:ind w:right="-879"/>
        <w:rPr>
          <w:rFonts w:ascii="Helvetica" w:eastAsia="Times New Roman" w:hAnsi="Helvetica"/>
          <w:szCs w:val="20"/>
          <w:lang w:val="de-DE" w:eastAsia="de-CH"/>
        </w:rPr>
      </w:pPr>
      <w:r>
        <w:rPr>
          <w:rFonts w:ascii="Helvetica" w:eastAsia="Times New Roman" w:hAnsi="Helvetica"/>
          <w:b/>
          <w:bCs/>
          <w:sz w:val="16"/>
          <w:szCs w:val="16"/>
          <w:lang w:eastAsia="de-CH"/>
        </w:rPr>
        <w:t xml:space="preserve">Orange </w:t>
      </w:r>
      <w:proofErr w:type="spellStart"/>
      <w:r>
        <w:rPr>
          <w:rFonts w:ascii="Helvetica" w:eastAsia="Times New Roman" w:hAnsi="Helvetica"/>
          <w:b/>
          <w:bCs/>
          <w:sz w:val="16"/>
          <w:szCs w:val="16"/>
          <w:lang w:eastAsia="de-CH"/>
        </w:rPr>
        <w:t>Cyberdefense</w:t>
      </w:r>
      <w:proofErr w:type="spellEnd"/>
      <w:r>
        <w:rPr>
          <w:rFonts w:ascii="Helvetica" w:eastAsia="Times New Roman" w:hAnsi="Helvetica"/>
          <w:b/>
          <w:bCs/>
          <w:sz w:val="16"/>
          <w:szCs w:val="16"/>
          <w:lang w:eastAsia="de-CH"/>
        </w:rPr>
        <w:t xml:space="preserve"> Germany GmbH</w:t>
      </w:r>
    </w:p>
    <w:p w14:paraId="6FC347F6" w14:textId="77777777" w:rsidR="00542BCF" w:rsidRDefault="00542BCF" w:rsidP="00542BCF">
      <w:pPr>
        <w:tabs>
          <w:tab w:val="left" w:pos="1932"/>
        </w:tabs>
        <w:suppressAutoHyphens/>
        <w:spacing w:line="288" w:lineRule="auto"/>
        <w:ind w:right="-879"/>
        <w:rPr>
          <w:rFonts w:ascii="Helvetica" w:hAnsi="Helvetica" w:cs="Times New Roman (Textkörper CS)"/>
          <w:spacing w:val="-4"/>
          <w:sz w:val="16"/>
          <w:szCs w:val="16"/>
        </w:rPr>
      </w:pPr>
      <w:r>
        <w:rPr>
          <w:rFonts w:ascii="Helvetica" w:hAnsi="Helvetica" w:cs="Times New Roman (Textkörper CS)"/>
          <w:spacing w:val="-4"/>
          <w:sz w:val="16"/>
          <w:szCs w:val="16"/>
        </w:rPr>
        <w:t xml:space="preserve">Die Orange </w:t>
      </w:r>
      <w:proofErr w:type="spellStart"/>
      <w:r>
        <w:rPr>
          <w:rFonts w:ascii="Helvetica" w:hAnsi="Helvetica" w:cs="Times New Roman (Textkörper CS)"/>
          <w:spacing w:val="-4"/>
          <w:sz w:val="16"/>
          <w:szCs w:val="16"/>
        </w:rPr>
        <w:t>Cyberdefense</w:t>
      </w:r>
      <w:proofErr w:type="spellEnd"/>
      <w:r>
        <w:rPr>
          <w:rFonts w:ascii="Helvetica" w:hAnsi="Helvetica" w:cs="Times New Roman (Textkörper CS)"/>
          <w:spacing w:val="-4"/>
          <w:sz w:val="16"/>
          <w:szCs w:val="16"/>
        </w:rPr>
        <w:t xml:space="preserve"> Germany GmbH mit Sitz in München ist Teil der globalen </w:t>
      </w:r>
      <w:proofErr w:type="spellStart"/>
      <w:r>
        <w:rPr>
          <w:rFonts w:ascii="Helvetica" w:hAnsi="Helvetica" w:cs="Times New Roman (Textkörper CS)"/>
          <w:spacing w:val="-4"/>
          <w:sz w:val="16"/>
          <w:szCs w:val="16"/>
        </w:rPr>
        <w:t>Cybersecurity</w:t>
      </w:r>
      <w:proofErr w:type="spellEnd"/>
      <w:r>
        <w:rPr>
          <w:rFonts w:ascii="Helvetica" w:hAnsi="Helvetica" w:cs="Times New Roman (Textkörper CS)"/>
          <w:spacing w:val="-4"/>
          <w:sz w:val="16"/>
          <w:szCs w:val="16"/>
        </w:rPr>
        <w:t>-</w:t>
      </w:r>
      <w:r>
        <w:rPr>
          <w:rFonts w:ascii="Helvetica" w:hAnsi="Helvetica" w:cs="Times New Roman (Textkörper CS)"/>
          <w:spacing w:val="-6"/>
          <w:sz w:val="16"/>
          <w:szCs w:val="16"/>
        </w:rPr>
        <w:t>Einheit der Orange Group. Das Unternehmen bietet umfassende IT-Sicherheitslösungen an, darunter</w:t>
      </w:r>
      <w:r>
        <w:rPr>
          <w:rFonts w:ascii="Helvetica" w:hAnsi="Helvetica" w:cs="Times New Roman (Textkörper CS)"/>
          <w:spacing w:val="-4"/>
          <w:sz w:val="16"/>
          <w:szCs w:val="16"/>
        </w:rPr>
        <w:t xml:space="preserve"> </w:t>
      </w:r>
      <w:proofErr w:type="spellStart"/>
      <w:r>
        <w:rPr>
          <w:rFonts w:ascii="Helvetica" w:hAnsi="Helvetica" w:cs="Times New Roman (Textkörper CS)"/>
          <w:spacing w:val="-4"/>
          <w:sz w:val="16"/>
          <w:szCs w:val="16"/>
        </w:rPr>
        <w:t>Managed</w:t>
      </w:r>
      <w:proofErr w:type="spellEnd"/>
      <w:r>
        <w:rPr>
          <w:rFonts w:ascii="Helvetica" w:hAnsi="Helvetica" w:cs="Times New Roman (Textkörper CS)"/>
          <w:spacing w:val="-4"/>
          <w:sz w:val="16"/>
          <w:szCs w:val="16"/>
        </w:rPr>
        <w:t xml:space="preserve"> Security Services, Threat </w:t>
      </w:r>
      <w:proofErr w:type="spellStart"/>
      <w:r>
        <w:rPr>
          <w:rFonts w:ascii="Helvetica" w:hAnsi="Helvetica" w:cs="Times New Roman (Textkörper CS)"/>
          <w:spacing w:val="-4"/>
          <w:sz w:val="16"/>
          <w:szCs w:val="16"/>
        </w:rPr>
        <w:t>Intelligence</w:t>
      </w:r>
      <w:proofErr w:type="spellEnd"/>
      <w:r>
        <w:rPr>
          <w:rFonts w:ascii="Helvetica" w:hAnsi="Helvetica" w:cs="Times New Roman (Textkörper CS)"/>
          <w:spacing w:val="-4"/>
          <w:sz w:val="16"/>
          <w:szCs w:val="16"/>
        </w:rPr>
        <w:t xml:space="preserve">, Penetration </w:t>
      </w:r>
      <w:proofErr w:type="spellStart"/>
      <w:r>
        <w:rPr>
          <w:rFonts w:ascii="Helvetica" w:hAnsi="Helvetica" w:cs="Times New Roman (Textkörper CS)"/>
          <w:spacing w:val="-4"/>
          <w:sz w:val="16"/>
          <w:szCs w:val="16"/>
        </w:rPr>
        <w:t>Testing</w:t>
      </w:r>
      <w:proofErr w:type="spellEnd"/>
      <w:r>
        <w:rPr>
          <w:rFonts w:ascii="Helvetica" w:hAnsi="Helvetica" w:cs="Times New Roman (Textkörper CS)"/>
          <w:spacing w:val="-4"/>
          <w:sz w:val="16"/>
          <w:szCs w:val="16"/>
        </w:rPr>
        <w:t xml:space="preserve"> und </w:t>
      </w:r>
      <w:proofErr w:type="spellStart"/>
      <w:r>
        <w:rPr>
          <w:rFonts w:ascii="Helvetica" w:hAnsi="Helvetica" w:cs="Times New Roman (Textkörper CS)"/>
          <w:spacing w:val="-4"/>
          <w:sz w:val="16"/>
          <w:szCs w:val="16"/>
        </w:rPr>
        <w:t>Incident</w:t>
      </w:r>
      <w:proofErr w:type="spellEnd"/>
      <w:r>
        <w:rPr>
          <w:rFonts w:ascii="Helvetica" w:hAnsi="Helvetica" w:cs="Times New Roman (Textkörper CS)"/>
          <w:spacing w:val="-4"/>
          <w:sz w:val="16"/>
          <w:szCs w:val="16"/>
        </w:rPr>
        <w:t xml:space="preserve"> Response. Mit über </w:t>
      </w:r>
      <w:r>
        <w:rPr>
          <w:rFonts w:ascii="Helvetica" w:hAnsi="Helvetica" w:cs="Times New Roman (Textkörper CS)"/>
          <w:spacing w:val="-6"/>
          <w:sz w:val="16"/>
          <w:szCs w:val="16"/>
        </w:rPr>
        <w:t>30 Jahren Erfahrung und einem Netzwerk von 3.300 multidisziplinären Experten in zwölf Ländern und 36 Security Operation</w:t>
      </w:r>
      <w:r>
        <w:rPr>
          <w:rFonts w:ascii="Helvetica" w:hAnsi="Helvetica" w:cs="Times New Roman (Textkörper CS)"/>
          <w:spacing w:val="-8"/>
          <w:sz w:val="16"/>
          <w:szCs w:val="16"/>
        </w:rPr>
        <w:t xml:space="preserve"> Centern weltweit schützt Orange </w:t>
      </w:r>
      <w:proofErr w:type="spellStart"/>
      <w:r>
        <w:rPr>
          <w:rFonts w:ascii="Helvetica" w:hAnsi="Helvetica" w:cs="Times New Roman (Textkörper CS)"/>
          <w:spacing w:val="-8"/>
          <w:sz w:val="16"/>
          <w:szCs w:val="16"/>
        </w:rPr>
        <w:t>Cyberdefense</w:t>
      </w:r>
      <w:proofErr w:type="spellEnd"/>
      <w:r>
        <w:rPr>
          <w:rFonts w:ascii="Helvetica" w:hAnsi="Helvetica" w:cs="Times New Roman (Textkörper CS)"/>
          <w:spacing w:val="-8"/>
          <w:sz w:val="16"/>
          <w:szCs w:val="16"/>
        </w:rPr>
        <w:t xml:space="preserve"> Unternehmen rund um den Globus vor digitalen Bedrohungen.</w:t>
      </w:r>
      <w:r>
        <w:rPr>
          <w:rFonts w:ascii="Helvetica" w:hAnsi="Helvetica" w:cs="Times New Roman (Textkörper CS)"/>
          <w:spacing w:val="-4"/>
          <w:sz w:val="16"/>
          <w:szCs w:val="16"/>
        </w:rPr>
        <w:t xml:space="preserve"> 2025 erzielte das Unternehmen einen Umsatz von 1,3 Milliarden Euro. In Deutschland beschäftigt die GmbH rund </w:t>
      </w:r>
      <w:r>
        <w:rPr>
          <w:rFonts w:ascii="Helvetica" w:hAnsi="Helvetica" w:cs="Times New Roman (Textkörper CS)"/>
          <w:color w:val="000000" w:themeColor="text1"/>
          <w:spacing w:val="-4"/>
          <w:sz w:val="16"/>
          <w:szCs w:val="16"/>
        </w:rPr>
        <w:t>85</w:t>
      </w:r>
      <w:r>
        <w:rPr>
          <w:rFonts w:ascii="Helvetica" w:hAnsi="Helvetica" w:cs="Times New Roman (Textkörper CS)"/>
          <w:spacing w:val="-4"/>
          <w:sz w:val="16"/>
          <w:szCs w:val="16"/>
        </w:rPr>
        <w:t xml:space="preserve"> Mitarbeitende.</w:t>
      </w:r>
    </w:p>
    <w:p w14:paraId="31ACAE1E" w14:textId="77777777" w:rsidR="00542BCF" w:rsidRDefault="00542BCF" w:rsidP="00542BCF">
      <w:pPr>
        <w:tabs>
          <w:tab w:val="left" w:pos="1932"/>
        </w:tabs>
        <w:spacing w:after="60" w:line="252" w:lineRule="auto"/>
        <w:ind w:right="567"/>
        <w:rPr>
          <w:rFonts w:ascii="Helvetica" w:hAnsi="Helvetica" w:cs="Times New Roman (Textkörper CS)"/>
          <w:spacing w:val="-5"/>
          <w:szCs w:val="20"/>
          <w:lang w:val="de-DE"/>
        </w:rPr>
      </w:pPr>
    </w:p>
    <w:p w14:paraId="48A07137" w14:textId="77777777" w:rsidR="00542BCF" w:rsidRDefault="00542BCF" w:rsidP="00542BCF">
      <w:pPr>
        <w:tabs>
          <w:tab w:val="left" w:pos="1932"/>
        </w:tabs>
        <w:spacing w:after="60" w:line="252" w:lineRule="auto"/>
        <w:ind w:right="567"/>
        <w:rPr>
          <w:rFonts w:ascii="Helvetica" w:hAnsi="Helvetica" w:cs="Times New Roman (Textkörper CS)"/>
          <w:spacing w:val="-5"/>
          <w:szCs w:val="20"/>
          <w:lang w:val="de-DE"/>
        </w:rPr>
      </w:pPr>
    </w:p>
    <w:p w14:paraId="4E548CE3" w14:textId="77777777" w:rsidR="007D7B57" w:rsidRPr="00F75EA9" w:rsidRDefault="007D7B57" w:rsidP="007D7B57">
      <w:pPr>
        <w:tabs>
          <w:tab w:val="left" w:pos="1932"/>
        </w:tabs>
        <w:spacing w:after="60" w:line="252" w:lineRule="auto"/>
        <w:ind w:right="567"/>
        <w:rPr>
          <w:rFonts w:ascii="Helvetica" w:hAnsi="Helvetica" w:cs="Times New Roman (Textkörper CS)"/>
          <w:spacing w:val="-5"/>
          <w:szCs w:val="20"/>
          <w:lang w:val="de-DE"/>
        </w:rPr>
      </w:pPr>
    </w:p>
    <w:p w14:paraId="1CADAFBE" w14:textId="77777777" w:rsidR="007D7B57" w:rsidRPr="00F75EA9" w:rsidRDefault="007D7B57" w:rsidP="007D7B57">
      <w:pPr>
        <w:tabs>
          <w:tab w:val="left" w:pos="1932"/>
        </w:tabs>
        <w:spacing w:after="60" w:line="252" w:lineRule="auto"/>
        <w:ind w:right="567"/>
        <w:rPr>
          <w:rFonts w:ascii="Helvetica" w:hAnsi="Helvetica" w:cs="Times New Roman (Textkörper CS)"/>
          <w:spacing w:val="-5"/>
          <w:szCs w:val="20"/>
          <w:lang w:val="de-DE"/>
        </w:rPr>
      </w:pPr>
    </w:p>
    <w:p w14:paraId="1206C298" w14:textId="77777777" w:rsidR="007D7B57" w:rsidRPr="00D50226" w:rsidRDefault="007D7B57" w:rsidP="007D7B57">
      <w:pPr>
        <w:tabs>
          <w:tab w:val="left" w:pos="1932"/>
        </w:tabs>
        <w:suppressAutoHyphens/>
        <w:spacing w:after="60" w:line="252" w:lineRule="auto"/>
        <w:ind w:right="680"/>
        <w:rPr>
          <w:rFonts w:ascii="Helvetica" w:hAnsi="Helvetica" w:cs="Times New Roman (Textkörper CS)"/>
          <w:spacing w:val="-4"/>
          <w:sz w:val="16"/>
          <w:szCs w:val="16"/>
          <w:lang w:val="de-DE"/>
        </w:rPr>
      </w:pPr>
    </w:p>
    <w:p w14:paraId="75A3C9AF" w14:textId="67EB3696" w:rsidR="008D3D78" w:rsidRPr="00F75EA9" w:rsidRDefault="008D3D78" w:rsidP="007D7B57">
      <w:pPr>
        <w:tabs>
          <w:tab w:val="left" w:pos="1932"/>
        </w:tabs>
        <w:spacing w:after="60" w:line="252" w:lineRule="auto"/>
        <w:ind w:right="567"/>
        <w:rPr>
          <w:rFonts w:ascii="Helvetica" w:hAnsi="Helvetica" w:cs="Times New Roman (Textkörper CS)"/>
          <w:spacing w:val="-5"/>
          <w:szCs w:val="20"/>
          <w:lang w:val="de-DE"/>
        </w:rPr>
      </w:pPr>
    </w:p>
    <w:sectPr w:rsidR="008D3D78" w:rsidRPr="00F75EA9" w:rsidSect="00857FFD">
      <w:headerReference w:type="default" r:id="rId24"/>
      <w:footerReference w:type="even" r:id="rId25"/>
      <w:footerReference w:type="default" r:id="rId26"/>
      <w:footerReference w:type="first" r:id="rId27"/>
      <w:type w:val="continuous"/>
      <w:pgSz w:w="11906" w:h="16838"/>
      <w:pgMar w:top="2268" w:right="3289" w:bottom="1134" w:left="1418" w:header="72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3F2CE233" w14:textId="77777777" w:rsidR="00C86782" w:rsidRDefault="00C86782" w:rsidP="00984193">
      <w:pPr>
        <w:spacing w:line="240" w:lineRule="auto"/>
      </w:pPr>
      <w:r>
        <w:separator/>
      </w:r>
    </w:p>
  </w:endnote>
  <w:endnote w:type="continuationSeparator" w:id="0">
    <w:p w14:paraId="581B9706" w14:textId="77777777" w:rsidR="00C86782" w:rsidRDefault="00C86782" w:rsidP="00984193">
      <w:pPr>
        <w:spacing w:line="240" w:lineRule="auto"/>
      </w:pPr>
      <w:r>
        <w:continuationSeparator/>
      </w:r>
    </w:p>
  </w:endnote>
  <w:endnote w:type="continuationNotice" w:id="1">
    <w:p w14:paraId="329EF33A" w14:textId="77777777" w:rsidR="00C86782" w:rsidRDefault="00C8678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Inter Light">
    <w:altName w:val="Calibri"/>
    <w:panose1 w:val="020B0604020202020204"/>
    <w:charset w:val="01"/>
    <w:family w:val="roman"/>
    <w:pitch w:val="variable"/>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Inter Bold">
    <w:altName w:val="Cambria"/>
    <w:panose1 w:val="020B0604020202020204"/>
    <w:charset w:val="01"/>
    <w:family w:val="roman"/>
    <w:pitch w:val="variable"/>
  </w:font>
  <w:font w:name="DengXian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HurmeGeometricSans4 Regular">
    <w:panose1 w:val="020B0604020202020204"/>
    <w:charset w:val="01"/>
    <w:family w:val="swiss"/>
    <w:pitch w:val="variable"/>
  </w:font>
  <w:font w:name="Arial">
    <w:panose1 w:val="020B0604020202020204"/>
    <w:charset w:val="00"/>
    <w:family w:val="swiss"/>
    <w:pitch w:val="variable"/>
    <w:sig w:usb0="E0002AFF" w:usb1="C0007843" w:usb2="00000009" w:usb3="00000000" w:csb0="000001FF" w:csb1="00000000"/>
  </w:font>
  <w:font w:name="Times New Roman (Textkörper CS)">
    <w:panose1 w:val="020B0604020202020204"/>
    <w:charset w:val="00"/>
    <w:family w:val="roman"/>
    <w:pitch w:val="default"/>
  </w:font>
  <w:font w:name="Helvetica Light">
    <w:altName w:val="HELVETICA LIGHT"/>
    <w:panose1 w:val="020B0403020202020204"/>
    <w:charset w:val="00"/>
    <w:family w:val="swiss"/>
    <w:pitch w:val="variable"/>
    <w:sig w:usb0="800000AF" w:usb1="4000204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8881234" w14:textId="77777777" w:rsidR="00542BCF" w:rsidRDefault="00542BCF">
    <w:pPr>
      <w:pStyle w:val="Fuzeile"/>
    </w:pPr>
    <w:r>
      <w:rPr>
        <w:noProof/>
      </w:rPr>
      <mc:AlternateContent>
        <mc:Choice Requires="wps">
          <w:drawing>
            <wp:anchor distT="0" distB="0" distL="0" distR="1270" simplePos="0" relativeHeight="251664384" behindDoc="1" locked="0" layoutInCell="0" allowOverlap="1" wp14:anchorId="2F012856" wp14:editId="5A753BCA">
              <wp:simplePos x="0" y="0"/>
              <wp:positionH relativeFrom="page">
                <wp:align>center</wp:align>
              </wp:positionH>
              <wp:positionV relativeFrom="page">
                <wp:align>bottom</wp:align>
              </wp:positionV>
              <wp:extent cx="931545" cy="357505"/>
              <wp:effectExtent l="635" t="635" r="0" b="0"/>
              <wp:wrapNone/>
              <wp:docPr id="3" name="Text Box 2" descr="Orange Restricted"/>
              <wp:cNvGraphicFramePr/>
              <a:graphic xmlns:a="http://schemas.openxmlformats.org/drawingml/2006/main">
                <a:graphicData uri="http://schemas.microsoft.com/office/word/2010/wordprocessingShape">
                  <wps:wsp>
                    <wps:cNvSpPr/>
                    <wps:spPr>
                      <a:xfrm>
                        <a:off x="0" y="0"/>
                        <a:ext cx="931680" cy="357480"/>
                      </a:xfrm>
                      <a:prstGeom prst="rect">
                        <a:avLst/>
                      </a:prstGeom>
                      <a:noFill/>
                      <a:ln w="0">
                        <a:noFill/>
                      </a:ln>
                    </wps:spPr>
                    <wps:style>
                      <a:lnRef idx="0">
                        <a:scrgbClr r="0" g="0" b="0"/>
                      </a:lnRef>
                      <a:fillRef idx="0">
                        <a:scrgbClr r="0" g="0" b="0"/>
                      </a:fillRef>
                      <a:effectRef idx="0">
                        <a:scrgbClr r="0" g="0" b="0"/>
                      </a:effectRef>
                      <a:fontRef idx="minor"/>
                    </wps:style>
                    <wps:txbx>
                      <w:txbxContent>
                        <w:p w14:paraId="4E242D49" w14:textId="77777777" w:rsidR="00542BCF" w:rsidRDefault="00542BCF">
                          <w:pPr>
                            <w:pStyle w:val="Rahmeninhalt"/>
                            <w:rPr>
                              <w:rFonts w:ascii="Calibri" w:eastAsia="Calibri" w:hAnsi="Calibri" w:cs="Calibri"/>
                              <w:color w:val="FF7900"/>
                              <w:szCs w:val="20"/>
                            </w:rPr>
                          </w:pPr>
                          <w:r>
                            <w:rPr>
                              <w:rFonts w:ascii="Calibri" w:eastAsia="Calibri" w:hAnsi="Calibri" w:cs="Calibri"/>
                              <w:color w:val="FF7900"/>
                              <w:szCs w:val="20"/>
                            </w:rPr>
                            <w:t>Orange Restricted</w:t>
                          </w:r>
                        </w:p>
                      </w:txbxContent>
                    </wps:txbx>
                    <wps:bodyPr lIns="0" tIns="0" rIns="0" bIns="190440" anchor="b">
                      <a:prstTxWarp prst="textNoShape">
                        <a:avLst/>
                      </a:prstTxWarp>
                      <a:spAutoFit/>
                    </wps:bodyPr>
                  </wps:wsp>
                </a:graphicData>
              </a:graphic>
            </wp:anchor>
          </w:drawing>
        </mc:Choice>
        <mc:Fallback>
          <w:pict>
            <v:rect w14:anchorId="2F012856" id="Text Box 2" o:spid="_x0000_s1026" alt="Orange Restricted" style="position:absolute;margin-left:0;margin-top:0;width:73.35pt;height:28.15pt;z-index:-251652096;visibility:visible;mso-wrap-style:square;mso-wrap-distance-left:0;mso-wrap-distance-top:0;mso-wrap-distance-right:.1pt;mso-wrap-distance-bottom:0;mso-position-horizontal:center;mso-position-horizontal-relative:page;mso-position-vertical:bottom;mso-position-vertical-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" o:allowincell="f" filled="f" stroked="f" strokeweight="0">
              <v:textbox style="mso-fit-shape-to-text:t" inset="0,0,0,5.29mm">
                <w:txbxContent>
                  <w:p w14:paraId="4E242D49" w14:textId="77777777" w:rsidR="00542BCF" w:rsidRDefault="00542BCF">
                    <w:pPr>
                      <w:pStyle w:val="Rahmeninhalt"/>
                      <w:rPr>
                        <w:rFonts w:ascii="Calibri" w:eastAsia="Calibri" w:hAnsi="Calibri" w:cs="Calibri"/>
                        <w:color w:val="FF7900"/>
                        <w:szCs w:val="20"/>
                      </w:rPr>
                    </w:pPr>
                    <w:r>
                      <w:rPr>
                        <w:rFonts w:ascii="Calibri" w:eastAsia="Calibri" w:hAnsi="Calibri" w:cs="Calibri"/>
                        <w:color w:val="FF7900"/>
                        <w:szCs w:val="20"/>
                      </w:rPr>
                      <w:t>Orange Restricted</w:t>
                    </w:r>
                  </w:p>
                </w:txbxContent>
              </v:textbox>
              <w10:wrap anchorx="page" anchory="pag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0DDA8BBA" w14:textId="77777777" w:rsidR="00542BCF" w:rsidRDefault="00542BCF">
    <w:pPr>
      <w:pStyle w:val="Fuzeile"/>
      <w:tabs>
        <w:tab w:val="left" w:pos="2552"/>
      </w:tabs>
      <w:spacing w:line="276" w:lineRule="auto"/>
      <w:jc w:val="right"/>
      <w:rPr>
        <w:rFonts w:ascii="Helvetica Light" w:hAnsi="Helvetica Light"/>
        <w:sz w:val="13"/>
        <w:szCs w:val="13"/>
        <w:lang w:val="en-GB"/>
      </w:rPr>
    </w:pPr>
    <w:proofErr w:type="spellStart"/>
    <w:r>
      <w:rPr>
        <w:rFonts w:ascii="Helvetica Light" w:hAnsi="Helvetica Light"/>
        <w:sz w:val="13"/>
        <w:szCs w:val="13"/>
        <w:lang w:val="en-GB"/>
      </w:rPr>
      <w:t>Seite</w:t>
    </w:r>
    <w:proofErr w:type="spellEnd"/>
    <w:r>
      <w:rPr>
        <w:rFonts w:ascii="Helvetica Light" w:hAnsi="Helvetica Light"/>
        <w:sz w:val="13"/>
        <w:szCs w:val="13"/>
        <w:lang w:val="en-GB"/>
      </w:rPr>
      <w:t xml:space="preserve"> </w:t>
    </w:r>
    <w:r>
      <w:rPr>
        <w:rFonts w:ascii="Helvetica Light" w:hAnsi="Helvetica Light"/>
        <w:sz w:val="13"/>
        <w:szCs w:val="13"/>
        <w:lang w:val="en-GB"/>
      </w:rPr>
      <w:fldChar w:fldCharType="begin"/>
    </w:r>
    <w:r>
      <w:rPr>
        <w:rFonts w:ascii="Helvetica Light" w:hAnsi="Helvetica Light"/>
        <w:sz w:val="13"/>
        <w:szCs w:val="13"/>
        <w:lang w:val="en-GB"/>
      </w:rPr>
      <w:instrText xml:space="preserve"> PAGE </w:instrText>
    </w:r>
    <w:r>
      <w:rPr>
        <w:rFonts w:ascii="Helvetica Light" w:hAnsi="Helvetica Light"/>
        <w:sz w:val="13"/>
        <w:szCs w:val="13"/>
        <w:lang w:val="en-GB"/>
      </w:rPr>
      <w:fldChar w:fldCharType="separate"/>
    </w:r>
    <w:r>
      <w:rPr>
        <w:rFonts w:ascii="Helvetica Light" w:hAnsi="Helvetica Light"/>
        <w:sz w:val="13"/>
        <w:szCs w:val="13"/>
        <w:lang w:val="en-GB"/>
      </w:rPr>
      <w:t>3</w:t>
    </w:r>
    <w:r>
      <w:rPr>
        <w:rFonts w:ascii="Helvetica Light" w:hAnsi="Helvetica Light"/>
        <w:sz w:val="13"/>
        <w:szCs w:val="13"/>
        <w:lang w:val="en-GB"/>
      </w:rPr>
      <w:fldChar w:fldCharType="end"/>
    </w:r>
    <w:r>
      <w:rPr>
        <w:rFonts w:ascii="Helvetica Light" w:hAnsi="Helvetica Light"/>
        <w:sz w:val="13"/>
        <w:szCs w:val="13"/>
        <w:lang w:val="en-GB"/>
      </w:rPr>
      <w:t xml:space="preserve"> von </w:t>
    </w:r>
    <w:r>
      <w:rPr>
        <w:rFonts w:ascii="Helvetica Light" w:hAnsi="Helvetica Light"/>
        <w:sz w:val="13"/>
        <w:szCs w:val="13"/>
        <w:lang w:val="en-GB"/>
      </w:rPr>
      <w:fldChar w:fldCharType="begin"/>
    </w:r>
    <w:r>
      <w:rPr>
        <w:rFonts w:ascii="Helvetica Light" w:hAnsi="Helvetica Light"/>
        <w:sz w:val="13"/>
        <w:szCs w:val="13"/>
        <w:lang w:val="en-GB"/>
      </w:rPr>
      <w:instrText xml:space="preserve"> NUMPAGES </w:instrText>
    </w:r>
    <w:r>
      <w:rPr>
        <w:rFonts w:ascii="Helvetica Light" w:hAnsi="Helvetica Light"/>
        <w:sz w:val="13"/>
        <w:szCs w:val="13"/>
        <w:lang w:val="en-GB"/>
      </w:rPr>
      <w:fldChar w:fldCharType="separate"/>
    </w:r>
    <w:r>
      <w:rPr>
        <w:rFonts w:ascii="Helvetica Light" w:hAnsi="Helvetica Light"/>
        <w:sz w:val="13"/>
        <w:szCs w:val="13"/>
        <w:lang w:val="en-GB"/>
      </w:rPr>
      <w:t>3</w:t>
    </w:r>
    <w:r>
      <w:rPr>
        <w:rFonts w:ascii="Helvetica Light" w:hAnsi="Helvetica Light"/>
        <w:sz w:val="13"/>
        <w:szCs w:val="13"/>
        <w:lang w:val="en-GB"/>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ACFADC7" w14:textId="77777777" w:rsidR="00542BCF" w:rsidRDefault="00542BCF">
    <w:pPr>
      <w:pStyle w:val="Fuzeile"/>
      <w:tabs>
        <w:tab w:val="left" w:pos="2552"/>
      </w:tabs>
      <w:spacing w:line="276" w:lineRule="auto"/>
      <w:jc w:val="right"/>
      <w:rPr>
        <w:rFonts w:ascii="Helvetica Light" w:hAnsi="Helvetica Light"/>
        <w:sz w:val="13"/>
        <w:szCs w:val="13"/>
        <w:lang w:val="en-GB"/>
      </w:rPr>
    </w:pPr>
    <w:proofErr w:type="spellStart"/>
    <w:r>
      <w:rPr>
        <w:rFonts w:ascii="Helvetica Light" w:hAnsi="Helvetica Light"/>
        <w:sz w:val="13"/>
        <w:szCs w:val="13"/>
        <w:lang w:val="en-GB"/>
      </w:rPr>
      <w:t>Seite</w:t>
    </w:r>
    <w:proofErr w:type="spellEnd"/>
    <w:r>
      <w:rPr>
        <w:rFonts w:ascii="Helvetica Light" w:hAnsi="Helvetica Light"/>
        <w:sz w:val="13"/>
        <w:szCs w:val="13"/>
        <w:lang w:val="en-GB"/>
      </w:rPr>
      <w:t xml:space="preserve"> </w:t>
    </w:r>
    <w:r>
      <w:rPr>
        <w:rFonts w:ascii="Helvetica Light" w:hAnsi="Helvetica Light"/>
        <w:sz w:val="13"/>
        <w:szCs w:val="13"/>
        <w:lang w:val="en-GB"/>
      </w:rPr>
      <w:fldChar w:fldCharType="begin"/>
    </w:r>
    <w:r>
      <w:rPr>
        <w:rFonts w:ascii="Helvetica Light" w:hAnsi="Helvetica Light"/>
        <w:sz w:val="13"/>
        <w:szCs w:val="13"/>
        <w:lang w:val="en-GB"/>
      </w:rPr>
      <w:instrText xml:space="preserve"> PAGE </w:instrText>
    </w:r>
    <w:r>
      <w:rPr>
        <w:rFonts w:ascii="Helvetica Light" w:hAnsi="Helvetica Light"/>
        <w:sz w:val="13"/>
        <w:szCs w:val="13"/>
        <w:lang w:val="en-GB"/>
      </w:rPr>
      <w:fldChar w:fldCharType="separate"/>
    </w:r>
    <w:r>
      <w:rPr>
        <w:rFonts w:ascii="Helvetica Light" w:hAnsi="Helvetica Light"/>
        <w:sz w:val="13"/>
        <w:szCs w:val="13"/>
        <w:lang w:val="en-GB"/>
      </w:rPr>
      <w:t>3</w:t>
    </w:r>
    <w:r>
      <w:rPr>
        <w:rFonts w:ascii="Helvetica Light" w:hAnsi="Helvetica Light"/>
        <w:sz w:val="13"/>
        <w:szCs w:val="13"/>
        <w:lang w:val="en-GB"/>
      </w:rPr>
      <w:fldChar w:fldCharType="end"/>
    </w:r>
    <w:r>
      <w:rPr>
        <w:rFonts w:ascii="Helvetica Light" w:hAnsi="Helvetica Light"/>
        <w:sz w:val="13"/>
        <w:szCs w:val="13"/>
        <w:lang w:val="en-GB"/>
      </w:rPr>
      <w:t xml:space="preserve"> von </w:t>
    </w:r>
    <w:r>
      <w:rPr>
        <w:rFonts w:ascii="Helvetica Light" w:hAnsi="Helvetica Light"/>
        <w:sz w:val="13"/>
        <w:szCs w:val="13"/>
        <w:lang w:val="en-GB"/>
      </w:rPr>
      <w:fldChar w:fldCharType="begin"/>
    </w:r>
    <w:r>
      <w:rPr>
        <w:rFonts w:ascii="Helvetica Light" w:hAnsi="Helvetica Light"/>
        <w:sz w:val="13"/>
        <w:szCs w:val="13"/>
        <w:lang w:val="en-GB"/>
      </w:rPr>
      <w:instrText xml:space="preserve"> NUMPAGES </w:instrText>
    </w:r>
    <w:r>
      <w:rPr>
        <w:rFonts w:ascii="Helvetica Light" w:hAnsi="Helvetica Light"/>
        <w:sz w:val="13"/>
        <w:szCs w:val="13"/>
        <w:lang w:val="en-GB"/>
      </w:rPr>
      <w:fldChar w:fldCharType="separate"/>
    </w:r>
    <w:r>
      <w:rPr>
        <w:rFonts w:ascii="Helvetica Light" w:hAnsi="Helvetica Light"/>
        <w:sz w:val="13"/>
        <w:szCs w:val="13"/>
        <w:lang w:val="en-GB"/>
      </w:rPr>
      <w:t>3</w:t>
    </w:r>
    <w:r>
      <w:rPr>
        <w:rFonts w:ascii="Helvetica Light" w:hAnsi="Helvetica Light"/>
        <w:sz w:val="13"/>
        <w:szCs w:val="13"/>
        <w:lang w:val="en-GB"/>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28A1AE44" w14:textId="611008A4" w:rsidR="009B08ED" w:rsidRDefault="00BE34C1">
    <w:pPr>
      <w:pStyle w:val="Fuzeile"/>
    </w:pPr>
    <w:r>
      <w:rPr>
        <w:noProof/>
      </w:rPr>
      <mc:AlternateContent>
        <mc:Choice Requires="wps">
          <w:drawing>
            <wp:anchor distT="0" distB="0" distL="0" distR="0" simplePos="0" relativeHeight="251660288" behindDoc="0" locked="0" layoutInCell="1" allowOverlap="1" wp14:anchorId="3F2877F6" wp14:editId="59422C8E">
              <wp:simplePos x="635" y="635"/>
              <wp:positionH relativeFrom="page">
                <wp:align>center</wp:align>
              </wp:positionH>
              <wp:positionV relativeFrom="page">
                <wp:align>bottom</wp:align>
              </wp:positionV>
              <wp:extent cx="931545" cy="357505"/>
              <wp:effectExtent l="0" t="0" r="1905" b="0"/>
              <wp:wrapNone/>
              <wp:docPr id="1539289718" name="Text Box 2" descr="Orange Restricted">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931545" cy="357505"/>
                      </a:xfrm>
                      <a:prstGeom prst="rect">
                        <a:avLst/>
                      </a:prstGeom>
                      <a:noFill/>
                      <a:ln>
                        <a:noFill/>
                      </a:ln>
                    </wps:spPr>
                    <wps:txbx>
                      <w:txbxContent>
                        <w:p w14:paraId="704FEC2A" w14:textId="4523ED29" w:rsidR="00BE34C1" w:rsidRPr="00BE34C1" w:rsidRDefault="00BE34C1" w:rsidP="00BE34C1">
                          <w:pPr>
                            <w:rPr>
                              <w:rFonts w:ascii="Calibri" w:eastAsia="Calibri" w:hAnsi="Calibri" w:cs="Calibri"/>
                              <w:noProof/>
                              <w:color w:val="FF7900"/>
                              <w:szCs w:val="20"/>
                            </w:rPr>
                          </w:pPr>
                          <w:r w:rsidRPr="00BE34C1">
                            <w:rPr>
                              <w:rFonts w:ascii="Calibri" w:eastAsia="Calibri" w:hAnsi="Calibri" w:cs="Calibri"/>
                              <w:noProof/>
                              <w:color w:val="FF7900"/>
                              <w:szCs w:val="20"/>
                            </w:rPr>
                            <w:t>Orange Restricted</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F2877F6" id="_x0000_t202" coordsize="21600,21600" o:spt="202" path="m,l,21600r21600,l21600,xe">
              <v:stroke joinstyle="miter"/>
              <v:path gradientshapeok="t" o:connecttype="rect"/>
            </v:shapetype>
            <v:shape id="_x0000_s1027" type="#_x0000_t202" alt="Orange Restricted" style="position:absolute;margin-left:0;margin-top:0;width:73.35pt;height:28.1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" filled="f" stroked="f">
              <v:textbox style="mso-fit-shape-to-text:t" inset="0,0,0,15pt">
                <w:txbxContent>
                  <w:p w14:paraId="704FEC2A" w14:textId="4523ED29" w:rsidR="00BE34C1" w:rsidRPr="00BE34C1" w:rsidRDefault="00BE34C1" w:rsidP="00BE34C1">
                    <w:pPr>
                      <w:rPr>
                        <w:rFonts w:ascii="Calibri" w:eastAsia="Calibri" w:hAnsi="Calibri" w:cs="Calibri"/>
                        <w:noProof/>
                        <w:color w:val="FF7900"/>
                        <w:szCs w:val="20"/>
                      </w:rPr>
                    </w:pPr>
                    <w:r w:rsidRPr="00BE34C1">
                      <w:rPr>
                        <w:rFonts w:ascii="Calibri" w:eastAsia="Calibri" w:hAnsi="Calibri" w:cs="Calibri"/>
                        <w:noProof/>
                        <w:color w:val="FF7900"/>
                        <w:szCs w:val="20"/>
                      </w:rPr>
                      <w:t>Orange Restricted</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3643AC92" w14:textId="1ED102F4" w:rsidR="00B168D6" w:rsidRPr="00186368" w:rsidRDefault="00186368" w:rsidP="00186368">
    <w:pPr>
      <w:pStyle w:val="Fuzeile"/>
      <w:tabs>
        <w:tab w:val="left" w:pos="2552"/>
      </w:tabs>
      <w:spacing w:line="276" w:lineRule="auto"/>
      <w:jc w:val="right"/>
      <w:rPr>
        <w:rFonts w:ascii="Helvetica Light" w:hAnsi="Helvetica Light"/>
        <w:sz w:val="13"/>
        <w:szCs w:val="13"/>
        <w:lang w:val="en-GB"/>
      </w:rPr>
    </w:pPr>
    <w:proofErr w:type="spellStart"/>
    <w:r w:rsidRPr="00186368">
      <w:rPr>
        <w:rFonts w:ascii="Helvetica Light" w:hAnsi="Helvetica Light"/>
        <w:sz w:val="13"/>
        <w:szCs w:val="13"/>
        <w:lang w:val="en-GB"/>
      </w:rPr>
      <w:t>Seite</w:t>
    </w:r>
    <w:proofErr w:type="spellEnd"/>
    <w:r w:rsidRPr="00186368">
      <w:rPr>
        <w:rFonts w:ascii="Helvetica Light" w:hAnsi="Helvetica Light"/>
        <w:sz w:val="13"/>
        <w:szCs w:val="13"/>
        <w:lang w:val="en-GB"/>
      </w:rPr>
      <w:t xml:space="preserve"> </w:t>
    </w:r>
    <w:r w:rsidRPr="00186368">
      <w:rPr>
        <w:rFonts w:ascii="Helvetica Light" w:hAnsi="Helvetica Light"/>
        <w:sz w:val="13"/>
        <w:szCs w:val="13"/>
        <w:lang w:val="en-GB"/>
      </w:rPr>
      <w:fldChar w:fldCharType="begin"/>
    </w:r>
    <w:r w:rsidRPr="00186368">
      <w:rPr>
        <w:rFonts w:ascii="Helvetica Light" w:hAnsi="Helvetica Light"/>
        <w:sz w:val="13"/>
        <w:szCs w:val="13"/>
        <w:lang w:val="en-GB"/>
      </w:rPr>
      <w:instrText xml:space="preserve"> PAGE </w:instrText>
    </w:r>
    <w:r w:rsidRPr="00186368">
      <w:rPr>
        <w:rFonts w:ascii="Helvetica Light" w:hAnsi="Helvetica Light"/>
        <w:sz w:val="13"/>
        <w:szCs w:val="13"/>
        <w:lang w:val="en-GB"/>
      </w:rPr>
      <w:fldChar w:fldCharType="separate"/>
    </w:r>
    <w:r w:rsidRPr="00186368">
      <w:rPr>
        <w:rFonts w:ascii="Helvetica Light" w:hAnsi="Helvetica Light"/>
        <w:noProof/>
        <w:sz w:val="13"/>
        <w:szCs w:val="13"/>
        <w:lang w:val="en-GB"/>
      </w:rPr>
      <w:t>2</w:t>
    </w:r>
    <w:r w:rsidRPr="00186368">
      <w:rPr>
        <w:rFonts w:ascii="Helvetica Light" w:hAnsi="Helvetica Light"/>
        <w:sz w:val="13"/>
        <w:szCs w:val="13"/>
        <w:lang w:val="en-GB"/>
      </w:rPr>
      <w:fldChar w:fldCharType="end"/>
    </w:r>
    <w:r w:rsidRPr="00186368">
      <w:rPr>
        <w:rFonts w:ascii="Helvetica Light" w:hAnsi="Helvetica Light"/>
        <w:sz w:val="13"/>
        <w:szCs w:val="13"/>
        <w:lang w:val="en-GB"/>
      </w:rPr>
      <w:t xml:space="preserve"> von </w:t>
    </w:r>
    <w:r w:rsidRPr="00186368">
      <w:rPr>
        <w:rFonts w:ascii="Helvetica Light" w:hAnsi="Helvetica Light"/>
        <w:sz w:val="13"/>
        <w:szCs w:val="13"/>
        <w:lang w:val="en-GB"/>
      </w:rPr>
      <w:fldChar w:fldCharType="begin"/>
    </w:r>
    <w:r w:rsidRPr="00186368">
      <w:rPr>
        <w:rFonts w:ascii="Helvetica Light" w:hAnsi="Helvetica Light"/>
        <w:sz w:val="13"/>
        <w:szCs w:val="13"/>
        <w:lang w:val="en-GB"/>
      </w:rPr>
      <w:instrText xml:space="preserve"> NUMPAGES </w:instrText>
    </w:r>
    <w:r w:rsidRPr="00186368">
      <w:rPr>
        <w:rFonts w:ascii="Helvetica Light" w:hAnsi="Helvetica Light"/>
        <w:sz w:val="13"/>
        <w:szCs w:val="13"/>
        <w:lang w:val="en-GB"/>
      </w:rPr>
      <w:fldChar w:fldCharType="separate"/>
    </w:r>
    <w:r w:rsidRPr="00186368">
      <w:rPr>
        <w:rFonts w:ascii="Helvetica Light" w:hAnsi="Helvetica Light"/>
        <w:noProof/>
        <w:sz w:val="13"/>
        <w:szCs w:val="13"/>
        <w:lang w:val="en-GB"/>
      </w:rPr>
      <w:t>3</w:t>
    </w:r>
    <w:r w:rsidRPr="00186368">
      <w:rPr>
        <w:rFonts w:ascii="Helvetica Light" w:hAnsi="Helvetica Light"/>
        <w:sz w:val="13"/>
        <w:szCs w:val="13"/>
        <w:lang w:val="en-GB"/>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41CAFAC7" w14:textId="7D4D082F" w:rsidR="009B08ED" w:rsidRDefault="00BE34C1">
    <w:pPr>
      <w:pStyle w:val="Fuzeile"/>
    </w:pPr>
    <w:r>
      <w:rPr>
        <w:noProof/>
      </w:rPr>
      <mc:AlternateContent>
        <mc:Choice Requires="wps">
          <w:drawing>
            <wp:anchor distT="0" distB="0" distL="0" distR="0" simplePos="0" relativeHeight="251659264" behindDoc="0" locked="0" layoutInCell="1" allowOverlap="1" wp14:anchorId="0F3FF77A" wp14:editId="42AA9425">
              <wp:simplePos x="635" y="635"/>
              <wp:positionH relativeFrom="page">
                <wp:align>center</wp:align>
              </wp:positionH>
              <wp:positionV relativeFrom="page">
                <wp:align>bottom</wp:align>
              </wp:positionV>
              <wp:extent cx="931545" cy="357505"/>
              <wp:effectExtent l="0" t="0" r="1905" b="0"/>
              <wp:wrapNone/>
              <wp:docPr id="1461524790" name="Text Box 1" descr="Orange Restricted">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931545" cy="357505"/>
                      </a:xfrm>
                      <a:prstGeom prst="rect">
                        <a:avLst/>
                      </a:prstGeom>
                      <a:noFill/>
                      <a:ln>
                        <a:noFill/>
                      </a:ln>
                    </wps:spPr>
                    <wps:txbx>
                      <w:txbxContent>
                        <w:p w14:paraId="16F9693C" w14:textId="7946E987" w:rsidR="00BE34C1" w:rsidRPr="00BE34C1" w:rsidRDefault="00BE34C1" w:rsidP="00BE34C1">
                          <w:pPr>
                            <w:rPr>
                              <w:rFonts w:ascii="Calibri" w:eastAsia="Calibri" w:hAnsi="Calibri" w:cs="Calibri"/>
                              <w:noProof/>
                              <w:color w:val="FF7900"/>
                              <w:szCs w:val="20"/>
                            </w:rPr>
                          </w:pPr>
                          <w:r w:rsidRPr="00BE34C1">
                            <w:rPr>
                              <w:rFonts w:ascii="Calibri" w:eastAsia="Calibri" w:hAnsi="Calibri" w:cs="Calibri"/>
                              <w:noProof/>
                              <w:color w:val="FF7900"/>
                              <w:szCs w:val="20"/>
                            </w:rPr>
                            <w:t>Orange Restricted</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F3FF77A" id="_x0000_t202" coordsize="21600,21600" o:spt="202" path="m,l,21600r21600,l21600,xe">
              <v:stroke joinstyle="miter"/>
              <v:path gradientshapeok="t" o:connecttype="rect"/>
            </v:shapetype>
            <v:shape id="Text Box 1" o:spid="_x0000_s1028" type="#_x0000_t202" alt="Orange Restricted" style="position:absolute;margin-left:0;margin-top:0;width:73.35pt;height:28.1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" filled="f" stroked="f">
              <v:textbox style="mso-fit-shape-to-text:t" inset="0,0,0,15pt">
                <w:txbxContent>
                  <w:p w14:paraId="16F9693C" w14:textId="7946E987" w:rsidR="00BE34C1" w:rsidRPr="00BE34C1" w:rsidRDefault="00BE34C1" w:rsidP="00BE34C1">
                    <w:pPr>
                      <w:rPr>
                        <w:rFonts w:ascii="Calibri" w:eastAsia="Calibri" w:hAnsi="Calibri" w:cs="Calibri"/>
                        <w:noProof/>
                        <w:color w:val="FF7900"/>
                        <w:szCs w:val="20"/>
                      </w:rPr>
                    </w:pPr>
                    <w:r w:rsidRPr="00BE34C1">
                      <w:rPr>
                        <w:rFonts w:ascii="Calibri" w:eastAsia="Calibri" w:hAnsi="Calibri" w:cs="Calibri"/>
                        <w:noProof/>
                        <w:color w:val="FF7900"/>
                        <w:szCs w:val="20"/>
                      </w:rPr>
                      <w:t>Orange Restricted</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290B2421" w14:textId="77777777" w:rsidR="00C86782" w:rsidRDefault="00C86782" w:rsidP="00984193">
      <w:pPr>
        <w:spacing w:line="240" w:lineRule="auto"/>
      </w:pPr>
      <w:r>
        <w:separator/>
      </w:r>
    </w:p>
  </w:footnote>
  <w:footnote w:type="continuationSeparator" w:id="0">
    <w:p w14:paraId="639FDF1E" w14:textId="77777777" w:rsidR="00C86782" w:rsidRDefault="00C86782" w:rsidP="00984193">
      <w:pPr>
        <w:spacing w:line="240" w:lineRule="auto"/>
      </w:pPr>
      <w:r>
        <w:continuationSeparator/>
      </w:r>
    </w:p>
  </w:footnote>
  <w:footnote w:type="continuationNotice" w:id="1">
    <w:p w14:paraId="278F123A" w14:textId="77777777" w:rsidR="00C86782" w:rsidRDefault="00C86782">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1F273D67" w14:textId="77777777" w:rsidR="00542BCF" w:rsidRDefault="00542BC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16E5ECD8" w14:textId="77777777" w:rsidR="00542BCF" w:rsidRDefault="00542BCF">
    <w:pPr>
      <w:pStyle w:val="Kopfzeile"/>
      <w:tabs>
        <w:tab w:val="clear" w:pos="9072"/>
        <w:tab w:val="right" w:pos="9639"/>
      </w:tabs>
      <w:spacing w:before="720"/>
    </w:pPr>
    <w:r>
      <w:rPr>
        <w:noProof/>
      </w:rPr>
      <w:drawing>
        <wp:anchor distT="0" distB="0" distL="0" distR="0" simplePos="0" relativeHeight="251662336" behindDoc="1" locked="0" layoutInCell="1" allowOverlap="1" wp14:anchorId="250CD6A1" wp14:editId="7892B39B">
          <wp:simplePos x="0" y="0"/>
          <wp:positionH relativeFrom="column">
            <wp:posOffset>4458335</wp:posOffset>
          </wp:positionH>
          <wp:positionV relativeFrom="paragraph">
            <wp:posOffset>349250</wp:posOffset>
          </wp:positionV>
          <wp:extent cx="1976120" cy="511175"/>
          <wp:effectExtent l="0" t="0" r="0" b="0"/>
          <wp:wrapNone/>
          <wp:docPr id="1" name="Grafik 3453587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345358789"/>
                  <pic:cNvPicPr>
                    <a:picLocks noChangeAspect="1" noChangeArrowheads="1"/>
                  </pic:cNvPicPr>
                </pic:nvPicPr>
                <pic:blipFill>
                  <a:blip r:embed="rId1"/>
                  <a:stretch>
                    <a:fillRect/>
                  </a:stretch>
                </pic:blipFill>
                <pic:spPr bwMode="auto">
                  <a:xfrm>
                    <a:off x="0" y="0"/>
                    <a:ext cx="1976120" cy="511175"/>
                  </a:xfrm>
                  <a:prstGeom prst="rect">
                    <a:avLst/>
                  </a:prstGeom>
                  <a:noFill/>
                </pic:spPr>
              </pic:pic>
            </a:graphicData>
          </a:graphic>
        </wp:anchor>
      </w:drawing>
    </w:r>
    <w:r>
      <w:rPr>
        <w:rFonts w:ascii="Helvetica" w:hAnsi="Helvetica" w:cs="Arial"/>
        <w:b/>
        <w:bCs/>
        <w:smallCaps/>
        <w:color w:val="A6A6A6" w:themeColor="background1" w:themeShade="A6"/>
        <w:spacing w:val="10"/>
        <w:sz w:val="40"/>
        <w:szCs w:val="40"/>
      </w:rPr>
      <w:t>PRESSEINFORMATION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6F0A6E8D" w14:textId="77777777" w:rsidR="00542BCF" w:rsidRDefault="00542BCF">
    <w:pPr>
      <w:pStyle w:val="Kopfzeile"/>
      <w:tabs>
        <w:tab w:val="clear" w:pos="9072"/>
        <w:tab w:val="right" w:pos="9639"/>
      </w:tabs>
      <w:spacing w:before="720"/>
    </w:pPr>
    <w:r>
      <w:rPr>
        <w:noProof/>
      </w:rPr>
      <w:drawing>
        <wp:anchor distT="0" distB="0" distL="0" distR="0" simplePos="0" relativeHeight="251663360" behindDoc="1" locked="0" layoutInCell="1" allowOverlap="1" wp14:anchorId="5E839856" wp14:editId="797800EB">
          <wp:simplePos x="0" y="0"/>
          <wp:positionH relativeFrom="column">
            <wp:posOffset>4458335</wp:posOffset>
          </wp:positionH>
          <wp:positionV relativeFrom="paragraph">
            <wp:posOffset>349250</wp:posOffset>
          </wp:positionV>
          <wp:extent cx="1976120" cy="511175"/>
          <wp:effectExtent l="0" t="0" r="0" b="0"/>
          <wp:wrapNone/>
          <wp:docPr id="2" name="Grafik 3453587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345358789"/>
                  <pic:cNvPicPr>
                    <a:picLocks noChangeAspect="1" noChangeArrowheads="1"/>
                  </pic:cNvPicPr>
                </pic:nvPicPr>
                <pic:blipFill>
                  <a:blip r:embed="rId1"/>
                  <a:stretch>
                    <a:fillRect/>
                  </a:stretch>
                </pic:blipFill>
                <pic:spPr bwMode="auto">
                  <a:xfrm>
                    <a:off x="0" y="0"/>
                    <a:ext cx="1976120" cy="511175"/>
                  </a:xfrm>
                  <a:prstGeom prst="rect">
                    <a:avLst/>
                  </a:prstGeom>
                  <a:noFill/>
                </pic:spPr>
              </pic:pic>
            </a:graphicData>
          </a:graphic>
        </wp:anchor>
      </w:drawing>
    </w:r>
    <w:r>
      <w:rPr>
        <w:rFonts w:ascii="Helvetica" w:hAnsi="Helvetica" w:cs="Arial"/>
        <w:b/>
        <w:bCs/>
        <w:smallCaps/>
        <w:color w:val="A6A6A6" w:themeColor="background1" w:themeShade="A6"/>
        <w:spacing w:val="10"/>
        <w:sz w:val="40"/>
        <w:szCs w:val="40"/>
      </w:rPr>
      <w:t>PRESSEINFORMATION</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504C3408" w14:textId="276ED0BE" w:rsidR="00081CE5" w:rsidRDefault="00526D8F" w:rsidP="004B62F9">
    <w:pPr>
      <w:pStyle w:val="Kopfzeile"/>
      <w:tabs>
        <w:tab w:val="clear" w:pos="9072"/>
        <w:tab w:val="right" w:pos="9639"/>
      </w:tabs>
      <w:spacing w:before="720"/>
    </w:pPr>
    <w:r w:rsidRPr="00AF2D99">
      <w:rPr>
        <w:rFonts w:ascii="Helvetica" w:hAnsi="Helvetica" w:cs="Arial"/>
        <w:noProof/>
        <w:spacing w:val="10"/>
        <w:sz w:val="40"/>
        <w:szCs w:val="40"/>
      </w:rPr>
      <w:drawing>
        <wp:anchor distT="0" distB="0" distL="114300" distR="114300" simplePos="0" relativeHeight="251658240" behindDoc="1" locked="0" layoutInCell="1" allowOverlap="1" wp14:anchorId="73052781" wp14:editId="7C81DF6A">
          <wp:simplePos x="0" y="0"/>
          <wp:positionH relativeFrom="column">
            <wp:posOffset>4458335</wp:posOffset>
          </wp:positionH>
          <wp:positionV relativeFrom="paragraph">
            <wp:posOffset>349250</wp:posOffset>
          </wp:positionV>
          <wp:extent cx="1976400" cy="511200"/>
          <wp:effectExtent l="0" t="0" r="5080" b="0"/>
          <wp:wrapNone/>
          <wp:docPr id="1367532543" name="Grafik 1367532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350362" name="Grafik 142335036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976400" cy="511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C656F">
      <w:rPr>
        <w:rFonts w:ascii="Helvetica" w:hAnsi="Helvetica" w:cs="Arial"/>
        <w:b/>
        <w:bCs/>
        <w:smallCaps/>
        <w:color w:val="A6A6A6" w:themeColor="background1" w:themeShade="A6"/>
        <w:spacing w:val="10"/>
        <w:sz w:val="40"/>
        <w:szCs w:val="40"/>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2DA1278A"/>
    <w:multiLevelType w:val="hybridMultilevel"/>
    <w:tmpl w:val="0B9CDF5A"/>
    <w:lvl w:ilvl="0" w:tplc="B9662DBC">
      <w:start w:val="30"/>
      <w:numFmt w:val="bullet"/>
      <w:lvlText w:val="-"/>
      <w:lvlJc w:val="left"/>
      <w:pPr>
        <w:ind w:left="720" w:hanging="360"/>
      </w:pPr>
      <w:rPr>
        <w:rFonts w:ascii="Inter Light" w:eastAsia="Calibr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3432202E"/>
    <w:multiLevelType w:val="multilevel"/>
    <w:tmpl w:val="82E891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3E480A18"/>
    <w:multiLevelType w:val="hybridMultilevel"/>
    <w:tmpl w:val="DFF66BE6"/>
    <w:lvl w:ilvl="0" w:tplc="0807000F">
      <w:start w:val="1"/>
      <w:numFmt w:val="decimal"/>
      <w:lvlText w:val="%1."/>
      <w:lvlJc w:val="left"/>
      <w:pPr>
        <w:ind w:left="720" w:hanging="360"/>
      </w:pPr>
    </w:lvl>
    <w:lvl w:ilvl="1" w:tplc="08070019">
      <w:start w:val="1"/>
      <w:numFmt w:val="lowerLetter"/>
      <w:lvlText w:val="%2."/>
      <w:lvlJc w:val="left"/>
      <w:pPr>
        <w:ind w:left="1440" w:hanging="360"/>
      </w:pPr>
    </w:lvl>
    <w:lvl w:ilvl="2" w:tplc="0807001B">
      <w:start w:val="1"/>
      <w:numFmt w:val="lowerRoman"/>
      <w:lvlText w:val="%3."/>
      <w:lvlJc w:val="right"/>
      <w:pPr>
        <w:ind w:left="2160" w:hanging="180"/>
      </w:pPr>
    </w:lvl>
    <w:lvl w:ilvl="3" w:tplc="0807000F">
      <w:start w:val="1"/>
      <w:numFmt w:val="decimal"/>
      <w:lvlText w:val="%4."/>
      <w:lvlJc w:val="left"/>
      <w:pPr>
        <w:ind w:left="2880" w:hanging="360"/>
      </w:pPr>
    </w:lvl>
    <w:lvl w:ilvl="4" w:tplc="08070019">
      <w:start w:val="1"/>
      <w:numFmt w:val="lowerLetter"/>
      <w:lvlText w:val="%5."/>
      <w:lvlJc w:val="left"/>
      <w:pPr>
        <w:ind w:left="3600" w:hanging="360"/>
      </w:pPr>
    </w:lvl>
    <w:lvl w:ilvl="5" w:tplc="0807001B">
      <w:start w:val="1"/>
      <w:numFmt w:val="lowerRoman"/>
      <w:lvlText w:val="%6."/>
      <w:lvlJc w:val="right"/>
      <w:pPr>
        <w:ind w:left="4320" w:hanging="180"/>
      </w:pPr>
    </w:lvl>
    <w:lvl w:ilvl="6" w:tplc="0807000F">
      <w:start w:val="1"/>
      <w:numFmt w:val="decimal"/>
      <w:lvlText w:val="%7."/>
      <w:lvlJc w:val="left"/>
      <w:pPr>
        <w:ind w:left="5040" w:hanging="360"/>
      </w:pPr>
    </w:lvl>
    <w:lvl w:ilvl="7" w:tplc="08070019">
      <w:start w:val="1"/>
      <w:numFmt w:val="lowerLetter"/>
      <w:lvlText w:val="%8."/>
      <w:lvlJc w:val="left"/>
      <w:pPr>
        <w:ind w:left="5760" w:hanging="360"/>
      </w:pPr>
    </w:lvl>
    <w:lvl w:ilvl="8" w:tplc="0807001B">
      <w:start w:val="1"/>
      <w:numFmt w:val="lowerRoman"/>
      <w:lvlText w:val="%9."/>
      <w:lvlJc w:val="right"/>
      <w:pPr>
        <w:ind w:left="6480" w:hanging="180"/>
      </w:pPr>
    </w:lvl>
  </w:abstractNum>
  <w:abstractNum w:abstractNumId="3" w15:restartNumberingAfterBreak="0">
    <w:nsid w:val="42590EDB"/>
    <w:multiLevelType w:val="hybridMultilevel"/>
    <w:tmpl w:val="0E205CB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46340070"/>
    <w:multiLevelType w:val="hybridMultilevel"/>
    <w:tmpl w:val="593E2FEC"/>
    <w:lvl w:ilvl="0" w:tplc="2F1A6238">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67374F6"/>
    <w:multiLevelType w:val="multilevel"/>
    <w:tmpl w:val="A5461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36523D8"/>
    <w:multiLevelType w:val="multilevel"/>
    <w:tmpl w:val="76F65C3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56041977"/>
    <w:multiLevelType w:val="hybridMultilevel"/>
    <w:tmpl w:val="10D8737C"/>
    <w:lvl w:ilvl="0" w:tplc="E38615F0">
      <w:start w:val="2008"/>
      <w:numFmt w:val="bullet"/>
      <w:lvlText w:val="-"/>
      <w:lvlJc w:val="left"/>
      <w:pPr>
        <w:ind w:left="720" w:hanging="360"/>
      </w:pPr>
      <w:rPr>
        <w:rFonts w:ascii="Inter Light" w:eastAsiaTheme="minorHAns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8" w15:restartNumberingAfterBreak="0">
    <w:nsid w:val="61FB19E3"/>
    <w:multiLevelType w:val="hybridMultilevel"/>
    <w:tmpl w:val="760AD598"/>
    <w:lvl w:ilvl="0" w:tplc="3D3C7CCE">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65D15E27"/>
    <w:multiLevelType w:val="hybridMultilevel"/>
    <w:tmpl w:val="4C1665E0"/>
    <w:lvl w:ilvl="0" w:tplc="2A402DD2">
      <w:numFmt w:val="bullet"/>
      <w:lvlText w:val="-"/>
      <w:lvlJc w:val="left"/>
      <w:pPr>
        <w:ind w:left="1065" w:hanging="705"/>
      </w:pPr>
      <w:rPr>
        <w:rFonts w:ascii="Inter Light" w:eastAsiaTheme="minorHAns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0" w15:restartNumberingAfterBreak="0">
    <w:nsid w:val="7E1A79E2"/>
    <w:multiLevelType w:val="multilevel"/>
    <w:tmpl w:val="582634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396126684">
    <w:abstractNumId w:val="7"/>
  </w:num>
  <w:num w:numId="2" w16cid:durableId="91635615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8407077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15672458">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78463066">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83501476">
    <w:abstractNumId w:val="2"/>
  </w:num>
  <w:num w:numId="7" w16cid:durableId="652370874">
    <w:abstractNumId w:val="3"/>
  </w:num>
  <w:num w:numId="8" w16cid:durableId="408885186">
    <w:abstractNumId w:val="0"/>
  </w:num>
  <w:num w:numId="9" w16cid:durableId="1366173762">
    <w:abstractNumId w:val="8"/>
  </w:num>
  <w:num w:numId="10" w16cid:durableId="660694306">
    <w:abstractNumId w:val="9"/>
  </w:num>
  <w:num w:numId="11" w16cid:durableId="2026596465">
    <w:abstractNumId w:val="4"/>
  </w:num>
  <w:num w:numId="12" w16cid:durableId="1569881658">
    <w:abstractNumId w:val="5"/>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40"/>
  <w:proofState w:spelling="clean" w:grammar="clean"/>
  <w:attachedTemplate r:id="rId1"/>
  <w:documentProtection w:edit="forms" w:formatting="1" w:enforcement="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C57"/>
    <w:rsid w:val="0000016F"/>
    <w:rsid w:val="00000FC5"/>
    <w:rsid w:val="0000106E"/>
    <w:rsid w:val="0000196A"/>
    <w:rsid w:val="000021DB"/>
    <w:rsid w:val="000030C7"/>
    <w:rsid w:val="00003244"/>
    <w:rsid w:val="0000482C"/>
    <w:rsid w:val="00004B61"/>
    <w:rsid w:val="00005473"/>
    <w:rsid w:val="00005598"/>
    <w:rsid w:val="0001038E"/>
    <w:rsid w:val="000120D1"/>
    <w:rsid w:val="00014238"/>
    <w:rsid w:val="000176D2"/>
    <w:rsid w:val="0002067E"/>
    <w:rsid w:val="00021651"/>
    <w:rsid w:val="00025091"/>
    <w:rsid w:val="0002789C"/>
    <w:rsid w:val="00027A32"/>
    <w:rsid w:val="00031A6B"/>
    <w:rsid w:val="00033005"/>
    <w:rsid w:val="00033A05"/>
    <w:rsid w:val="00034533"/>
    <w:rsid w:val="00035C3B"/>
    <w:rsid w:val="0003629B"/>
    <w:rsid w:val="000368BA"/>
    <w:rsid w:val="00036A92"/>
    <w:rsid w:val="00037EC7"/>
    <w:rsid w:val="00037FCA"/>
    <w:rsid w:val="00040973"/>
    <w:rsid w:val="00042A29"/>
    <w:rsid w:val="00042BAB"/>
    <w:rsid w:val="00051B99"/>
    <w:rsid w:val="00052846"/>
    <w:rsid w:val="000569FA"/>
    <w:rsid w:val="00056DCC"/>
    <w:rsid w:val="0006072A"/>
    <w:rsid w:val="00061E9E"/>
    <w:rsid w:val="000630D1"/>
    <w:rsid w:val="00063BA9"/>
    <w:rsid w:val="00063CBA"/>
    <w:rsid w:val="000658A2"/>
    <w:rsid w:val="00065D7C"/>
    <w:rsid w:val="000701E1"/>
    <w:rsid w:val="00070398"/>
    <w:rsid w:val="00070AE8"/>
    <w:rsid w:val="0007151E"/>
    <w:rsid w:val="00073691"/>
    <w:rsid w:val="00075A13"/>
    <w:rsid w:val="00080A00"/>
    <w:rsid w:val="00081CE5"/>
    <w:rsid w:val="000828CB"/>
    <w:rsid w:val="00082980"/>
    <w:rsid w:val="000838BA"/>
    <w:rsid w:val="00086954"/>
    <w:rsid w:val="00086A3F"/>
    <w:rsid w:val="000879DB"/>
    <w:rsid w:val="0009116D"/>
    <w:rsid w:val="00091331"/>
    <w:rsid w:val="00091C73"/>
    <w:rsid w:val="00093D2D"/>
    <w:rsid w:val="0009441D"/>
    <w:rsid w:val="0009468F"/>
    <w:rsid w:val="00095274"/>
    <w:rsid w:val="000956C8"/>
    <w:rsid w:val="00095E16"/>
    <w:rsid w:val="000962F2"/>
    <w:rsid w:val="00096552"/>
    <w:rsid w:val="00097D36"/>
    <w:rsid w:val="000A075C"/>
    <w:rsid w:val="000A315A"/>
    <w:rsid w:val="000A7D33"/>
    <w:rsid w:val="000B0DC6"/>
    <w:rsid w:val="000B1A24"/>
    <w:rsid w:val="000B1D37"/>
    <w:rsid w:val="000B23DB"/>
    <w:rsid w:val="000B251C"/>
    <w:rsid w:val="000B4450"/>
    <w:rsid w:val="000B4EED"/>
    <w:rsid w:val="000B57DD"/>
    <w:rsid w:val="000B78F6"/>
    <w:rsid w:val="000C0C65"/>
    <w:rsid w:val="000C457E"/>
    <w:rsid w:val="000C4D5A"/>
    <w:rsid w:val="000D1009"/>
    <w:rsid w:val="000D33AD"/>
    <w:rsid w:val="000D41EE"/>
    <w:rsid w:val="000D4BD6"/>
    <w:rsid w:val="000D596E"/>
    <w:rsid w:val="000D5D03"/>
    <w:rsid w:val="000D5E1E"/>
    <w:rsid w:val="000D695B"/>
    <w:rsid w:val="000D72A9"/>
    <w:rsid w:val="000D763B"/>
    <w:rsid w:val="000D7EFE"/>
    <w:rsid w:val="000E2371"/>
    <w:rsid w:val="000E3186"/>
    <w:rsid w:val="000E3245"/>
    <w:rsid w:val="000E38A5"/>
    <w:rsid w:val="000E3FB3"/>
    <w:rsid w:val="000E4F5F"/>
    <w:rsid w:val="000E7A9D"/>
    <w:rsid w:val="000F0EA2"/>
    <w:rsid w:val="000F105B"/>
    <w:rsid w:val="000F379E"/>
    <w:rsid w:val="000F431F"/>
    <w:rsid w:val="000F6147"/>
    <w:rsid w:val="000F76C6"/>
    <w:rsid w:val="000F7E4C"/>
    <w:rsid w:val="0010093F"/>
    <w:rsid w:val="00101F88"/>
    <w:rsid w:val="00102E49"/>
    <w:rsid w:val="00104A89"/>
    <w:rsid w:val="001112B5"/>
    <w:rsid w:val="001124B3"/>
    <w:rsid w:val="00114047"/>
    <w:rsid w:val="0011492E"/>
    <w:rsid w:val="00116C8A"/>
    <w:rsid w:val="00121235"/>
    <w:rsid w:val="00121F0D"/>
    <w:rsid w:val="001256AE"/>
    <w:rsid w:val="00127BA9"/>
    <w:rsid w:val="00130D08"/>
    <w:rsid w:val="001316A6"/>
    <w:rsid w:val="00131730"/>
    <w:rsid w:val="00132247"/>
    <w:rsid w:val="00133BA9"/>
    <w:rsid w:val="00135492"/>
    <w:rsid w:val="001409CD"/>
    <w:rsid w:val="001421D0"/>
    <w:rsid w:val="00142A92"/>
    <w:rsid w:val="0014354F"/>
    <w:rsid w:val="00143E39"/>
    <w:rsid w:val="001449D4"/>
    <w:rsid w:val="001461F6"/>
    <w:rsid w:val="00152864"/>
    <w:rsid w:val="0015486F"/>
    <w:rsid w:val="0015563B"/>
    <w:rsid w:val="001603D2"/>
    <w:rsid w:val="001624A6"/>
    <w:rsid w:val="001627AE"/>
    <w:rsid w:val="001636E6"/>
    <w:rsid w:val="00164DCF"/>
    <w:rsid w:val="001660EB"/>
    <w:rsid w:val="001674CB"/>
    <w:rsid w:val="0017336A"/>
    <w:rsid w:val="00173792"/>
    <w:rsid w:val="0017427B"/>
    <w:rsid w:val="00180867"/>
    <w:rsid w:val="00181050"/>
    <w:rsid w:val="00181CD5"/>
    <w:rsid w:val="00182801"/>
    <w:rsid w:val="0018319F"/>
    <w:rsid w:val="00184661"/>
    <w:rsid w:val="00185979"/>
    <w:rsid w:val="0018620C"/>
    <w:rsid w:val="00186368"/>
    <w:rsid w:val="00186985"/>
    <w:rsid w:val="0018772F"/>
    <w:rsid w:val="001909CA"/>
    <w:rsid w:val="0019240E"/>
    <w:rsid w:val="001927D9"/>
    <w:rsid w:val="00195531"/>
    <w:rsid w:val="00196E49"/>
    <w:rsid w:val="00197471"/>
    <w:rsid w:val="0019767F"/>
    <w:rsid w:val="00197C92"/>
    <w:rsid w:val="001A56A6"/>
    <w:rsid w:val="001A7E62"/>
    <w:rsid w:val="001B2FF8"/>
    <w:rsid w:val="001B3705"/>
    <w:rsid w:val="001B5004"/>
    <w:rsid w:val="001B5022"/>
    <w:rsid w:val="001B51A8"/>
    <w:rsid w:val="001C4F96"/>
    <w:rsid w:val="001C5FB1"/>
    <w:rsid w:val="001D0334"/>
    <w:rsid w:val="001D0C23"/>
    <w:rsid w:val="001D0DC4"/>
    <w:rsid w:val="001D28C1"/>
    <w:rsid w:val="001D33E6"/>
    <w:rsid w:val="001D3714"/>
    <w:rsid w:val="001E0777"/>
    <w:rsid w:val="001E3209"/>
    <w:rsid w:val="001E3229"/>
    <w:rsid w:val="001E6056"/>
    <w:rsid w:val="001E69FA"/>
    <w:rsid w:val="001E7206"/>
    <w:rsid w:val="001F0999"/>
    <w:rsid w:val="001F2AD9"/>
    <w:rsid w:val="001F2E14"/>
    <w:rsid w:val="001F327C"/>
    <w:rsid w:val="001F43A9"/>
    <w:rsid w:val="001F4DC8"/>
    <w:rsid w:val="002014A0"/>
    <w:rsid w:val="00203B8C"/>
    <w:rsid w:val="00204E62"/>
    <w:rsid w:val="002061C1"/>
    <w:rsid w:val="00206EF6"/>
    <w:rsid w:val="00206F08"/>
    <w:rsid w:val="00207B53"/>
    <w:rsid w:val="00211A68"/>
    <w:rsid w:val="00211D17"/>
    <w:rsid w:val="00212165"/>
    <w:rsid w:val="00214642"/>
    <w:rsid w:val="00214C52"/>
    <w:rsid w:val="0021700F"/>
    <w:rsid w:val="0021773C"/>
    <w:rsid w:val="00217D43"/>
    <w:rsid w:val="0022062F"/>
    <w:rsid w:val="0022085E"/>
    <w:rsid w:val="002213A8"/>
    <w:rsid w:val="00221701"/>
    <w:rsid w:val="002217D7"/>
    <w:rsid w:val="00222B54"/>
    <w:rsid w:val="0022315D"/>
    <w:rsid w:val="00224AFE"/>
    <w:rsid w:val="00224D97"/>
    <w:rsid w:val="00225957"/>
    <w:rsid w:val="0022618A"/>
    <w:rsid w:val="002279F8"/>
    <w:rsid w:val="00232F84"/>
    <w:rsid w:val="00233839"/>
    <w:rsid w:val="00233C67"/>
    <w:rsid w:val="00233D58"/>
    <w:rsid w:val="00235700"/>
    <w:rsid w:val="00235863"/>
    <w:rsid w:val="002365B0"/>
    <w:rsid w:val="00240010"/>
    <w:rsid w:val="002401BB"/>
    <w:rsid w:val="00240278"/>
    <w:rsid w:val="002412C6"/>
    <w:rsid w:val="00241D95"/>
    <w:rsid w:val="00242CBE"/>
    <w:rsid w:val="002443DD"/>
    <w:rsid w:val="002453EB"/>
    <w:rsid w:val="00251971"/>
    <w:rsid w:val="002527F5"/>
    <w:rsid w:val="002548B1"/>
    <w:rsid w:val="002572E1"/>
    <w:rsid w:val="00257E6A"/>
    <w:rsid w:val="00260E05"/>
    <w:rsid w:val="002613B8"/>
    <w:rsid w:val="0026145F"/>
    <w:rsid w:val="00262044"/>
    <w:rsid w:val="00263992"/>
    <w:rsid w:val="00263AED"/>
    <w:rsid w:val="00263C76"/>
    <w:rsid w:val="002666B1"/>
    <w:rsid w:val="00270192"/>
    <w:rsid w:val="002707C2"/>
    <w:rsid w:val="00271754"/>
    <w:rsid w:val="00271D51"/>
    <w:rsid w:val="00272305"/>
    <w:rsid w:val="00274318"/>
    <w:rsid w:val="00274A08"/>
    <w:rsid w:val="0027528F"/>
    <w:rsid w:val="00275617"/>
    <w:rsid w:val="002756BB"/>
    <w:rsid w:val="00275A5B"/>
    <w:rsid w:val="002764F9"/>
    <w:rsid w:val="002778BF"/>
    <w:rsid w:val="0028048C"/>
    <w:rsid w:val="002828B0"/>
    <w:rsid w:val="00283669"/>
    <w:rsid w:val="00283EA5"/>
    <w:rsid w:val="00284392"/>
    <w:rsid w:val="00285067"/>
    <w:rsid w:val="002851D8"/>
    <w:rsid w:val="002865C1"/>
    <w:rsid w:val="0028719C"/>
    <w:rsid w:val="00290FD9"/>
    <w:rsid w:val="002925BD"/>
    <w:rsid w:val="002927CD"/>
    <w:rsid w:val="0029309B"/>
    <w:rsid w:val="002950A5"/>
    <w:rsid w:val="0029739D"/>
    <w:rsid w:val="002A03E1"/>
    <w:rsid w:val="002A0F8A"/>
    <w:rsid w:val="002A3AAC"/>
    <w:rsid w:val="002A442A"/>
    <w:rsid w:val="002A5AA1"/>
    <w:rsid w:val="002A5D02"/>
    <w:rsid w:val="002A64F0"/>
    <w:rsid w:val="002A76FF"/>
    <w:rsid w:val="002B06CA"/>
    <w:rsid w:val="002B0808"/>
    <w:rsid w:val="002B2B84"/>
    <w:rsid w:val="002B3665"/>
    <w:rsid w:val="002B48A6"/>
    <w:rsid w:val="002B4ACD"/>
    <w:rsid w:val="002B4E8B"/>
    <w:rsid w:val="002B577D"/>
    <w:rsid w:val="002B5827"/>
    <w:rsid w:val="002B5FDE"/>
    <w:rsid w:val="002B6FFA"/>
    <w:rsid w:val="002C0F1B"/>
    <w:rsid w:val="002C2754"/>
    <w:rsid w:val="002C2A3D"/>
    <w:rsid w:val="002C2A97"/>
    <w:rsid w:val="002C354A"/>
    <w:rsid w:val="002C5179"/>
    <w:rsid w:val="002C63EC"/>
    <w:rsid w:val="002D1574"/>
    <w:rsid w:val="002D27B3"/>
    <w:rsid w:val="002D437D"/>
    <w:rsid w:val="002D5283"/>
    <w:rsid w:val="002D6DE0"/>
    <w:rsid w:val="002D7189"/>
    <w:rsid w:val="002E22F6"/>
    <w:rsid w:val="002E33CC"/>
    <w:rsid w:val="002E3D4D"/>
    <w:rsid w:val="002E55D0"/>
    <w:rsid w:val="002E5AA3"/>
    <w:rsid w:val="002E5FC6"/>
    <w:rsid w:val="002E7E2E"/>
    <w:rsid w:val="002F2BD1"/>
    <w:rsid w:val="002F2C5F"/>
    <w:rsid w:val="002F362D"/>
    <w:rsid w:val="002F4396"/>
    <w:rsid w:val="002F515F"/>
    <w:rsid w:val="002F6227"/>
    <w:rsid w:val="002F65A0"/>
    <w:rsid w:val="002F6E7F"/>
    <w:rsid w:val="002F6FAA"/>
    <w:rsid w:val="00300766"/>
    <w:rsid w:val="0030147E"/>
    <w:rsid w:val="00301CE9"/>
    <w:rsid w:val="00302D1F"/>
    <w:rsid w:val="00302F16"/>
    <w:rsid w:val="00305CE8"/>
    <w:rsid w:val="00310923"/>
    <w:rsid w:val="0031451B"/>
    <w:rsid w:val="00314D96"/>
    <w:rsid w:val="00315454"/>
    <w:rsid w:val="003211FF"/>
    <w:rsid w:val="00324E96"/>
    <w:rsid w:val="00325F24"/>
    <w:rsid w:val="0033093D"/>
    <w:rsid w:val="00331477"/>
    <w:rsid w:val="00333C0B"/>
    <w:rsid w:val="00335551"/>
    <w:rsid w:val="003368CB"/>
    <w:rsid w:val="00337334"/>
    <w:rsid w:val="003377CC"/>
    <w:rsid w:val="00340AFF"/>
    <w:rsid w:val="003418AC"/>
    <w:rsid w:val="0034242A"/>
    <w:rsid w:val="00342B93"/>
    <w:rsid w:val="00343175"/>
    <w:rsid w:val="0034379B"/>
    <w:rsid w:val="00343AFD"/>
    <w:rsid w:val="00346CDF"/>
    <w:rsid w:val="00347BD2"/>
    <w:rsid w:val="00347F0B"/>
    <w:rsid w:val="003501BC"/>
    <w:rsid w:val="00353B65"/>
    <w:rsid w:val="00356FB7"/>
    <w:rsid w:val="00357444"/>
    <w:rsid w:val="00357EA1"/>
    <w:rsid w:val="003614FD"/>
    <w:rsid w:val="003616B1"/>
    <w:rsid w:val="0036218F"/>
    <w:rsid w:val="00364836"/>
    <w:rsid w:val="00364DE7"/>
    <w:rsid w:val="00366120"/>
    <w:rsid w:val="00367EF0"/>
    <w:rsid w:val="003702CA"/>
    <w:rsid w:val="0037100F"/>
    <w:rsid w:val="003716D9"/>
    <w:rsid w:val="00372871"/>
    <w:rsid w:val="00373F4E"/>
    <w:rsid w:val="00376F2A"/>
    <w:rsid w:val="00380F00"/>
    <w:rsid w:val="00381451"/>
    <w:rsid w:val="003815D2"/>
    <w:rsid w:val="00381B47"/>
    <w:rsid w:val="00385018"/>
    <w:rsid w:val="00385AC7"/>
    <w:rsid w:val="00386207"/>
    <w:rsid w:val="00386883"/>
    <w:rsid w:val="0038779D"/>
    <w:rsid w:val="00393554"/>
    <w:rsid w:val="0039467E"/>
    <w:rsid w:val="00395325"/>
    <w:rsid w:val="00396B66"/>
    <w:rsid w:val="00396D92"/>
    <w:rsid w:val="003A0E29"/>
    <w:rsid w:val="003A209B"/>
    <w:rsid w:val="003A7256"/>
    <w:rsid w:val="003A7996"/>
    <w:rsid w:val="003B0955"/>
    <w:rsid w:val="003B2B25"/>
    <w:rsid w:val="003B720A"/>
    <w:rsid w:val="003C0002"/>
    <w:rsid w:val="003C097E"/>
    <w:rsid w:val="003C1905"/>
    <w:rsid w:val="003C1B4E"/>
    <w:rsid w:val="003C2FF2"/>
    <w:rsid w:val="003C694C"/>
    <w:rsid w:val="003D196D"/>
    <w:rsid w:val="003D25F7"/>
    <w:rsid w:val="003D351D"/>
    <w:rsid w:val="003D387F"/>
    <w:rsid w:val="003D396A"/>
    <w:rsid w:val="003D3FBD"/>
    <w:rsid w:val="003D5891"/>
    <w:rsid w:val="003D5BAF"/>
    <w:rsid w:val="003D6C04"/>
    <w:rsid w:val="003D6EA2"/>
    <w:rsid w:val="003D713C"/>
    <w:rsid w:val="003E1C8F"/>
    <w:rsid w:val="003E2F28"/>
    <w:rsid w:val="003E2F30"/>
    <w:rsid w:val="003E35B0"/>
    <w:rsid w:val="003E3B4D"/>
    <w:rsid w:val="003E5C4A"/>
    <w:rsid w:val="003E5CDD"/>
    <w:rsid w:val="003E6978"/>
    <w:rsid w:val="003F0A75"/>
    <w:rsid w:val="003F0A9A"/>
    <w:rsid w:val="003F2BA0"/>
    <w:rsid w:val="003F6EA1"/>
    <w:rsid w:val="003F70EF"/>
    <w:rsid w:val="003F73AC"/>
    <w:rsid w:val="003F78BA"/>
    <w:rsid w:val="0040034C"/>
    <w:rsid w:val="004009C4"/>
    <w:rsid w:val="00401537"/>
    <w:rsid w:val="00401F88"/>
    <w:rsid w:val="00404120"/>
    <w:rsid w:val="00404818"/>
    <w:rsid w:val="00405698"/>
    <w:rsid w:val="004071C5"/>
    <w:rsid w:val="0040755F"/>
    <w:rsid w:val="00407A7F"/>
    <w:rsid w:val="00407EE4"/>
    <w:rsid w:val="00413245"/>
    <w:rsid w:val="0041360E"/>
    <w:rsid w:val="00416A99"/>
    <w:rsid w:val="00420329"/>
    <w:rsid w:val="004224F9"/>
    <w:rsid w:val="004234D8"/>
    <w:rsid w:val="00424639"/>
    <w:rsid w:val="00424755"/>
    <w:rsid w:val="00427D08"/>
    <w:rsid w:val="004324AD"/>
    <w:rsid w:val="004326B2"/>
    <w:rsid w:val="00433E20"/>
    <w:rsid w:val="0043525A"/>
    <w:rsid w:val="00435BAA"/>
    <w:rsid w:val="00435CF9"/>
    <w:rsid w:val="00436233"/>
    <w:rsid w:val="004375C9"/>
    <w:rsid w:val="00442C75"/>
    <w:rsid w:val="00444143"/>
    <w:rsid w:val="00445985"/>
    <w:rsid w:val="00446857"/>
    <w:rsid w:val="004501D8"/>
    <w:rsid w:val="0045083A"/>
    <w:rsid w:val="00452729"/>
    <w:rsid w:val="004544F4"/>
    <w:rsid w:val="004547DD"/>
    <w:rsid w:val="004558B6"/>
    <w:rsid w:val="004566D3"/>
    <w:rsid w:val="00456835"/>
    <w:rsid w:val="00456C91"/>
    <w:rsid w:val="00457517"/>
    <w:rsid w:val="00457BFE"/>
    <w:rsid w:val="00460D0E"/>
    <w:rsid w:val="004628EC"/>
    <w:rsid w:val="00465CD8"/>
    <w:rsid w:val="00465F7C"/>
    <w:rsid w:val="004769EB"/>
    <w:rsid w:val="00477D9A"/>
    <w:rsid w:val="0048012C"/>
    <w:rsid w:val="004810A1"/>
    <w:rsid w:val="00482FBA"/>
    <w:rsid w:val="00485A9A"/>
    <w:rsid w:val="00487CB0"/>
    <w:rsid w:val="00491026"/>
    <w:rsid w:val="00491390"/>
    <w:rsid w:val="00492143"/>
    <w:rsid w:val="00495F1B"/>
    <w:rsid w:val="00496C29"/>
    <w:rsid w:val="00496E76"/>
    <w:rsid w:val="00497DF5"/>
    <w:rsid w:val="004A045A"/>
    <w:rsid w:val="004A09DB"/>
    <w:rsid w:val="004A2D8B"/>
    <w:rsid w:val="004A6AD7"/>
    <w:rsid w:val="004A6F31"/>
    <w:rsid w:val="004A70EB"/>
    <w:rsid w:val="004B216C"/>
    <w:rsid w:val="004B2519"/>
    <w:rsid w:val="004B62F9"/>
    <w:rsid w:val="004C438D"/>
    <w:rsid w:val="004C4BC8"/>
    <w:rsid w:val="004C7489"/>
    <w:rsid w:val="004D383B"/>
    <w:rsid w:val="004D449D"/>
    <w:rsid w:val="004D44BA"/>
    <w:rsid w:val="004D55AF"/>
    <w:rsid w:val="004D5ECA"/>
    <w:rsid w:val="004D62DD"/>
    <w:rsid w:val="004E0B1F"/>
    <w:rsid w:val="004E4F58"/>
    <w:rsid w:val="004F1527"/>
    <w:rsid w:val="004F1A85"/>
    <w:rsid w:val="004F238C"/>
    <w:rsid w:val="004F2CF5"/>
    <w:rsid w:val="004F3B38"/>
    <w:rsid w:val="004F4734"/>
    <w:rsid w:val="004F4808"/>
    <w:rsid w:val="004F582F"/>
    <w:rsid w:val="004F6D42"/>
    <w:rsid w:val="00500779"/>
    <w:rsid w:val="005009FB"/>
    <w:rsid w:val="00500C18"/>
    <w:rsid w:val="00500C98"/>
    <w:rsid w:val="0050117A"/>
    <w:rsid w:val="005012A2"/>
    <w:rsid w:val="00505E11"/>
    <w:rsid w:val="005115CB"/>
    <w:rsid w:val="00512115"/>
    <w:rsid w:val="005122AC"/>
    <w:rsid w:val="0051406D"/>
    <w:rsid w:val="00514C76"/>
    <w:rsid w:val="0051523F"/>
    <w:rsid w:val="00515E78"/>
    <w:rsid w:val="005160B7"/>
    <w:rsid w:val="00517CE6"/>
    <w:rsid w:val="00517D67"/>
    <w:rsid w:val="00524FC6"/>
    <w:rsid w:val="00525322"/>
    <w:rsid w:val="0052658A"/>
    <w:rsid w:val="00526D8F"/>
    <w:rsid w:val="005273FF"/>
    <w:rsid w:val="00534ACE"/>
    <w:rsid w:val="005361E8"/>
    <w:rsid w:val="005374F4"/>
    <w:rsid w:val="00541E49"/>
    <w:rsid w:val="00542BCF"/>
    <w:rsid w:val="005442E5"/>
    <w:rsid w:val="00544420"/>
    <w:rsid w:val="00545260"/>
    <w:rsid w:val="00547F68"/>
    <w:rsid w:val="00551403"/>
    <w:rsid w:val="00553D6C"/>
    <w:rsid w:val="00555077"/>
    <w:rsid w:val="0056606F"/>
    <w:rsid w:val="0056627F"/>
    <w:rsid w:val="00566B7B"/>
    <w:rsid w:val="00566C83"/>
    <w:rsid w:val="00570A51"/>
    <w:rsid w:val="00571A35"/>
    <w:rsid w:val="00572304"/>
    <w:rsid w:val="00572C57"/>
    <w:rsid w:val="005734CE"/>
    <w:rsid w:val="005779AA"/>
    <w:rsid w:val="00580EEB"/>
    <w:rsid w:val="005821CF"/>
    <w:rsid w:val="00585BF5"/>
    <w:rsid w:val="00586009"/>
    <w:rsid w:val="00586268"/>
    <w:rsid w:val="0058643D"/>
    <w:rsid w:val="00586B38"/>
    <w:rsid w:val="00586E41"/>
    <w:rsid w:val="0058751B"/>
    <w:rsid w:val="00587EA3"/>
    <w:rsid w:val="005901A4"/>
    <w:rsid w:val="00590B2A"/>
    <w:rsid w:val="0059477C"/>
    <w:rsid w:val="005971F3"/>
    <w:rsid w:val="00597D4E"/>
    <w:rsid w:val="005A2C10"/>
    <w:rsid w:val="005A2F93"/>
    <w:rsid w:val="005A45F5"/>
    <w:rsid w:val="005A4F55"/>
    <w:rsid w:val="005A56ED"/>
    <w:rsid w:val="005A65A9"/>
    <w:rsid w:val="005B09C5"/>
    <w:rsid w:val="005B15D5"/>
    <w:rsid w:val="005B1790"/>
    <w:rsid w:val="005B2DE2"/>
    <w:rsid w:val="005B5081"/>
    <w:rsid w:val="005B5D63"/>
    <w:rsid w:val="005B5E89"/>
    <w:rsid w:val="005B7422"/>
    <w:rsid w:val="005C325D"/>
    <w:rsid w:val="005C4CA9"/>
    <w:rsid w:val="005C52BB"/>
    <w:rsid w:val="005C5403"/>
    <w:rsid w:val="005C575B"/>
    <w:rsid w:val="005C7BE8"/>
    <w:rsid w:val="005D0632"/>
    <w:rsid w:val="005D15E9"/>
    <w:rsid w:val="005D1C6E"/>
    <w:rsid w:val="005D27FA"/>
    <w:rsid w:val="005D3A2C"/>
    <w:rsid w:val="005D4E6B"/>
    <w:rsid w:val="005D7CFF"/>
    <w:rsid w:val="005E0F4B"/>
    <w:rsid w:val="005E162E"/>
    <w:rsid w:val="005E1F76"/>
    <w:rsid w:val="005E2219"/>
    <w:rsid w:val="005E2861"/>
    <w:rsid w:val="005E32B4"/>
    <w:rsid w:val="005E4380"/>
    <w:rsid w:val="005E4E92"/>
    <w:rsid w:val="005E4F55"/>
    <w:rsid w:val="005E55ED"/>
    <w:rsid w:val="005E633A"/>
    <w:rsid w:val="005F0BCB"/>
    <w:rsid w:val="005F28CE"/>
    <w:rsid w:val="005F4C7D"/>
    <w:rsid w:val="005F5A73"/>
    <w:rsid w:val="005F643B"/>
    <w:rsid w:val="005F7AE5"/>
    <w:rsid w:val="005F7DC0"/>
    <w:rsid w:val="00600A31"/>
    <w:rsid w:val="00601488"/>
    <w:rsid w:val="00602E8D"/>
    <w:rsid w:val="00605C69"/>
    <w:rsid w:val="00613D66"/>
    <w:rsid w:val="00615CBD"/>
    <w:rsid w:val="0061645A"/>
    <w:rsid w:val="00616E36"/>
    <w:rsid w:val="006204A2"/>
    <w:rsid w:val="006207CA"/>
    <w:rsid w:val="00622551"/>
    <w:rsid w:val="00622A14"/>
    <w:rsid w:val="006242EF"/>
    <w:rsid w:val="006256EA"/>
    <w:rsid w:val="00625700"/>
    <w:rsid w:val="00627168"/>
    <w:rsid w:val="00630501"/>
    <w:rsid w:val="00631211"/>
    <w:rsid w:val="00631D41"/>
    <w:rsid w:val="00633B3D"/>
    <w:rsid w:val="00633C4F"/>
    <w:rsid w:val="00633D0D"/>
    <w:rsid w:val="006343B0"/>
    <w:rsid w:val="0063753C"/>
    <w:rsid w:val="00640870"/>
    <w:rsid w:val="006426E5"/>
    <w:rsid w:val="00642DF2"/>
    <w:rsid w:val="00644DC2"/>
    <w:rsid w:val="0064611A"/>
    <w:rsid w:val="00650913"/>
    <w:rsid w:val="006525CA"/>
    <w:rsid w:val="00653900"/>
    <w:rsid w:val="0065398F"/>
    <w:rsid w:val="00654441"/>
    <w:rsid w:val="006544A0"/>
    <w:rsid w:val="00654D78"/>
    <w:rsid w:val="006559CE"/>
    <w:rsid w:val="00655C61"/>
    <w:rsid w:val="00655F77"/>
    <w:rsid w:val="0065665B"/>
    <w:rsid w:val="00660A28"/>
    <w:rsid w:val="00660DCC"/>
    <w:rsid w:val="0066245A"/>
    <w:rsid w:val="006631AE"/>
    <w:rsid w:val="006636B7"/>
    <w:rsid w:val="00666A02"/>
    <w:rsid w:val="006675C4"/>
    <w:rsid w:val="006706E0"/>
    <w:rsid w:val="006717F8"/>
    <w:rsid w:val="00673367"/>
    <w:rsid w:val="0067371A"/>
    <w:rsid w:val="006739F0"/>
    <w:rsid w:val="006750CA"/>
    <w:rsid w:val="006762F2"/>
    <w:rsid w:val="006778D5"/>
    <w:rsid w:val="00677D49"/>
    <w:rsid w:val="00677EDB"/>
    <w:rsid w:val="006813E1"/>
    <w:rsid w:val="006822D8"/>
    <w:rsid w:val="00687004"/>
    <w:rsid w:val="006903B3"/>
    <w:rsid w:val="00690B98"/>
    <w:rsid w:val="00695965"/>
    <w:rsid w:val="00695D42"/>
    <w:rsid w:val="0069671E"/>
    <w:rsid w:val="006A23C3"/>
    <w:rsid w:val="006A448D"/>
    <w:rsid w:val="006A4F44"/>
    <w:rsid w:val="006A50BC"/>
    <w:rsid w:val="006A6B8F"/>
    <w:rsid w:val="006A6F0A"/>
    <w:rsid w:val="006A7100"/>
    <w:rsid w:val="006A7189"/>
    <w:rsid w:val="006B1228"/>
    <w:rsid w:val="006B1B9A"/>
    <w:rsid w:val="006B1CB7"/>
    <w:rsid w:val="006B1F46"/>
    <w:rsid w:val="006B2E3B"/>
    <w:rsid w:val="006B3736"/>
    <w:rsid w:val="006B3AB7"/>
    <w:rsid w:val="006B3BB1"/>
    <w:rsid w:val="006B49A6"/>
    <w:rsid w:val="006B69FF"/>
    <w:rsid w:val="006B6AAE"/>
    <w:rsid w:val="006C13A3"/>
    <w:rsid w:val="006C1716"/>
    <w:rsid w:val="006C2978"/>
    <w:rsid w:val="006C367D"/>
    <w:rsid w:val="006C36A6"/>
    <w:rsid w:val="006C4141"/>
    <w:rsid w:val="006C5960"/>
    <w:rsid w:val="006C66B6"/>
    <w:rsid w:val="006C70CA"/>
    <w:rsid w:val="006D1ADF"/>
    <w:rsid w:val="006D42BF"/>
    <w:rsid w:val="006D4926"/>
    <w:rsid w:val="006D4D3F"/>
    <w:rsid w:val="006D5237"/>
    <w:rsid w:val="006D5D09"/>
    <w:rsid w:val="006D7656"/>
    <w:rsid w:val="006D7BD2"/>
    <w:rsid w:val="006E0A2D"/>
    <w:rsid w:val="006E232D"/>
    <w:rsid w:val="006E2A78"/>
    <w:rsid w:val="006E5D2C"/>
    <w:rsid w:val="006E69BA"/>
    <w:rsid w:val="006F312D"/>
    <w:rsid w:val="006F466E"/>
    <w:rsid w:val="006F506E"/>
    <w:rsid w:val="006F634D"/>
    <w:rsid w:val="006F6431"/>
    <w:rsid w:val="006F7184"/>
    <w:rsid w:val="006FB34B"/>
    <w:rsid w:val="007006C5"/>
    <w:rsid w:val="00700CAF"/>
    <w:rsid w:val="00703598"/>
    <w:rsid w:val="00706BDD"/>
    <w:rsid w:val="00707B5C"/>
    <w:rsid w:val="007153C4"/>
    <w:rsid w:val="00715F4A"/>
    <w:rsid w:val="00716ADE"/>
    <w:rsid w:val="00717797"/>
    <w:rsid w:val="007207DC"/>
    <w:rsid w:val="0072080C"/>
    <w:rsid w:val="00721CF6"/>
    <w:rsid w:val="00723C73"/>
    <w:rsid w:val="00726851"/>
    <w:rsid w:val="007276FF"/>
    <w:rsid w:val="00727A16"/>
    <w:rsid w:val="00730A33"/>
    <w:rsid w:val="00731D20"/>
    <w:rsid w:val="00733DBE"/>
    <w:rsid w:val="00735A7C"/>
    <w:rsid w:val="0073661C"/>
    <w:rsid w:val="007378B4"/>
    <w:rsid w:val="00737A51"/>
    <w:rsid w:val="00741941"/>
    <w:rsid w:val="00742249"/>
    <w:rsid w:val="0074241A"/>
    <w:rsid w:val="00742DEF"/>
    <w:rsid w:val="007448AE"/>
    <w:rsid w:val="00744C47"/>
    <w:rsid w:val="007479BD"/>
    <w:rsid w:val="0075002D"/>
    <w:rsid w:val="00751372"/>
    <w:rsid w:val="0075193E"/>
    <w:rsid w:val="00752142"/>
    <w:rsid w:val="0075258D"/>
    <w:rsid w:val="00752771"/>
    <w:rsid w:val="00752F9E"/>
    <w:rsid w:val="0075426F"/>
    <w:rsid w:val="00754645"/>
    <w:rsid w:val="00762AF4"/>
    <w:rsid w:val="0076357D"/>
    <w:rsid w:val="007641E9"/>
    <w:rsid w:val="00764EB3"/>
    <w:rsid w:val="007651AD"/>
    <w:rsid w:val="00766C2F"/>
    <w:rsid w:val="00767945"/>
    <w:rsid w:val="00767B3C"/>
    <w:rsid w:val="00767CCB"/>
    <w:rsid w:val="007702D1"/>
    <w:rsid w:val="00771C84"/>
    <w:rsid w:val="00771DBD"/>
    <w:rsid w:val="00772226"/>
    <w:rsid w:val="007752BD"/>
    <w:rsid w:val="00776B5A"/>
    <w:rsid w:val="00776C39"/>
    <w:rsid w:val="00776EAB"/>
    <w:rsid w:val="00777DB4"/>
    <w:rsid w:val="00781935"/>
    <w:rsid w:val="00784485"/>
    <w:rsid w:val="0078662C"/>
    <w:rsid w:val="00787D9F"/>
    <w:rsid w:val="00790E81"/>
    <w:rsid w:val="0079119E"/>
    <w:rsid w:val="0079472A"/>
    <w:rsid w:val="007A0327"/>
    <w:rsid w:val="007A1250"/>
    <w:rsid w:val="007A2202"/>
    <w:rsid w:val="007A3D7A"/>
    <w:rsid w:val="007A484C"/>
    <w:rsid w:val="007A55E6"/>
    <w:rsid w:val="007A564C"/>
    <w:rsid w:val="007A67AB"/>
    <w:rsid w:val="007A77BB"/>
    <w:rsid w:val="007A7AC5"/>
    <w:rsid w:val="007B1E4A"/>
    <w:rsid w:val="007B2618"/>
    <w:rsid w:val="007B2CDA"/>
    <w:rsid w:val="007B2D43"/>
    <w:rsid w:val="007B3137"/>
    <w:rsid w:val="007B74E9"/>
    <w:rsid w:val="007C00AE"/>
    <w:rsid w:val="007C323D"/>
    <w:rsid w:val="007C4140"/>
    <w:rsid w:val="007D04C0"/>
    <w:rsid w:val="007D0E27"/>
    <w:rsid w:val="007D25C5"/>
    <w:rsid w:val="007D3DD9"/>
    <w:rsid w:val="007D4899"/>
    <w:rsid w:val="007D4A86"/>
    <w:rsid w:val="007D5439"/>
    <w:rsid w:val="007D5656"/>
    <w:rsid w:val="007D664B"/>
    <w:rsid w:val="007D66D7"/>
    <w:rsid w:val="007D722E"/>
    <w:rsid w:val="007D7B57"/>
    <w:rsid w:val="007E1E91"/>
    <w:rsid w:val="007E4171"/>
    <w:rsid w:val="007E4B77"/>
    <w:rsid w:val="007E587D"/>
    <w:rsid w:val="007E58C3"/>
    <w:rsid w:val="007E59C2"/>
    <w:rsid w:val="007E5BBF"/>
    <w:rsid w:val="007E71FB"/>
    <w:rsid w:val="007E7DA3"/>
    <w:rsid w:val="007F5AAC"/>
    <w:rsid w:val="007F5EE8"/>
    <w:rsid w:val="0080014A"/>
    <w:rsid w:val="00800F0D"/>
    <w:rsid w:val="0080199D"/>
    <w:rsid w:val="008041D7"/>
    <w:rsid w:val="0080677C"/>
    <w:rsid w:val="008106C8"/>
    <w:rsid w:val="00813F2C"/>
    <w:rsid w:val="00816E25"/>
    <w:rsid w:val="00817548"/>
    <w:rsid w:val="0081796D"/>
    <w:rsid w:val="00820049"/>
    <w:rsid w:val="00821EBC"/>
    <w:rsid w:val="00822558"/>
    <w:rsid w:val="00823A0C"/>
    <w:rsid w:val="0082402C"/>
    <w:rsid w:val="00825319"/>
    <w:rsid w:val="0083024E"/>
    <w:rsid w:val="008308E4"/>
    <w:rsid w:val="00830FEB"/>
    <w:rsid w:val="008362CE"/>
    <w:rsid w:val="00837084"/>
    <w:rsid w:val="00841A44"/>
    <w:rsid w:val="00845A56"/>
    <w:rsid w:val="00845EF9"/>
    <w:rsid w:val="00847592"/>
    <w:rsid w:val="008510ED"/>
    <w:rsid w:val="00852752"/>
    <w:rsid w:val="00852A77"/>
    <w:rsid w:val="00853310"/>
    <w:rsid w:val="00854291"/>
    <w:rsid w:val="00855009"/>
    <w:rsid w:val="00855932"/>
    <w:rsid w:val="00856ED5"/>
    <w:rsid w:val="00857FFD"/>
    <w:rsid w:val="008603D3"/>
    <w:rsid w:val="00861A04"/>
    <w:rsid w:val="00862E61"/>
    <w:rsid w:val="0086477E"/>
    <w:rsid w:val="0086744A"/>
    <w:rsid w:val="00871541"/>
    <w:rsid w:val="008729FE"/>
    <w:rsid w:val="00872E10"/>
    <w:rsid w:val="008737E8"/>
    <w:rsid w:val="00882C55"/>
    <w:rsid w:val="00882CA7"/>
    <w:rsid w:val="0088673F"/>
    <w:rsid w:val="00886971"/>
    <w:rsid w:val="00886B69"/>
    <w:rsid w:val="00887591"/>
    <w:rsid w:val="00887B70"/>
    <w:rsid w:val="00892508"/>
    <w:rsid w:val="0089272A"/>
    <w:rsid w:val="00895C84"/>
    <w:rsid w:val="008962E7"/>
    <w:rsid w:val="008979BE"/>
    <w:rsid w:val="008A23DB"/>
    <w:rsid w:val="008A2A68"/>
    <w:rsid w:val="008A2BC9"/>
    <w:rsid w:val="008A3B57"/>
    <w:rsid w:val="008A3CEA"/>
    <w:rsid w:val="008A3D01"/>
    <w:rsid w:val="008A48EF"/>
    <w:rsid w:val="008A49C2"/>
    <w:rsid w:val="008A4CEA"/>
    <w:rsid w:val="008A610C"/>
    <w:rsid w:val="008B34E6"/>
    <w:rsid w:val="008B7D34"/>
    <w:rsid w:val="008B7DD3"/>
    <w:rsid w:val="008C0434"/>
    <w:rsid w:val="008C1C19"/>
    <w:rsid w:val="008C5198"/>
    <w:rsid w:val="008C5C76"/>
    <w:rsid w:val="008C7A89"/>
    <w:rsid w:val="008D048F"/>
    <w:rsid w:val="008D1436"/>
    <w:rsid w:val="008D3D78"/>
    <w:rsid w:val="008D5F06"/>
    <w:rsid w:val="008D65AB"/>
    <w:rsid w:val="008D726E"/>
    <w:rsid w:val="008E0422"/>
    <w:rsid w:val="008E0BEE"/>
    <w:rsid w:val="008E1F63"/>
    <w:rsid w:val="008E1F86"/>
    <w:rsid w:val="008E541D"/>
    <w:rsid w:val="008F055B"/>
    <w:rsid w:val="008F0C2D"/>
    <w:rsid w:val="008F1263"/>
    <w:rsid w:val="008F3257"/>
    <w:rsid w:val="008F360A"/>
    <w:rsid w:val="008F3826"/>
    <w:rsid w:val="008F3B2A"/>
    <w:rsid w:val="008F4A86"/>
    <w:rsid w:val="008F4C26"/>
    <w:rsid w:val="008F51C6"/>
    <w:rsid w:val="008F557A"/>
    <w:rsid w:val="008F5CF4"/>
    <w:rsid w:val="0090025A"/>
    <w:rsid w:val="00900404"/>
    <w:rsid w:val="00902E82"/>
    <w:rsid w:val="00904320"/>
    <w:rsid w:val="00906598"/>
    <w:rsid w:val="009104E3"/>
    <w:rsid w:val="009111AD"/>
    <w:rsid w:val="00911335"/>
    <w:rsid w:val="00911AB2"/>
    <w:rsid w:val="00914D0A"/>
    <w:rsid w:val="00914E0D"/>
    <w:rsid w:val="00920243"/>
    <w:rsid w:val="0092163B"/>
    <w:rsid w:val="0092235F"/>
    <w:rsid w:val="009229BD"/>
    <w:rsid w:val="00922D2E"/>
    <w:rsid w:val="00924085"/>
    <w:rsid w:val="009255E5"/>
    <w:rsid w:val="0092724B"/>
    <w:rsid w:val="0092739E"/>
    <w:rsid w:val="00931BCD"/>
    <w:rsid w:val="00932860"/>
    <w:rsid w:val="00933B55"/>
    <w:rsid w:val="00937374"/>
    <w:rsid w:val="00937A18"/>
    <w:rsid w:val="00940D12"/>
    <w:rsid w:val="00941B52"/>
    <w:rsid w:val="00943B7B"/>
    <w:rsid w:val="009444CE"/>
    <w:rsid w:val="009460F0"/>
    <w:rsid w:val="0095006A"/>
    <w:rsid w:val="00952797"/>
    <w:rsid w:val="00953F2E"/>
    <w:rsid w:val="00954848"/>
    <w:rsid w:val="009602AF"/>
    <w:rsid w:val="00961B16"/>
    <w:rsid w:val="00961C73"/>
    <w:rsid w:val="00961D66"/>
    <w:rsid w:val="00962A0E"/>
    <w:rsid w:val="009668D3"/>
    <w:rsid w:val="009676A0"/>
    <w:rsid w:val="00970DBA"/>
    <w:rsid w:val="00971AF0"/>
    <w:rsid w:val="009749E2"/>
    <w:rsid w:val="009768FC"/>
    <w:rsid w:val="0098225B"/>
    <w:rsid w:val="0098337F"/>
    <w:rsid w:val="00984193"/>
    <w:rsid w:val="00986048"/>
    <w:rsid w:val="009924B3"/>
    <w:rsid w:val="00993D88"/>
    <w:rsid w:val="00993DA6"/>
    <w:rsid w:val="00994439"/>
    <w:rsid w:val="00994FB7"/>
    <w:rsid w:val="00996BD2"/>
    <w:rsid w:val="009B08ED"/>
    <w:rsid w:val="009B165A"/>
    <w:rsid w:val="009B1E48"/>
    <w:rsid w:val="009B2862"/>
    <w:rsid w:val="009B2DB9"/>
    <w:rsid w:val="009B4B9B"/>
    <w:rsid w:val="009B608E"/>
    <w:rsid w:val="009B64A8"/>
    <w:rsid w:val="009B6596"/>
    <w:rsid w:val="009C3D31"/>
    <w:rsid w:val="009C66D4"/>
    <w:rsid w:val="009C674C"/>
    <w:rsid w:val="009C6EE6"/>
    <w:rsid w:val="009D301A"/>
    <w:rsid w:val="009D3B82"/>
    <w:rsid w:val="009D5790"/>
    <w:rsid w:val="009D634C"/>
    <w:rsid w:val="009D6E90"/>
    <w:rsid w:val="009E04A3"/>
    <w:rsid w:val="009E1877"/>
    <w:rsid w:val="009E1BB6"/>
    <w:rsid w:val="009E258A"/>
    <w:rsid w:val="009E489E"/>
    <w:rsid w:val="009E4DA0"/>
    <w:rsid w:val="009E551B"/>
    <w:rsid w:val="009E5769"/>
    <w:rsid w:val="009E5E2A"/>
    <w:rsid w:val="009F0376"/>
    <w:rsid w:val="009F0E49"/>
    <w:rsid w:val="009F2372"/>
    <w:rsid w:val="009F3250"/>
    <w:rsid w:val="009F342E"/>
    <w:rsid w:val="009F411A"/>
    <w:rsid w:val="009F43AC"/>
    <w:rsid w:val="009F576D"/>
    <w:rsid w:val="009F7064"/>
    <w:rsid w:val="009F70CE"/>
    <w:rsid w:val="00A003CA"/>
    <w:rsid w:val="00A01572"/>
    <w:rsid w:val="00A01D28"/>
    <w:rsid w:val="00A04EA5"/>
    <w:rsid w:val="00A051CD"/>
    <w:rsid w:val="00A06033"/>
    <w:rsid w:val="00A10B8B"/>
    <w:rsid w:val="00A12DC5"/>
    <w:rsid w:val="00A13174"/>
    <w:rsid w:val="00A141FE"/>
    <w:rsid w:val="00A149EA"/>
    <w:rsid w:val="00A1584D"/>
    <w:rsid w:val="00A15D6A"/>
    <w:rsid w:val="00A17F9F"/>
    <w:rsid w:val="00A221C0"/>
    <w:rsid w:val="00A23AF6"/>
    <w:rsid w:val="00A25F4A"/>
    <w:rsid w:val="00A2703B"/>
    <w:rsid w:val="00A30AD0"/>
    <w:rsid w:val="00A328E5"/>
    <w:rsid w:val="00A329B9"/>
    <w:rsid w:val="00A34A06"/>
    <w:rsid w:val="00A407B0"/>
    <w:rsid w:val="00A40D6B"/>
    <w:rsid w:val="00A43944"/>
    <w:rsid w:val="00A44147"/>
    <w:rsid w:val="00A44A45"/>
    <w:rsid w:val="00A466F1"/>
    <w:rsid w:val="00A509C8"/>
    <w:rsid w:val="00A53100"/>
    <w:rsid w:val="00A5311A"/>
    <w:rsid w:val="00A541CA"/>
    <w:rsid w:val="00A548F1"/>
    <w:rsid w:val="00A61336"/>
    <w:rsid w:val="00A615A7"/>
    <w:rsid w:val="00A62201"/>
    <w:rsid w:val="00A62EF2"/>
    <w:rsid w:val="00A6398C"/>
    <w:rsid w:val="00A64C9A"/>
    <w:rsid w:val="00A701E7"/>
    <w:rsid w:val="00A70450"/>
    <w:rsid w:val="00A70E4C"/>
    <w:rsid w:val="00A7639C"/>
    <w:rsid w:val="00A77655"/>
    <w:rsid w:val="00A80AD9"/>
    <w:rsid w:val="00A80D97"/>
    <w:rsid w:val="00A81D42"/>
    <w:rsid w:val="00A822AF"/>
    <w:rsid w:val="00A83574"/>
    <w:rsid w:val="00A83973"/>
    <w:rsid w:val="00A83E0A"/>
    <w:rsid w:val="00A84505"/>
    <w:rsid w:val="00A8492F"/>
    <w:rsid w:val="00A86FD3"/>
    <w:rsid w:val="00A9156D"/>
    <w:rsid w:val="00A92111"/>
    <w:rsid w:val="00A92744"/>
    <w:rsid w:val="00A929BE"/>
    <w:rsid w:val="00A96C17"/>
    <w:rsid w:val="00AA0577"/>
    <w:rsid w:val="00AA0A0C"/>
    <w:rsid w:val="00AA1133"/>
    <w:rsid w:val="00AA1CE7"/>
    <w:rsid w:val="00AA242F"/>
    <w:rsid w:val="00AA2855"/>
    <w:rsid w:val="00AA2953"/>
    <w:rsid w:val="00AA3A80"/>
    <w:rsid w:val="00AA4C67"/>
    <w:rsid w:val="00AA6526"/>
    <w:rsid w:val="00AA7AA6"/>
    <w:rsid w:val="00AB1374"/>
    <w:rsid w:val="00AB18A2"/>
    <w:rsid w:val="00AB2CBE"/>
    <w:rsid w:val="00AB3B27"/>
    <w:rsid w:val="00AB3C3B"/>
    <w:rsid w:val="00AB4B02"/>
    <w:rsid w:val="00AB534E"/>
    <w:rsid w:val="00AB5737"/>
    <w:rsid w:val="00AB6EEE"/>
    <w:rsid w:val="00AB7930"/>
    <w:rsid w:val="00AC0786"/>
    <w:rsid w:val="00AC35F4"/>
    <w:rsid w:val="00AC41AD"/>
    <w:rsid w:val="00AC4370"/>
    <w:rsid w:val="00AC46DE"/>
    <w:rsid w:val="00AC4832"/>
    <w:rsid w:val="00AC4905"/>
    <w:rsid w:val="00AC5387"/>
    <w:rsid w:val="00AC63F6"/>
    <w:rsid w:val="00AD05D8"/>
    <w:rsid w:val="00AD16F4"/>
    <w:rsid w:val="00AD34A7"/>
    <w:rsid w:val="00AD3A04"/>
    <w:rsid w:val="00AD4628"/>
    <w:rsid w:val="00AD4AD5"/>
    <w:rsid w:val="00AD576A"/>
    <w:rsid w:val="00AE04D2"/>
    <w:rsid w:val="00AE1A1A"/>
    <w:rsid w:val="00AE1A4E"/>
    <w:rsid w:val="00AE1C5A"/>
    <w:rsid w:val="00AE31D3"/>
    <w:rsid w:val="00AE35AE"/>
    <w:rsid w:val="00AE3E9F"/>
    <w:rsid w:val="00AE4245"/>
    <w:rsid w:val="00AE58AE"/>
    <w:rsid w:val="00AE70B5"/>
    <w:rsid w:val="00AF0506"/>
    <w:rsid w:val="00AF219C"/>
    <w:rsid w:val="00AF26A9"/>
    <w:rsid w:val="00AF2D99"/>
    <w:rsid w:val="00AF3852"/>
    <w:rsid w:val="00AF6AD0"/>
    <w:rsid w:val="00AF6E52"/>
    <w:rsid w:val="00B00B8E"/>
    <w:rsid w:val="00B00C93"/>
    <w:rsid w:val="00B00CB0"/>
    <w:rsid w:val="00B02159"/>
    <w:rsid w:val="00B0238B"/>
    <w:rsid w:val="00B066B3"/>
    <w:rsid w:val="00B06EBD"/>
    <w:rsid w:val="00B07A1F"/>
    <w:rsid w:val="00B12354"/>
    <w:rsid w:val="00B1242B"/>
    <w:rsid w:val="00B129C2"/>
    <w:rsid w:val="00B15D50"/>
    <w:rsid w:val="00B168D6"/>
    <w:rsid w:val="00B169EE"/>
    <w:rsid w:val="00B17BDC"/>
    <w:rsid w:val="00B22676"/>
    <w:rsid w:val="00B22AC9"/>
    <w:rsid w:val="00B22D91"/>
    <w:rsid w:val="00B2408F"/>
    <w:rsid w:val="00B254E7"/>
    <w:rsid w:val="00B3007E"/>
    <w:rsid w:val="00B300D7"/>
    <w:rsid w:val="00B3170A"/>
    <w:rsid w:val="00B3301D"/>
    <w:rsid w:val="00B33B33"/>
    <w:rsid w:val="00B3510C"/>
    <w:rsid w:val="00B3560C"/>
    <w:rsid w:val="00B37793"/>
    <w:rsid w:val="00B37D1A"/>
    <w:rsid w:val="00B416A2"/>
    <w:rsid w:val="00B42DB8"/>
    <w:rsid w:val="00B4361A"/>
    <w:rsid w:val="00B44702"/>
    <w:rsid w:val="00B4571A"/>
    <w:rsid w:val="00B46D88"/>
    <w:rsid w:val="00B47B0F"/>
    <w:rsid w:val="00B51063"/>
    <w:rsid w:val="00B5327A"/>
    <w:rsid w:val="00B535B3"/>
    <w:rsid w:val="00B55C64"/>
    <w:rsid w:val="00B576D1"/>
    <w:rsid w:val="00B57954"/>
    <w:rsid w:val="00B600C7"/>
    <w:rsid w:val="00B6111C"/>
    <w:rsid w:val="00B611A0"/>
    <w:rsid w:val="00B61E77"/>
    <w:rsid w:val="00B62479"/>
    <w:rsid w:val="00B62F28"/>
    <w:rsid w:val="00B62FE2"/>
    <w:rsid w:val="00B637D7"/>
    <w:rsid w:val="00B65CF6"/>
    <w:rsid w:val="00B669E9"/>
    <w:rsid w:val="00B66ED7"/>
    <w:rsid w:val="00B725FC"/>
    <w:rsid w:val="00B72BB8"/>
    <w:rsid w:val="00B75037"/>
    <w:rsid w:val="00B75CD6"/>
    <w:rsid w:val="00B81326"/>
    <w:rsid w:val="00B8217E"/>
    <w:rsid w:val="00B8275D"/>
    <w:rsid w:val="00B84195"/>
    <w:rsid w:val="00B844FC"/>
    <w:rsid w:val="00B869E4"/>
    <w:rsid w:val="00B86FBD"/>
    <w:rsid w:val="00B908EF"/>
    <w:rsid w:val="00B9329E"/>
    <w:rsid w:val="00B945A0"/>
    <w:rsid w:val="00B949D0"/>
    <w:rsid w:val="00BA0C06"/>
    <w:rsid w:val="00BA0C35"/>
    <w:rsid w:val="00BA167A"/>
    <w:rsid w:val="00BA2BE2"/>
    <w:rsid w:val="00BA2CA8"/>
    <w:rsid w:val="00BA33BD"/>
    <w:rsid w:val="00BA3DF9"/>
    <w:rsid w:val="00BA3E47"/>
    <w:rsid w:val="00BA470C"/>
    <w:rsid w:val="00BA4D6B"/>
    <w:rsid w:val="00BB3375"/>
    <w:rsid w:val="00BB4C04"/>
    <w:rsid w:val="00BB7778"/>
    <w:rsid w:val="00BC1E25"/>
    <w:rsid w:val="00BC28D5"/>
    <w:rsid w:val="00BC4F2F"/>
    <w:rsid w:val="00BD77D8"/>
    <w:rsid w:val="00BD7869"/>
    <w:rsid w:val="00BE34C1"/>
    <w:rsid w:val="00BE3E9D"/>
    <w:rsid w:val="00BE436F"/>
    <w:rsid w:val="00BE43D1"/>
    <w:rsid w:val="00BE6A6E"/>
    <w:rsid w:val="00BF450B"/>
    <w:rsid w:val="00BF534B"/>
    <w:rsid w:val="00BF5748"/>
    <w:rsid w:val="00BF674F"/>
    <w:rsid w:val="00BF7CF7"/>
    <w:rsid w:val="00C005FA"/>
    <w:rsid w:val="00C01149"/>
    <w:rsid w:val="00C015C6"/>
    <w:rsid w:val="00C0352F"/>
    <w:rsid w:val="00C058CC"/>
    <w:rsid w:val="00C05987"/>
    <w:rsid w:val="00C05EE7"/>
    <w:rsid w:val="00C06B52"/>
    <w:rsid w:val="00C10F3D"/>
    <w:rsid w:val="00C1131E"/>
    <w:rsid w:val="00C11546"/>
    <w:rsid w:val="00C12107"/>
    <w:rsid w:val="00C12529"/>
    <w:rsid w:val="00C1477E"/>
    <w:rsid w:val="00C1552C"/>
    <w:rsid w:val="00C22FFB"/>
    <w:rsid w:val="00C23410"/>
    <w:rsid w:val="00C234A3"/>
    <w:rsid w:val="00C239A4"/>
    <w:rsid w:val="00C240F0"/>
    <w:rsid w:val="00C24451"/>
    <w:rsid w:val="00C27DAC"/>
    <w:rsid w:val="00C30CEE"/>
    <w:rsid w:val="00C31BA8"/>
    <w:rsid w:val="00C336D1"/>
    <w:rsid w:val="00C33A42"/>
    <w:rsid w:val="00C34243"/>
    <w:rsid w:val="00C3469E"/>
    <w:rsid w:val="00C3534D"/>
    <w:rsid w:val="00C37A03"/>
    <w:rsid w:val="00C40D25"/>
    <w:rsid w:val="00C42390"/>
    <w:rsid w:val="00C42C3E"/>
    <w:rsid w:val="00C4502E"/>
    <w:rsid w:val="00C45685"/>
    <w:rsid w:val="00C46A5D"/>
    <w:rsid w:val="00C47104"/>
    <w:rsid w:val="00C47B83"/>
    <w:rsid w:val="00C506F3"/>
    <w:rsid w:val="00C50E6B"/>
    <w:rsid w:val="00C50EE9"/>
    <w:rsid w:val="00C51769"/>
    <w:rsid w:val="00C51BCF"/>
    <w:rsid w:val="00C52A10"/>
    <w:rsid w:val="00C538AC"/>
    <w:rsid w:val="00C53A28"/>
    <w:rsid w:val="00C53F0C"/>
    <w:rsid w:val="00C54903"/>
    <w:rsid w:val="00C553A0"/>
    <w:rsid w:val="00C56582"/>
    <w:rsid w:val="00C61C29"/>
    <w:rsid w:val="00C62612"/>
    <w:rsid w:val="00C6436C"/>
    <w:rsid w:val="00C64676"/>
    <w:rsid w:val="00C66EF0"/>
    <w:rsid w:val="00C67840"/>
    <w:rsid w:val="00C67D4E"/>
    <w:rsid w:val="00C702A4"/>
    <w:rsid w:val="00C73315"/>
    <w:rsid w:val="00C73F66"/>
    <w:rsid w:val="00C74E09"/>
    <w:rsid w:val="00C75E32"/>
    <w:rsid w:val="00C76EE1"/>
    <w:rsid w:val="00C800D2"/>
    <w:rsid w:val="00C81252"/>
    <w:rsid w:val="00C85427"/>
    <w:rsid w:val="00C86782"/>
    <w:rsid w:val="00C86AA3"/>
    <w:rsid w:val="00C86AEF"/>
    <w:rsid w:val="00C92248"/>
    <w:rsid w:val="00C93754"/>
    <w:rsid w:val="00C96E43"/>
    <w:rsid w:val="00C9741A"/>
    <w:rsid w:val="00C977EB"/>
    <w:rsid w:val="00CA0C44"/>
    <w:rsid w:val="00CA1EE2"/>
    <w:rsid w:val="00CA3C21"/>
    <w:rsid w:val="00CA3E13"/>
    <w:rsid w:val="00CA4178"/>
    <w:rsid w:val="00CA51A7"/>
    <w:rsid w:val="00CA55A5"/>
    <w:rsid w:val="00CA712C"/>
    <w:rsid w:val="00CA75B6"/>
    <w:rsid w:val="00CB0437"/>
    <w:rsid w:val="00CB0576"/>
    <w:rsid w:val="00CB155F"/>
    <w:rsid w:val="00CB1BCE"/>
    <w:rsid w:val="00CB3EC1"/>
    <w:rsid w:val="00CB41D0"/>
    <w:rsid w:val="00CB46C5"/>
    <w:rsid w:val="00CB5809"/>
    <w:rsid w:val="00CB5FDE"/>
    <w:rsid w:val="00CB620B"/>
    <w:rsid w:val="00CB7B72"/>
    <w:rsid w:val="00CC058E"/>
    <w:rsid w:val="00CC1F84"/>
    <w:rsid w:val="00CC3EF8"/>
    <w:rsid w:val="00CC656F"/>
    <w:rsid w:val="00CC6C9F"/>
    <w:rsid w:val="00CC745A"/>
    <w:rsid w:val="00CC7B33"/>
    <w:rsid w:val="00CD499C"/>
    <w:rsid w:val="00CD4CBA"/>
    <w:rsid w:val="00CD4EE8"/>
    <w:rsid w:val="00CD5631"/>
    <w:rsid w:val="00CD6DE1"/>
    <w:rsid w:val="00CD7E4E"/>
    <w:rsid w:val="00CE0879"/>
    <w:rsid w:val="00CE0915"/>
    <w:rsid w:val="00CE2005"/>
    <w:rsid w:val="00CE6798"/>
    <w:rsid w:val="00CE71AD"/>
    <w:rsid w:val="00CF13CB"/>
    <w:rsid w:val="00CF1E7A"/>
    <w:rsid w:val="00CF23A7"/>
    <w:rsid w:val="00CF307E"/>
    <w:rsid w:val="00CF3905"/>
    <w:rsid w:val="00CF4721"/>
    <w:rsid w:val="00CF5111"/>
    <w:rsid w:val="00CF581C"/>
    <w:rsid w:val="00D045AA"/>
    <w:rsid w:val="00D1368C"/>
    <w:rsid w:val="00D159FA"/>
    <w:rsid w:val="00D167B5"/>
    <w:rsid w:val="00D179BD"/>
    <w:rsid w:val="00D20B44"/>
    <w:rsid w:val="00D2174A"/>
    <w:rsid w:val="00D21D42"/>
    <w:rsid w:val="00D25597"/>
    <w:rsid w:val="00D27E95"/>
    <w:rsid w:val="00D31BC2"/>
    <w:rsid w:val="00D32099"/>
    <w:rsid w:val="00D37103"/>
    <w:rsid w:val="00D40614"/>
    <w:rsid w:val="00D43422"/>
    <w:rsid w:val="00D44B3F"/>
    <w:rsid w:val="00D469FC"/>
    <w:rsid w:val="00D47FFE"/>
    <w:rsid w:val="00D5006C"/>
    <w:rsid w:val="00D50226"/>
    <w:rsid w:val="00D508F1"/>
    <w:rsid w:val="00D530D8"/>
    <w:rsid w:val="00D53A21"/>
    <w:rsid w:val="00D53E67"/>
    <w:rsid w:val="00D549B9"/>
    <w:rsid w:val="00D62D34"/>
    <w:rsid w:val="00D65029"/>
    <w:rsid w:val="00D65735"/>
    <w:rsid w:val="00D706BD"/>
    <w:rsid w:val="00D73140"/>
    <w:rsid w:val="00D7470E"/>
    <w:rsid w:val="00D74B82"/>
    <w:rsid w:val="00D75A82"/>
    <w:rsid w:val="00D77765"/>
    <w:rsid w:val="00D8246F"/>
    <w:rsid w:val="00D841DF"/>
    <w:rsid w:val="00D84A89"/>
    <w:rsid w:val="00D85150"/>
    <w:rsid w:val="00D86393"/>
    <w:rsid w:val="00D86F3D"/>
    <w:rsid w:val="00D873CA"/>
    <w:rsid w:val="00D874D5"/>
    <w:rsid w:val="00D87B53"/>
    <w:rsid w:val="00D93EEA"/>
    <w:rsid w:val="00D9423B"/>
    <w:rsid w:val="00D94910"/>
    <w:rsid w:val="00D95177"/>
    <w:rsid w:val="00D969B4"/>
    <w:rsid w:val="00DA112C"/>
    <w:rsid w:val="00DA194E"/>
    <w:rsid w:val="00DA312E"/>
    <w:rsid w:val="00DA33E6"/>
    <w:rsid w:val="00DA50EE"/>
    <w:rsid w:val="00DA6EB3"/>
    <w:rsid w:val="00DA77C6"/>
    <w:rsid w:val="00DB089C"/>
    <w:rsid w:val="00DB18FD"/>
    <w:rsid w:val="00DB1C6A"/>
    <w:rsid w:val="00DB2E7B"/>
    <w:rsid w:val="00DB4392"/>
    <w:rsid w:val="00DB4820"/>
    <w:rsid w:val="00DB6EA0"/>
    <w:rsid w:val="00DC071F"/>
    <w:rsid w:val="00DC21D1"/>
    <w:rsid w:val="00DC46BE"/>
    <w:rsid w:val="00DC4A51"/>
    <w:rsid w:val="00DC4D2D"/>
    <w:rsid w:val="00DC4DC7"/>
    <w:rsid w:val="00DC7E47"/>
    <w:rsid w:val="00DD3C8C"/>
    <w:rsid w:val="00DD46BF"/>
    <w:rsid w:val="00DD5BD1"/>
    <w:rsid w:val="00DD6809"/>
    <w:rsid w:val="00DD745F"/>
    <w:rsid w:val="00DE0371"/>
    <w:rsid w:val="00DE2395"/>
    <w:rsid w:val="00DE2C99"/>
    <w:rsid w:val="00DE3369"/>
    <w:rsid w:val="00DE4DD2"/>
    <w:rsid w:val="00DE4FEC"/>
    <w:rsid w:val="00DF0326"/>
    <w:rsid w:val="00DF35AE"/>
    <w:rsid w:val="00DF35E1"/>
    <w:rsid w:val="00E01C87"/>
    <w:rsid w:val="00E02EC9"/>
    <w:rsid w:val="00E03702"/>
    <w:rsid w:val="00E04601"/>
    <w:rsid w:val="00E05C1A"/>
    <w:rsid w:val="00E06D5D"/>
    <w:rsid w:val="00E073E2"/>
    <w:rsid w:val="00E07448"/>
    <w:rsid w:val="00E11A90"/>
    <w:rsid w:val="00E12403"/>
    <w:rsid w:val="00E14BC0"/>
    <w:rsid w:val="00E16B85"/>
    <w:rsid w:val="00E17818"/>
    <w:rsid w:val="00E17A5F"/>
    <w:rsid w:val="00E17AD5"/>
    <w:rsid w:val="00E2128B"/>
    <w:rsid w:val="00E225DE"/>
    <w:rsid w:val="00E267B8"/>
    <w:rsid w:val="00E26C8A"/>
    <w:rsid w:val="00E26FF7"/>
    <w:rsid w:val="00E32551"/>
    <w:rsid w:val="00E349DE"/>
    <w:rsid w:val="00E35466"/>
    <w:rsid w:val="00E35B13"/>
    <w:rsid w:val="00E35EC6"/>
    <w:rsid w:val="00E36152"/>
    <w:rsid w:val="00E36942"/>
    <w:rsid w:val="00E4092F"/>
    <w:rsid w:val="00E414BA"/>
    <w:rsid w:val="00E422C6"/>
    <w:rsid w:val="00E431A1"/>
    <w:rsid w:val="00E43205"/>
    <w:rsid w:val="00E45817"/>
    <w:rsid w:val="00E4621D"/>
    <w:rsid w:val="00E50EA2"/>
    <w:rsid w:val="00E51DD8"/>
    <w:rsid w:val="00E56C6F"/>
    <w:rsid w:val="00E601ED"/>
    <w:rsid w:val="00E607B9"/>
    <w:rsid w:val="00E6183D"/>
    <w:rsid w:val="00E64A37"/>
    <w:rsid w:val="00E65C1D"/>
    <w:rsid w:val="00E6619F"/>
    <w:rsid w:val="00E671C7"/>
    <w:rsid w:val="00E67295"/>
    <w:rsid w:val="00E70B0F"/>
    <w:rsid w:val="00E70C17"/>
    <w:rsid w:val="00E733DB"/>
    <w:rsid w:val="00E74D18"/>
    <w:rsid w:val="00E76109"/>
    <w:rsid w:val="00E77859"/>
    <w:rsid w:val="00E84DCE"/>
    <w:rsid w:val="00E8568B"/>
    <w:rsid w:val="00E8674E"/>
    <w:rsid w:val="00E87A34"/>
    <w:rsid w:val="00E902F4"/>
    <w:rsid w:val="00E91FC5"/>
    <w:rsid w:val="00E940E4"/>
    <w:rsid w:val="00E953C6"/>
    <w:rsid w:val="00E97E12"/>
    <w:rsid w:val="00EA1A76"/>
    <w:rsid w:val="00EA24E3"/>
    <w:rsid w:val="00EA2C8F"/>
    <w:rsid w:val="00EA3604"/>
    <w:rsid w:val="00EA61AF"/>
    <w:rsid w:val="00EA6EEA"/>
    <w:rsid w:val="00EA7156"/>
    <w:rsid w:val="00EB1050"/>
    <w:rsid w:val="00EB199D"/>
    <w:rsid w:val="00EB5257"/>
    <w:rsid w:val="00EB532D"/>
    <w:rsid w:val="00EC22E7"/>
    <w:rsid w:val="00EC38CB"/>
    <w:rsid w:val="00EC3EA8"/>
    <w:rsid w:val="00EC3FD9"/>
    <w:rsid w:val="00EC5095"/>
    <w:rsid w:val="00EC6AC0"/>
    <w:rsid w:val="00EC7D59"/>
    <w:rsid w:val="00ED1566"/>
    <w:rsid w:val="00ED196B"/>
    <w:rsid w:val="00ED1ED1"/>
    <w:rsid w:val="00ED2C92"/>
    <w:rsid w:val="00ED3B08"/>
    <w:rsid w:val="00ED3D6F"/>
    <w:rsid w:val="00ED5BD7"/>
    <w:rsid w:val="00ED75FA"/>
    <w:rsid w:val="00ED7660"/>
    <w:rsid w:val="00ED7E51"/>
    <w:rsid w:val="00EE1621"/>
    <w:rsid w:val="00EE568B"/>
    <w:rsid w:val="00EE7893"/>
    <w:rsid w:val="00EE7DAC"/>
    <w:rsid w:val="00EF02CF"/>
    <w:rsid w:val="00EF3C3D"/>
    <w:rsid w:val="00EF585E"/>
    <w:rsid w:val="00EF5AEC"/>
    <w:rsid w:val="00F0101F"/>
    <w:rsid w:val="00F02A45"/>
    <w:rsid w:val="00F06303"/>
    <w:rsid w:val="00F07FE5"/>
    <w:rsid w:val="00F105F4"/>
    <w:rsid w:val="00F12614"/>
    <w:rsid w:val="00F134A8"/>
    <w:rsid w:val="00F1394D"/>
    <w:rsid w:val="00F143DA"/>
    <w:rsid w:val="00F14BD0"/>
    <w:rsid w:val="00F15E31"/>
    <w:rsid w:val="00F17B31"/>
    <w:rsid w:val="00F20BD2"/>
    <w:rsid w:val="00F214A7"/>
    <w:rsid w:val="00F23622"/>
    <w:rsid w:val="00F246DD"/>
    <w:rsid w:val="00F24776"/>
    <w:rsid w:val="00F24BC3"/>
    <w:rsid w:val="00F25F5A"/>
    <w:rsid w:val="00F307E7"/>
    <w:rsid w:val="00F31BC7"/>
    <w:rsid w:val="00F32F1B"/>
    <w:rsid w:val="00F3348B"/>
    <w:rsid w:val="00F3461F"/>
    <w:rsid w:val="00F36271"/>
    <w:rsid w:val="00F3636D"/>
    <w:rsid w:val="00F4034E"/>
    <w:rsid w:val="00F449E6"/>
    <w:rsid w:val="00F45F48"/>
    <w:rsid w:val="00F46623"/>
    <w:rsid w:val="00F50A85"/>
    <w:rsid w:val="00F50F77"/>
    <w:rsid w:val="00F53E2E"/>
    <w:rsid w:val="00F53E66"/>
    <w:rsid w:val="00F53F1C"/>
    <w:rsid w:val="00F5416F"/>
    <w:rsid w:val="00F57293"/>
    <w:rsid w:val="00F57803"/>
    <w:rsid w:val="00F61613"/>
    <w:rsid w:val="00F61F11"/>
    <w:rsid w:val="00F61FF3"/>
    <w:rsid w:val="00F62270"/>
    <w:rsid w:val="00F63A4D"/>
    <w:rsid w:val="00F654D4"/>
    <w:rsid w:val="00F666A0"/>
    <w:rsid w:val="00F66868"/>
    <w:rsid w:val="00F677A1"/>
    <w:rsid w:val="00F70357"/>
    <w:rsid w:val="00F7318F"/>
    <w:rsid w:val="00F73881"/>
    <w:rsid w:val="00F73BF3"/>
    <w:rsid w:val="00F7411C"/>
    <w:rsid w:val="00F75EA9"/>
    <w:rsid w:val="00F76CB5"/>
    <w:rsid w:val="00F77531"/>
    <w:rsid w:val="00F814A8"/>
    <w:rsid w:val="00F83588"/>
    <w:rsid w:val="00F84264"/>
    <w:rsid w:val="00F86233"/>
    <w:rsid w:val="00F8651E"/>
    <w:rsid w:val="00F873BA"/>
    <w:rsid w:val="00F8760C"/>
    <w:rsid w:val="00F91AF0"/>
    <w:rsid w:val="00F92577"/>
    <w:rsid w:val="00F93EF2"/>
    <w:rsid w:val="00F94D7D"/>
    <w:rsid w:val="00F96CBA"/>
    <w:rsid w:val="00F97293"/>
    <w:rsid w:val="00FA0A5B"/>
    <w:rsid w:val="00FA1423"/>
    <w:rsid w:val="00FA1443"/>
    <w:rsid w:val="00FA2497"/>
    <w:rsid w:val="00FA373F"/>
    <w:rsid w:val="00FA4464"/>
    <w:rsid w:val="00FA6B82"/>
    <w:rsid w:val="00FB1875"/>
    <w:rsid w:val="00FB4D81"/>
    <w:rsid w:val="00FB5834"/>
    <w:rsid w:val="00FB5E52"/>
    <w:rsid w:val="00FB63EC"/>
    <w:rsid w:val="00FC0023"/>
    <w:rsid w:val="00FC0405"/>
    <w:rsid w:val="00FC05DE"/>
    <w:rsid w:val="00FC138C"/>
    <w:rsid w:val="00FC19D1"/>
    <w:rsid w:val="00FC4A23"/>
    <w:rsid w:val="00FC4CFE"/>
    <w:rsid w:val="00FC5F47"/>
    <w:rsid w:val="00FC7EFE"/>
    <w:rsid w:val="00FD0D48"/>
    <w:rsid w:val="00FD555A"/>
    <w:rsid w:val="00FD5AF8"/>
    <w:rsid w:val="00FD69D5"/>
    <w:rsid w:val="00FD77C2"/>
    <w:rsid w:val="00FE0E16"/>
    <w:rsid w:val="00FE25F6"/>
    <w:rsid w:val="00FE3617"/>
    <w:rsid w:val="00FE402B"/>
    <w:rsid w:val="00FE407E"/>
    <w:rsid w:val="00FE44D2"/>
    <w:rsid w:val="00FE4C10"/>
    <w:rsid w:val="00FE4CFF"/>
    <w:rsid w:val="00FF0677"/>
    <w:rsid w:val="00FF1C68"/>
    <w:rsid w:val="00FF3428"/>
    <w:rsid w:val="00FF427E"/>
    <w:rsid w:val="00FF5637"/>
    <w:rsid w:val="00FF6271"/>
    <w:rsid w:val="012740BB"/>
    <w:rsid w:val="022A781D"/>
    <w:rsid w:val="03AC196A"/>
    <w:rsid w:val="03C6487E"/>
    <w:rsid w:val="046561AF"/>
    <w:rsid w:val="061213D3"/>
    <w:rsid w:val="0BB83206"/>
    <w:rsid w:val="0C78611A"/>
    <w:rsid w:val="0D8588D8"/>
    <w:rsid w:val="0FB001DC"/>
    <w:rsid w:val="11D4371C"/>
    <w:rsid w:val="120D4476"/>
    <w:rsid w:val="123FD19E"/>
    <w:rsid w:val="12B61C2D"/>
    <w:rsid w:val="151D8254"/>
    <w:rsid w:val="1CF39F34"/>
    <w:rsid w:val="1E5DE924"/>
    <w:rsid w:val="208C7F59"/>
    <w:rsid w:val="22DE1DD9"/>
    <w:rsid w:val="2349B85B"/>
    <w:rsid w:val="258F8F63"/>
    <w:rsid w:val="271001C0"/>
    <w:rsid w:val="27FBD72D"/>
    <w:rsid w:val="289A974A"/>
    <w:rsid w:val="2F01EB48"/>
    <w:rsid w:val="30537378"/>
    <w:rsid w:val="3907F391"/>
    <w:rsid w:val="39D70B2F"/>
    <w:rsid w:val="3B51893F"/>
    <w:rsid w:val="3CEF8F47"/>
    <w:rsid w:val="41C8F4B7"/>
    <w:rsid w:val="434372C7"/>
    <w:rsid w:val="4576E008"/>
    <w:rsid w:val="464BEAF8"/>
    <w:rsid w:val="467D4930"/>
    <w:rsid w:val="492BF92E"/>
    <w:rsid w:val="49B2B44B"/>
    <w:rsid w:val="4B105DC7"/>
    <w:rsid w:val="4CEA550D"/>
    <w:rsid w:val="50A871DC"/>
    <w:rsid w:val="523C3AB3"/>
    <w:rsid w:val="52B9B317"/>
    <w:rsid w:val="532CEA2F"/>
    <w:rsid w:val="54BF6B27"/>
    <w:rsid w:val="578D243A"/>
    <w:rsid w:val="5B3B0F8B"/>
    <w:rsid w:val="5B536D9F"/>
    <w:rsid w:val="5C101A7B"/>
    <w:rsid w:val="5CD93DCC"/>
    <w:rsid w:val="5E79D38A"/>
    <w:rsid w:val="5FC3A00A"/>
    <w:rsid w:val="627F5BFF"/>
    <w:rsid w:val="64FA4FE5"/>
    <w:rsid w:val="6B3FFA83"/>
    <w:rsid w:val="6EA1322B"/>
    <w:rsid w:val="70A21CDC"/>
    <w:rsid w:val="7195DFCF"/>
    <w:rsid w:val="73BAA0F4"/>
    <w:rsid w:val="75567155"/>
    <w:rsid w:val="768C9B81"/>
    <w:rsid w:val="7B984E6E"/>
    <w:rsid w:val="7CF1ECA9"/>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C8C397"/>
  <w15:chartTrackingRefBased/>
  <w15:docId w15:val="{A77BF684-4BD5-48FA-B9F5-44CB3F15F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Body Copy"/>
    <w:qFormat/>
    <w:rsid w:val="006B1B9A"/>
    <w:pPr>
      <w:spacing w:after="0"/>
    </w:pPr>
    <w:rPr>
      <w:rFonts w:ascii="Inter Light" w:hAnsi="Inter Light"/>
      <w:sz w:val="20"/>
    </w:rPr>
  </w:style>
  <w:style w:type="paragraph" w:styleId="berschrift1">
    <w:name w:val="heading 1"/>
    <w:aliases w:val="Subheadline"/>
    <w:basedOn w:val="Standard"/>
    <w:next w:val="Standard"/>
    <w:link w:val="berschrift1Zchn"/>
    <w:uiPriority w:val="9"/>
    <w:qFormat/>
    <w:rsid w:val="006B1F46"/>
    <w:pPr>
      <w:keepNext/>
      <w:keepLines/>
      <w:spacing w:before="240" w:after="120"/>
      <w:outlineLvl w:val="0"/>
    </w:pPr>
    <w:rPr>
      <w:rFonts w:ascii="Inter Bold" w:eastAsiaTheme="majorEastAsia" w:hAnsi="Inter Bold" w:cstheme="majorBidi"/>
      <w:szCs w:val="32"/>
    </w:rPr>
  </w:style>
  <w:style w:type="paragraph" w:styleId="berschrift2">
    <w:name w:val="heading 2"/>
    <w:basedOn w:val="Standard"/>
    <w:next w:val="Standard"/>
    <w:link w:val="berschrift2Zchn"/>
    <w:uiPriority w:val="9"/>
    <w:unhideWhenUsed/>
    <w:qFormat/>
    <w:rsid w:val="006B1F46"/>
    <w:pPr>
      <w:keepNext/>
      <w:keepLines/>
      <w:spacing w:before="240" w:after="120"/>
      <w:outlineLvl w:val="1"/>
    </w:pPr>
    <w:rPr>
      <w:rFonts w:ascii="Inter Bold" w:eastAsiaTheme="majorEastAsia" w:hAnsi="Inter Bold" w:cstheme="majorBidi"/>
      <w:szCs w:val="26"/>
    </w:rPr>
  </w:style>
  <w:style w:type="paragraph" w:styleId="berschrift3">
    <w:name w:val="heading 3"/>
    <w:basedOn w:val="Standard"/>
    <w:next w:val="Standard"/>
    <w:link w:val="berschrift3Zchn"/>
    <w:uiPriority w:val="9"/>
    <w:unhideWhenUsed/>
    <w:qFormat/>
    <w:rsid w:val="006B1F46"/>
    <w:pPr>
      <w:keepNext/>
      <w:keepLines/>
      <w:spacing w:before="240" w:after="120"/>
      <w:outlineLvl w:val="2"/>
    </w:pPr>
    <w:rPr>
      <w:rFonts w:ascii="Inter Bold" w:eastAsiaTheme="majorEastAsia" w:hAnsi="Inter Bold" w:cstheme="majorBidi"/>
      <w:szCs w:val="24"/>
    </w:rPr>
  </w:style>
  <w:style w:type="paragraph" w:styleId="berschrift4">
    <w:name w:val="heading 4"/>
    <w:basedOn w:val="Standard"/>
    <w:next w:val="Standard"/>
    <w:link w:val="berschrift4Zchn"/>
    <w:uiPriority w:val="9"/>
    <w:unhideWhenUsed/>
    <w:qFormat/>
    <w:rsid w:val="001F0999"/>
    <w:pPr>
      <w:keepNext/>
      <w:keepLines/>
      <w:spacing w:before="240" w:after="120"/>
      <w:outlineLvl w:val="3"/>
    </w:pPr>
    <w:rPr>
      <w:rFonts w:ascii="Inter Bold" w:eastAsiaTheme="majorEastAsia" w:hAnsi="Inter Bold" w:cstheme="majorBidi"/>
      <w:iCs/>
    </w:rPr>
  </w:style>
  <w:style w:type="paragraph" w:styleId="berschrift5">
    <w:name w:val="heading 5"/>
    <w:basedOn w:val="Standard"/>
    <w:next w:val="Standard"/>
    <w:link w:val="berschrift5Zchn"/>
    <w:uiPriority w:val="9"/>
    <w:unhideWhenUsed/>
    <w:qFormat/>
    <w:rsid w:val="001F0999"/>
    <w:pPr>
      <w:keepNext/>
      <w:keepLines/>
      <w:spacing w:before="240" w:after="120"/>
      <w:outlineLvl w:val="4"/>
    </w:pPr>
    <w:rPr>
      <w:rFonts w:ascii="Inter Bold" w:eastAsiaTheme="majorEastAsia" w:hAnsi="Inter Bold" w:cstheme="majorBidi"/>
    </w:rPr>
  </w:style>
  <w:style w:type="paragraph" w:styleId="berschrift6">
    <w:name w:val="heading 6"/>
    <w:basedOn w:val="Standard"/>
    <w:next w:val="Standard"/>
    <w:link w:val="berschrift6Zchn"/>
    <w:uiPriority w:val="9"/>
    <w:semiHidden/>
    <w:unhideWhenUsed/>
    <w:qFormat/>
    <w:rsid w:val="005273FF"/>
    <w:pPr>
      <w:keepNext/>
      <w:keepLines/>
      <w:spacing w:before="240" w:after="120"/>
      <w:outlineLvl w:val="5"/>
    </w:pPr>
    <w:rPr>
      <w:rFonts w:ascii="Inter Bold" w:eastAsiaTheme="majorEastAsia" w:hAnsi="Inter Bold" w:cstheme="majorBidi"/>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aliases w:val="Subheadline Zchn"/>
    <w:basedOn w:val="Absatz-Standardschriftart"/>
    <w:link w:val="berschrift1"/>
    <w:uiPriority w:val="9"/>
    <w:rsid w:val="006B1F46"/>
    <w:rPr>
      <w:rFonts w:ascii="Inter Bold" w:eastAsiaTheme="majorEastAsia" w:hAnsi="Inter Bold" w:cstheme="majorBidi"/>
      <w:sz w:val="20"/>
      <w:szCs w:val="32"/>
    </w:rPr>
  </w:style>
  <w:style w:type="character" w:customStyle="1" w:styleId="berschrift2Zchn">
    <w:name w:val="Überschrift 2 Zchn"/>
    <w:basedOn w:val="Absatz-Standardschriftart"/>
    <w:link w:val="berschrift2"/>
    <w:uiPriority w:val="9"/>
    <w:rsid w:val="006B1F46"/>
    <w:rPr>
      <w:rFonts w:ascii="Inter Bold" w:eastAsiaTheme="majorEastAsia" w:hAnsi="Inter Bold" w:cstheme="majorBidi"/>
      <w:sz w:val="20"/>
      <w:szCs w:val="26"/>
    </w:rPr>
  </w:style>
  <w:style w:type="paragraph" w:styleId="Titel">
    <w:name w:val="Title"/>
    <w:aliases w:val="Headline"/>
    <w:basedOn w:val="Standard"/>
    <w:next w:val="Standard"/>
    <w:link w:val="TitelZchn"/>
    <w:uiPriority w:val="10"/>
    <w:qFormat/>
    <w:rsid w:val="00D65029"/>
    <w:pPr>
      <w:spacing w:before="240" w:after="120"/>
      <w:contextualSpacing/>
    </w:pPr>
    <w:rPr>
      <w:rFonts w:ascii="Inter Bold" w:eastAsiaTheme="majorEastAsia" w:hAnsi="Inter Bold" w:cstheme="majorBidi"/>
      <w:sz w:val="36"/>
      <w:szCs w:val="56"/>
    </w:rPr>
  </w:style>
  <w:style w:type="character" w:customStyle="1" w:styleId="TitelZchn">
    <w:name w:val="Titel Zchn"/>
    <w:aliases w:val="Headline Zchn"/>
    <w:basedOn w:val="Absatz-Standardschriftart"/>
    <w:link w:val="Titel"/>
    <w:uiPriority w:val="10"/>
    <w:rsid w:val="00D65029"/>
    <w:rPr>
      <w:rFonts w:ascii="Inter Bold" w:eastAsiaTheme="majorEastAsia" w:hAnsi="Inter Bold" w:cstheme="majorBidi"/>
      <w:sz w:val="36"/>
      <w:szCs w:val="56"/>
    </w:rPr>
  </w:style>
  <w:style w:type="character" w:customStyle="1" w:styleId="berschrift3Zchn">
    <w:name w:val="Überschrift 3 Zchn"/>
    <w:basedOn w:val="Absatz-Standardschriftart"/>
    <w:link w:val="berschrift3"/>
    <w:uiPriority w:val="9"/>
    <w:rsid w:val="006B1F46"/>
    <w:rPr>
      <w:rFonts w:ascii="Inter Bold" w:eastAsiaTheme="majorEastAsia" w:hAnsi="Inter Bold" w:cstheme="majorBidi"/>
      <w:sz w:val="20"/>
      <w:szCs w:val="24"/>
    </w:rPr>
  </w:style>
  <w:style w:type="character" w:customStyle="1" w:styleId="berschrift4Zchn">
    <w:name w:val="Überschrift 4 Zchn"/>
    <w:basedOn w:val="Absatz-Standardschriftart"/>
    <w:link w:val="berschrift4"/>
    <w:uiPriority w:val="9"/>
    <w:rsid w:val="001F0999"/>
    <w:rPr>
      <w:rFonts w:ascii="Inter Bold" w:eastAsiaTheme="majorEastAsia" w:hAnsi="Inter Bold" w:cstheme="majorBidi"/>
      <w:iCs/>
      <w:sz w:val="20"/>
    </w:rPr>
  </w:style>
  <w:style w:type="character" w:customStyle="1" w:styleId="berschrift5Zchn">
    <w:name w:val="Überschrift 5 Zchn"/>
    <w:basedOn w:val="Absatz-Standardschriftart"/>
    <w:link w:val="berschrift5"/>
    <w:uiPriority w:val="9"/>
    <w:rsid w:val="001F0999"/>
    <w:rPr>
      <w:rFonts w:ascii="Inter Bold" w:eastAsiaTheme="majorEastAsia" w:hAnsi="Inter Bold" w:cstheme="majorBidi"/>
      <w:sz w:val="20"/>
    </w:rPr>
  </w:style>
  <w:style w:type="character" w:customStyle="1" w:styleId="berschrift6Zchn">
    <w:name w:val="Überschrift 6 Zchn"/>
    <w:basedOn w:val="Absatz-Standardschriftart"/>
    <w:link w:val="berschrift6"/>
    <w:uiPriority w:val="9"/>
    <w:semiHidden/>
    <w:rsid w:val="005273FF"/>
    <w:rPr>
      <w:rFonts w:ascii="Inter Bold" w:eastAsiaTheme="majorEastAsia" w:hAnsi="Inter Bold" w:cstheme="majorBidi"/>
      <w:sz w:val="20"/>
    </w:rPr>
  </w:style>
  <w:style w:type="paragraph" w:styleId="Untertitel">
    <w:name w:val="Subtitle"/>
    <w:basedOn w:val="Standard"/>
    <w:next w:val="Standard"/>
    <w:link w:val="UntertitelZchn"/>
    <w:uiPriority w:val="11"/>
    <w:qFormat/>
    <w:rsid w:val="002A64F0"/>
    <w:pPr>
      <w:numPr>
        <w:ilvl w:val="1"/>
      </w:numPr>
      <w:spacing w:before="240" w:after="120"/>
    </w:pPr>
    <w:rPr>
      <w:rFonts w:ascii="Inter Bold" w:eastAsiaTheme="minorEastAsia" w:hAnsi="Inter Bold"/>
      <w:spacing w:val="15"/>
    </w:rPr>
  </w:style>
  <w:style w:type="character" w:customStyle="1" w:styleId="UntertitelZchn">
    <w:name w:val="Untertitel Zchn"/>
    <w:basedOn w:val="Absatz-Standardschriftart"/>
    <w:link w:val="Untertitel"/>
    <w:uiPriority w:val="11"/>
    <w:rsid w:val="002A64F0"/>
    <w:rPr>
      <w:rFonts w:ascii="Inter Bold" w:eastAsiaTheme="minorEastAsia" w:hAnsi="Inter Bold"/>
      <w:spacing w:val="15"/>
      <w:sz w:val="20"/>
    </w:rPr>
  </w:style>
  <w:style w:type="paragraph" w:customStyle="1" w:styleId="SideNote">
    <w:name w:val="Side Note"/>
    <w:next w:val="Standard"/>
    <w:qFormat/>
    <w:rsid w:val="00380F00"/>
    <w:pPr>
      <w:spacing w:after="0"/>
    </w:pPr>
    <w:rPr>
      <w:rFonts w:ascii="Inter Light" w:eastAsiaTheme="majorEastAsia" w:hAnsi="Inter Light" w:cstheme="majorBidi"/>
      <w:iCs/>
      <w:sz w:val="16"/>
      <w:lang w:val="de-DE"/>
    </w:rPr>
  </w:style>
  <w:style w:type="paragraph" w:styleId="Kopfzeile">
    <w:name w:val="header"/>
    <w:basedOn w:val="Standard"/>
    <w:link w:val="KopfzeileZchn"/>
    <w:unhideWhenUsed/>
    <w:rsid w:val="00984193"/>
    <w:pPr>
      <w:tabs>
        <w:tab w:val="center" w:pos="4536"/>
        <w:tab w:val="right" w:pos="9072"/>
      </w:tabs>
      <w:spacing w:line="240" w:lineRule="auto"/>
    </w:pPr>
  </w:style>
  <w:style w:type="character" w:customStyle="1" w:styleId="KopfzeileZchn">
    <w:name w:val="Kopfzeile Zchn"/>
    <w:basedOn w:val="Absatz-Standardschriftart"/>
    <w:link w:val="Kopfzeile"/>
    <w:rsid w:val="00984193"/>
    <w:rPr>
      <w:rFonts w:ascii="Inter Light" w:hAnsi="Inter Light"/>
      <w:sz w:val="20"/>
    </w:rPr>
  </w:style>
  <w:style w:type="paragraph" w:styleId="Fuzeile">
    <w:name w:val="footer"/>
    <w:basedOn w:val="Standard"/>
    <w:link w:val="FuzeileZchn"/>
    <w:uiPriority w:val="99"/>
    <w:unhideWhenUsed/>
    <w:rsid w:val="00984193"/>
    <w:pPr>
      <w:tabs>
        <w:tab w:val="center" w:pos="4536"/>
        <w:tab w:val="right" w:pos="9072"/>
      </w:tabs>
      <w:spacing w:line="240" w:lineRule="auto"/>
    </w:pPr>
  </w:style>
  <w:style w:type="character" w:customStyle="1" w:styleId="FuzeileZchn">
    <w:name w:val="Fußzeile Zchn"/>
    <w:basedOn w:val="Absatz-Standardschriftart"/>
    <w:link w:val="Fuzeile"/>
    <w:uiPriority w:val="99"/>
    <w:rsid w:val="00984193"/>
    <w:rPr>
      <w:rFonts w:ascii="Inter Light" w:hAnsi="Inter Light"/>
      <w:sz w:val="20"/>
    </w:rPr>
  </w:style>
  <w:style w:type="character" w:styleId="Hyperlink">
    <w:name w:val="Hyperlink"/>
    <w:basedOn w:val="Absatz-Standardschriftart"/>
    <w:uiPriority w:val="99"/>
    <w:unhideWhenUsed/>
    <w:rsid w:val="006C70CA"/>
    <w:rPr>
      <w:color w:val="0563C1" w:themeColor="hyperlink"/>
      <w:u w:val="single"/>
    </w:rPr>
  </w:style>
  <w:style w:type="character" w:styleId="NichtaufgelsteErwhnung">
    <w:name w:val="Unresolved Mention"/>
    <w:basedOn w:val="Absatz-Standardschriftart"/>
    <w:uiPriority w:val="99"/>
    <w:semiHidden/>
    <w:unhideWhenUsed/>
    <w:rsid w:val="006C70CA"/>
    <w:rPr>
      <w:color w:val="605E5C"/>
      <w:shd w:val="clear" w:color="auto" w:fill="E1DFDD"/>
    </w:rPr>
  </w:style>
  <w:style w:type="character" w:styleId="Platzhaltertext">
    <w:name w:val="Placeholder Text"/>
    <w:basedOn w:val="Absatz-Standardschriftart"/>
    <w:uiPriority w:val="99"/>
    <w:semiHidden/>
    <w:rsid w:val="00781935"/>
    <w:rPr>
      <w:color w:val="808080"/>
    </w:rPr>
  </w:style>
  <w:style w:type="paragraph" w:customStyle="1" w:styleId="Default">
    <w:name w:val="Default"/>
    <w:rsid w:val="00E8568B"/>
    <w:pPr>
      <w:autoSpaceDE w:val="0"/>
      <w:autoSpaceDN w:val="0"/>
      <w:adjustRightInd w:val="0"/>
      <w:spacing w:after="0" w:line="240" w:lineRule="auto"/>
    </w:pPr>
    <w:rPr>
      <w:rFonts w:ascii="HurmeGeometricSans4 Regular" w:hAnsi="HurmeGeometricSans4 Regular" w:cs="HurmeGeometricSans4 Regular"/>
      <w:color w:val="000000"/>
      <w:sz w:val="24"/>
      <w:szCs w:val="24"/>
    </w:rPr>
  </w:style>
  <w:style w:type="paragraph" w:styleId="Listenabsatz">
    <w:name w:val="List Paragraph"/>
    <w:basedOn w:val="Standard"/>
    <w:uiPriority w:val="34"/>
    <w:qFormat/>
    <w:rsid w:val="00FD77C2"/>
    <w:pPr>
      <w:ind w:left="720"/>
      <w:contextualSpacing/>
    </w:pPr>
  </w:style>
  <w:style w:type="character" w:styleId="BesuchterLink">
    <w:name w:val="FollowedHyperlink"/>
    <w:basedOn w:val="Absatz-Standardschriftart"/>
    <w:uiPriority w:val="99"/>
    <w:semiHidden/>
    <w:unhideWhenUsed/>
    <w:rsid w:val="008A3D01"/>
    <w:rPr>
      <w:color w:val="954F72" w:themeColor="followedHyperlink"/>
      <w:u w:val="single"/>
    </w:rPr>
  </w:style>
  <w:style w:type="character" w:styleId="Kommentarzeichen">
    <w:name w:val="annotation reference"/>
    <w:basedOn w:val="Absatz-Standardschriftart"/>
    <w:uiPriority w:val="99"/>
    <w:semiHidden/>
    <w:unhideWhenUsed/>
    <w:rsid w:val="008D5F06"/>
    <w:rPr>
      <w:sz w:val="16"/>
      <w:szCs w:val="16"/>
    </w:rPr>
  </w:style>
  <w:style w:type="paragraph" w:styleId="Kommentartext">
    <w:name w:val="annotation text"/>
    <w:basedOn w:val="Standard"/>
    <w:link w:val="KommentartextZchn"/>
    <w:uiPriority w:val="99"/>
    <w:unhideWhenUsed/>
    <w:rsid w:val="008D5F06"/>
    <w:pPr>
      <w:spacing w:line="240" w:lineRule="auto"/>
    </w:pPr>
    <w:rPr>
      <w:szCs w:val="20"/>
    </w:rPr>
  </w:style>
  <w:style w:type="character" w:customStyle="1" w:styleId="KommentartextZchn">
    <w:name w:val="Kommentartext Zchn"/>
    <w:basedOn w:val="Absatz-Standardschriftart"/>
    <w:link w:val="Kommentartext"/>
    <w:uiPriority w:val="99"/>
    <w:rsid w:val="008D5F06"/>
    <w:rPr>
      <w:rFonts w:ascii="Inter Light" w:hAnsi="Inter Light"/>
      <w:sz w:val="20"/>
      <w:szCs w:val="20"/>
    </w:rPr>
  </w:style>
  <w:style w:type="paragraph" w:styleId="Kommentarthema">
    <w:name w:val="annotation subject"/>
    <w:basedOn w:val="Kommentartext"/>
    <w:next w:val="Kommentartext"/>
    <w:link w:val="KommentarthemaZchn"/>
    <w:uiPriority w:val="99"/>
    <w:semiHidden/>
    <w:unhideWhenUsed/>
    <w:rsid w:val="008D5F06"/>
    <w:rPr>
      <w:b/>
      <w:bCs/>
    </w:rPr>
  </w:style>
  <w:style w:type="character" w:customStyle="1" w:styleId="KommentarthemaZchn">
    <w:name w:val="Kommentarthema Zchn"/>
    <w:basedOn w:val="KommentartextZchn"/>
    <w:link w:val="Kommentarthema"/>
    <w:uiPriority w:val="99"/>
    <w:semiHidden/>
    <w:rsid w:val="008D5F06"/>
    <w:rPr>
      <w:rFonts w:ascii="Inter Light" w:hAnsi="Inter Light"/>
      <w:b/>
      <w:bCs/>
      <w:sz w:val="20"/>
      <w:szCs w:val="20"/>
    </w:rPr>
  </w:style>
  <w:style w:type="paragraph" w:styleId="Textkrper-Zeileneinzug">
    <w:name w:val="Body Text Indent"/>
    <w:basedOn w:val="Standard"/>
    <w:link w:val="Textkrper-ZeileneinzugZchn"/>
    <w:rsid w:val="000B4450"/>
    <w:pPr>
      <w:autoSpaceDE w:val="0"/>
      <w:autoSpaceDN w:val="0"/>
      <w:spacing w:line="288" w:lineRule="auto"/>
      <w:ind w:right="1103"/>
    </w:pPr>
    <w:rPr>
      <w:rFonts w:ascii="Helvetica" w:eastAsia="Times New Roman" w:hAnsi="Helvetica" w:cs="Times New Roman"/>
      <w:szCs w:val="20"/>
      <w:lang w:val="de-DE" w:eastAsia="zh-CN"/>
    </w:rPr>
  </w:style>
  <w:style w:type="character" w:customStyle="1" w:styleId="Textkrper-ZeileneinzugZchn">
    <w:name w:val="Textkörper-Zeileneinzug Zchn"/>
    <w:basedOn w:val="Absatz-Standardschriftart"/>
    <w:link w:val="Textkrper-Zeileneinzug"/>
    <w:rsid w:val="000B4450"/>
    <w:rPr>
      <w:rFonts w:ascii="Helvetica" w:eastAsia="Times New Roman" w:hAnsi="Helvetica" w:cs="Times New Roman"/>
      <w:sz w:val="20"/>
      <w:szCs w:val="20"/>
      <w:lang w:val="de-DE" w:eastAsia="zh-CN"/>
    </w:rPr>
  </w:style>
  <w:style w:type="paragraph" w:styleId="berarbeitung">
    <w:name w:val="Revision"/>
    <w:hidden/>
    <w:uiPriority w:val="99"/>
    <w:semiHidden/>
    <w:rsid w:val="00093D2D"/>
    <w:pPr>
      <w:spacing w:after="0" w:line="240" w:lineRule="auto"/>
    </w:pPr>
    <w:rPr>
      <w:rFonts w:ascii="Inter Light" w:hAnsi="Inter Light"/>
      <w:sz w:val="20"/>
    </w:rPr>
  </w:style>
  <w:style w:type="character" w:styleId="HTMLZitat">
    <w:name w:val="HTML Cite"/>
    <w:basedOn w:val="Absatz-Standardschriftart"/>
    <w:uiPriority w:val="99"/>
    <w:semiHidden/>
    <w:unhideWhenUsed/>
    <w:rsid w:val="006A7100"/>
    <w:rPr>
      <w:i/>
      <w:iCs/>
    </w:rPr>
  </w:style>
  <w:style w:type="paragraph" w:styleId="StandardWeb">
    <w:name w:val="Normal (Web)"/>
    <w:basedOn w:val="Standard"/>
    <w:uiPriority w:val="99"/>
    <w:unhideWhenUsed/>
    <w:rsid w:val="00C45685"/>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customStyle="1" w:styleId="sc-cewgga">
    <w:name w:val="sc-cewgga"/>
    <w:basedOn w:val="Absatz-Standardschriftart"/>
    <w:rsid w:val="00F84264"/>
  </w:style>
  <w:style w:type="character" w:customStyle="1" w:styleId="apple-converted-space">
    <w:name w:val="apple-converted-space"/>
    <w:basedOn w:val="Absatz-Standardschriftart"/>
    <w:rsid w:val="00B37793"/>
  </w:style>
  <w:style w:type="character" w:customStyle="1" w:styleId="sc-uokdu">
    <w:name w:val="sc-uokdu"/>
    <w:basedOn w:val="Absatz-Standardschriftart"/>
    <w:rsid w:val="00B37793"/>
  </w:style>
  <w:style w:type="paragraph" w:customStyle="1" w:styleId="inf-text--medium-sec">
    <w:name w:val="inf-text--medium-sec"/>
    <w:basedOn w:val="Standard"/>
    <w:rsid w:val="006E5D2C"/>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styleId="Fett">
    <w:name w:val="Strong"/>
    <w:basedOn w:val="Absatz-Standardschriftart"/>
    <w:uiPriority w:val="22"/>
    <w:qFormat/>
    <w:rsid w:val="00BA4D6B"/>
    <w:rPr>
      <w:b/>
      <w:bCs/>
    </w:rPr>
  </w:style>
  <w:style w:type="character" w:customStyle="1" w:styleId="eg">
    <w:name w:val="eg"/>
    <w:basedOn w:val="Absatz-Standardschriftart"/>
    <w:rsid w:val="000A7D33"/>
  </w:style>
  <w:style w:type="character" w:customStyle="1" w:styleId="wpaicg-chat-message">
    <w:name w:val="wpaicg-chat-message"/>
    <w:basedOn w:val="Absatz-Standardschriftart"/>
    <w:rsid w:val="001A56A6"/>
  </w:style>
  <w:style w:type="character" w:customStyle="1" w:styleId="TextkrperZchn">
    <w:name w:val="Textkörper Zchn"/>
    <w:basedOn w:val="Absatz-Standardschriftart"/>
    <w:link w:val="Textkrper"/>
    <w:uiPriority w:val="99"/>
    <w:rsid w:val="00542BCF"/>
    <w:rPr>
      <w:rFonts w:ascii="Inter Light" w:hAnsi="Inter Light"/>
      <w:sz w:val="20"/>
    </w:rPr>
  </w:style>
  <w:style w:type="paragraph" w:styleId="Textkrper">
    <w:name w:val="Body Text"/>
    <w:basedOn w:val="Standard"/>
    <w:link w:val="TextkrperZchn"/>
    <w:uiPriority w:val="99"/>
    <w:unhideWhenUsed/>
    <w:rsid w:val="00542BCF"/>
    <w:pPr>
      <w:spacing w:after="120"/>
    </w:pPr>
  </w:style>
  <w:style w:type="character" w:customStyle="1" w:styleId="TextkrperZchn1">
    <w:name w:val="Textkörper Zchn1"/>
    <w:basedOn w:val="Absatz-Standardschriftart"/>
    <w:uiPriority w:val="99"/>
    <w:semiHidden/>
    <w:rsid w:val="00542BCF"/>
    <w:rPr>
      <w:rFonts w:ascii="Inter Light" w:hAnsi="Inter Light"/>
      <w:sz w:val="20"/>
    </w:rPr>
  </w:style>
  <w:style w:type="paragraph" w:customStyle="1" w:styleId="Rahmeninhalt">
    <w:name w:val="Rahmeninhalt"/>
    <w:basedOn w:val="Standard"/>
    <w:qFormat/>
    <w:rsid w:val="00542B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12997242">
      <w:bodyDiv w:val="1"/>
      <w:marLeft w:val="0"/>
      <w:marRight w:val="0"/>
      <w:marTop w:val="0"/>
      <w:marBottom w:val="0"/>
      <w:divBdr>
        <w:top w:val="none" w:sz="0" w:space="0" w:color="auto"/>
        <w:left w:val="none" w:sz="0" w:space="0" w:color="auto"/>
        <w:bottom w:val="none" w:sz="0" w:space="0" w:color="auto"/>
        <w:right w:val="none" w:sz="0" w:space="0" w:color="auto"/>
      </w:divBdr>
    </w:div>
    <w:div w:id="44569209">
      <w:bodyDiv w:val="1"/>
      <w:marLeft w:val="0"/>
      <w:marRight w:val="0"/>
      <w:marTop w:val="0"/>
      <w:marBottom w:val="0"/>
      <w:divBdr>
        <w:top w:val="none" w:sz="0" w:space="0" w:color="auto"/>
        <w:left w:val="none" w:sz="0" w:space="0" w:color="auto"/>
        <w:bottom w:val="none" w:sz="0" w:space="0" w:color="auto"/>
        <w:right w:val="none" w:sz="0" w:space="0" w:color="auto"/>
      </w:divBdr>
    </w:div>
    <w:div w:id="116989348">
      <w:bodyDiv w:val="1"/>
      <w:marLeft w:val="0"/>
      <w:marRight w:val="0"/>
      <w:marTop w:val="0"/>
      <w:marBottom w:val="0"/>
      <w:divBdr>
        <w:top w:val="none" w:sz="0" w:space="0" w:color="auto"/>
        <w:left w:val="none" w:sz="0" w:space="0" w:color="auto"/>
        <w:bottom w:val="none" w:sz="0" w:space="0" w:color="auto"/>
        <w:right w:val="none" w:sz="0" w:space="0" w:color="auto"/>
      </w:divBdr>
    </w:div>
    <w:div w:id="120467697">
      <w:bodyDiv w:val="1"/>
      <w:marLeft w:val="0"/>
      <w:marRight w:val="0"/>
      <w:marTop w:val="0"/>
      <w:marBottom w:val="0"/>
      <w:divBdr>
        <w:top w:val="none" w:sz="0" w:space="0" w:color="auto"/>
        <w:left w:val="none" w:sz="0" w:space="0" w:color="auto"/>
        <w:bottom w:val="none" w:sz="0" w:space="0" w:color="auto"/>
        <w:right w:val="none" w:sz="0" w:space="0" w:color="auto"/>
      </w:divBdr>
    </w:div>
    <w:div w:id="201014918">
      <w:bodyDiv w:val="1"/>
      <w:marLeft w:val="0"/>
      <w:marRight w:val="0"/>
      <w:marTop w:val="0"/>
      <w:marBottom w:val="0"/>
      <w:divBdr>
        <w:top w:val="none" w:sz="0" w:space="0" w:color="auto"/>
        <w:left w:val="none" w:sz="0" w:space="0" w:color="auto"/>
        <w:bottom w:val="none" w:sz="0" w:space="0" w:color="auto"/>
        <w:right w:val="none" w:sz="0" w:space="0" w:color="auto"/>
      </w:divBdr>
    </w:div>
    <w:div w:id="213007815">
      <w:bodyDiv w:val="1"/>
      <w:marLeft w:val="0"/>
      <w:marRight w:val="0"/>
      <w:marTop w:val="0"/>
      <w:marBottom w:val="0"/>
      <w:divBdr>
        <w:top w:val="none" w:sz="0" w:space="0" w:color="auto"/>
        <w:left w:val="none" w:sz="0" w:space="0" w:color="auto"/>
        <w:bottom w:val="none" w:sz="0" w:space="0" w:color="auto"/>
        <w:right w:val="none" w:sz="0" w:space="0" w:color="auto"/>
      </w:divBdr>
    </w:div>
    <w:div w:id="511532147">
      <w:bodyDiv w:val="1"/>
      <w:marLeft w:val="0"/>
      <w:marRight w:val="0"/>
      <w:marTop w:val="0"/>
      <w:marBottom w:val="0"/>
      <w:divBdr>
        <w:top w:val="none" w:sz="0" w:space="0" w:color="auto"/>
        <w:left w:val="none" w:sz="0" w:space="0" w:color="auto"/>
        <w:bottom w:val="none" w:sz="0" w:space="0" w:color="auto"/>
        <w:right w:val="none" w:sz="0" w:space="0" w:color="auto"/>
      </w:divBdr>
    </w:div>
    <w:div w:id="572008123">
      <w:bodyDiv w:val="1"/>
      <w:marLeft w:val="0"/>
      <w:marRight w:val="0"/>
      <w:marTop w:val="0"/>
      <w:marBottom w:val="0"/>
      <w:divBdr>
        <w:top w:val="none" w:sz="0" w:space="0" w:color="auto"/>
        <w:left w:val="none" w:sz="0" w:space="0" w:color="auto"/>
        <w:bottom w:val="none" w:sz="0" w:space="0" w:color="auto"/>
        <w:right w:val="none" w:sz="0" w:space="0" w:color="auto"/>
      </w:divBdr>
    </w:div>
    <w:div w:id="580718509">
      <w:bodyDiv w:val="1"/>
      <w:marLeft w:val="0"/>
      <w:marRight w:val="0"/>
      <w:marTop w:val="0"/>
      <w:marBottom w:val="0"/>
      <w:divBdr>
        <w:top w:val="none" w:sz="0" w:space="0" w:color="auto"/>
        <w:left w:val="none" w:sz="0" w:space="0" w:color="auto"/>
        <w:bottom w:val="none" w:sz="0" w:space="0" w:color="auto"/>
        <w:right w:val="none" w:sz="0" w:space="0" w:color="auto"/>
      </w:divBdr>
      <w:divsChild>
        <w:div w:id="711467865">
          <w:marLeft w:val="0"/>
          <w:marRight w:val="0"/>
          <w:marTop w:val="0"/>
          <w:marBottom w:val="0"/>
          <w:divBdr>
            <w:top w:val="none" w:sz="0" w:space="0" w:color="auto"/>
            <w:left w:val="none" w:sz="0" w:space="0" w:color="auto"/>
            <w:bottom w:val="none" w:sz="0" w:space="0" w:color="auto"/>
            <w:right w:val="none" w:sz="0" w:space="0" w:color="auto"/>
          </w:divBdr>
          <w:divsChild>
            <w:div w:id="1740130547">
              <w:marLeft w:val="0"/>
              <w:marRight w:val="0"/>
              <w:marTop w:val="0"/>
              <w:marBottom w:val="0"/>
              <w:divBdr>
                <w:top w:val="none" w:sz="0" w:space="0" w:color="auto"/>
                <w:left w:val="none" w:sz="0" w:space="0" w:color="auto"/>
                <w:bottom w:val="none" w:sz="0" w:space="0" w:color="auto"/>
                <w:right w:val="none" w:sz="0" w:space="0" w:color="auto"/>
              </w:divBdr>
            </w:div>
          </w:divsChild>
        </w:div>
        <w:div w:id="1832452746">
          <w:marLeft w:val="0"/>
          <w:marRight w:val="0"/>
          <w:marTop w:val="0"/>
          <w:marBottom w:val="0"/>
          <w:divBdr>
            <w:top w:val="none" w:sz="0" w:space="0" w:color="auto"/>
            <w:left w:val="none" w:sz="0" w:space="0" w:color="auto"/>
            <w:bottom w:val="none" w:sz="0" w:space="0" w:color="auto"/>
            <w:right w:val="none" w:sz="0" w:space="0" w:color="auto"/>
          </w:divBdr>
          <w:divsChild>
            <w:div w:id="1752968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7229">
      <w:bodyDiv w:val="1"/>
      <w:marLeft w:val="0"/>
      <w:marRight w:val="0"/>
      <w:marTop w:val="0"/>
      <w:marBottom w:val="0"/>
      <w:divBdr>
        <w:top w:val="none" w:sz="0" w:space="0" w:color="auto"/>
        <w:left w:val="none" w:sz="0" w:space="0" w:color="auto"/>
        <w:bottom w:val="none" w:sz="0" w:space="0" w:color="auto"/>
        <w:right w:val="none" w:sz="0" w:space="0" w:color="auto"/>
      </w:divBdr>
    </w:div>
    <w:div w:id="603881400">
      <w:bodyDiv w:val="1"/>
      <w:marLeft w:val="0"/>
      <w:marRight w:val="0"/>
      <w:marTop w:val="0"/>
      <w:marBottom w:val="0"/>
      <w:divBdr>
        <w:top w:val="none" w:sz="0" w:space="0" w:color="auto"/>
        <w:left w:val="none" w:sz="0" w:space="0" w:color="auto"/>
        <w:bottom w:val="none" w:sz="0" w:space="0" w:color="auto"/>
        <w:right w:val="none" w:sz="0" w:space="0" w:color="auto"/>
      </w:divBdr>
      <w:divsChild>
        <w:div w:id="1031682650">
          <w:marLeft w:val="0"/>
          <w:marRight w:val="0"/>
          <w:marTop w:val="0"/>
          <w:marBottom w:val="0"/>
          <w:divBdr>
            <w:top w:val="none" w:sz="0" w:space="0" w:color="auto"/>
            <w:left w:val="none" w:sz="0" w:space="0" w:color="auto"/>
            <w:bottom w:val="none" w:sz="0" w:space="0" w:color="auto"/>
            <w:right w:val="none" w:sz="0" w:space="0" w:color="auto"/>
          </w:divBdr>
          <w:divsChild>
            <w:div w:id="868567730">
              <w:marLeft w:val="0"/>
              <w:marRight w:val="0"/>
              <w:marTop w:val="0"/>
              <w:marBottom w:val="0"/>
              <w:divBdr>
                <w:top w:val="none" w:sz="0" w:space="0" w:color="auto"/>
                <w:left w:val="none" w:sz="0" w:space="0" w:color="auto"/>
                <w:bottom w:val="none" w:sz="0" w:space="0" w:color="auto"/>
                <w:right w:val="none" w:sz="0" w:space="0" w:color="auto"/>
              </w:divBdr>
              <w:divsChild>
                <w:div w:id="129329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1086740">
      <w:bodyDiv w:val="1"/>
      <w:marLeft w:val="0"/>
      <w:marRight w:val="0"/>
      <w:marTop w:val="0"/>
      <w:marBottom w:val="0"/>
      <w:divBdr>
        <w:top w:val="none" w:sz="0" w:space="0" w:color="auto"/>
        <w:left w:val="none" w:sz="0" w:space="0" w:color="auto"/>
        <w:bottom w:val="none" w:sz="0" w:space="0" w:color="auto"/>
        <w:right w:val="none" w:sz="0" w:space="0" w:color="auto"/>
      </w:divBdr>
      <w:divsChild>
        <w:div w:id="954291150">
          <w:marLeft w:val="0"/>
          <w:marRight w:val="0"/>
          <w:marTop w:val="0"/>
          <w:marBottom w:val="0"/>
          <w:divBdr>
            <w:top w:val="none" w:sz="0" w:space="0" w:color="auto"/>
            <w:left w:val="none" w:sz="0" w:space="0" w:color="auto"/>
            <w:bottom w:val="none" w:sz="0" w:space="0" w:color="auto"/>
            <w:right w:val="none" w:sz="0" w:space="0" w:color="auto"/>
          </w:divBdr>
        </w:div>
      </w:divsChild>
    </w:div>
    <w:div w:id="662321667">
      <w:bodyDiv w:val="1"/>
      <w:marLeft w:val="0"/>
      <w:marRight w:val="0"/>
      <w:marTop w:val="0"/>
      <w:marBottom w:val="0"/>
      <w:divBdr>
        <w:top w:val="none" w:sz="0" w:space="0" w:color="auto"/>
        <w:left w:val="none" w:sz="0" w:space="0" w:color="auto"/>
        <w:bottom w:val="none" w:sz="0" w:space="0" w:color="auto"/>
        <w:right w:val="none" w:sz="0" w:space="0" w:color="auto"/>
      </w:divBdr>
    </w:div>
    <w:div w:id="673267653">
      <w:bodyDiv w:val="1"/>
      <w:marLeft w:val="0"/>
      <w:marRight w:val="0"/>
      <w:marTop w:val="0"/>
      <w:marBottom w:val="0"/>
      <w:divBdr>
        <w:top w:val="none" w:sz="0" w:space="0" w:color="auto"/>
        <w:left w:val="none" w:sz="0" w:space="0" w:color="auto"/>
        <w:bottom w:val="none" w:sz="0" w:space="0" w:color="auto"/>
        <w:right w:val="none" w:sz="0" w:space="0" w:color="auto"/>
      </w:divBdr>
    </w:div>
    <w:div w:id="688415292">
      <w:bodyDiv w:val="1"/>
      <w:marLeft w:val="0"/>
      <w:marRight w:val="0"/>
      <w:marTop w:val="0"/>
      <w:marBottom w:val="0"/>
      <w:divBdr>
        <w:top w:val="none" w:sz="0" w:space="0" w:color="auto"/>
        <w:left w:val="none" w:sz="0" w:space="0" w:color="auto"/>
        <w:bottom w:val="none" w:sz="0" w:space="0" w:color="auto"/>
        <w:right w:val="none" w:sz="0" w:space="0" w:color="auto"/>
      </w:divBdr>
    </w:div>
    <w:div w:id="786778854">
      <w:bodyDiv w:val="1"/>
      <w:marLeft w:val="0"/>
      <w:marRight w:val="0"/>
      <w:marTop w:val="0"/>
      <w:marBottom w:val="0"/>
      <w:divBdr>
        <w:top w:val="none" w:sz="0" w:space="0" w:color="auto"/>
        <w:left w:val="none" w:sz="0" w:space="0" w:color="auto"/>
        <w:bottom w:val="none" w:sz="0" w:space="0" w:color="auto"/>
        <w:right w:val="none" w:sz="0" w:space="0" w:color="auto"/>
      </w:divBdr>
    </w:div>
    <w:div w:id="821971859">
      <w:bodyDiv w:val="1"/>
      <w:marLeft w:val="0"/>
      <w:marRight w:val="0"/>
      <w:marTop w:val="0"/>
      <w:marBottom w:val="0"/>
      <w:divBdr>
        <w:top w:val="none" w:sz="0" w:space="0" w:color="auto"/>
        <w:left w:val="none" w:sz="0" w:space="0" w:color="auto"/>
        <w:bottom w:val="none" w:sz="0" w:space="0" w:color="auto"/>
        <w:right w:val="none" w:sz="0" w:space="0" w:color="auto"/>
      </w:divBdr>
    </w:div>
    <w:div w:id="858003144">
      <w:bodyDiv w:val="1"/>
      <w:marLeft w:val="0"/>
      <w:marRight w:val="0"/>
      <w:marTop w:val="0"/>
      <w:marBottom w:val="0"/>
      <w:divBdr>
        <w:top w:val="none" w:sz="0" w:space="0" w:color="auto"/>
        <w:left w:val="none" w:sz="0" w:space="0" w:color="auto"/>
        <w:bottom w:val="none" w:sz="0" w:space="0" w:color="auto"/>
        <w:right w:val="none" w:sz="0" w:space="0" w:color="auto"/>
      </w:divBdr>
    </w:div>
    <w:div w:id="885482279">
      <w:bodyDiv w:val="1"/>
      <w:marLeft w:val="0"/>
      <w:marRight w:val="0"/>
      <w:marTop w:val="0"/>
      <w:marBottom w:val="0"/>
      <w:divBdr>
        <w:top w:val="none" w:sz="0" w:space="0" w:color="auto"/>
        <w:left w:val="none" w:sz="0" w:space="0" w:color="auto"/>
        <w:bottom w:val="none" w:sz="0" w:space="0" w:color="auto"/>
        <w:right w:val="none" w:sz="0" w:space="0" w:color="auto"/>
      </w:divBdr>
      <w:divsChild>
        <w:div w:id="853960522">
          <w:marLeft w:val="0"/>
          <w:marRight w:val="0"/>
          <w:marTop w:val="0"/>
          <w:marBottom w:val="0"/>
          <w:divBdr>
            <w:top w:val="none" w:sz="0" w:space="0" w:color="auto"/>
            <w:left w:val="none" w:sz="0" w:space="0" w:color="auto"/>
            <w:bottom w:val="none" w:sz="0" w:space="0" w:color="auto"/>
            <w:right w:val="none" w:sz="0" w:space="0" w:color="auto"/>
          </w:divBdr>
          <w:divsChild>
            <w:div w:id="255410962">
              <w:marLeft w:val="0"/>
              <w:marRight w:val="0"/>
              <w:marTop w:val="0"/>
              <w:marBottom w:val="0"/>
              <w:divBdr>
                <w:top w:val="none" w:sz="0" w:space="0" w:color="auto"/>
                <w:left w:val="none" w:sz="0" w:space="0" w:color="auto"/>
                <w:bottom w:val="none" w:sz="0" w:space="0" w:color="auto"/>
                <w:right w:val="none" w:sz="0" w:space="0" w:color="auto"/>
              </w:divBdr>
              <w:divsChild>
                <w:div w:id="799878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292156">
      <w:bodyDiv w:val="1"/>
      <w:marLeft w:val="0"/>
      <w:marRight w:val="0"/>
      <w:marTop w:val="0"/>
      <w:marBottom w:val="0"/>
      <w:divBdr>
        <w:top w:val="none" w:sz="0" w:space="0" w:color="auto"/>
        <w:left w:val="none" w:sz="0" w:space="0" w:color="auto"/>
        <w:bottom w:val="none" w:sz="0" w:space="0" w:color="auto"/>
        <w:right w:val="none" w:sz="0" w:space="0" w:color="auto"/>
      </w:divBdr>
    </w:div>
    <w:div w:id="1133405281">
      <w:bodyDiv w:val="1"/>
      <w:marLeft w:val="0"/>
      <w:marRight w:val="0"/>
      <w:marTop w:val="0"/>
      <w:marBottom w:val="0"/>
      <w:divBdr>
        <w:top w:val="none" w:sz="0" w:space="0" w:color="auto"/>
        <w:left w:val="none" w:sz="0" w:space="0" w:color="auto"/>
        <w:bottom w:val="none" w:sz="0" w:space="0" w:color="auto"/>
        <w:right w:val="none" w:sz="0" w:space="0" w:color="auto"/>
      </w:divBdr>
      <w:divsChild>
        <w:div w:id="1037706712">
          <w:marLeft w:val="0"/>
          <w:marRight w:val="0"/>
          <w:marTop w:val="0"/>
          <w:marBottom w:val="0"/>
          <w:divBdr>
            <w:top w:val="none" w:sz="0" w:space="0" w:color="auto"/>
            <w:left w:val="none" w:sz="0" w:space="0" w:color="auto"/>
            <w:bottom w:val="none" w:sz="0" w:space="0" w:color="auto"/>
            <w:right w:val="none" w:sz="0" w:space="0" w:color="auto"/>
          </w:divBdr>
          <w:divsChild>
            <w:div w:id="1038778135">
              <w:marLeft w:val="0"/>
              <w:marRight w:val="0"/>
              <w:marTop w:val="0"/>
              <w:marBottom w:val="0"/>
              <w:divBdr>
                <w:top w:val="none" w:sz="0" w:space="0" w:color="auto"/>
                <w:left w:val="none" w:sz="0" w:space="0" w:color="auto"/>
                <w:bottom w:val="none" w:sz="0" w:space="0" w:color="auto"/>
                <w:right w:val="none" w:sz="0" w:space="0" w:color="auto"/>
              </w:divBdr>
            </w:div>
          </w:divsChild>
        </w:div>
        <w:div w:id="391151567">
          <w:marLeft w:val="0"/>
          <w:marRight w:val="0"/>
          <w:marTop w:val="0"/>
          <w:marBottom w:val="0"/>
          <w:divBdr>
            <w:top w:val="none" w:sz="0" w:space="0" w:color="auto"/>
            <w:left w:val="none" w:sz="0" w:space="0" w:color="auto"/>
            <w:bottom w:val="none" w:sz="0" w:space="0" w:color="auto"/>
            <w:right w:val="none" w:sz="0" w:space="0" w:color="auto"/>
          </w:divBdr>
          <w:divsChild>
            <w:div w:id="1485196194">
              <w:marLeft w:val="0"/>
              <w:marRight w:val="0"/>
              <w:marTop w:val="0"/>
              <w:marBottom w:val="0"/>
              <w:divBdr>
                <w:top w:val="none" w:sz="0" w:space="0" w:color="auto"/>
                <w:left w:val="none" w:sz="0" w:space="0" w:color="auto"/>
                <w:bottom w:val="none" w:sz="0" w:space="0" w:color="auto"/>
                <w:right w:val="none" w:sz="0" w:space="0" w:color="auto"/>
              </w:divBdr>
            </w:div>
            <w:div w:id="57327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242372">
      <w:bodyDiv w:val="1"/>
      <w:marLeft w:val="0"/>
      <w:marRight w:val="0"/>
      <w:marTop w:val="0"/>
      <w:marBottom w:val="0"/>
      <w:divBdr>
        <w:top w:val="none" w:sz="0" w:space="0" w:color="auto"/>
        <w:left w:val="none" w:sz="0" w:space="0" w:color="auto"/>
        <w:bottom w:val="none" w:sz="0" w:space="0" w:color="auto"/>
        <w:right w:val="none" w:sz="0" w:space="0" w:color="auto"/>
      </w:divBdr>
    </w:div>
    <w:div w:id="1172717203">
      <w:bodyDiv w:val="1"/>
      <w:marLeft w:val="0"/>
      <w:marRight w:val="0"/>
      <w:marTop w:val="0"/>
      <w:marBottom w:val="0"/>
      <w:divBdr>
        <w:top w:val="none" w:sz="0" w:space="0" w:color="auto"/>
        <w:left w:val="none" w:sz="0" w:space="0" w:color="auto"/>
        <w:bottom w:val="none" w:sz="0" w:space="0" w:color="auto"/>
        <w:right w:val="none" w:sz="0" w:space="0" w:color="auto"/>
      </w:divBdr>
    </w:div>
    <w:div w:id="1254433010">
      <w:bodyDiv w:val="1"/>
      <w:marLeft w:val="0"/>
      <w:marRight w:val="0"/>
      <w:marTop w:val="0"/>
      <w:marBottom w:val="0"/>
      <w:divBdr>
        <w:top w:val="none" w:sz="0" w:space="0" w:color="auto"/>
        <w:left w:val="none" w:sz="0" w:space="0" w:color="auto"/>
        <w:bottom w:val="none" w:sz="0" w:space="0" w:color="auto"/>
        <w:right w:val="none" w:sz="0" w:space="0" w:color="auto"/>
      </w:divBdr>
      <w:divsChild>
        <w:div w:id="21389075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58992390">
      <w:bodyDiv w:val="1"/>
      <w:marLeft w:val="0"/>
      <w:marRight w:val="0"/>
      <w:marTop w:val="0"/>
      <w:marBottom w:val="0"/>
      <w:divBdr>
        <w:top w:val="none" w:sz="0" w:space="0" w:color="auto"/>
        <w:left w:val="none" w:sz="0" w:space="0" w:color="auto"/>
        <w:bottom w:val="none" w:sz="0" w:space="0" w:color="auto"/>
        <w:right w:val="none" w:sz="0" w:space="0" w:color="auto"/>
      </w:divBdr>
    </w:div>
    <w:div w:id="1541477500">
      <w:bodyDiv w:val="1"/>
      <w:marLeft w:val="0"/>
      <w:marRight w:val="0"/>
      <w:marTop w:val="0"/>
      <w:marBottom w:val="0"/>
      <w:divBdr>
        <w:top w:val="none" w:sz="0" w:space="0" w:color="auto"/>
        <w:left w:val="none" w:sz="0" w:space="0" w:color="auto"/>
        <w:bottom w:val="none" w:sz="0" w:space="0" w:color="auto"/>
        <w:right w:val="none" w:sz="0" w:space="0" w:color="auto"/>
      </w:divBdr>
    </w:div>
    <w:div w:id="1573420219">
      <w:bodyDiv w:val="1"/>
      <w:marLeft w:val="0"/>
      <w:marRight w:val="0"/>
      <w:marTop w:val="0"/>
      <w:marBottom w:val="0"/>
      <w:divBdr>
        <w:top w:val="none" w:sz="0" w:space="0" w:color="auto"/>
        <w:left w:val="none" w:sz="0" w:space="0" w:color="auto"/>
        <w:bottom w:val="none" w:sz="0" w:space="0" w:color="auto"/>
        <w:right w:val="none" w:sz="0" w:space="0" w:color="auto"/>
      </w:divBdr>
    </w:div>
    <w:div w:id="1643389196">
      <w:bodyDiv w:val="1"/>
      <w:marLeft w:val="0"/>
      <w:marRight w:val="0"/>
      <w:marTop w:val="0"/>
      <w:marBottom w:val="0"/>
      <w:divBdr>
        <w:top w:val="none" w:sz="0" w:space="0" w:color="auto"/>
        <w:left w:val="none" w:sz="0" w:space="0" w:color="auto"/>
        <w:bottom w:val="none" w:sz="0" w:space="0" w:color="auto"/>
        <w:right w:val="none" w:sz="0" w:space="0" w:color="auto"/>
      </w:divBdr>
    </w:div>
    <w:div w:id="1757432203">
      <w:bodyDiv w:val="1"/>
      <w:marLeft w:val="0"/>
      <w:marRight w:val="0"/>
      <w:marTop w:val="0"/>
      <w:marBottom w:val="0"/>
      <w:divBdr>
        <w:top w:val="none" w:sz="0" w:space="0" w:color="auto"/>
        <w:left w:val="none" w:sz="0" w:space="0" w:color="auto"/>
        <w:bottom w:val="none" w:sz="0" w:space="0" w:color="auto"/>
        <w:right w:val="none" w:sz="0" w:space="0" w:color="auto"/>
      </w:divBdr>
    </w:div>
    <w:div w:id="1777602002">
      <w:bodyDiv w:val="1"/>
      <w:marLeft w:val="0"/>
      <w:marRight w:val="0"/>
      <w:marTop w:val="0"/>
      <w:marBottom w:val="0"/>
      <w:divBdr>
        <w:top w:val="none" w:sz="0" w:space="0" w:color="auto"/>
        <w:left w:val="none" w:sz="0" w:space="0" w:color="auto"/>
        <w:bottom w:val="none" w:sz="0" w:space="0" w:color="auto"/>
        <w:right w:val="none" w:sz="0" w:space="0" w:color="auto"/>
      </w:divBdr>
    </w:div>
    <w:div w:id="1814132439">
      <w:bodyDiv w:val="1"/>
      <w:marLeft w:val="0"/>
      <w:marRight w:val="0"/>
      <w:marTop w:val="0"/>
      <w:marBottom w:val="0"/>
      <w:divBdr>
        <w:top w:val="none" w:sz="0" w:space="0" w:color="auto"/>
        <w:left w:val="none" w:sz="0" w:space="0" w:color="auto"/>
        <w:bottom w:val="none" w:sz="0" w:space="0" w:color="auto"/>
        <w:right w:val="none" w:sz="0" w:space="0" w:color="auto"/>
      </w:divBdr>
      <w:divsChild>
        <w:div w:id="1753237145">
          <w:marLeft w:val="0"/>
          <w:marRight w:val="0"/>
          <w:marTop w:val="0"/>
          <w:marBottom w:val="0"/>
          <w:divBdr>
            <w:top w:val="none" w:sz="0" w:space="0" w:color="auto"/>
            <w:left w:val="none" w:sz="0" w:space="0" w:color="auto"/>
            <w:bottom w:val="none" w:sz="0" w:space="0" w:color="auto"/>
            <w:right w:val="none" w:sz="0" w:space="0" w:color="auto"/>
          </w:divBdr>
          <w:divsChild>
            <w:div w:id="23288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382761">
      <w:bodyDiv w:val="1"/>
      <w:marLeft w:val="0"/>
      <w:marRight w:val="0"/>
      <w:marTop w:val="0"/>
      <w:marBottom w:val="0"/>
      <w:divBdr>
        <w:top w:val="none" w:sz="0" w:space="0" w:color="auto"/>
        <w:left w:val="none" w:sz="0" w:space="0" w:color="auto"/>
        <w:bottom w:val="none" w:sz="0" w:space="0" w:color="auto"/>
        <w:right w:val="none" w:sz="0" w:space="0" w:color="auto"/>
      </w:divBdr>
    </w:div>
    <w:div w:id="1848667778">
      <w:bodyDiv w:val="1"/>
      <w:marLeft w:val="0"/>
      <w:marRight w:val="0"/>
      <w:marTop w:val="0"/>
      <w:marBottom w:val="0"/>
      <w:divBdr>
        <w:top w:val="none" w:sz="0" w:space="0" w:color="auto"/>
        <w:left w:val="none" w:sz="0" w:space="0" w:color="auto"/>
        <w:bottom w:val="none" w:sz="0" w:space="0" w:color="auto"/>
        <w:right w:val="none" w:sz="0" w:space="0" w:color="auto"/>
      </w:divBdr>
    </w:div>
    <w:div w:id="1888177783">
      <w:bodyDiv w:val="1"/>
      <w:marLeft w:val="0"/>
      <w:marRight w:val="0"/>
      <w:marTop w:val="0"/>
      <w:marBottom w:val="0"/>
      <w:divBdr>
        <w:top w:val="none" w:sz="0" w:space="0" w:color="auto"/>
        <w:left w:val="none" w:sz="0" w:space="0" w:color="auto"/>
        <w:bottom w:val="none" w:sz="0" w:space="0" w:color="auto"/>
        <w:right w:val="none" w:sz="0" w:space="0" w:color="auto"/>
      </w:divBdr>
    </w:div>
    <w:div w:id="1974826617">
      <w:bodyDiv w:val="1"/>
      <w:marLeft w:val="0"/>
      <w:marRight w:val="0"/>
      <w:marTop w:val="0"/>
      <w:marBottom w:val="0"/>
      <w:divBdr>
        <w:top w:val="none" w:sz="0" w:space="0" w:color="auto"/>
        <w:left w:val="none" w:sz="0" w:space="0" w:color="auto"/>
        <w:bottom w:val="none" w:sz="0" w:space="0" w:color="auto"/>
        <w:right w:val="none" w:sz="0" w:space="0" w:color="auto"/>
      </w:divBdr>
    </w:div>
    <w:div w:id="2010981721">
      <w:bodyDiv w:val="1"/>
      <w:marLeft w:val="0"/>
      <w:marRight w:val="0"/>
      <w:marTop w:val="0"/>
      <w:marBottom w:val="0"/>
      <w:divBdr>
        <w:top w:val="none" w:sz="0" w:space="0" w:color="auto"/>
        <w:left w:val="none" w:sz="0" w:space="0" w:color="auto"/>
        <w:bottom w:val="none" w:sz="0" w:space="0" w:color="auto"/>
        <w:right w:val="none" w:sz="0" w:space="0" w:color="auto"/>
      </w:divBdr>
      <w:divsChild>
        <w:div w:id="1699963100">
          <w:marLeft w:val="0"/>
          <w:marRight w:val="0"/>
          <w:marTop w:val="0"/>
          <w:marBottom w:val="0"/>
          <w:divBdr>
            <w:top w:val="none" w:sz="0" w:space="0" w:color="auto"/>
            <w:left w:val="none" w:sz="0" w:space="0" w:color="auto"/>
            <w:bottom w:val="none" w:sz="0" w:space="0" w:color="auto"/>
            <w:right w:val="none" w:sz="0" w:space="0" w:color="auto"/>
          </w:divBdr>
          <w:divsChild>
            <w:div w:id="1469587668">
              <w:marLeft w:val="0"/>
              <w:marRight w:val="0"/>
              <w:marTop w:val="0"/>
              <w:marBottom w:val="0"/>
              <w:divBdr>
                <w:top w:val="none" w:sz="0" w:space="0" w:color="auto"/>
                <w:left w:val="none" w:sz="0" w:space="0" w:color="auto"/>
                <w:bottom w:val="none" w:sz="0" w:space="0" w:color="auto"/>
                <w:right w:val="none" w:sz="0" w:space="0" w:color="auto"/>
              </w:divBdr>
              <w:divsChild>
                <w:div w:id="457527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7197682">
      <w:bodyDiv w:val="1"/>
      <w:marLeft w:val="0"/>
      <w:marRight w:val="0"/>
      <w:marTop w:val="0"/>
      <w:marBottom w:val="0"/>
      <w:divBdr>
        <w:top w:val="none" w:sz="0" w:space="0" w:color="auto"/>
        <w:left w:val="none" w:sz="0" w:space="0" w:color="auto"/>
        <w:bottom w:val="none" w:sz="0" w:space="0" w:color="auto"/>
        <w:right w:val="none" w:sz="0" w:space="0" w:color="auto"/>
      </w:divBdr>
      <w:divsChild>
        <w:div w:id="449327664">
          <w:marLeft w:val="0"/>
          <w:marRight w:val="0"/>
          <w:marTop w:val="0"/>
          <w:marBottom w:val="0"/>
          <w:divBdr>
            <w:top w:val="none" w:sz="0" w:space="0" w:color="auto"/>
            <w:left w:val="none" w:sz="0" w:space="0" w:color="auto"/>
            <w:bottom w:val="none" w:sz="0" w:space="0" w:color="auto"/>
            <w:right w:val="none" w:sz="0" w:space="0" w:color="auto"/>
          </w:divBdr>
          <w:divsChild>
            <w:div w:id="613171422">
              <w:marLeft w:val="0"/>
              <w:marRight w:val="0"/>
              <w:marTop w:val="0"/>
              <w:marBottom w:val="0"/>
              <w:divBdr>
                <w:top w:val="none" w:sz="0" w:space="0" w:color="auto"/>
                <w:left w:val="none" w:sz="0" w:space="0" w:color="auto"/>
                <w:bottom w:val="none" w:sz="0" w:space="0" w:color="auto"/>
                <w:right w:val="none" w:sz="0" w:space="0" w:color="auto"/>
              </w:divBdr>
            </w:div>
          </w:divsChild>
        </w:div>
        <w:div w:id="1614439231">
          <w:marLeft w:val="0"/>
          <w:marRight w:val="0"/>
          <w:marTop w:val="0"/>
          <w:marBottom w:val="0"/>
          <w:divBdr>
            <w:top w:val="none" w:sz="0" w:space="0" w:color="auto"/>
            <w:left w:val="none" w:sz="0" w:space="0" w:color="auto"/>
            <w:bottom w:val="none" w:sz="0" w:space="0" w:color="auto"/>
            <w:right w:val="none" w:sz="0" w:space="0" w:color="auto"/>
          </w:divBdr>
          <w:divsChild>
            <w:div w:id="10769635">
              <w:marLeft w:val="0"/>
              <w:marRight w:val="0"/>
              <w:marTop w:val="0"/>
              <w:marBottom w:val="0"/>
              <w:divBdr>
                <w:top w:val="none" w:sz="0" w:space="0" w:color="auto"/>
                <w:left w:val="none" w:sz="0" w:space="0" w:color="auto"/>
                <w:bottom w:val="none" w:sz="0" w:space="0" w:color="auto"/>
                <w:right w:val="none" w:sz="0" w:space="0" w:color="auto"/>
              </w:divBdr>
            </w:div>
            <w:div w:id="856311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20950">
      <w:bodyDiv w:val="1"/>
      <w:marLeft w:val="0"/>
      <w:marRight w:val="0"/>
      <w:marTop w:val="0"/>
      <w:marBottom w:val="0"/>
      <w:divBdr>
        <w:top w:val="none" w:sz="0" w:space="0" w:color="auto"/>
        <w:left w:val="none" w:sz="0" w:space="0" w:color="auto"/>
        <w:bottom w:val="none" w:sz="0" w:space="0" w:color="auto"/>
        <w:right w:val="none" w:sz="0" w:space="0" w:color="auto"/>
      </w:divBdr>
    </w:div>
    <w:div w:id="2107340016">
      <w:bodyDiv w:val="1"/>
      <w:marLeft w:val="0"/>
      <w:marRight w:val="0"/>
      <w:marTop w:val="0"/>
      <w:marBottom w:val="0"/>
      <w:divBdr>
        <w:top w:val="none" w:sz="0" w:space="0" w:color="auto"/>
        <w:left w:val="none" w:sz="0" w:space="0" w:color="auto"/>
        <w:bottom w:val="none" w:sz="0" w:space="0" w:color="auto"/>
        <w:right w:val="none" w:sz="0" w:space="0" w:color="auto"/>
      </w:divBdr>
      <w:divsChild>
        <w:div w:id="17901999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header" Target="header3.xml"/><Relationship Id="rId26" Type="http://schemas.openxmlformats.org/officeDocument/2006/relationships/footer" Target="footer5.xml"/><Relationship Id="rId3" Type="http://schemas.openxmlformats.org/officeDocument/2006/relationships/customXml" Target="../customXml/item3.xml"/><Relationship Id="rId21" Type="http://schemas.openxmlformats.org/officeDocument/2006/relationships/hyperlink" Target="mailto:ut@press-n-relations.de" TargetMode="Externa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footer" Target="footer2.xm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yperlink" Target="http://www.orangecyberdefense.com"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nitiatives.weforum.org/cybercrime-atlas/home" TargetMode="External"/><Relationship Id="rId24" Type="http://schemas.openxmlformats.org/officeDocument/2006/relationships/header" Target="header4.xm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hyperlink" Target="https://press-n-relations.de/"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hyperlink" Target="mailto:rh@press-n-relations.de" TargetMode="External"/><Relationship Id="rId27" Type="http://schemas.openxmlformats.org/officeDocument/2006/relationships/footer" Target="footer6.xml"/></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bosshard\Designwerk%20Technologies%20AG\Rebranding%20Designwerk%202021%20-%20General\06_Umsetzung_Marketing_Materialien\04_Dokumentvorlagen\Vorlagen%20DE\DWT_Briefvorlage_Winterthur_DE.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 ma:contentTypeID="0x010100F2782411CE785B448F8BFEC2DB6D94B1" ma:contentTypeVersion="15" ma:contentTypeDescription="Ein neues Dokument erstellen." ma:contentTypeScope="" ma:versionID="7f2b4d12974824351d72181f02723fe1">
  <xsd:schema xmlns:xsd="http://www.w3.org/2001/XMLSchema" xmlns:xs="http://www.w3.org/2001/XMLSchema" xmlns:p="http://schemas.microsoft.com/office/2006/metadata/properties" xmlns:ns2="57ed3736-a3d0-41c5-93a5-9491812f0f8a" xmlns:ns3="fc52cd11-e4d6-4383-99d3-73ee356e8042" targetNamespace="http://schemas.microsoft.com/office/2006/metadata/properties" ma:root="true" ma:fieldsID="915c2b75706aeffe294e072a45807211" ns2:_="" ns3:_="">
    <xsd:import namespace="57ed3736-a3d0-41c5-93a5-9491812f0f8a"/>
    <xsd:import namespace="fc52cd11-e4d6-4383-99d3-73ee356e804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lcf76f155ced4ddcb4097134ff3c332f" minOccurs="0"/>
                <xsd:element ref="ns3:TaxCatchAll" minOccurs="0"/>
                <xsd:element ref="ns2:MediaLengthInSecond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7ed3736-a3d0-41c5-93a5-9491812f0f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Bildmarkierungen" ma:readOnly="false" ma:fieldId="{5cf76f15-5ced-4ddc-b409-7134ff3c332f}" ma:taxonomyMulti="true" ma:sspId="c372bda8-be47-494e-bd1a-9780e5253450" ma:termSetId="09814cd3-568e-fe90-9814-8d621ff8fb84" ma:anchorId="fba54fb3-c3e1-fe81-a776-ca4b69148c4d" ma:open="true" ma:isKeyword="false">
      <xsd:complexType>
        <xsd:sequence>
          <xsd:element ref="pc:Terms" minOccurs="0" maxOccurs="1"/>
        </xsd:sequence>
      </xsd:complex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c52cd11-e4d6-4383-99d3-73ee356e8042"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7a4a8a9d-2f89-48df-a7cf-55e90acbfd07}" ma:internalName="TaxCatchAll" ma:showField="CatchAllData" ma:web="fc52cd11-e4d6-4383-99d3-73ee356e8042">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fc52cd11-e4d6-4383-99d3-73ee356e8042" xsi:nil="true"/>
    <lcf76f155ced4ddcb4097134ff3c332f xmlns="57ed3736-a3d0-41c5-93a5-9491812f0f8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8DD8E68-1B7C-44C8-A893-AD55A7B8BFB7}">
  <ds:schemaRefs>
    <ds:schemaRef ds:uri="http://schemas.openxmlformats.org/officeDocument/2006/bibliography"/>
  </ds:schemaRefs>
</ds:datastoreItem>
</file>

<file path=customXml/itemProps2.xml><?xml version="1.0" encoding="utf-8"?>
<ds:datastoreItem xmlns:ds="http://schemas.openxmlformats.org/officeDocument/2006/customXml" ds:itemID="{29DE89A9-B2BE-4F01-A037-0F495509D6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7ed3736-a3d0-41c5-93a5-9491812f0f8a"/>
    <ds:schemaRef ds:uri="fc52cd11-e4d6-4383-99d3-73ee356e804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1E78DA2-3A2E-46F2-8B02-A4EC512BFA6C}">
  <ds:schemaRefs>
    <ds:schemaRef ds:uri="http://schemas.microsoft.com/sharepoint/v3/contenttype/forms"/>
  </ds:schemaRefs>
</ds:datastoreItem>
</file>

<file path=customXml/itemProps4.xml><?xml version="1.0" encoding="utf-8"?>
<ds:datastoreItem xmlns:ds="http://schemas.openxmlformats.org/officeDocument/2006/customXml" ds:itemID="{ABBCA09B-9BDC-421B-9727-7EE03C60996D}">
  <ds:schemaRefs>
    <ds:schemaRef ds:uri="http://schemas.microsoft.com/office/2006/metadata/properties"/>
    <ds:schemaRef ds:uri="http://schemas.microsoft.com/office/infopath/2007/PartnerControls"/>
    <ds:schemaRef ds:uri="fc52cd11-e4d6-4383-99d3-73ee356e8042"/>
    <ds:schemaRef ds:uri="57ed3736-a3d0-41c5-93a5-9491812f0f8a"/>
  </ds:schemaRefs>
</ds:datastoreItem>
</file>

<file path=docMetadata/LabelInfo.xml><?xml version="1.0" encoding="utf-8"?>
<clbl:labelList xmlns:clbl="http://schemas.microsoft.com/office/2020/mipLabelMetadata">
  <clbl:label id="{32c14bb1-b22b-4c3c-8106-308e16656f41}" enabled="1" method="Standard" siteId="{39e1abd8-ed13-44eb-be42-1e20116ea98c}" removed="0"/>
</clbl:labelList>
</file>

<file path=docProps/app.xml><?xml version="1.0" encoding="utf-8"?>
<Properties xmlns="http://schemas.openxmlformats.org/officeDocument/2006/extended-properties" xmlns:vt="http://schemas.openxmlformats.org/officeDocument/2006/docPropsVTypes">
  <Template>C:\Users\m.bosshard\Designwerk Technologies AG\Rebranding Designwerk 2021 - General\06_Umsetzung_Marketing_Materialien\04_Dokumentvorlagen\Vorlagen DE\DWT_Briefvorlage_Winterthur_DE.dotx</Template>
  <TotalTime>0</TotalTime>
  <Pages>3</Pages>
  <Words>836</Words>
  <Characters>5272</Characters>
  <Application>Microsoft Office Word</Application>
  <DocSecurity>0</DocSecurity>
  <Lines>43</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Komplette Cybersecurity-Strategien aus einer Hand </vt:lpstr>
      <vt:lpstr>Ganzheitliche Cybersecurity-Strategien aus einer Hand</vt:lpstr>
    </vt:vector>
  </TitlesOfParts>
  <Manager/>
  <Company/>
  <LinksUpToDate>false</LinksUpToDate>
  <CharactersWithSpaces>6096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Komplette Cybersecurity-Strategien aus einer Hand </dc:title>
  <dc:subject>Orange Cyberdefense präsentiert breites Beratungs- und Lösungsportfolio, mit dem Unternehmen und Behörden ihre Widerstandsfähigkeit gegen digitale Angriffe nachhaltig stärken</dc:subject>
  <dc:creator>Uwe Taeger</dc:creator>
  <cp:keywords/>
  <dc:description>v4
</dc:description>
  <cp:lastModifiedBy>Rebecca Horn</cp:lastModifiedBy>
  <cp:revision>3</cp:revision>
  <cp:lastPrinted>2025-08-25T14:26:00Z</cp:lastPrinted>
  <dcterms:created xsi:type="dcterms:W3CDTF">2026-06-22T07:09:00Z</dcterms:created>
  <dcterms:modified xsi:type="dcterms:W3CDTF">2026-06-22T07:10:00Z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0x010100F2782411CE785B448F8BFEC2DB6D94B1</vt:lpwstr>
  </property>
  <property fmtid="{D5CDD505-2E9C-101B-9397-08002B2CF9AE}" pid="3" name="MediaServiceImageTags">
    <vt:lpwstr/>
  </property>
  <property fmtid="{D5CDD505-2E9C-101B-9397-08002B2CF9AE}" pid="4" name="MSIP_Label_f9ecd03c-45d9-40de-a589-e7172fb3fc87_Enabled">
    <vt:lpwstr>true</vt:lpwstr>
  </property>
  <property fmtid="{D5CDD505-2E9C-101B-9397-08002B2CF9AE}" pid="5" name="MSIP_Label_f9ecd03c-45d9-40de-a589-e7172fb3fc87_SetDate">
    <vt:lpwstr>2023-12-01T10:32:13Z</vt:lpwstr>
  </property>
  <property fmtid="{D5CDD505-2E9C-101B-9397-08002B2CF9AE}" pid="6" name="MSIP_Label_f9ecd03c-45d9-40de-a589-e7172fb3fc87_Method">
    <vt:lpwstr>Standard</vt:lpwstr>
  </property>
  <property fmtid="{D5CDD505-2E9C-101B-9397-08002B2CF9AE}" pid="7" name="MSIP_Label_f9ecd03c-45d9-40de-a589-e7172fb3fc87_Name">
    <vt:lpwstr>defa4170-0d19-0005-0004-bc88714345d2</vt:lpwstr>
  </property>
  <property fmtid="{D5CDD505-2E9C-101B-9397-08002B2CF9AE}" pid="8" name="MSIP_Label_f9ecd03c-45d9-40de-a589-e7172fb3fc87_SiteId">
    <vt:lpwstr>5f12add6-5f96-40e3-ac41-2307f36545c9</vt:lpwstr>
  </property>
  <property fmtid="{D5CDD505-2E9C-101B-9397-08002B2CF9AE}" pid="9" name="MSIP_Label_f9ecd03c-45d9-40de-a589-e7172fb3fc87_ActionId">
    <vt:lpwstr>66e108f6-07df-456a-b25f-e3105c63a94f</vt:lpwstr>
  </property>
  <property fmtid="{D5CDD505-2E9C-101B-9397-08002B2CF9AE}" pid="10" name="MSIP_Label_f9ecd03c-45d9-40de-a589-e7172fb3fc87_ContentBits">
    <vt:lpwstr>0</vt:lpwstr>
  </property>
  <property fmtid="{D5CDD505-2E9C-101B-9397-08002B2CF9AE}" pid="11" name="ClassificationContentMarkingFooterShapeIds">
    <vt:lpwstr>571d1936,5bbfb276,2ce672a2</vt:lpwstr>
  </property>
  <property fmtid="{D5CDD505-2E9C-101B-9397-08002B2CF9AE}" pid="12" name="ClassificationContentMarkingFooterFontProps">
    <vt:lpwstr>#ff7900,10,Calibri</vt:lpwstr>
  </property>
  <property fmtid="{D5CDD505-2E9C-101B-9397-08002B2CF9AE}" pid="13" name="ClassificationContentMarkingFooterText">
    <vt:lpwstr>Orange Restricted</vt:lpwstr>
  </property>
</Properties>
</file>