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987EB0" w:rsidRDefault="00FD77D4" w:rsidP="00896CEE">
      <w:pPr>
        <w:spacing w:line="264" w:lineRule="auto"/>
        <w:rPr>
          <w:color w:val="FF0000"/>
        </w:rPr>
      </w:pPr>
      <w:r w:rsidRPr="00987EB0">
        <w:t>Presseinformation</w:t>
      </w:r>
    </w:p>
    <w:p w14:paraId="3F7F4666" w14:textId="38A44D7D" w:rsidR="00FD77D4" w:rsidRPr="00987EB0" w:rsidRDefault="00FD77D4" w:rsidP="00896CEE">
      <w:pPr>
        <w:spacing w:line="264" w:lineRule="auto"/>
        <w:rPr>
          <w:sz w:val="20"/>
        </w:rPr>
      </w:pPr>
      <w:r w:rsidRPr="00987EB0">
        <w:rPr>
          <w:sz w:val="20"/>
        </w:rPr>
        <w:tab/>
      </w:r>
    </w:p>
    <w:p w14:paraId="10BC95FE" w14:textId="6C3034A9" w:rsidR="00FD77D4" w:rsidRPr="00987EB0" w:rsidRDefault="004C4C5C" w:rsidP="00896CEE">
      <w:pPr>
        <w:spacing w:line="264" w:lineRule="auto"/>
        <w:rPr>
          <w:sz w:val="20"/>
        </w:rPr>
      </w:pPr>
      <w:proofErr w:type="spellStart"/>
      <w:r w:rsidRPr="00987EB0">
        <w:rPr>
          <w:sz w:val="20"/>
        </w:rPr>
        <w:t>Bellenberg</w:t>
      </w:r>
      <w:proofErr w:type="spellEnd"/>
      <w:r w:rsidR="007D1BF2" w:rsidRPr="00987EB0">
        <w:rPr>
          <w:sz w:val="20"/>
        </w:rPr>
        <w:t xml:space="preserve">, </w:t>
      </w:r>
      <w:r w:rsidR="00317A6C">
        <w:rPr>
          <w:sz w:val="20"/>
        </w:rPr>
        <w:t>1</w:t>
      </w:r>
      <w:r w:rsidR="006B5BB9">
        <w:rPr>
          <w:sz w:val="20"/>
        </w:rPr>
        <w:t>3</w:t>
      </w:r>
      <w:r w:rsidR="000C444D" w:rsidRPr="00987EB0">
        <w:rPr>
          <w:sz w:val="20"/>
        </w:rPr>
        <w:t xml:space="preserve">. </w:t>
      </w:r>
      <w:r w:rsidR="00317A6C">
        <w:rPr>
          <w:sz w:val="20"/>
        </w:rPr>
        <w:t xml:space="preserve">März </w:t>
      </w:r>
      <w:r w:rsidR="000C444D" w:rsidRPr="00987EB0">
        <w:rPr>
          <w:sz w:val="20"/>
        </w:rPr>
        <w:t>20</w:t>
      </w:r>
      <w:r w:rsidR="001C2753" w:rsidRPr="00987EB0">
        <w:rPr>
          <w:sz w:val="20"/>
        </w:rPr>
        <w:t>20</w:t>
      </w:r>
    </w:p>
    <w:p w14:paraId="305EFE83" w14:textId="04AEEF4C" w:rsidR="006501F7" w:rsidRPr="00987EB0" w:rsidRDefault="006501F7" w:rsidP="00896CEE">
      <w:pPr>
        <w:spacing w:line="264" w:lineRule="auto"/>
        <w:rPr>
          <w:b/>
          <w:sz w:val="26"/>
          <w:szCs w:val="26"/>
        </w:rPr>
      </w:pPr>
    </w:p>
    <w:p w14:paraId="44F7366D" w14:textId="0A66BC42" w:rsidR="007A1DF1" w:rsidRPr="00987EB0" w:rsidRDefault="00A4255E" w:rsidP="00896CEE">
      <w:pPr>
        <w:spacing w:line="264" w:lineRule="auto"/>
        <w:rPr>
          <w:b/>
          <w:sz w:val="26"/>
          <w:szCs w:val="26"/>
        </w:rPr>
      </w:pPr>
      <w:r w:rsidRPr="00987EB0">
        <w:rPr>
          <w:b/>
          <w:sz w:val="26"/>
          <w:szCs w:val="26"/>
        </w:rPr>
        <w:t>Wissen und Technik für optimalen Staubschutz</w:t>
      </w:r>
    </w:p>
    <w:p w14:paraId="3508D2D9" w14:textId="09F54FDC" w:rsidR="00233922" w:rsidRPr="00987EB0" w:rsidRDefault="006237A6" w:rsidP="00896CEE">
      <w:pPr>
        <w:spacing w:line="264" w:lineRule="auto"/>
        <w:rPr>
          <w:szCs w:val="22"/>
        </w:rPr>
      </w:pPr>
      <w:r w:rsidRPr="00987EB0">
        <w:rPr>
          <w:szCs w:val="22"/>
        </w:rPr>
        <w:t xml:space="preserve">Schützen, was wichtig ist: </w:t>
      </w:r>
      <w:r w:rsidR="00A4255E" w:rsidRPr="00987EB0">
        <w:rPr>
          <w:szCs w:val="22"/>
        </w:rPr>
        <w:t>Nilfisk startet Informationskampagne zum Thema „gefährliche Stäube“</w:t>
      </w:r>
    </w:p>
    <w:p w14:paraId="1874CC94" w14:textId="53D91059" w:rsidR="009874F0" w:rsidRPr="00987EB0" w:rsidRDefault="009874F0" w:rsidP="00896CEE">
      <w:pPr>
        <w:autoSpaceDE/>
        <w:autoSpaceDN/>
        <w:spacing w:line="264" w:lineRule="auto"/>
        <w:rPr>
          <w:b/>
          <w:sz w:val="20"/>
        </w:rPr>
      </w:pPr>
    </w:p>
    <w:p w14:paraId="49550438" w14:textId="62EC69D0" w:rsidR="009874F0" w:rsidRPr="00987EB0" w:rsidRDefault="00A81152" w:rsidP="00896CEE">
      <w:pPr>
        <w:autoSpaceDE/>
        <w:autoSpaceDN/>
        <w:spacing w:line="264" w:lineRule="auto"/>
        <w:rPr>
          <w:b/>
          <w:sz w:val="20"/>
        </w:rPr>
      </w:pPr>
      <w:r w:rsidRPr="00987EB0">
        <w:rPr>
          <w:b/>
          <w:sz w:val="20"/>
        </w:rPr>
        <w:t xml:space="preserve">Baustellen prägen in den letzten Jahren das Bild vieler Städte und die Auftragsbücher im Bauhaupt- und Ausbaugewerbe sind demensprechend gefüllt. </w:t>
      </w:r>
      <w:r w:rsidR="00783B9E" w:rsidRPr="00987EB0">
        <w:rPr>
          <w:b/>
          <w:sz w:val="20"/>
        </w:rPr>
        <w:t>Damit bei so viel Arbeit die Gesundheit der Mitarbeiter jederzeit geschützt ist, achten</w:t>
      </w:r>
      <w:r w:rsidR="009122E0" w:rsidRPr="00987EB0">
        <w:rPr>
          <w:b/>
          <w:sz w:val="20"/>
        </w:rPr>
        <w:t xml:space="preserve"> Handwerksbetriebe </w:t>
      </w:r>
      <w:r w:rsidR="00783B9E" w:rsidRPr="00987EB0">
        <w:rPr>
          <w:b/>
          <w:sz w:val="20"/>
        </w:rPr>
        <w:t xml:space="preserve">darauf, durch passendes Equipment und durchdachte Prozesse </w:t>
      </w:r>
      <w:r w:rsidR="00325601" w:rsidRPr="00987EB0">
        <w:rPr>
          <w:b/>
          <w:sz w:val="20"/>
        </w:rPr>
        <w:t xml:space="preserve">für Sicherheit zu sorgen. Im Bereich des Staubschutzes </w:t>
      </w:r>
      <w:r w:rsidR="002407D0" w:rsidRPr="00987EB0">
        <w:rPr>
          <w:b/>
          <w:sz w:val="20"/>
        </w:rPr>
        <w:t xml:space="preserve">unterschätzen jedoch viele Handwerker das Risiko und verwenden unzureichende </w:t>
      </w:r>
      <w:r w:rsidR="007F60D1" w:rsidRPr="00987EB0">
        <w:rPr>
          <w:b/>
          <w:sz w:val="20"/>
        </w:rPr>
        <w:t>Sicherheitssauger</w:t>
      </w:r>
      <w:r w:rsidR="002407D0" w:rsidRPr="00987EB0">
        <w:rPr>
          <w:b/>
          <w:sz w:val="20"/>
        </w:rPr>
        <w:t>. Nilfisk möchte deshalb mit einer breit angelegten</w:t>
      </w:r>
      <w:r w:rsidR="006237A6" w:rsidRPr="00987EB0">
        <w:rPr>
          <w:b/>
          <w:sz w:val="20"/>
        </w:rPr>
        <w:t>, weltweiten</w:t>
      </w:r>
      <w:r w:rsidR="002407D0" w:rsidRPr="00987EB0">
        <w:rPr>
          <w:b/>
          <w:sz w:val="20"/>
        </w:rPr>
        <w:t xml:space="preserve"> Informationskampagne auf das Thema aufmerksam machen und sowohl Händler als auch Entscheider in der Branche sensibilisieren. </w:t>
      </w:r>
      <w:r w:rsidR="00795FDB" w:rsidRPr="00987EB0">
        <w:rPr>
          <w:b/>
          <w:sz w:val="20"/>
        </w:rPr>
        <w:t>Unter dem Slogan „</w:t>
      </w:r>
      <w:r w:rsidR="006237A6" w:rsidRPr="00987EB0">
        <w:rPr>
          <w:b/>
          <w:sz w:val="20"/>
        </w:rPr>
        <w:t>Schützen, was wichtig ist</w:t>
      </w:r>
      <w:r w:rsidR="00795FDB" w:rsidRPr="00987EB0">
        <w:rPr>
          <w:b/>
          <w:sz w:val="20"/>
        </w:rPr>
        <w:t>“ steht hierbei der Mitarbeiter im Fokus. Z</w:t>
      </w:r>
      <w:r w:rsidR="00B5747A" w:rsidRPr="00987EB0">
        <w:rPr>
          <w:b/>
          <w:sz w:val="20"/>
        </w:rPr>
        <w:t>u</w:t>
      </w:r>
      <w:r w:rsidR="00795FDB" w:rsidRPr="00987EB0">
        <w:rPr>
          <w:b/>
          <w:sz w:val="20"/>
        </w:rPr>
        <w:t xml:space="preserve">gleich wird aber auch auf Faktoren wie </w:t>
      </w:r>
      <w:r w:rsidR="003A2B5C" w:rsidRPr="00987EB0">
        <w:rPr>
          <w:b/>
          <w:sz w:val="20"/>
        </w:rPr>
        <w:t>Effizienz und Wirtschaftlichkeit große</w:t>
      </w:r>
      <w:r w:rsidR="005249C2" w:rsidRPr="00987EB0">
        <w:rPr>
          <w:b/>
          <w:sz w:val="20"/>
        </w:rPr>
        <w:t>n</w:t>
      </w:r>
      <w:r w:rsidR="003A2B5C" w:rsidRPr="00987EB0">
        <w:rPr>
          <w:b/>
          <w:sz w:val="20"/>
        </w:rPr>
        <w:t xml:space="preserve"> Wert gelegt. </w:t>
      </w:r>
      <w:r w:rsidR="00532ED8" w:rsidRPr="00987EB0">
        <w:rPr>
          <w:b/>
          <w:sz w:val="20"/>
        </w:rPr>
        <w:t>U</w:t>
      </w:r>
      <w:r w:rsidR="00CB16C4" w:rsidRPr="00987EB0">
        <w:rPr>
          <w:b/>
          <w:sz w:val="20"/>
        </w:rPr>
        <w:t>mfassend</w:t>
      </w:r>
      <w:r w:rsidR="00532ED8" w:rsidRPr="00987EB0">
        <w:rPr>
          <w:b/>
          <w:sz w:val="20"/>
        </w:rPr>
        <w:t>e Aufklärung</w:t>
      </w:r>
      <w:r w:rsidR="00CB16C4" w:rsidRPr="00987EB0">
        <w:rPr>
          <w:b/>
          <w:sz w:val="20"/>
        </w:rPr>
        <w:t xml:space="preserve"> </w:t>
      </w:r>
      <w:r w:rsidR="003A2B5C" w:rsidRPr="00987EB0">
        <w:rPr>
          <w:b/>
          <w:sz w:val="20"/>
        </w:rPr>
        <w:t xml:space="preserve">über die verschiedenen Aspekte des Staubschutzes </w:t>
      </w:r>
      <w:r w:rsidR="00532ED8" w:rsidRPr="00987EB0">
        <w:rPr>
          <w:b/>
          <w:sz w:val="20"/>
        </w:rPr>
        <w:t>ist aus diesem Grund entscheidend</w:t>
      </w:r>
      <w:r w:rsidR="00CB16C4" w:rsidRPr="00987EB0">
        <w:rPr>
          <w:b/>
          <w:sz w:val="20"/>
        </w:rPr>
        <w:t>. Händler</w:t>
      </w:r>
      <w:r w:rsidR="004A1EC3" w:rsidRPr="00987EB0">
        <w:rPr>
          <w:b/>
          <w:sz w:val="20"/>
        </w:rPr>
        <w:t xml:space="preserve"> sollen</w:t>
      </w:r>
      <w:r w:rsidR="00CB16C4" w:rsidRPr="00987EB0">
        <w:rPr>
          <w:b/>
          <w:sz w:val="20"/>
        </w:rPr>
        <w:t xml:space="preserve"> in die Lage versetzt werden, ihre</w:t>
      </w:r>
      <w:r w:rsidR="004A1EC3" w:rsidRPr="00987EB0">
        <w:rPr>
          <w:b/>
          <w:sz w:val="20"/>
        </w:rPr>
        <w:t>n</w:t>
      </w:r>
      <w:r w:rsidR="00CB16C4" w:rsidRPr="00987EB0">
        <w:rPr>
          <w:b/>
          <w:sz w:val="20"/>
        </w:rPr>
        <w:t xml:space="preserve"> Kunden </w:t>
      </w:r>
      <w:r w:rsidR="004A1EC3" w:rsidRPr="00987EB0">
        <w:rPr>
          <w:b/>
          <w:sz w:val="20"/>
        </w:rPr>
        <w:t>noch gezielter ein passendes Gerät zu empfehlen und ihnen</w:t>
      </w:r>
      <w:r w:rsidR="005249C2" w:rsidRPr="00987EB0">
        <w:rPr>
          <w:b/>
          <w:sz w:val="20"/>
        </w:rPr>
        <w:t xml:space="preserve"> </w:t>
      </w:r>
      <w:r w:rsidR="00DC086B">
        <w:rPr>
          <w:b/>
          <w:sz w:val="20"/>
        </w:rPr>
        <w:t xml:space="preserve">die </w:t>
      </w:r>
      <w:r w:rsidR="005249C2" w:rsidRPr="00987EB0">
        <w:rPr>
          <w:b/>
          <w:sz w:val="20"/>
        </w:rPr>
        <w:t>damit einhergehenden</w:t>
      </w:r>
      <w:r w:rsidR="004A1EC3" w:rsidRPr="00987EB0">
        <w:rPr>
          <w:b/>
          <w:sz w:val="20"/>
        </w:rPr>
        <w:t xml:space="preserve"> Fragen </w:t>
      </w:r>
      <w:r w:rsidR="005249C2" w:rsidRPr="00987EB0">
        <w:rPr>
          <w:b/>
          <w:sz w:val="20"/>
        </w:rPr>
        <w:t>mit tiefer Expertise</w:t>
      </w:r>
      <w:r w:rsidR="005B714F" w:rsidRPr="00987EB0">
        <w:rPr>
          <w:b/>
          <w:sz w:val="20"/>
        </w:rPr>
        <w:t xml:space="preserve"> </w:t>
      </w:r>
      <w:r w:rsidR="005249C2" w:rsidRPr="00987EB0">
        <w:rPr>
          <w:b/>
          <w:sz w:val="20"/>
        </w:rPr>
        <w:t xml:space="preserve">zu </w:t>
      </w:r>
      <w:r w:rsidR="004A1EC3" w:rsidRPr="00987EB0">
        <w:rPr>
          <w:b/>
          <w:sz w:val="20"/>
        </w:rPr>
        <w:t xml:space="preserve">beantworten. </w:t>
      </w:r>
      <w:r w:rsidR="00E61433" w:rsidRPr="00987EB0">
        <w:rPr>
          <w:b/>
          <w:sz w:val="20"/>
        </w:rPr>
        <w:t>D</w:t>
      </w:r>
      <w:r w:rsidR="004A1EC3" w:rsidRPr="00987EB0">
        <w:rPr>
          <w:b/>
          <w:sz w:val="20"/>
        </w:rPr>
        <w:t xml:space="preserve">en Handwerkern </w:t>
      </w:r>
      <w:r w:rsidR="00F15766" w:rsidRPr="00987EB0">
        <w:rPr>
          <w:b/>
          <w:sz w:val="20"/>
        </w:rPr>
        <w:t>wiederum</w:t>
      </w:r>
      <w:r w:rsidR="00E61433" w:rsidRPr="00987EB0">
        <w:rPr>
          <w:b/>
          <w:sz w:val="20"/>
        </w:rPr>
        <w:t xml:space="preserve"> möchte Nilfisk das Know-how mitgeben, verschiedene Staubarten </w:t>
      </w:r>
      <w:r w:rsidR="005249C2" w:rsidRPr="00987EB0">
        <w:rPr>
          <w:b/>
          <w:sz w:val="20"/>
        </w:rPr>
        <w:t xml:space="preserve">richtig </w:t>
      </w:r>
      <w:r w:rsidR="00E61433" w:rsidRPr="00987EB0">
        <w:rPr>
          <w:b/>
          <w:sz w:val="20"/>
        </w:rPr>
        <w:t>zu erkennen, deren Gefahrenpotential einzuschätzen und sich effektiv vor ihnen zu schützen.</w:t>
      </w:r>
      <w:r w:rsidR="00730414" w:rsidRPr="00987EB0">
        <w:rPr>
          <w:b/>
          <w:sz w:val="20"/>
        </w:rPr>
        <w:t xml:space="preserve"> </w:t>
      </w:r>
    </w:p>
    <w:p w14:paraId="3C117D0A" w14:textId="3EE782E1" w:rsidR="008937AF" w:rsidRPr="00987EB0" w:rsidRDefault="008937AF" w:rsidP="00A46B0F">
      <w:pPr>
        <w:autoSpaceDE/>
        <w:autoSpaceDN/>
        <w:spacing w:line="264" w:lineRule="auto"/>
        <w:rPr>
          <w:bCs/>
          <w:sz w:val="20"/>
        </w:rPr>
      </w:pPr>
    </w:p>
    <w:p w14:paraId="5294C98E" w14:textId="35F1ED0E" w:rsidR="0075276A" w:rsidRPr="00987EB0" w:rsidRDefault="00160DEE" w:rsidP="00A46B0F">
      <w:pPr>
        <w:autoSpaceDE/>
        <w:autoSpaceDN/>
        <w:spacing w:line="264" w:lineRule="auto"/>
        <w:rPr>
          <w:b/>
          <w:sz w:val="20"/>
        </w:rPr>
      </w:pPr>
      <w:r w:rsidRPr="00987EB0">
        <w:rPr>
          <w:b/>
          <w:sz w:val="20"/>
        </w:rPr>
        <w:t>Staubschutz ist Arbeitsschutz</w:t>
      </w:r>
    </w:p>
    <w:p w14:paraId="084FDEF4" w14:textId="4A9187BC" w:rsidR="00507376" w:rsidRPr="00987EB0" w:rsidRDefault="00532ED8" w:rsidP="00CD1468">
      <w:pPr>
        <w:autoSpaceDE/>
        <w:autoSpaceDN/>
        <w:spacing w:line="264" w:lineRule="auto"/>
        <w:rPr>
          <w:bCs/>
          <w:sz w:val="20"/>
        </w:rPr>
      </w:pPr>
      <w:r w:rsidRPr="00987EB0">
        <w:rPr>
          <w:bCs/>
          <w:sz w:val="20"/>
        </w:rPr>
        <w:t xml:space="preserve">Das Thema Arbeitsschutz ist in Handwerksbetrieben allgegenwärtig. Helme, Sicherheitsschuhe und </w:t>
      </w:r>
      <w:r w:rsidR="004F4CA1" w:rsidRPr="00987EB0">
        <w:rPr>
          <w:bCs/>
          <w:sz w:val="20"/>
        </w:rPr>
        <w:t>Schutzbrillen</w:t>
      </w:r>
      <w:r w:rsidRPr="00987EB0">
        <w:rPr>
          <w:bCs/>
          <w:sz w:val="20"/>
        </w:rPr>
        <w:t xml:space="preserve"> gehören selbstverständlich auf jede Baustelle. Geht es </w:t>
      </w:r>
      <w:r w:rsidR="00496D6F" w:rsidRPr="00987EB0">
        <w:rPr>
          <w:bCs/>
          <w:sz w:val="20"/>
        </w:rPr>
        <w:t>aber</w:t>
      </w:r>
      <w:r w:rsidRPr="00987EB0">
        <w:rPr>
          <w:bCs/>
          <w:sz w:val="20"/>
        </w:rPr>
        <w:t xml:space="preserve"> um den Einsatz passender Sicherheitssauger, </w:t>
      </w:r>
      <w:r w:rsidR="00496D6F" w:rsidRPr="00987EB0">
        <w:rPr>
          <w:bCs/>
          <w:sz w:val="20"/>
        </w:rPr>
        <w:t xml:space="preserve">zeigt sich häufig, dass der Schutz vor gefährlichen Stäuben </w:t>
      </w:r>
      <w:r w:rsidR="005249C2" w:rsidRPr="00987EB0">
        <w:rPr>
          <w:bCs/>
          <w:sz w:val="20"/>
        </w:rPr>
        <w:t xml:space="preserve">massiv </w:t>
      </w:r>
      <w:r w:rsidR="00496D6F" w:rsidRPr="00987EB0">
        <w:rPr>
          <w:bCs/>
          <w:sz w:val="20"/>
        </w:rPr>
        <w:t xml:space="preserve">unterschätzt wird. Zwar setzt ein Großteil der Handwerker spezielle Industriesauger ein, viele sind jedoch mit den verschiedenen </w:t>
      </w:r>
      <w:r w:rsidR="005249C2" w:rsidRPr="00987EB0">
        <w:rPr>
          <w:bCs/>
          <w:sz w:val="20"/>
        </w:rPr>
        <w:t>Risikofeldern</w:t>
      </w:r>
      <w:r w:rsidR="00496D6F" w:rsidRPr="00987EB0">
        <w:rPr>
          <w:bCs/>
          <w:sz w:val="20"/>
        </w:rPr>
        <w:t xml:space="preserve"> nur wenig vertraut.</w:t>
      </w:r>
      <w:r w:rsidR="006F7495" w:rsidRPr="00987EB0">
        <w:rPr>
          <w:bCs/>
          <w:sz w:val="20"/>
        </w:rPr>
        <w:t xml:space="preserve"> Im Rahmen der Informationskampagne unter dem Slogan „</w:t>
      </w:r>
      <w:r w:rsidR="005249C2" w:rsidRPr="00987EB0">
        <w:rPr>
          <w:bCs/>
          <w:sz w:val="20"/>
        </w:rPr>
        <w:t>Schützen, was wichtig ist</w:t>
      </w:r>
      <w:r w:rsidR="006F7495" w:rsidRPr="00987EB0">
        <w:rPr>
          <w:bCs/>
          <w:sz w:val="20"/>
        </w:rPr>
        <w:t>“ möchte Nilfisk deshalb über gesundheitsschädliche Stäube und die entsprechenden Sauger sowie Filter</w:t>
      </w:r>
      <w:r w:rsidR="005249C2" w:rsidRPr="00987EB0">
        <w:rPr>
          <w:bCs/>
          <w:sz w:val="20"/>
        </w:rPr>
        <w:t xml:space="preserve"> und andere Präventivtechnologien</w:t>
      </w:r>
      <w:r w:rsidR="006F7495" w:rsidRPr="00987EB0">
        <w:rPr>
          <w:bCs/>
          <w:sz w:val="20"/>
        </w:rPr>
        <w:t xml:space="preserve"> aufklären. </w:t>
      </w:r>
      <w:r w:rsidR="00EE5E56" w:rsidRPr="00987EB0">
        <w:rPr>
          <w:bCs/>
          <w:sz w:val="20"/>
        </w:rPr>
        <w:t xml:space="preserve">Hierbei stehen nicht nur weitläufig bekannte Materialen, wie Asbest oder Blei, im Fokus. Besonderes Augenmerk liegt auch auf Stoffen, die erst durch die Bearbeitung mit bestimmten Maschinen zu gefährlichen Stäuben werden, etwa Hartholz. </w:t>
      </w:r>
    </w:p>
    <w:p w14:paraId="760FD7A4" w14:textId="1D200E1A" w:rsidR="00EE5E56" w:rsidRPr="00987EB0" w:rsidRDefault="00EE5E56" w:rsidP="00CD1468">
      <w:pPr>
        <w:autoSpaceDE/>
        <w:autoSpaceDN/>
        <w:spacing w:line="264" w:lineRule="auto"/>
        <w:rPr>
          <w:bCs/>
          <w:sz w:val="20"/>
        </w:rPr>
      </w:pPr>
    </w:p>
    <w:p w14:paraId="71C9B104" w14:textId="1C797D97" w:rsidR="00160DEE" w:rsidRPr="00987EB0" w:rsidRDefault="00160DEE" w:rsidP="00CD1468">
      <w:pPr>
        <w:autoSpaceDE/>
        <w:autoSpaceDN/>
        <w:spacing w:line="264" w:lineRule="auto"/>
        <w:rPr>
          <w:b/>
          <w:sz w:val="20"/>
        </w:rPr>
      </w:pPr>
      <w:r w:rsidRPr="00987EB0">
        <w:rPr>
          <w:b/>
          <w:sz w:val="20"/>
        </w:rPr>
        <w:t>Unterstützung durch Know-how und Technik</w:t>
      </w:r>
    </w:p>
    <w:p w14:paraId="55E66005" w14:textId="50A5C48E" w:rsidR="00160DEE" w:rsidRPr="00987EB0" w:rsidRDefault="004F4CA1" w:rsidP="00CD1468">
      <w:pPr>
        <w:autoSpaceDE/>
        <w:autoSpaceDN/>
        <w:spacing w:line="264" w:lineRule="auto"/>
        <w:rPr>
          <w:bCs/>
          <w:sz w:val="20"/>
        </w:rPr>
      </w:pPr>
      <w:r w:rsidRPr="00987EB0">
        <w:rPr>
          <w:bCs/>
          <w:sz w:val="20"/>
        </w:rPr>
        <w:t xml:space="preserve">Dem Anspruch der Kampagne, zu schützen was wichtig ist, wird Nilfisk in zweifacher Hinsicht gerecht. Einerseits werden Entscheider im Handwerk sowie Händler für Industriesauger für das wichtige Thema sensibilisiert. So können diese eine informierte Kaufentscheidung treffen beziehungsweise </w:t>
      </w:r>
      <w:r w:rsidR="00AA601C" w:rsidRPr="00987EB0">
        <w:rPr>
          <w:bCs/>
          <w:sz w:val="20"/>
        </w:rPr>
        <w:t>den</w:t>
      </w:r>
      <w:r w:rsidRPr="00987EB0">
        <w:rPr>
          <w:bCs/>
          <w:sz w:val="20"/>
        </w:rPr>
        <w:t xml:space="preserve"> </w:t>
      </w:r>
      <w:r w:rsidR="00AA601C" w:rsidRPr="00987EB0">
        <w:rPr>
          <w:bCs/>
          <w:sz w:val="20"/>
        </w:rPr>
        <w:t>Endk</w:t>
      </w:r>
      <w:r w:rsidRPr="00987EB0">
        <w:rPr>
          <w:bCs/>
          <w:sz w:val="20"/>
        </w:rPr>
        <w:t xml:space="preserve">unden bei dieser unterstützen. </w:t>
      </w:r>
      <w:r w:rsidR="00906542" w:rsidRPr="00987EB0">
        <w:rPr>
          <w:bCs/>
          <w:sz w:val="20"/>
        </w:rPr>
        <w:t xml:space="preserve">Gleichzeitig </w:t>
      </w:r>
      <w:r w:rsidR="00AA601C" w:rsidRPr="00987EB0">
        <w:rPr>
          <w:bCs/>
          <w:sz w:val="20"/>
        </w:rPr>
        <w:t xml:space="preserve">bietet Nilfisk </w:t>
      </w:r>
      <w:r w:rsidR="00906542" w:rsidRPr="00987EB0">
        <w:rPr>
          <w:bCs/>
          <w:sz w:val="20"/>
        </w:rPr>
        <w:t>interessierten Betrieben</w:t>
      </w:r>
      <w:r w:rsidR="00AA601C" w:rsidRPr="00987EB0">
        <w:rPr>
          <w:bCs/>
          <w:sz w:val="20"/>
        </w:rPr>
        <w:t xml:space="preserve"> eine breite Auswahl leistungsfähiger Sicherheitssauger in allen Staubklassen. </w:t>
      </w:r>
      <w:r w:rsidR="004B7216" w:rsidRPr="00987EB0">
        <w:rPr>
          <w:bCs/>
          <w:sz w:val="20"/>
        </w:rPr>
        <w:t xml:space="preserve">Insbesondere die Geräte der ATTIX-Serien sind mit einer Zertifizierung nach Staubklasse H </w:t>
      </w:r>
      <w:r w:rsidR="001A7358" w:rsidRPr="00987EB0">
        <w:rPr>
          <w:bCs/>
          <w:sz w:val="20"/>
        </w:rPr>
        <w:t>sowie</w:t>
      </w:r>
      <w:r w:rsidR="004B7216" w:rsidRPr="00987EB0">
        <w:rPr>
          <w:bCs/>
          <w:sz w:val="20"/>
        </w:rPr>
        <w:t xml:space="preserve"> einem </w:t>
      </w:r>
      <w:r w:rsidR="00E65C21" w:rsidRPr="00987EB0">
        <w:rPr>
          <w:bCs/>
          <w:sz w:val="20"/>
        </w:rPr>
        <w:lastRenderedPageBreak/>
        <w:t>voll</w:t>
      </w:r>
      <w:r w:rsidR="004B7216" w:rsidRPr="00987EB0">
        <w:rPr>
          <w:bCs/>
          <w:sz w:val="20"/>
        </w:rPr>
        <w:t xml:space="preserve">automatischen </w:t>
      </w:r>
      <w:proofErr w:type="spellStart"/>
      <w:r w:rsidR="004B7216" w:rsidRPr="00987EB0">
        <w:rPr>
          <w:bCs/>
          <w:sz w:val="20"/>
        </w:rPr>
        <w:t>Filterabreinigungssystem</w:t>
      </w:r>
      <w:proofErr w:type="spellEnd"/>
      <w:r w:rsidR="004B7216" w:rsidRPr="00987EB0">
        <w:rPr>
          <w:bCs/>
          <w:sz w:val="20"/>
        </w:rPr>
        <w:t xml:space="preserve"> </w:t>
      </w:r>
      <w:r w:rsidR="001A7358" w:rsidRPr="00987EB0">
        <w:rPr>
          <w:bCs/>
          <w:sz w:val="20"/>
        </w:rPr>
        <w:t xml:space="preserve">bestens für die Entfernung gesundheitsgefährdender Stäube geeignet und arbeiten dabei äußerst effizient. </w:t>
      </w:r>
    </w:p>
    <w:p w14:paraId="5DEA8D66" w14:textId="77777777" w:rsidR="00160DEE" w:rsidRPr="00987EB0" w:rsidRDefault="00160DEE" w:rsidP="00CD1468">
      <w:pPr>
        <w:autoSpaceDE/>
        <w:autoSpaceDN/>
        <w:spacing w:line="264" w:lineRule="auto"/>
        <w:rPr>
          <w:bCs/>
          <w:sz w:val="20"/>
        </w:rPr>
      </w:pPr>
    </w:p>
    <w:p w14:paraId="69C85799" w14:textId="77FBC700" w:rsidR="001A7358" w:rsidRPr="00987EB0" w:rsidRDefault="008B1532" w:rsidP="00CD1468">
      <w:pPr>
        <w:autoSpaceDE/>
        <w:autoSpaceDN/>
        <w:spacing w:line="264" w:lineRule="auto"/>
        <w:rPr>
          <w:bCs/>
          <w:sz w:val="20"/>
        </w:rPr>
      </w:pPr>
      <w:r w:rsidRPr="00987EB0">
        <w:rPr>
          <w:bCs/>
          <w:sz w:val="20"/>
        </w:rPr>
        <w:t xml:space="preserve">Um den Kunden und Partnern das Thema zielgerichtet näher zu bringen, werden die Informationen unterschiedlich vermittelt. Während über soziale Medien und die eigens eingerichtete Website ein erster Einstieg in die Thematik geboten wird, </w:t>
      </w:r>
      <w:r w:rsidR="006D5F0B" w:rsidRPr="00987EB0">
        <w:rPr>
          <w:bCs/>
          <w:sz w:val="20"/>
        </w:rPr>
        <w:t>geben</w:t>
      </w:r>
      <w:r w:rsidRPr="00987EB0">
        <w:rPr>
          <w:bCs/>
          <w:sz w:val="20"/>
        </w:rPr>
        <w:t xml:space="preserve"> ausführliche </w:t>
      </w:r>
      <w:r w:rsidR="00E72954" w:rsidRPr="00987EB0">
        <w:rPr>
          <w:bCs/>
          <w:sz w:val="20"/>
        </w:rPr>
        <w:t xml:space="preserve">textliche und grafische </w:t>
      </w:r>
      <w:r w:rsidRPr="00987EB0">
        <w:rPr>
          <w:bCs/>
          <w:sz w:val="20"/>
        </w:rPr>
        <w:t>Info</w:t>
      </w:r>
      <w:r w:rsidR="00E72954" w:rsidRPr="00987EB0">
        <w:rPr>
          <w:bCs/>
          <w:sz w:val="20"/>
        </w:rPr>
        <w:t>rmationsmaterialien</w:t>
      </w:r>
      <w:r w:rsidRPr="00987EB0">
        <w:rPr>
          <w:bCs/>
          <w:sz w:val="20"/>
        </w:rPr>
        <w:t xml:space="preserve"> </w:t>
      </w:r>
      <w:r w:rsidR="006D5F0B" w:rsidRPr="00987EB0">
        <w:rPr>
          <w:bCs/>
          <w:sz w:val="20"/>
        </w:rPr>
        <w:t>einen umfassenden Überblick. Bei konkretem Interesse lassen sich zudem praktische Vorführungen der Sauger vereinbaren. Hierbei können die geschulten Nilfisk</w:t>
      </w:r>
      <w:r w:rsidR="00E72954" w:rsidRPr="00987EB0">
        <w:rPr>
          <w:bCs/>
          <w:sz w:val="20"/>
        </w:rPr>
        <w:t xml:space="preserve"> </w:t>
      </w:r>
      <w:r w:rsidR="006D5F0B" w:rsidRPr="00987EB0">
        <w:rPr>
          <w:bCs/>
          <w:sz w:val="20"/>
        </w:rPr>
        <w:t xml:space="preserve">Mitarbeiter direktes Feedback geben und Fragen beantworten. </w:t>
      </w:r>
      <w:bookmarkStart w:id="0" w:name="_GoBack"/>
      <w:bookmarkEnd w:id="0"/>
    </w:p>
    <w:p w14:paraId="5D220415" w14:textId="47A6E984" w:rsidR="008518FA" w:rsidRPr="00987EB0" w:rsidRDefault="008518FA" w:rsidP="00896CEE">
      <w:pPr>
        <w:spacing w:line="264" w:lineRule="auto"/>
        <w:rPr>
          <w:bCs/>
          <w:sz w:val="20"/>
        </w:rPr>
      </w:pPr>
    </w:p>
    <w:p w14:paraId="15BBD48E" w14:textId="289ACE62" w:rsidR="00FD77D4" w:rsidRPr="00987EB0" w:rsidRDefault="00FD77D4" w:rsidP="00896CEE">
      <w:pPr>
        <w:spacing w:line="264" w:lineRule="auto"/>
        <w:rPr>
          <w:b/>
          <w:sz w:val="20"/>
        </w:rPr>
      </w:pPr>
      <w:r w:rsidRPr="00987EB0">
        <w:rPr>
          <w:b/>
          <w:sz w:val="20"/>
        </w:rPr>
        <w:t>Bildanforderung</w:t>
      </w:r>
    </w:p>
    <w:p w14:paraId="6AB58CA1" w14:textId="2099DA70" w:rsidR="000A6E84" w:rsidRPr="00987EB0" w:rsidRDefault="00FD77D4" w:rsidP="00896CEE">
      <w:pPr>
        <w:spacing w:line="264" w:lineRule="auto"/>
        <w:rPr>
          <w:sz w:val="20"/>
        </w:rPr>
      </w:pPr>
      <w:r w:rsidRPr="00987EB0">
        <w:rPr>
          <w:sz w:val="20"/>
        </w:rPr>
        <w:t xml:space="preserve">Bildmaterial finden Sie in unserem Medienportal </w:t>
      </w:r>
      <w:r w:rsidR="00925C4B" w:rsidRPr="00987EB0">
        <w:rPr>
          <w:sz w:val="20"/>
        </w:rPr>
        <w:t>http://press-n-relations.amid-</w:t>
      </w:r>
      <w:r w:rsidR="00925C4B" w:rsidRPr="00317A6C">
        <w:rPr>
          <w:sz w:val="20"/>
        </w:rPr>
        <w:t xml:space="preserve">pr.com </w:t>
      </w:r>
      <w:r w:rsidRPr="00317A6C">
        <w:rPr>
          <w:sz w:val="20"/>
        </w:rPr>
        <w:t>(Suchbegriff „</w:t>
      </w:r>
      <w:r w:rsidR="009A04F7" w:rsidRPr="00317A6C">
        <w:rPr>
          <w:sz w:val="20"/>
        </w:rPr>
        <w:t>Nilfisk-Dust-2020</w:t>
      </w:r>
      <w:r w:rsidRPr="00317A6C">
        <w:rPr>
          <w:sz w:val="20"/>
        </w:rPr>
        <w:t>“).</w:t>
      </w:r>
      <w:r w:rsidRPr="00987EB0">
        <w:rPr>
          <w:sz w:val="20"/>
        </w:rPr>
        <w:t xml:space="preserve"> </w:t>
      </w:r>
    </w:p>
    <w:p w14:paraId="17240764" w14:textId="77777777" w:rsidR="00C3001D" w:rsidRPr="00987EB0" w:rsidRDefault="00C3001D" w:rsidP="00896CEE">
      <w:pPr>
        <w:spacing w:line="264" w:lineRule="auto"/>
        <w:rPr>
          <w:sz w:val="18"/>
          <w:szCs w:val="18"/>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908BC" w:rsidRPr="00987EB0" w14:paraId="0071B712" w14:textId="77777777" w:rsidTr="00B221FD">
        <w:trPr>
          <w:trHeight w:val="1094"/>
        </w:trPr>
        <w:tc>
          <w:tcPr>
            <w:tcW w:w="3686" w:type="dxa"/>
            <w:tcBorders>
              <w:top w:val="nil"/>
              <w:left w:val="nil"/>
              <w:bottom w:val="nil"/>
              <w:right w:val="nil"/>
            </w:tcBorders>
          </w:tcPr>
          <w:p w14:paraId="74CBEE41" w14:textId="77777777" w:rsidR="00E908BC" w:rsidRPr="00987EB0" w:rsidRDefault="00E908BC" w:rsidP="00896CEE">
            <w:pPr>
              <w:pStyle w:val="berschrift6"/>
              <w:spacing w:line="264" w:lineRule="auto"/>
              <w:ind w:right="567"/>
              <w:rPr>
                <w:color w:val="000000"/>
                <w:szCs w:val="18"/>
                <w:lang w:val="de-DE"/>
              </w:rPr>
            </w:pPr>
            <w:r w:rsidRPr="00987EB0">
              <w:rPr>
                <w:color w:val="000000"/>
                <w:szCs w:val="18"/>
                <w:lang w:val="de-DE"/>
              </w:rPr>
              <w:t>Weitere Informationen:</w:t>
            </w:r>
          </w:p>
          <w:p w14:paraId="4E8016BE"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Nilfisk GmbH</w:t>
            </w:r>
          </w:p>
          <w:p w14:paraId="22F55CDA"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Guido-</w:t>
            </w:r>
            <w:proofErr w:type="spellStart"/>
            <w:r w:rsidRPr="00987EB0">
              <w:rPr>
                <w:b w:val="0"/>
                <w:color w:val="000000"/>
                <w:szCs w:val="18"/>
                <w:lang w:val="de-DE"/>
              </w:rPr>
              <w:t>Oberdorfer</w:t>
            </w:r>
            <w:proofErr w:type="spellEnd"/>
            <w:r w:rsidRPr="00987EB0">
              <w:rPr>
                <w:b w:val="0"/>
                <w:color w:val="000000"/>
                <w:szCs w:val="18"/>
                <w:lang w:val="de-DE"/>
              </w:rPr>
              <w:t>-Straße 2-10</w:t>
            </w:r>
          </w:p>
          <w:p w14:paraId="39F7EB44"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89287 Bellenberg, Deutschland</w:t>
            </w:r>
          </w:p>
          <w:p w14:paraId="770961E5"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Tel. +49 (0)7306 72-444</w:t>
            </w:r>
            <w:r w:rsidRPr="00987EB0">
              <w:rPr>
                <w:rFonts w:eastAsia="Times New Roman"/>
                <w:b w:val="0"/>
                <w:strike/>
                <w:color w:val="000000"/>
                <w:szCs w:val="18"/>
                <w:lang w:val="de-DE"/>
              </w:rPr>
              <w:br/>
            </w:r>
            <w:hyperlink r:id="rId7" w:history="1">
              <w:r w:rsidRPr="00987EB0">
                <w:rPr>
                  <w:rFonts w:eastAsia="Times New Roman"/>
                  <w:b w:val="0"/>
                  <w:color w:val="000000"/>
                  <w:szCs w:val="18"/>
                  <w:lang w:val="de-DE"/>
                </w:rPr>
                <w:t>info.de@nilfisk.com</w:t>
              </w:r>
            </w:hyperlink>
            <w:r w:rsidRPr="00987EB0">
              <w:rPr>
                <w:rFonts w:eastAsia="Times New Roman"/>
                <w:b w:val="0"/>
                <w:color w:val="000000"/>
                <w:szCs w:val="18"/>
                <w:lang w:val="de-DE"/>
              </w:rPr>
              <w:t xml:space="preserve"> – </w:t>
            </w:r>
            <w:hyperlink r:id="rId8" w:history="1">
              <w:r w:rsidRPr="00987EB0">
                <w:rPr>
                  <w:rFonts w:eastAsia="Times New Roman"/>
                  <w:b w:val="0"/>
                  <w:color w:val="000000"/>
                  <w:szCs w:val="18"/>
                  <w:lang w:val="de-DE"/>
                </w:rPr>
                <w:t>www.nilfisk.de</w:t>
              </w:r>
            </w:hyperlink>
          </w:p>
        </w:tc>
        <w:tc>
          <w:tcPr>
            <w:tcW w:w="5245" w:type="dxa"/>
            <w:tcBorders>
              <w:top w:val="nil"/>
              <w:left w:val="nil"/>
              <w:bottom w:val="nil"/>
              <w:right w:val="nil"/>
            </w:tcBorders>
          </w:tcPr>
          <w:p w14:paraId="3DFD985C" w14:textId="77777777" w:rsidR="00E908BC" w:rsidRPr="00987EB0" w:rsidRDefault="00E908BC" w:rsidP="00896CEE">
            <w:pPr>
              <w:pStyle w:val="berschrift6"/>
              <w:spacing w:line="264" w:lineRule="auto"/>
              <w:ind w:right="567"/>
              <w:rPr>
                <w:color w:val="000000"/>
                <w:szCs w:val="18"/>
                <w:lang w:val="de-DE"/>
              </w:rPr>
            </w:pPr>
            <w:r w:rsidRPr="00987EB0">
              <w:rPr>
                <w:color w:val="000000"/>
                <w:szCs w:val="18"/>
                <w:lang w:val="de-DE"/>
              </w:rPr>
              <w:t>Presse- und Öffentlichkeitsarbeit:</w:t>
            </w:r>
          </w:p>
          <w:p w14:paraId="44CAD92A"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Press’n’Relations GmbH – Monika Nyendick</w:t>
            </w:r>
          </w:p>
          <w:p w14:paraId="34F9EEA2"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 xml:space="preserve">Magirusstraße 33 – D-89077 Ulm </w:t>
            </w:r>
          </w:p>
          <w:p w14:paraId="7344968A"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 xml:space="preserve">Tel.: 0731 96287-30 – Fax: 0731 96287-97 </w:t>
            </w:r>
          </w:p>
          <w:p w14:paraId="2950163C"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 xml:space="preserve">mny@press-n-relations.de - </w:t>
            </w:r>
            <w:hyperlink r:id="rId9" w:history="1">
              <w:r w:rsidRPr="00987EB0">
                <w:rPr>
                  <w:b w:val="0"/>
                  <w:color w:val="000000"/>
                  <w:szCs w:val="18"/>
                  <w:lang w:val="de-DE"/>
                </w:rPr>
                <w:t>www.press-n-relations.de</w:t>
              </w:r>
            </w:hyperlink>
          </w:p>
        </w:tc>
      </w:tr>
    </w:tbl>
    <w:p w14:paraId="2588D4A7" w14:textId="77777777" w:rsidR="00E908BC" w:rsidRPr="00987EB0" w:rsidRDefault="00E908BC" w:rsidP="00896CEE">
      <w:pPr>
        <w:tabs>
          <w:tab w:val="left" w:pos="7088"/>
        </w:tabs>
        <w:adjustRightInd w:val="0"/>
        <w:spacing w:line="264" w:lineRule="auto"/>
        <w:ind w:right="567"/>
        <w:rPr>
          <w:color w:val="000000"/>
          <w:sz w:val="18"/>
          <w:szCs w:val="18"/>
        </w:rPr>
      </w:pPr>
    </w:p>
    <w:p w14:paraId="0DF90764" w14:textId="0A13E959" w:rsidR="00B801B6" w:rsidRPr="00987EB0" w:rsidRDefault="00B801B6" w:rsidP="00B801B6">
      <w:pPr>
        <w:ind w:right="-2"/>
        <w:rPr>
          <w:sz w:val="18"/>
          <w:szCs w:val="18"/>
        </w:rPr>
      </w:pPr>
      <w:r w:rsidRPr="00987EB0">
        <w:rPr>
          <w:sz w:val="18"/>
          <w:szCs w:val="18"/>
        </w:rPr>
        <w:t xml:space="preserve">Nilfisk GmbH in Bellenberg gehört zur Nilfisk A/S. </w:t>
      </w:r>
      <w:proofErr w:type="spellStart"/>
      <w:r w:rsidRPr="00987EB0">
        <w:rPr>
          <w:sz w:val="18"/>
          <w:szCs w:val="18"/>
        </w:rPr>
        <w:t>Nilfisk</w:t>
      </w:r>
      <w:proofErr w:type="spellEnd"/>
      <w:r w:rsidRPr="00987EB0">
        <w:rPr>
          <w:sz w:val="18"/>
          <w:szCs w:val="18"/>
        </w:rPr>
        <w:t xml:space="preserve"> </w:t>
      </w:r>
      <w:r w:rsidR="00E65C21" w:rsidRPr="00987EB0">
        <w:rPr>
          <w:sz w:val="18"/>
          <w:szCs w:val="18"/>
        </w:rPr>
        <w:t>A/</w:t>
      </w:r>
      <w:proofErr w:type="spellStart"/>
      <w:r w:rsidR="00E65C21" w:rsidRPr="00987EB0">
        <w:rPr>
          <w:sz w:val="18"/>
          <w:szCs w:val="18"/>
        </w:rPr>
        <w:t>S</w:t>
      </w:r>
      <w:r w:rsidRPr="00987EB0">
        <w:rPr>
          <w:sz w:val="18"/>
          <w:szCs w:val="18"/>
        </w:rPr>
        <w:t>blickt</w:t>
      </w:r>
      <w:proofErr w:type="spellEnd"/>
      <w:r w:rsidRPr="00987EB0">
        <w:rPr>
          <w:sz w:val="18"/>
          <w:szCs w:val="18"/>
        </w:rPr>
        <w:t xml:space="preserve"> auf eine 114-jährige Tradition zurück und zählt zu den weltweit größten Anbietern professioneller Reinigungstechnik mit einem Umsatz von </w:t>
      </w:r>
      <w:r w:rsidR="00E65C21" w:rsidRPr="00987EB0">
        <w:rPr>
          <w:sz w:val="18"/>
          <w:szCs w:val="18"/>
        </w:rPr>
        <w:t>967</w:t>
      </w:r>
      <w:r w:rsidRPr="00987EB0">
        <w:rPr>
          <w:sz w:val="18"/>
          <w:szCs w:val="18"/>
        </w:rPr>
        <w:t xml:space="preserve"> Mio. EUR im Geschäftsjahr 201</w:t>
      </w:r>
      <w:r w:rsidR="00E65C21" w:rsidRPr="00987EB0">
        <w:rPr>
          <w:sz w:val="18"/>
          <w:szCs w:val="18"/>
        </w:rPr>
        <w:t>9</w:t>
      </w:r>
      <w:r w:rsidRPr="00987EB0">
        <w:rPr>
          <w:sz w:val="18"/>
          <w:szCs w:val="18"/>
        </w:rPr>
        <w:t xml:space="preserve"> und rund </w:t>
      </w:r>
      <w:r w:rsidR="00E65C21" w:rsidRPr="00987EB0">
        <w:rPr>
          <w:sz w:val="18"/>
          <w:szCs w:val="18"/>
        </w:rPr>
        <w:t>4.900</w:t>
      </w:r>
      <w:r w:rsidRPr="00987EB0">
        <w:rPr>
          <w:sz w:val="18"/>
          <w:szCs w:val="18"/>
        </w:rPr>
        <w:t xml:space="preserve"> Mitarbeitern. Es bestehen Produktionsstätten in Dänemark, Deutschland, Ungarn, Singapur, China, Italien, Mexiko und den USA. Über eigene Vertriebsniederlassungen und ein flächendeckendes Händlernetz ist das Unternehmen in </w:t>
      </w:r>
      <w:proofErr w:type="spellStart"/>
      <w:r w:rsidRPr="00987EB0">
        <w:rPr>
          <w:sz w:val="18"/>
          <w:szCs w:val="18"/>
        </w:rPr>
        <w:t>über</w:t>
      </w:r>
      <w:proofErr w:type="spellEnd"/>
      <w:r w:rsidRPr="00987EB0">
        <w:rPr>
          <w:sz w:val="18"/>
          <w:szCs w:val="18"/>
        </w:rPr>
        <w:t xml:space="preserve"> 100 Ländern der Welt und auf allen </w:t>
      </w:r>
      <w:proofErr w:type="spellStart"/>
      <w:r w:rsidRPr="00987EB0">
        <w:rPr>
          <w:sz w:val="18"/>
          <w:szCs w:val="18"/>
        </w:rPr>
        <w:t>fünf</w:t>
      </w:r>
      <w:proofErr w:type="spellEnd"/>
      <w:r w:rsidRPr="00987EB0">
        <w:rPr>
          <w:sz w:val="18"/>
          <w:szCs w:val="18"/>
        </w:rPr>
        <w:t xml:space="preserve"> Kontinenten vertreten.</w:t>
      </w:r>
    </w:p>
    <w:p w14:paraId="3F06F88F" w14:textId="77777777" w:rsidR="00E908BC" w:rsidRPr="00987EB0" w:rsidRDefault="00E908BC" w:rsidP="00B801B6">
      <w:pPr>
        <w:adjustRightInd w:val="0"/>
        <w:spacing w:line="264" w:lineRule="auto"/>
        <w:ind w:right="-2"/>
        <w:rPr>
          <w:color w:val="000000"/>
          <w:sz w:val="18"/>
          <w:szCs w:val="18"/>
        </w:rPr>
      </w:pPr>
    </w:p>
    <w:p w14:paraId="097A4B60" w14:textId="77777777" w:rsidR="00E908BC" w:rsidRPr="000F5372" w:rsidRDefault="00E908BC" w:rsidP="00B801B6">
      <w:pPr>
        <w:adjustRightInd w:val="0"/>
        <w:spacing w:line="264" w:lineRule="auto"/>
        <w:ind w:right="-2"/>
        <w:rPr>
          <w:color w:val="000000"/>
          <w:sz w:val="18"/>
          <w:szCs w:val="18"/>
        </w:rPr>
      </w:pPr>
      <w:r w:rsidRPr="00987EB0">
        <w:rPr>
          <w:color w:val="000000"/>
          <w:sz w:val="18"/>
          <w:szCs w:val="18"/>
        </w:rPr>
        <w:t xml:space="preserve">Die Nilfisk GmbH bedient Kunden aus den Bereichen Landwirtschaft, Automotive, Gewerbe und Handwerk sowie Gebäudereinigung, </w:t>
      </w:r>
      <w:proofErr w:type="spellStart"/>
      <w:r w:rsidRPr="00987EB0">
        <w:rPr>
          <w:color w:val="000000"/>
          <w:sz w:val="18"/>
          <w:szCs w:val="18"/>
        </w:rPr>
        <w:t>Healthcare</w:t>
      </w:r>
      <w:proofErr w:type="spellEnd"/>
      <w:r w:rsidRPr="00987EB0">
        <w:rPr>
          <w:color w:val="000000"/>
          <w:sz w:val="18"/>
          <w:szCs w:val="18"/>
        </w:rPr>
        <w:t>,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0F5372">
        <w:rPr>
          <w:color w:val="000000"/>
          <w:sz w:val="18"/>
          <w:szCs w:val="18"/>
        </w:rPr>
        <w:t xml:space="preserve"> </w:t>
      </w:r>
    </w:p>
    <w:p w14:paraId="2DDAC989" w14:textId="77777777" w:rsidR="00FD77D4" w:rsidRPr="000F5372" w:rsidRDefault="00FD77D4" w:rsidP="00896CEE">
      <w:pPr>
        <w:spacing w:line="264" w:lineRule="auto"/>
        <w:rPr>
          <w:sz w:val="18"/>
          <w:szCs w:val="18"/>
        </w:rPr>
      </w:pPr>
    </w:p>
    <w:sectPr w:rsidR="00FD77D4"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35A3D7" w14:textId="77777777" w:rsidR="004A06AE" w:rsidRDefault="004A06AE">
      <w:r>
        <w:separator/>
      </w:r>
    </w:p>
  </w:endnote>
  <w:endnote w:type="continuationSeparator" w:id="0">
    <w:p w14:paraId="6D893899" w14:textId="77777777" w:rsidR="004A06AE" w:rsidRDefault="004A0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07339F" w14:textId="77777777" w:rsidR="004A06AE" w:rsidRDefault="004A06AE">
      <w:r>
        <w:separator/>
      </w:r>
    </w:p>
  </w:footnote>
  <w:footnote w:type="continuationSeparator" w:id="0">
    <w:p w14:paraId="1F1549F8" w14:textId="77777777" w:rsidR="004A06AE" w:rsidRDefault="004A06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3190E"/>
    <w:rsid w:val="00032BF2"/>
    <w:rsid w:val="00032C5B"/>
    <w:rsid w:val="000344D1"/>
    <w:rsid w:val="00034944"/>
    <w:rsid w:val="00040F42"/>
    <w:rsid w:val="00043B94"/>
    <w:rsid w:val="00063A54"/>
    <w:rsid w:val="000644FD"/>
    <w:rsid w:val="000646A9"/>
    <w:rsid w:val="000666F1"/>
    <w:rsid w:val="000747BB"/>
    <w:rsid w:val="00075AAF"/>
    <w:rsid w:val="00076CB4"/>
    <w:rsid w:val="00082B07"/>
    <w:rsid w:val="00083FDD"/>
    <w:rsid w:val="000869B4"/>
    <w:rsid w:val="00093FCB"/>
    <w:rsid w:val="000A124D"/>
    <w:rsid w:val="000A6E02"/>
    <w:rsid w:val="000A6E84"/>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EE"/>
    <w:rsid w:val="001665B8"/>
    <w:rsid w:val="00177661"/>
    <w:rsid w:val="00177B24"/>
    <w:rsid w:val="00181901"/>
    <w:rsid w:val="00183FA9"/>
    <w:rsid w:val="0018425D"/>
    <w:rsid w:val="0018723E"/>
    <w:rsid w:val="00192E9E"/>
    <w:rsid w:val="00193468"/>
    <w:rsid w:val="00194082"/>
    <w:rsid w:val="001A5C7A"/>
    <w:rsid w:val="001A7358"/>
    <w:rsid w:val="001B1CD8"/>
    <w:rsid w:val="001B3F1C"/>
    <w:rsid w:val="001C2753"/>
    <w:rsid w:val="001C2928"/>
    <w:rsid w:val="001C333B"/>
    <w:rsid w:val="001C59C8"/>
    <w:rsid w:val="001C5C00"/>
    <w:rsid w:val="001C5EC0"/>
    <w:rsid w:val="001D09E8"/>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4316"/>
    <w:rsid w:val="002C51EB"/>
    <w:rsid w:val="002C74C0"/>
    <w:rsid w:val="002D3171"/>
    <w:rsid w:val="002D36AE"/>
    <w:rsid w:val="002E25CF"/>
    <w:rsid w:val="002E4B97"/>
    <w:rsid w:val="002F19D8"/>
    <w:rsid w:val="002F286E"/>
    <w:rsid w:val="002F4AFB"/>
    <w:rsid w:val="002F6180"/>
    <w:rsid w:val="002F7EE2"/>
    <w:rsid w:val="003011B9"/>
    <w:rsid w:val="003048A3"/>
    <w:rsid w:val="00307A04"/>
    <w:rsid w:val="0031249A"/>
    <w:rsid w:val="00315AD3"/>
    <w:rsid w:val="003177EF"/>
    <w:rsid w:val="00317A6C"/>
    <w:rsid w:val="00317C02"/>
    <w:rsid w:val="00322763"/>
    <w:rsid w:val="00323860"/>
    <w:rsid w:val="00325601"/>
    <w:rsid w:val="00330FAF"/>
    <w:rsid w:val="003363B4"/>
    <w:rsid w:val="00362D92"/>
    <w:rsid w:val="00363181"/>
    <w:rsid w:val="003674AA"/>
    <w:rsid w:val="00372DDA"/>
    <w:rsid w:val="00373929"/>
    <w:rsid w:val="00376F98"/>
    <w:rsid w:val="003815CF"/>
    <w:rsid w:val="00384ED0"/>
    <w:rsid w:val="0038759E"/>
    <w:rsid w:val="00387688"/>
    <w:rsid w:val="00390BBD"/>
    <w:rsid w:val="0039245A"/>
    <w:rsid w:val="003A0CC9"/>
    <w:rsid w:val="003A2B5C"/>
    <w:rsid w:val="003A35F7"/>
    <w:rsid w:val="003B5178"/>
    <w:rsid w:val="003C2D96"/>
    <w:rsid w:val="003D1430"/>
    <w:rsid w:val="003D1DE1"/>
    <w:rsid w:val="003D2753"/>
    <w:rsid w:val="003E2DDD"/>
    <w:rsid w:val="003F11DD"/>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63E2"/>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2028"/>
    <w:rsid w:val="00532ED8"/>
    <w:rsid w:val="00543E7F"/>
    <w:rsid w:val="00554895"/>
    <w:rsid w:val="00555D49"/>
    <w:rsid w:val="00561034"/>
    <w:rsid w:val="00561920"/>
    <w:rsid w:val="00572F27"/>
    <w:rsid w:val="00573D64"/>
    <w:rsid w:val="00577C22"/>
    <w:rsid w:val="005872FD"/>
    <w:rsid w:val="00594F7D"/>
    <w:rsid w:val="005A2B71"/>
    <w:rsid w:val="005A4E76"/>
    <w:rsid w:val="005A66B3"/>
    <w:rsid w:val="005B68BC"/>
    <w:rsid w:val="005B714F"/>
    <w:rsid w:val="005C1A61"/>
    <w:rsid w:val="005C1C38"/>
    <w:rsid w:val="005C5B24"/>
    <w:rsid w:val="005C784E"/>
    <w:rsid w:val="005D2126"/>
    <w:rsid w:val="005E4CDC"/>
    <w:rsid w:val="005E78E6"/>
    <w:rsid w:val="005F4174"/>
    <w:rsid w:val="005F4ACB"/>
    <w:rsid w:val="00601059"/>
    <w:rsid w:val="006065D8"/>
    <w:rsid w:val="00610525"/>
    <w:rsid w:val="00610C95"/>
    <w:rsid w:val="006170DA"/>
    <w:rsid w:val="00620AA9"/>
    <w:rsid w:val="006237A6"/>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B4EAA"/>
    <w:rsid w:val="006B5BB9"/>
    <w:rsid w:val="006B76B6"/>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23081"/>
    <w:rsid w:val="00730414"/>
    <w:rsid w:val="007345E4"/>
    <w:rsid w:val="00736DF0"/>
    <w:rsid w:val="007511CD"/>
    <w:rsid w:val="0075276A"/>
    <w:rsid w:val="00755CFA"/>
    <w:rsid w:val="00760039"/>
    <w:rsid w:val="00763037"/>
    <w:rsid w:val="0076525A"/>
    <w:rsid w:val="007746A6"/>
    <w:rsid w:val="007770EB"/>
    <w:rsid w:val="00780FCF"/>
    <w:rsid w:val="00781DF5"/>
    <w:rsid w:val="00783B9E"/>
    <w:rsid w:val="00786659"/>
    <w:rsid w:val="0079123B"/>
    <w:rsid w:val="00791B36"/>
    <w:rsid w:val="00795FDB"/>
    <w:rsid w:val="007A1DF1"/>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6005"/>
    <w:rsid w:val="007F60D1"/>
    <w:rsid w:val="007F7944"/>
    <w:rsid w:val="0080095C"/>
    <w:rsid w:val="0080112B"/>
    <w:rsid w:val="008053C5"/>
    <w:rsid w:val="00807166"/>
    <w:rsid w:val="008072D6"/>
    <w:rsid w:val="00811198"/>
    <w:rsid w:val="00831F5E"/>
    <w:rsid w:val="00836DD5"/>
    <w:rsid w:val="00837484"/>
    <w:rsid w:val="0084086E"/>
    <w:rsid w:val="00843BD5"/>
    <w:rsid w:val="00850495"/>
    <w:rsid w:val="008518FA"/>
    <w:rsid w:val="00852188"/>
    <w:rsid w:val="00853495"/>
    <w:rsid w:val="008549EA"/>
    <w:rsid w:val="008555F4"/>
    <w:rsid w:val="0085759A"/>
    <w:rsid w:val="0086424E"/>
    <w:rsid w:val="00871FEA"/>
    <w:rsid w:val="00873362"/>
    <w:rsid w:val="008751A1"/>
    <w:rsid w:val="008777E5"/>
    <w:rsid w:val="00880F77"/>
    <w:rsid w:val="008814E5"/>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783C"/>
    <w:rsid w:val="008E7C95"/>
    <w:rsid w:val="008F475E"/>
    <w:rsid w:val="008F7B52"/>
    <w:rsid w:val="00902936"/>
    <w:rsid w:val="00906542"/>
    <w:rsid w:val="009122E0"/>
    <w:rsid w:val="009156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6094"/>
    <w:rsid w:val="009A6B81"/>
    <w:rsid w:val="009A6CAA"/>
    <w:rsid w:val="009B212A"/>
    <w:rsid w:val="009B4340"/>
    <w:rsid w:val="009C2E0E"/>
    <w:rsid w:val="009C7609"/>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2298F"/>
    <w:rsid w:val="00A3184B"/>
    <w:rsid w:val="00A33D3F"/>
    <w:rsid w:val="00A4255E"/>
    <w:rsid w:val="00A425F2"/>
    <w:rsid w:val="00A46B0F"/>
    <w:rsid w:val="00A50577"/>
    <w:rsid w:val="00A54303"/>
    <w:rsid w:val="00A54F85"/>
    <w:rsid w:val="00A57276"/>
    <w:rsid w:val="00A57714"/>
    <w:rsid w:val="00A612C3"/>
    <w:rsid w:val="00A67934"/>
    <w:rsid w:val="00A71B79"/>
    <w:rsid w:val="00A73DD9"/>
    <w:rsid w:val="00A81152"/>
    <w:rsid w:val="00A83D7F"/>
    <w:rsid w:val="00A86E5D"/>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21FD"/>
    <w:rsid w:val="00B2413D"/>
    <w:rsid w:val="00B25785"/>
    <w:rsid w:val="00B3224F"/>
    <w:rsid w:val="00B3404B"/>
    <w:rsid w:val="00B36831"/>
    <w:rsid w:val="00B36FD0"/>
    <w:rsid w:val="00B403B5"/>
    <w:rsid w:val="00B436D5"/>
    <w:rsid w:val="00B45188"/>
    <w:rsid w:val="00B5747A"/>
    <w:rsid w:val="00B7674F"/>
    <w:rsid w:val="00B801B6"/>
    <w:rsid w:val="00B86F5D"/>
    <w:rsid w:val="00B91986"/>
    <w:rsid w:val="00B96828"/>
    <w:rsid w:val="00BA53DC"/>
    <w:rsid w:val="00BA7475"/>
    <w:rsid w:val="00BC0034"/>
    <w:rsid w:val="00BC24B0"/>
    <w:rsid w:val="00BD08AB"/>
    <w:rsid w:val="00BD116D"/>
    <w:rsid w:val="00BE39F0"/>
    <w:rsid w:val="00BE4E7D"/>
    <w:rsid w:val="00BE55A7"/>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720C8"/>
    <w:rsid w:val="00C73018"/>
    <w:rsid w:val="00C8788F"/>
    <w:rsid w:val="00C92B89"/>
    <w:rsid w:val="00C95BE8"/>
    <w:rsid w:val="00CA02C2"/>
    <w:rsid w:val="00CA608E"/>
    <w:rsid w:val="00CA7B5A"/>
    <w:rsid w:val="00CB1094"/>
    <w:rsid w:val="00CB16C4"/>
    <w:rsid w:val="00CB336E"/>
    <w:rsid w:val="00CB7749"/>
    <w:rsid w:val="00CC3017"/>
    <w:rsid w:val="00CD1468"/>
    <w:rsid w:val="00CE3768"/>
    <w:rsid w:val="00CE3C1E"/>
    <w:rsid w:val="00CF66D8"/>
    <w:rsid w:val="00D00BDF"/>
    <w:rsid w:val="00D059FC"/>
    <w:rsid w:val="00D05ABA"/>
    <w:rsid w:val="00D11943"/>
    <w:rsid w:val="00D1336E"/>
    <w:rsid w:val="00D22F43"/>
    <w:rsid w:val="00D252D0"/>
    <w:rsid w:val="00D27959"/>
    <w:rsid w:val="00D328E9"/>
    <w:rsid w:val="00D3625B"/>
    <w:rsid w:val="00D42C21"/>
    <w:rsid w:val="00D42CA8"/>
    <w:rsid w:val="00D43CCA"/>
    <w:rsid w:val="00D43FBA"/>
    <w:rsid w:val="00D448E6"/>
    <w:rsid w:val="00D511FC"/>
    <w:rsid w:val="00D5151F"/>
    <w:rsid w:val="00D516AE"/>
    <w:rsid w:val="00D57648"/>
    <w:rsid w:val="00D60AA3"/>
    <w:rsid w:val="00D62548"/>
    <w:rsid w:val="00D66683"/>
    <w:rsid w:val="00D67D3D"/>
    <w:rsid w:val="00D712C0"/>
    <w:rsid w:val="00D74E8E"/>
    <w:rsid w:val="00D85652"/>
    <w:rsid w:val="00D8627A"/>
    <w:rsid w:val="00D86C7A"/>
    <w:rsid w:val="00D86CEA"/>
    <w:rsid w:val="00D90977"/>
    <w:rsid w:val="00D932BA"/>
    <w:rsid w:val="00DA0F3B"/>
    <w:rsid w:val="00DA5148"/>
    <w:rsid w:val="00DB50FE"/>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43EB8"/>
    <w:rsid w:val="00E46439"/>
    <w:rsid w:val="00E55046"/>
    <w:rsid w:val="00E6077A"/>
    <w:rsid w:val="00E61433"/>
    <w:rsid w:val="00E61E37"/>
    <w:rsid w:val="00E63039"/>
    <w:rsid w:val="00E65C21"/>
    <w:rsid w:val="00E72954"/>
    <w:rsid w:val="00E73AE9"/>
    <w:rsid w:val="00E80B30"/>
    <w:rsid w:val="00E81A95"/>
    <w:rsid w:val="00E832AA"/>
    <w:rsid w:val="00E85769"/>
    <w:rsid w:val="00E908BC"/>
    <w:rsid w:val="00E95A22"/>
    <w:rsid w:val="00E95DB7"/>
    <w:rsid w:val="00EA328E"/>
    <w:rsid w:val="00EA5B82"/>
    <w:rsid w:val="00EB64C4"/>
    <w:rsid w:val="00EB6CD9"/>
    <w:rsid w:val="00EC2498"/>
    <w:rsid w:val="00EC382D"/>
    <w:rsid w:val="00EC489A"/>
    <w:rsid w:val="00EC788F"/>
    <w:rsid w:val="00ED7CF6"/>
    <w:rsid w:val="00EE2358"/>
    <w:rsid w:val="00EE27E0"/>
    <w:rsid w:val="00EE5E56"/>
    <w:rsid w:val="00EF1FFE"/>
    <w:rsid w:val="00EF399C"/>
    <w:rsid w:val="00F01416"/>
    <w:rsid w:val="00F040E6"/>
    <w:rsid w:val="00F0491F"/>
    <w:rsid w:val="00F12691"/>
    <w:rsid w:val="00F15766"/>
    <w:rsid w:val="00F16A3E"/>
    <w:rsid w:val="00F22DC8"/>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lfisk.de" TargetMode="External"/><Relationship Id="rId3" Type="http://schemas.openxmlformats.org/officeDocument/2006/relationships/settings" Target="settings.xml"/><Relationship Id="rId7" Type="http://schemas.openxmlformats.org/officeDocument/2006/relationships/hyperlink" Target="mailto:info.de@nilfis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726</Words>
  <Characters>4574</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5290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2019-02-04T13:45:00Z</cp:lastPrinted>
  <dcterms:created xsi:type="dcterms:W3CDTF">2020-03-10T07:05:00Z</dcterms:created>
  <dcterms:modified xsi:type="dcterms:W3CDTF">2020-03-12T15:24:00Z</dcterms:modified>
</cp:coreProperties>
</file>