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483B9E" w:rsidRDefault="00FD77D4" w:rsidP="000C5FBC">
      <w:pPr>
        <w:spacing w:line="276" w:lineRule="auto"/>
        <w:rPr>
          <w:color w:val="FF0000"/>
        </w:rPr>
      </w:pPr>
      <w:r w:rsidRPr="00483B9E">
        <w:t>Presseinformation</w:t>
      </w:r>
    </w:p>
    <w:p w14:paraId="3F7F4666" w14:textId="38A44D7D" w:rsidR="00FD77D4" w:rsidRPr="00483B9E" w:rsidRDefault="00FD77D4" w:rsidP="000C5FBC">
      <w:pPr>
        <w:spacing w:line="276" w:lineRule="auto"/>
        <w:rPr>
          <w:sz w:val="20"/>
        </w:rPr>
      </w:pPr>
      <w:r w:rsidRPr="00483B9E">
        <w:rPr>
          <w:sz w:val="20"/>
        </w:rPr>
        <w:tab/>
      </w:r>
    </w:p>
    <w:p w14:paraId="10BC95FE" w14:textId="25D29B2B" w:rsidR="00FD77D4" w:rsidRPr="00483B9E" w:rsidRDefault="00880138" w:rsidP="000C5FBC">
      <w:pPr>
        <w:spacing w:line="276" w:lineRule="auto"/>
        <w:rPr>
          <w:sz w:val="20"/>
        </w:rPr>
      </w:pPr>
      <w:r w:rsidRPr="00483B9E">
        <w:rPr>
          <w:sz w:val="20"/>
        </w:rPr>
        <w:t>Bergheim</w:t>
      </w:r>
      <w:r w:rsidR="007D1BF2" w:rsidRPr="00483B9E">
        <w:rPr>
          <w:sz w:val="20"/>
        </w:rPr>
        <w:t xml:space="preserve">, </w:t>
      </w:r>
      <w:r w:rsidR="003B2653" w:rsidRPr="00483B9E">
        <w:rPr>
          <w:sz w:val="20"/>
        </w:rPr>
        <w:t>4</w:t>
      </w:r>
      <w:r w:rsidR="000C444D" w:rsidRPr="00483B9E">
        <w:rPr>
          <w:sz w:val="20"/>
        </w:rPr>
        <w:t>.</w:t>
      </w:r>
      <w:r w:rsidR="004C07BB" w:rsidRPr="00483B9E">
        <w:rPr>
          <w:sz w:val="20"/>
        </w:rPr>
        <w:t xml:space="preserve"> </w:t>
      </w:r>
      <w:r w:rsidR="003B2653" w:rsidRPr="00483B9E">
        <w:rPr>
          <w:sz w:val="20"/>
        </w:rPr>
        <w:t xml:space="preserve">Mai </w:t>
      </w:r>
      <w:r w:rsidR="000C444D" w:rsidRPr="00483B9E">
        <w:rPr>
          <w:sz w:val="20"/>
        </w:rPr>
        <w:t>20</w:t>
      </w:r>
      <w:r w:rsidR="001C2753" w:rsidRPr="00483B9E">
        <w:rPr>
          <w:sz w:val="20"/>
        </w:rPr>
        <w:t>20</w:t>
      </w:r>
    </w:p>
    <w:p w14:paraId="305EFE83" w14:textId="04AEEF4C" w:rsidR="006501F7" w:rsidRPr="00483B9E" w:rsidRDefault="006501F7" w:rsidP="000C5FBC">
      <w:pPr>
        <w:spacing w:line="276" w:lineRule="auto"/>
        <w:rPr>
          <w:b/>
          <w:sz w:val="26"/>
          <w:szCs w:val="26"/>
        </w:rPr>
      </w:pPr>
    </w:p>
    <w:p w14:paraId="2FC64D25" w14:textId="6B8A24B9" w:rsidR="004C07BB" w:rsidRPr="00483B9E" w:rsidRDefault="004C07BB" w:rsidP="000C5FBC">
      <w:pPr>
        <w:spacing w:line="276" w:lineRule="auto"/>
        <w:rPr>
          <w:b/>
          <w:sz w:val="26"/>
          <w:szCs w:val="26"/>
        </w:rPr>
      </w:pPr>
      <w:r w:rsidRPr="00483B9E">
        <w:rPr>
          <w:b/>
          <w:sz w:val="26"/>
          <w:szCs w:val="26"/>
        </w:rPr>
        <w:t>Effektive Bekämpfung von Viren und Bakterien mittels hochwirksamer Reinigungstechnik</w:t>
      </w:r>
    </w:p>
    <w:p w14:paraId="04B7EB37" w14:textId="732A4B50" w:rsidR="004C07BB" w:rsidRPr="00483B9E" w:rsidRDefault="004C07BB" w:rsidP="000C5FBC">
      <w:pPr>
        <w:spacing w:line="276" w:lineRule="auto"/>
        <w:rPr>
          <w:szCs w:val="22"/>
        </w:rPr>
      </w:pPr>
      <w:r w:rsidRPr="00483B9E">
        <w:rPr>
          <w:szCs w:val="22"/>
        </w:rPr>
        <w:t>Nilfisk informier</w:t>
      </w:r>
      <w:r w:rsidR="00F301D9" w:rsidRPr="00483B9E">
        <w:rPr>
          <w:szCs w:val="22"/>
        </w:rPr>
        <w:t xml:space="preserve">t </w:t>
      </w:r>
      <w:r w:rsidRPr="00483B9E">
        <w:rPr>
          <w:szCs w:val="22"/>
        </w:rPr>
        <w:t>über den gezielten Einsatz von Heißwasser-</w:t>
      </w:r>
      <w:r w:rsidR="003B2653" w:rsidRPr="00483B9E">
        <w:rPr>
          <w:szCs w:val="22"/>
        </w:rPr>
        <w:br/>
      </w:r>
      <w:r w:rsidR="00FA56F7" w:rsidRPr="00483B9E">
        <w:rPr>
          <w:szCs w:val="22"/>
        </w:rPr>
        <w:t>Hochdruckreiniger</w:t>
      </w:r>
      <w:r w:rsidR="001C0FA2" w:rsidRPr="00483B9E">
        <w:rPr>
          <w:szCs w:val="22"/>
        </w:rPr>
        <w:t>n</w:t>
      </w:r>
      <w:r w:rsidR="00FA56F7" w:rsidRPr="00483B9E">
        <w:rPr>
          <w:szCs w:val="22"/>
        </w:rPr>
        <w:t xml:space="preserve"> </w:t>
      </w:r>
      <w:r w:rsidRPr="00483B9E">
        <w:rPr>
          <w:szCs w:val="22"/>
        </w:rPr>
        <w:t>und Dampfreiniger</w:t>
      </w:r>
      <w:r w:rsidR="001C0FA2" w:rsidRPr="00483B9E">
        <w:rPr>
          <w:szCs w:val="22"/>
        </w:rPr>
        <w:t>n</w:t>
      </w:r>
      <w:r w:rsidRPr="00483B9E">
        <w:rPr>
          <w:szCs w:val="22"/>
        </w:rPr>
        <w:t xml:space="preserve"> </w:t>
      </w:r>
    </w:p>
    <w:p w14:paraId="1874CC94" w14:textId="53D91059" w:rsidR="009874F0" w:rsidRPr="00483B9E" w:rsidRDefault="009874F0" w:rsidP="000C5FBC">
      <w:pPr>
        <w:autoSpaceDE/>
        <w:autoSpaceDN/>
        <w:spacing w:line="276" w:lineRule="auto"/>
        <w:rPr>
          <w:b/>
          <w:sz w:val="20"/>
        </w:rPr>
      </w:pPr>
    </w:p>
    <w:p w14:paraId="3445D676" w14:textId="6D30BCCB" w:rsidR="00703424" w:rsidRPr="00483B9E" w:rsidRDefault="004C07BB" w:rsidP="000C5FBC">
      <w:pPr>
        <w:autoSpaceDE/>
        <w:autoSpaceDN/>
        <w:spacing w:line="276" w:lineRule="auto"/>
        <w:rPr>
          <w:b/>
          <w:sz w:val="20"/>
        </w:rPr>
      </w:pPr>
      <w:r w:rsidRPr="00483B9E">
        <w:rPr>
          <w:b/>
          <w:sz w:val="20"/>
        </w:rPr>
        <w:t xml:space="preserve">Mit dem Launch </w:t>
      </w:r>
      <w:r w:rsidR="00FA56F7" w:rsidRPr="00483B9E">
        <w:rPr>
          <w:b/>
          <w:sz w:val="20"/>
        </w:rPr>
        <w:t>eines</w:t>
      </w:r>
      <w:r w:rsidRPr="00483B9E">
        <w:rPr>
          <w:b/>
          <w:sz w:val="20"/>
        </w:rPr>
        <w:t xml:space="preserve"> neuen Informationsportals </w:t>
      </w:r>
      <w:r w:rsidR="001C0FA2" w:rsidRPr="00483B9E">
        <w:rPr>
          <w:b/>
          <w:sz w:val="20"/>
        </w:rPr>
        <w:t xml:space="preserve">gibt Nilfisk tiefgreifende Expertise </w:t>
      </w:r>
      <w:r w:rsidRPr="00483B9E">
        <w:rPr>
          <w:b/>
          <w:sz w:val="20"/>
        </w:rPr>
        <w:t>zur wirksamen Bekämpfung von Bakterien</w:t>
      </w:r>
      <w:r w:rsidR="00FA56F7" w:rsidRPr="00483B9E">
        <w:rPr>
          <w:b/>
          <w:sz w:val="20"/>
        </w:rPr>
        <w:t xml:space="preserve">, </w:t>
      </w:r>
      <w:r w:rsidRPr="00483B9E">
        <w:rPr>
          <w:b/>
          <w:sz w:val="20"/>
        </w:rPr>
        <w:t>Viren</w:t>
      </w:r>
      <w:r w:rsidR="00FA56F7" w:rsidRPr="00483B9E">
        <w:rPr>
          <w:b/>
          <w:sz w:val="20"/>
        </w:rPr>
        <w:t xml:space="preserve"> &amp; Co.</w:t>
      </w:r>
      <w:r w:rsidRPr="00483B9E">
        <w:rPr>
          <w:b/>
          <w:sz w:val="20"/>
        </w:rPr>
        <w:t xml:space="preserve"> </w:t>
      </w:r>
      <w:r w:rsidR="00FA56F7" w:rsidRPr="00483B9E">
        <w:rPr>
          <w:b/>
          <w:sz w:val="20"/>
        </w:rPr>
        <w:t xml:space="preserve">an seine </w:t>
      </w:r>
      <w:r w:rsidRPr="00483B9E">
        <w:rPr>
          <w:b/>
          <w:sz w:val="20"/>
        </w:rPr>
        <w:t>Kunden</w:t>
      </w:r>
      <w:r w:rsidR="001C0FA2" w:rsidRPr="00483B9E">
        <w:rPr>
          <w:b/>
          <w:sz w:val="20"/>
        </w:rPr>
        <w:t xml:space="preserve"> und</w:t>
      </w:r>
      <w:r w:rsidRPr="00483B9E">
        <w:rPr>
          <w:b/>
          <w:sz w:val="20"/>
        </w:rPr>
        <w:t xml:space="preserve"> Partner weiter. Im Vordergrund stehen </w:t>
      </w:r>
      <w:r w:rsidR="00FA56F7" w:rsidRPr="00483B9E">
        <w:rPr>
          <w:b/>
          <w:sz w:val="20"/>
        </w:rPr>
        <w:t xml:space="preserve">zum einen Fachinformationen </w:t>
      </w:r>
      <w:r w:rsidR="000B25A3" w:rsidRPr="00483B9E">
        <w:rPr>
          <w:b/>
          <w:sz w:val="20"/>
        </w:rPr>
        <w:t xml:space="preserve">unternehmenseigener und externer Expertenstellen sowie </w:t>
      </w:r>
      <w:r w:rsidR="00FA56F7" w:rsidRPr="00483B9E">
        <w:rPr>
          <w:b/>
          <w:sz w:val="20"/>
        </w:rPr>
        <w:t>Praxisempfehlungen rund um Hygiene, Desinfektion und Keimreduktion</w:t>
      </w:r>
      <w:r w:rsidR="00066799" w:rsidRPr="00483B9E">
        <w:rPr>
          <w:b/>
          <w:sz w:val="20"/>
        </w:rPr>
        <w:t xml:space="preserve">, die der Reinigungsgerätespezialist </w:t>
      </w:r>
      <w:r w:rsidR="000B25A3" w:rsidRPr="00483B9E">
        <w:rPr>
          <w:b/>
          <w:sz w:val="20"/>
        </w:rPr>
        <w:t>gebündelt zur Verfügung stellt</w:t>
      </w:r>
      <w:r w:rsidR="00066799" w:rsidRPr="00483B9E">
        <w:rPr>
          <w:b/>
          <w:sz w:val="20"/>
        </w:rPr>
        <w:t xml:space="preserve">. </w:t>
      </w:r>
      <w:r w:rsidR="00FA56F7" w:rsidRPr="00483B9E">
        <w:rPr>
          <w:b/>
          <w:sz w:val="20"/>
        </w:rPr>
        <w:t>Zum anderen erfahren die Leser alles Wichtige zum Einsatz der richtigen Reinigungstechnologie – allen voran Heißwasser-Hochdruckreiniger sowie Dampfreiniger.</w:t>
      </w:r>
      <w:r w:rsidR="00ED4047" w:rsidRPr="00483B9E">
        <w:rPr>
          <w:b/>
          <w:sz w:val="20"/>
        </w:rPr>
        <w:t xml:space="preserve"> „Die aktuelle Corona-Pandemie trifft alle Menschen gleichermaßen. Doch Unternehmen in sogenannten systemkritischen Segmenten sind den Gefahren der Seuche besonders intensiv ausgesetzt. </w:t>
      </w:r>
      <w:r w:rsidR="00F01608" w:rsidRPr="00483B9E">
        <w:rPr>
          <w:b/>
          <w:sz w:val="20"/>
        </w:rPr>
        <w:t xml:space="preserve">Im Kampf gegen das Virus zählt </w:t>
      </w:r>
      <w:r w:rsidR="00A567EF" w:rsidRPr="00483B9E">
        <w:rPr>
          <w:b/>
          <w:sz w:val="20"/>
        </w:rPr>
        <w:t xml:space="preserve">daher vor allem </w:t>
      </w:r>
      <w:r w:rsidR="00703424" w:rsidRPr="00483B9E">
        <w:rPr>
          <w:b/>
          <w:sz w:val="20"/>
        </w:rPr>
        <w:t>Wissen</w:t>
      </w:r>
      <w:r w:rsidR="00F01608" w:rsidRPr="00483B9E">
        <w:rPr>
          <w:b/>
          <w:sz w:val="20"/>
        </w:rPr>
        <w:t xml:space="preserve">. </w:t>
      </w:r>
      <w:r w:rsidR="005A5420" w:rsidRPr="00483B9E">
        <w:rPr>
          <w:b/>
          <w:sz w:val="20"/>
        </w:rPr>
        <w:t xml:space="preserve">Mit </w:t>
      </w:r>
      <w:r w:rsidR="003B43D2" w:rsidRPr="00483B9E">
        <w:rPr>
          <w:b/>
          <w:sz w:val="20"/>
        </w:rPr>
        <w:t xml:space="preserve">korrektem </w:t>
      </w:r>
      <w:r w:rsidR="005A5420" w:rsidRPr="00483B9E">
        <w:rPr>
          <w:b/>
          <w:sz w:val="20"/>
        </w:rPr>
        <w:t>Verhalten lässt sich der</w:t>
      </w:r>
      <w:r w:rsidR="00703424" w:rsidRPr="00483B9E">
        <w:rPr>
          <w:b/>
          <w:sz w:val="20"/>
        </w:rPr>
        <w:t xml:space="preserve"> Schutz vor Ansteckung </w:t>
      </w:r>
      <w:r w:rsidR="005A5420" w:rsidRPr="00483B9E">
        <w:rPr>
          <w:b/>
          <w:sz w:val="20"/>
        </w:rPr>
        <w:t xml:space="preserve">weiter erhöhen </w:t>
      </w:r>
      <w:r w:rsidR="004308E3" w:rsidRPr="00483B9E">
        <w:rPr>
          <w:b/>
          <w:sz w:val="20"/>
        </w:rPr>
        <w:t xml:space="preserve">– und genau </w:t>
      </w:r>
      <w:r w:rsidR="005A5420" w:rsidRPr="00483B9E">
        <w:rPr>
          <w:b/>
          <w:sz w:val="20"/>
        </w:rPr>
        <w:t xml:space="preserve">an </w:t>
      </w:r>
      <w:r w:rsidR="001C0FA2" w:rsidRPr="00483B9E">
        <w:rPr>
          <w:b/>
          <w:sz w:val="20"/>
        </w:rPr>
        <w:t>diesem Punkt</w:t>
      </w:r>
      <w:r w:rsidR="004308E3" w:rsidRPr="00483B9E">
        <w:rPr>
          <w:b/>
          <w:sz w:val="20"/>
        </w:rPr>
        <w:t xml:space="preserve"> setzt unser</w:t>
      </w:r>
      <w:r w:rsidR="001C0FA2" w:rsidRPr="00483B9E">
        <w:rPr>
          <w:b/>
          <w:sz w:val="20"/>
        </w:rPr>
        <w:t>e</w:t>
      </w:r>
      <w:r w:rsidR="004308E3" w:rsidRPr="00483B9E">
        <w:rPr>
          <w:b/>
          <w:sz w:val="20"/>
        </w:rPr>
        <w:t xml:space="preserve"> Information</w:t>
      </w:r>
      <w:r w:rsidR="001C0FA2" w:rsidRPr="00483B9E">
        <w:rPr>
          <w:b/>
          <w:sz w:val="20"/>
        </w:rPr>
        <w:t>soffensive</w:t>
      </w:r>
      <w:r w:rsidR="004308E3" w:rsidRPr="00483B9E">
        <w:rPr>
          <w:b/>
          <w:sz w:val="20"/>
        </w:rPr>
        <w:t xml:space="preserve"> an. Um Viren und Keime gezielt einzudämmen und eine weitere Ausbreitung zu verhindern, müssen die richtigen Maßnahmen in der Oberflächenreinigung er</w:t>
      </w:r>
      <w:r w:rsidR="001C0FA2" w:rsidRPr="00483B9E">
        <w:rPr>
          <w:b/>
          <w:sz w:val="20"/>
        </w:rPr>
        <w:t>griffen werden</w:t>
      </w:r>
      <w:r w:rsidR="004308E3" w:rsidRPr="00483B9E">
        <w:rPr>
          <w:b/>
          <w:sz w:val="20"/>
        </w:rPr>
        <w:t xml:space="preserve">. Wie diese </w:t>
      </w:r>
      <w:r w:rsidR="00807038" w:rsidRPr="00483B9E">
        <w:rPr>
          <w:b/>
          <w:sz w:val="20"/>
        </w:rPr>
        <w:t xml:space="preserve">konkret </w:t>
      </w:r>
      <w:r w:rsidR="004308E3" w:rsidRPr="00483B9E">
        <w:rPr>
          <w:b/>
          <w:sz w:val="20"/>
        </w:rPr>
        <w:t xml:space="preserve">aussehen, </w:t>
      </w:r>
      <w:r w:rsidR="00D94094" w:rsidRPr="00483B9E">
        <w:rPr>
          <w:b/>
          <w:sz w:val="20"/>
        </w:rPr>
        <w:t xml:space="preserve">vermittelt unser neues Portal. Hier </w:t>
      </w:r>
      <w:r w:rsidR="004308E3" w:rsidRPr="00483B9E">
        <w:rPr>
          <w:b/>
          <w:sz w:val="20"/>
        </w:rPr>
        <w:t xml:space="preserve">finden unsere Geschäftspartner </w:t>
      </w:r>
      <w:r w:rsidR="00143F73" w:rsidRPr="00483B9E">
        <w:rPr>
          <w:b/>
          <w:sz w:val="20"/>
        </w:rPr>
        <w:t>spezifische</w:t>
      </w:r>
      <w:r w:rsidR="00D94094" w:rsidRPr="00483B9E">
        <w:rPr>
          <w:b/>
          <w:sz w:val="20"/>
        </w:rPr>
        <w:t xml:space="preserve"> Informationen</w:t>
      </w:r>
      <w:r w:rsidR="00143F73" w:rsidRPr="00483B9E">
        <w:rPr>
          <w:b/>
          <w:sz w:val="20"/>
        </w:rPr>
        <w:t xml:space="preserve"> in gebündelter Form</w:t>
      </w:r>
      <w:r w:rsidR="00703424" w:rsidRPr="00483B9E">
        <w:rPr>
          <w:b/>
          <w:sz w:val="20"/>
        </w:rPr>
        <w:t xml:space="preserve">“, so </w:t>
      </w:r>
      <w:r w:rsidR="00F4210C" w:rsidRPr="00483B9E">
        <w:rPr>
          <w:b/>
          <w:sz w:val="20"/>
        </w:rPr>
        <w:t xml:space="preserve">Karin Niesler, </w:t>
      </w:r>
      <w:r w:rsidR="004308E3" w:rsidRPr="00483B9E">
        <w:rPr>
          <w:b/>
          <w:sz w:val="20"/>
        </w:rPr>
        <w:t xml:space="preserve">Director Marketing EMEA Central bei Nilfisk. </w:t>
      </w:r>
      <w:r w:rsidR="00742251" w:rsidRPr="00483B9E">
        <w:rPr>
          <w:b/>
          <w:sz w:val="20"/>
        </w:rPr>
        <w:t xml:space="preserve">Zum </w:t>
      </w:r>
      <w:r w:rsidR="001C0FA2" w:rsidRPr="00483B9E">
        <w:rPr>
          <w:b/>
          <w:sz w:val="20"/>
        </w:rPr>
        <w:t xml:space="preserve">Portal </w:t>
      </w:r>
      <w:r w:rsidR="00742251" w:rsidRPr="00483B9E">
        <w:rPr>
          <w:b/>
          <w:sz w:val="20"/>
        </w:rPr>
        <w:t xml:space="preserve">geht’s hier entlang: </w:t>
      </w:r>
      <w:hyperlink r:id="rId7" w:history="1">
        <w:r w:rsidR="00880138" w:rsidRPr="00483B9E">
          <w:rPr>
            <w:rStyle w:val="Hyperlink"/>
          </w:rPr>
          <w:t>https://new.nilfisk.com/de-at/campaigns/covid-19-supporting-hygiene-needs/</w:t>
        </w:r>
      </w:hyperlink>
    </w:p>
    <w:p w14:paraId="1CB28423" w14:textId="033377A5" w:rsidR="00ED4047" w:rsidRPr="00483B9E" w:rsidRDefault="00ED4047" w:rsidP="000C5FBC">
      <w:pPr>
        <w:tabs>
          <w:tab w:val="left" w:pos="7088"/>
        </w:tabs>
        <w:spacing w:line="276" w:lineRule="auto"/>
        <w:ind w:right="141"/>
        <w:rPr>
          <w:b/>
          <w:sz w:val="20"/>
        </w:rPr>
      </w:pPr>
    </w:p>
    <w:p w14:paraId="376E916D" w14:textId="2DBFBCDF" w:rsidR="00433DEA" w:rsidRPr="00483B9E" w:rsidRDefault="00B17309" w:rsidP="000C5FBC">
      <w:pPr>
        <w:spacing w:line="276" w:lineRule="auto"/>
        <w:ind w:right="141"/>
        <w:rPr>
          <w:bCs/>
          <w:sz w:val="20"/>
        </w:rPr>
      </w:pPr>
      <w:r w:rsidRPr="00483B9E">
        <w:rPr>
          <w:bCs/>
          <w:sz w:val="20"/>
        </w:rPr>
        <w:t>Heißwasser-Hochdruckreiniger und Dampfreiniger spielen bei der effektiven Bekämpfung vo</w:t>
      </w:r>
      <w:r w:rsidR="00934956" w:rsidRPr="00483B9E">
        <w:rPr>
          <w:bCs/>
          <w:sz w:val="20"/>
        </w:rPr>
        <w:t>n</w:t>
      </w:r>
      <w:r w:rsidRPr="00483B9E">
        <w:rPr>
          <w:bCs/>
          <w:sz w:val="20"/>
        </w:rPr>
        <w:t xml:space="preserve"> Keimen eine zentrale Rolle. Entscheidend dabei ist der </w:t>
      </w:r>
      <w:r w:rsidR="00382AA8" w:rsidRPr="00483B9E">
        <w:rPr>
          <w:bCs/>
          <w:sz w:val="20"/>
        </w:rPr>
        <w:t xml:space="preserve">Sinnersche </w:t>
      </w:r>
      <w:r w:rsidRPr="00483B9E">
        <w:rPr>
          <w:bCs/>
          <w:sz w:val="20"/>
        </w:rPr>
        <w:t>Faktor „</w:t>
      </w:r>
      <w:r w:rsidR="00934956" w:rsidRPr="00483B9E">
        <w:rPr>
          <w:bCs/>
          <w:sz w:val="20"/>
        </w:rPr>
        <w:t>Temperatur</w:t>
      </w:r>
      <w:r w:rsidRPr="00483B9E">
        <w:rPr>
          <w:bCs/>
          <w:sz w:val="20"/>
        </w:rPr>
        <w:t>“. Der Einsatz von heißem Wasser</w:t>
      </w:r>
      <w:r w:rsidR="000E4AD8" w:rsidRPr="00483B9E">
        <w:rPr>
          <w:bCs/>
          <w:sz w:val="20"/>
        </w:rPr>
        <w:t xml:space="preserve">, wie er bei entsprechender Reinigungstechnologie </w:t>
      </w:r>
      <w:r w:rsidR="00C451D5" w:rsidRPr="00483B9E">
        <w:rPr>
          <w:bCs/>
          <w:sz w:val="20"/>
        </w:rPr>
        <w:t>gegeben</w:t>
      </w:r>
      <w:r w:rsidR="000E4AD8" w:rsidRPr="00483B9E">
        <w:rPr>
          <w:bCs/>
          <w:sz w:val="20"/>
        </w:rPr>
        <w:t xml:space="preserve"> ist,</w:t>
      </w:r>
      <w:r w:rsidRPr="00483B9E">
        <w:rPr>
          <w:bCs/>
          <w:sz w:val="20"/>
        </w:rPr>
        <w:t xml:space="preserve"> trägt maßgeblich zur Abtötung von </w:t>
      </w:r>
      <w:r w:rsidR="00ED4047" w:rsidRPr="00483B9E">
        <w:rPr>
          <w:bCs/>
          <w:sz w:val="20"/>
        </w:rPr>
        <w:t>Bakterien</w:t>
      </w:r>
      <w:r w:rsidR="00C451D5" w:rsidRPr="00483B9E">
        <w:rPr>
          <w:bCs/>
          <w:sz w:val="20"/>
        </w:rPr>
        <w:t xml:space="preserve"> </w:t>
      </w:r>
      <w:r w:rsidR="00ED4047" w:rsidRPr="00483B9E">
        <w:rPr>
          <w:bCs/>
          <w:sz w:val="20"/>
        </w:rPr>
        <w:t xml:space="preserve">und Viren </w:t>
      </w:r>
      <w:r w:rsidRPr="00483B9E">
        <w:rPr>
          <w:bCs/>
          <w:sz w:val="20"/>
        </w:rPr>
        <w:t xml:space="preserve">bei. </w:t>
      </w:r>
      <w:r w:rsidR="00382AA8" w:rsidRPr="00483B9E">
        <w:rPr>
          <w:bCs/>
          <w:sz w:val="20"/>
        </w:rPr>
        <w:t xml:space="preserve">Im Zuge dessen </w:t>
      </w:r>
      <w:r w:rsidR="003639A4" w:rsidRPr="00483B9E">
        <w:rPr>
          <w:bCs/>
          <w:sz w:val="20"/>
        </w:rPr>
        <w:t xml:space="preserve">hat </w:t>
      </w:r>
      <w:r w:rsidR="000E4AD8" w:rsidRPr="00483B9E">
        <w:rPr>
          <w:bCs/>
          <w:sz w:val="20"/>
        </w:rPr>
        <w:t xml:space="preserve">die </w:t>
      </w:r>
      <w:r w:rsidRPr="00483B9E">
        <w:rPr>
          <w:bCs/>
          <w:sz w:val="20"/>
        </w:rPr>
        <w:t>National Health Commission of the People’s Republic of China</w:t>
      </w:r>
      <w:r w:rsidR="009438C7" w:rsidRPr="00483B9E">
        <w:rPr>
          <w:bCs/>
          <w:sz w:val="20"/>
        </w:rPr>
        <w:t xml:space="preserve"> laut</w:t>
      </w:r>
      <w:r w:rsidRPr="00483B9E">
        <w:rPr>
          <w:bCs/>
          <w:sz w:val="20"/>
        </w:rPr>
        <w:t xml:space="preserve"> </w:t>
      </w:r>
      <w:r w:rsidR="009438C7" w:rsidRPr="00483B9E">
        <w:rPr>
          <w:bCs/>
          <w:sz w:val="20"/>
        </w:rPr>
        <w:t>„</w:t>
      </w:r>
      <w:r w:rsidRPr="00483B9E">
        <w:rPr>
          <w:bCs/>
          <w:sz w:val="20"/>
        </w:rPr>
        <w:t>COVID-19 prevention and control Plan 4th edition</w:t>
      </w:r>
      <w:r w:rsidR="00C451D5" w:rsidRPr="00483B9E">
        <w:rPr>
          <w:bCs/>
          <w:sz w:val="20"/>
        </w:rPr>
        <w:t>“</w:t>
      </w:r>
      <w:r w:rsidRPr="00483B9E">
        <w:rPr>
          <w:bCs/>
          <w:sz w:val="20"/>
        </w:rPr>
        <w:t xml:space="preserve"> </w:t>
      </w:r>
      <w:r w:rsidR="00685D75" w:rsidRPr="00483B9E">
        <w:rPr>
          <w:bCs/>
          <w:sz w:val="20"/>
        </w:rPr>
        <w:t>herausgefunden</w:t>
      </w:r>
      <w:r w:rsidR="000E4AD8" w:rsidRPr="00483B9E">
        <w:rPr>
          <w:bCs/>
          <w:sz w:val="20"/>
        </w:rPr>
        <w:t xml:space="preserve">, </w:t>
      </w:r>
      <w:r w:rsidR="00ED4047" w:rsidRPr="00483B9E">
        <w:rPr>
          <w:bCs/>
          <w:sz w:val="20"/>
        </w:rPr>
        <w:t>dass Coronavir</w:t>
      </w:r>
      <w:r w:rsidR="00BB691F" w:rsidRPr="00483B9E">
        <w:rPr>
          <w:bCs/>
          <w:sz w:val="20"/>
        </w:rPr>
        <w:t>en</w:t>
      </w:r>
      <w:r w:rsidR="00ED4047" w:rsidRPr="00483B9E">
        <w:rPr>
          <w:bCs/>
          <w:sz w:val="20"/>
        </w:rPr>
        <w:t xml:space="preserve"> </w:t>
      </w:r>
      <w:r w:rsidR="00934956" w:rsidRPr="00483B9E">
        <w:rPr>
          <w:bCs/>
          <w:sz w:val="20"/>
        </w:rPr>
        <w:t>ab</w:t>
      </w:r>
      <w:r w:rsidR="00ED4047" w:rsidRPr="00483B9E">
        <w:rPr>
          <w:bCs/>
          <w:sz w:val="20"/>
        </w:rPr>
        <w:t xml:space="preserve"> einer Temperatur von 56</w:t>
      </w:r>
      <w:r w:rsidR="00382AA8" w:rsidRPr="00483B9E">
        <w:rPr>
          <w:bCs/>
          <w:sz w:val="20"/>
        </w:rPr>
        <w:t xml:space="preserve"> Grad Celsius</w:t>
      </w:r>
      <w:r w:rsidR="00ED4047" w:rsidRPr="00483B9E">
        <w:rPr>
          <w:bCs/>
          <w:sz w:val="20"/>
        </w:rPr>
        <w:t xml:space="preserve"> mit einer Rate von </w:t>
      </w:r>
      <w:r w:rsidR="000E4AD8" w:rsidRPr="00483B9E">
        <w:rPr>
          <w:bCs/>
          <w:sz w:val="20"/>
        </w:rPr>
        <w:t>circa</w:t>
      </w:r>
      <w:r w:rsidR="00ED4047" w:rsidRPr="00483B9E">
        <w:rPr>
          <w:bCs/>
          <w:sz w:val="20"/>
        </w:rPr>
        <w:t xml:space="preserve"> 10.000 Viruspartikeln pro 30 Minuten abgetötet werden könnte</w:t>
      </w:r>
      <w:r w:rsidR="00BB691F" w:rsidRPr="00483B9E">
        <w:rPr>
          <w:bCs/>
          <w:sz w:val="20"/>
        </w:rPr>
        <w:t>n</w:t>
      </w:r>
      <w:r w:rsidR="00ED4047" w:rsidRPr="00483B9E">
        <w:rPr>
          <w:bCs/>
          <w:sz w:val="20"/>
        </w:rPr>
        <w:t>. Ein deutlicher Anstieg der Eliminationsraten l</w:t>
      </w:r>
      <w:r w:rsidR="00C451D5" w:rsidRPr="00483B9E">
        <w:rPr>
          <w:bCs/>
          <w:sz w:val="20"/>
        </w:rPr>
        <w:t>ieße</w:t>
      </w:r>
      <w:r w:rsidR="00ED4047" w:rsidRPr="00483B9E">
        <w:rPr>
          <w:bCs/>
          <w:sz w:val="20"/>
        </w:rPr>
        <w:t xml:space="preserve"> sich bei noch höheren Temperaturen verzeichnen. </w:t>
      </w:r>
      <w:r w:rsidR="000E4AD8" w:rsidRPr="00483B9E">
        <w:rPr>
          <w:bCs/>
          <w:sz w:val="20"/>
        </w:rPr>
        <w:t>„Die</w:t>
      </w:r>
      <w:r w:rsidR="00ED4047" w:rsidRPr="00483B9E">
        <w:rPr>
          <w:bCs/>
          <w:sz w:val="20"/>
        </w:rPr>
        <w:t xml:space="preserve"> Heißwasser</w:t>
      </w:r>
      <w:r w:rsidR="00AB56E6" w:rsidRPr="00483B9E">
        <w:rPr>
          <w:bCs/>
          <w:sz w:val="20"/>
        </w:rPr>
        <w:t>-</w:t>
      </w:r>
      <w:r w:rsidR="00ED4047" w:rsidRPr="00483B9E">
        <w:rPr>
          <w:bCs/>
          <w:sz w:val="20"/>
        </w:rPr>
        <w:t xml:space="preserve">Hochdruckreiniger </w:t>
      </w:r>
      <w:r w:rsidR="000E4AD8" w:rsidRPr="00483B9E">
        <w:rPr>
          <w:bCs/>
          <w:sz w:val="20"/>
        </w:rPr>
        <w:t xml:space="preserve">von Nilfisk </w:t>
      </w:r>
      <w:r w:rsidR="00ED4047" w:rsidRPr="00483B9E">
        <w:rPr>
          <w:bCs/>
          <w:sz w:val="20"/>
        </w:rPr>
        <w:t>erzielen Temperaturen</w:t>
      </w:r>
      <w:r w:rsidR="000E4AD8" w:rsidRPr="00483B9E">
        <w:rPr>
          <w:bCs/>
          <w:sz w:val="20"/>
        </w:rPr>
        <w:t>, die</w:t>
      </w:r>
      <w:r w:rsidR="00ED4047" w:rsidRPr="00483B9E">
        <w:rPr>
          <w:bCs/>
          <w:sz w:val="20"/>
        </w:rPr>
        <w:t xml:space="preserve"> weit über diesem Niveau</w:t>
      </w:r>
      <w:r w:rsidR="000E4AD8" w:rsidRPr="00483B9E">
        <w:rPr>
          <w:bCs/>
          <w:sz w:val="20"/>
        </w:rPr>
        <w:t xml:space="preserve"> liegen“, </w:t>
      </w:r>
      <w:r w:rsidR="009438C7" w:rsidRPr="00483B9E">
        <w:rPr>
          <w:bCs/>
          <w:sz w:val="20"/>
        </w:rPr>
        <w:t xml:space="preserve">unterstreicht </w:t>
      </w:r>
      <w:r w:rsidR="000E4AD8" w:rsidRPr="00483B9E">
        <w:rPr>
          <w:bCs/>
          <w:sz w:val="20"/>
        </w:rPr>
        <w:t>Niesler.</w:t>
      </w:r>
      <w:r w:rsidR="00AB56E6" w:rsidRPr="00483B9E">
        <w:rPr>
          <w:bCs/>
          <w:sz w:val="20"/>
        </w:rPr>
        <w:t xml:space="preserve"> </w:t>
      </w:r>
    </w:p>
    <w:p w14:paraId="1CA607DB" w14:textId="17877701" w:rsidR="00433DEA" w:rsidRPr="00483B9E" w:rsidRDefault="00433DEA" w:rsidP="000C5FBC">
      <w:pPr>
        <w:tabs>
          <w:tab w:val="left" w:pos="7088"/>
        </w:tabs>
        <w:spacing w:line="276" w:lineRule="auto"/>
        <w:ind w:right="141"/>
        <w:rPr>
          <w:bCs/>
          <w:sz w:val="20"/>
        </w:rPr>
      </w:pPr>
    </w:p>
    <w:p w14:paraId="42ED1733" w14:textId="2FBD798D" w:rsidR="00863392" w:rsidRPr="00483B9E" w:rsidRDefault="00863392" w:rsidP="000C5FBC">
      <w:pPr>
        <w:tabs>
          <w:tab w:val="left" w:pos="7088"/>
        </w:tabs>
        <w:spacing w:line="276" w:lineRule="auto"/>
        <w:ind w:right="141"/>
        <w:rPr>
          <w:b/>
          <w:sz w:val="20"/>
        </w:rPr>
      </w:pPr>
      <w:r w:rsidRPr="00483B9E">
        <w:rPr>
          <w:b/>
          <w:sz w:val="20"/>
        </w:rPr>
        <w:t>Heißwasser-Hochdruckreiniger</w:t>
      </w:r>
      <w:r w:rsidR="00F93C07" w:rsidRPr="00483B9E">
        <w:rPr>
          <w:b/>
          <w:sz w:val="20"/>
        </w:rPr>
        <w:t xml:space="preserve"> </w:t>
      </w:r>
      <w:r w:rsidR="00934956" w:rsidRPr="00483B9E">
        <w:rPr>
          <w:b/>
          <w:sz w:val="20"/>
        </w:rPr>
        <w:t>für nachhaltige Reinigung und</w:t>
      </w:r>
      <w:r w:rsidR="00F93C07" w:rsidRPr="00483B9E">
        <w:rPr>
          <w:b/>
          <w:sz w:val="20"/>
        </w:rPr>
        <w:t xml:space="preserve"> Desinfektion</w:t>
      </w:r>
    </w:p>
    <w:p w14:paraId="697D97EC" w14:textId="614C3FEB" w:rsidR="00433DEA" w:rsidRPr="00483B9E" w:rsidRDefault="00AB56E6" w:rsidP="000C5FBC">
      <w:pPr>
        <w:tabs>
          <w:tab w:val="left" w:pos="7088"/>
        </w:tabs>
        <w:spacing w:line="276" w:lineRule="auto"/>
        <w:ind w:right="141"/>
        <w:rPr>
          <w:rFonts w:cs="Arial"/>
          <w:sz w:val="20"/>
        </w:rPr>
      </w:pPr>
      <w:r w:rsidRPr="00483B9E">
        <w:rPr>
          <w:bCs/>
          <w:sz w:val="20"/>
        </w:rPr>
        <w:t xml:space="preserve">Zu diesen Kraftpaketen gehört beispielsweise das Modell </w:t>
      </w:r>
      <w:r w:rsidRPr="00483B9E">
        <w:rPr>
          <w:rFonts w:cs="Arial"/>
          <w:b/>
          <w:sz w:val="20"/>
        </w:rPr>
        <w:t>MH 4M-210/1000</w:t>
      </w:r>
      <w:r w:rsidR="004E78EE" w:rsidRPr="00483B9E">
        <w:rPr>
          <w:rFonts w:cs="Arial"/>
          <w:b/>
          <w:sz w:val="20"/>
        </w:rPr>
        <w:t xml:space="preserve"> X</w:t>
      </w:r>
      <w:r w:rsidRPr="00483B9E">
        <w:rPr>
          <w:rFonts w:cs="Arial"/>
          <w:bCs/>
          <w:sz w:val="20"/>
        </w:rPr>
        <w:t>.</w:t>
      </w:r>
      <w:r w:rsidR="007A398A" w:rsidRPr="00483B9E">
        <w:rPr>
          <w:rFonts w:cs="Arial"/>
          <w:bCs/>
          <w:sz w:val="20"/>
        </w:rPr>
        <w:t xml:space="preserve"> </w:t>
      </w:r>
      <w:r w:rsidR="00E55A63" w:rsidRPr="00483B9E">
        <w:rPr>
          <w:rFonts w:cs="Arial"/>
          <w:bCs/>
          <w:sz w:val="20"/>
        </w:rPr>
        <w:t xml:space="preserve">Mit einer Heizleistung von 70 Kilowatt und dem </w:t>
      </w:r>
      <w:r w:rsidR="004E78EE" w:rsidRPr="00483B9E">
        <w:rPr>
          <w:rFonts w:cs="Arial"/>
          <w:sz w:val="20"/>
        </w:rPr>
        <w:t>hocheffizienten</w:t>
      </w:r>
      <w:r w:rsidRPr="00483B9E">
        <w:rPr>
          <w:rFonts w:cs="Arial"/>
          <w:sz w:val="20"/>
        </w:rPr>
        <w:t xml:space="preserve"> EcoPower </w:t>
      </w:r>
      <w:r w:rsidRPr="00483B9E">
        <w:rPr>
          <w:rFonts w:cs="Arial"/>
          <w:sz w:val="20"/>
        </w:rPr>
        <w:lastRenderedPageBreak/>
        <w:t xml:space="preserve">Wärmetauscher-System </w:t>
      </w:r>
      <w:r w:rsidR="00E55A63" w:rsidRPr="00483B9E">
        <w:rPr>
          <w:rFonts w:cs="Arial"/>
          <w:sz w:val="20"/>
        </w:rPr>
        <w:t xml:space="preserve">erreicht der </w:t>
      </w:r>
      <w:r w:rsidR="00C451D5" w:rsidRPr="00483B9E">
        <w:rPr>
          <w:rFonts w:cs="Arial"/>
          <w:sz w:val="20"/>
        </w:rPr>
        <w:t>Heißwasser-</w:t>
      </w:r>
      <w:r w:rsidR="00E55A63" w:rsidRPr="00483B9E">
        <w:rPr>
          <w:rFonts w:cs="Arial"/>
          <w:sz w:val="20"/>
        </w:rPr>
        <w:t xml:space="preserve">Hochdruckreiniger eine Arbeitstemperatur von bis zu 150 Grad Celsius </w:t>
      </w:r>
      <w:r w:rsidR="004E78EE" w:rsidRPr="00483B9E">
        <w:rPr>
          <w:rFonts w:cs="Arial"/>
          <w:sz w:val="20"/>
        </w:rPr>
        <w:t xml:space="preserve">(Dampfstufe) </w:t>
      </w:r>
      <w:r w:rsidR="00E55A63" w:rsidRPr="00483B9E">
        <w:rPr>
          <w:rFonts w:cs="Arial"/>
          <w:sz w:val="20"/>
        </w:rPr>
        <w:t>bei gleichzeitig reduziertem B</w:t>
      </w:r>
      <w:r w:rsidR="00433DEA" w:rsidRPr="00483B9E">
        <w:rPr>
          <w:rFonts w:cs="Arial"/>
          <w:sz w:val="20"/>
        </w:rPr>
        <w:t>r</w:t>
      </w:r>
      <w:r w:rsidR="00E55A63" w:rsidRPr="00483B9E">
        <w:rPr>
          <w:rFonts w:cs="Arial"/>
          <w:sz w:val="20"/>
        </w:rPr>
        <w:t xml:space="preserve">ennstoffverbrauch. Eine </w:t>
      </w:r>
      <w:r w:rsidR="004E78EE" w:rsidRPr="00483B9E">
        <w:rPr>
          <w:rFonts w:cs="Arial"/>
          <w:sz w:val="20"/>
        </w:rPr>
        <w:t xml:space="preserve">leistungsstarke Taumelscheibenpumpe mit </w:t>
      </w:r>
      <w:r w:rsidR="001B32C1" w:rsidRPr="00483B9E">
        <w:rPr>
          <w:rFonts w:cs="Arial"/>
          <w:sz w:val="20"/>
        </w:rPr>
        <w:t>drei</w:t>
      </w:r>
      <w:r w:rsidR="004E78EE" w:rsidRPr="00483B9E">
        <w:rPr>
          <w:rFonts w:cs="Arial"/>
          <w:sz w:val="20"/>
        </w:rPr>
        <w:t xml:space="preserve"> Keramikkolben </w:t>
      </w:r>
      <w:r w:rsidR="00E55A63" w:rsidRPr="00483B9E">
        <w:rPr>
          <w:rFonts w:cs="Arial"/>
          <w:sz w:val="20"/>
        </w:rPr>
        <w:t>garantiert</w:t>
      </w:r>
      <w:r w:rsidRPr="00483B9E">
        <w:rPr>
          <w:rFonts w:cs="Arial"/>
          <w:sz w:val="20"/>
        </w:rPr>
        <w:t xml:space="preserve"> eine Wasserleistung von maximal 1.000 Litern pro Stunde</w:t>
      </w:r>
      <w:r w:rsidR="00433DEA" w:rsidRPr="00483B9E">
        <w:rPr>
          <w:rFonts w:cs="Arial"/>
          <w:sz w:val="20"/>
        </w:rPr>
        <w:t xml:space="preserve"> sowie einen</w:t>
      </w:r>
      <w:r w:rsidRPr="00483B9E">
        <w:rPr>
          <w:rFonts w:cs="Arial"/>
          <w:sz w:val="20"/>
        </w:rPr>
        <w:t xml:space="preserve"> maximal</w:t>
      </w:r>
      <w:r w:rsidR="00433DEA" w:rsidRPr="00483B9E">
        <w:rPr>
          <w:rFonts w:cs="Arial"/>
          <w:sz w:val="20"/>
        </w:rPr>
        <w:t>en Arbeitsdruck von</w:t>
      </w:r>
      <w:r w:rsidRPr="00483B9E">
        <w:rPr>
          <w:rFonts w:cs="Arial"/>
          <w:sz w:val="20"/>
        </w:rPr>
        <w:t xml:space="preserve"> 210 bar.</w:t>
      </w:r>
      <w:r w:rsidR="00433DEA" w:rsidRPr="00483B9E">
        <w:rPr>
          <w:rFonts w:cs="Arial"/>
          <w:sz w:val="20"/>
        </w:rPr>
        <w:t xml:space="preserve"> Ein zusätzlich</w:t>
      </w:r>
      <w:r w:rsidR="001C4480" w:rsidRPr="00483B9E">
        <w:rPr>
          <w:rFonts w:cs="Arial"/>
          <w:sz w:val="20"/>
        </w:rPr>
        <w:t>es</w:t>
      </w:r>
      <w:r w:rsidR="00433DEA" w:rsidRPr="00483B9E">
        <w:rPr>
          <w:rFonts w:cs="Arial"/>
          <w:sz w:val="20"/>
        </w:rPr>
        <w:t xml:space="preserve"> Plus an Leistung und </w:t>
      </w:r>
      <w:r w:rsidR="004E78EE" w:rsidRPr="00483B9E">
        <w:rPr>
          <w:rFonts w:cs="Arial"/>
          <w:sz w:val="20"/>
        </w:rPr>
        <w:t>Reinigungswirkung</w:t>
      </w:r>
      <w:r w:rsidR="00433DEA" w:rsidRPr="00483B9E">
        <w:rPr>
          <w:rFonts w:cs="Arial"/>
          <w:sz w:val="20"/>
        </w:rPr>
        <w:t xml:space="preserve"> bietet der größere Bruder </w:t>
      </w:r>
      <w:r w:rsidR="00433DEA" w:rsidRPr="00483B9E">
        <w:rPr>
          <w:rFonts w:cs="Arial"/>
          <w:b/>
          <w:bCs/>
          <w:sz w:val="20"/>
        </w:rPr>
        <w:t>MH 5M-210/1</w:t>
      </w:r>
      <w:r w:rsidR="00C74C31" w:rsidRPr="00483B9E">
        <w:rPr>
          <w:rFonts w:cs="Arial"/>
          <w:b/>
          <w:bCs/>
          <w:sz w:val="20"/>
        </w:rPr>
        <w:t>1</w:t>
      </w:r>
      <w:r w:rsidR="00433DEA" w:rsidRPr="00483B9E">
        <w:rPr>
          <w:rFonts w:cs="Arial"/>
          <w:b/>
          <w:bCs/>
          <w:sz w:val="20"/>
        </w:rPr>
        <w:t>0</w:t>
      </w:r>
      <w:r w:rsidR="00C74C31" w:rsidRPr="00483B9E">
        <w:rPr>
          <w:rFonts w:cs="Arial"/>
          <w:b/>
          <w:bCs/>
          <w:sz w:val="20"/>
        </w:rPr>
        <w:t>0</w:t>
      </w:r>
      <w:r w:rsidR="004E78EE" w:rsidRPr="00483B9E">
        <w:rPr>
          <w:rFonts w:cs="Arial"/>
          <w:b/>
          <w:bCs/>
          <w:sz w:val="20"/>
        </w:rPr>
        <w:t xml:space="preserve"> X</w:t>
      </w:r>
      <w:r w:rsidR="00433DEA" w:rsidRPr="00483B9E">
        <w:rPr>
          <w:rFonts w:cs="Arial"/>
          <w:sz w:val="20"/>
        </w:rPr>
        <w:t xml:space="preserve">. </w:t>
      </w:r>
      <w:r w:rsidR="00B37264" w:rsidRPr="00483B9E">
        <w:rPr>
          <w:rFonts w:cs="Arial"/>
          <w:sz w:val="20"/>
        </w:rPr>
        <w:t>Gleich in Arbeitsdruck (210 bar) und Temperatur (bis zu 150 Grad Celsius</w:t>
      </w:r>
      <w:r w:rsidR="004E78EE" w:rsidRPr="00483B9E">
        <w:rPr>
          <w:rFonts w:cs="Arial"/>
          <w:sz w:val="20"/>
        </w:rPr>
        <w:t xml:space="preserve"> in der Dampfstufe</w:t>
      </w:r>
      <w:r w:rsidR="00B37264" w:rsidRPr="00483B9E">
        <w:rPr>
          <w:rFonts w:cs="Arial"/>
          <w:sz w:val="20"/>
        </w:rPr>
        <w:t xml:space="preserve">) liefert der leistungsstärkere Maschinentyp eine gesteigerte Heizleistung von 90 Kilowatt sowie eine </w:t>
      </w:r>
      <w:r w:rsidR="00382AA8" w:rsidRPr="00483B9E">
        <w:rPr>
          <w:rFonts w:cs="Arial"/>
          <w:sz w:val="20"/>
        </w:rPr>
        <w:t xml:space="preserve">höhere </w:t>
      </w:r>
      <w:r w:rsidR="00B37264" w:rsidRPr="00483B9E">
        <w:rPr>
          <w:rFonts w:cs="Arial"/>
          <w:sz w:val="20"/>
        </w:rPr>
        <w:t>Wasserleistung von 1.100 Litern pro Stunde.</w:t>
      </w:r>
      <w:r w:rsidR="00382AA8" w:rsidRPr="00483B9E">
        <w:rPr>
          <w:rFonts w:cs="Arial"/>
          <w:sz w:val="20"/>
        </w:rPr>
        <w:t xml:space="preserve"> </w:t>
      </w:r>
      <w:r w:rsidR="001B32C1" w:rsidRPr="00483B9E">
        <w:rPr>
          <w:bCs/>
          <w:sz w:val="20"/>
        </w:rPr>
        <w:t>N</w:t>
      </w:r>
      <w:r w:rsidR="00F449B4" w:rsidRPr="00483B9E">
        <w:rPr>
          <w:bCs/>
          <w:sz w:val="20"/>
        </w:rPr>
        <w:t xml:space="preserve">eben einer nachhaltigen, kosteneffizienten Reinigung </w:t>
      </w:r>
      <w:r w:rsidR="00382AA8" w:rsidRPr="00483B9E">
        <w:rPr>
          <w:bCs/>
          <w:sz w:val="20"/>
        </w:rPr>
        <w:t xml:space="preserve">eignen sich </w:t>
      </w:r>
      <w:r w:rsidR="00433DEA" w:rsidRPr="00483B9E">
        <w:rPr>
          <w:bCs/>
          <w:sz w:val="20"/>
        </w:rPr>
        <w:t>Heißwasser</w:t>
      </w:r>
      <w:r w:rsidR="00382AA8" w:rsidRPr="00483B9E">
        <w:rPr>
          <w:bCs/>
          <w:sz w:val="20"/>
        </w:rPr>
        <w:t>-</w:t>
      </w:r>
      <w:r w:rsidR="00433DEA" w:rsidRPr="00483B9E">
        <w:rPr>
          <w:bCs/>
          <w:sz w:val="20"/>
        </w:rPr>
        <w:t xml:space="preserve">Hochdruckreiniger </w:t>
      </w:r>
      <w:r w:rsidR="001C080F" w:rsidRPr="00483B9E">
        <w:rPr>
          <w:bCs/>
          <w:sz w:val="20"/>
        </w:rPr>
        <w:t xml:space="preserve">somit </w:t>
      </w:r>
      <w:r w:rsidR="00F449B4" w:rsidRPr="00483B9E">
        <w:rPr>
          <w:bCs/>
          <w:sz w:val="20"/>
        </w:rPr>
        <w:t xml:space="preserve">auch </w:t>
      </w:r>
      <w:r w:rsidR="00382AA8" w:rsidRPr="00483B9E">
        <w:rPr>
          <w:bCs/>
          <w:sz w:val="20"/>
        </w:rPr>
        <w:t xml:space="preserve">für den </w:t>
      </w:r>
      <w:r w:rsidR="00F449B4" w:rsidRPr="00483B9E">
        <w:rPr>
          <w:bCs/>
          <w:sz w:val="20"/>
        </w:rPr>
        <w:t xml:space="preserve">effektiven </w:t>
      </w:r>
      <w:r w:rsidR="00433DEA" w:rsidRPr="00483B9E">
        <w:rPr>
          <w:bCs/>
          <w:sz w:val="20"/>
        </w:rPr>
        <w:t xml:space="preserve">Kampf gegen Viren, Bakterien und Keime. </w:t>
      </w:r>
    </w:p>
    <w:p w14:paraId="637AC1F5" w14:textId="776FB303" w:rsidR="00AB56E6" w:rsidRPr="00483B9E" w:rsidRDefault="00AB56E6" w:rsidP="000C5FBC">
      <w:pPr>
        <w:tabs>
          <w:tab w:val="left" w:pos="7088"/>
        </w:tabs>
        <w:spacing w:line="276" w:lineRule="auto"/>
        <w:ind w:right="141"/>
        <w:rPr>
          <w:bCs/>
          <w:sz w:val="20"/>
        </w:rPr>
      </w:pPr>
    </w:p>
    <w:p w14:paraId="00321AB2" w14:textId="4AFFD6B7" w:rsidR="00B26636" w:rsidRPr="00483B9E" w:rsidRDefault="00863392" w:rsidP="001B32C1">
      <w:pPr>
        <w:tabs>
          <w:tab w:val="left" w:pos="7088"/>
        </w:tabs>
        <w:spacing w:line="276" w:lineRule="auto"/>
        <w:ind w:right="141"/>
        <w:rPr>
          <w:rFonts w:cs="Arial"/>
          <w:sz w:val="20"/>
        </w:rPr>
      </w:pPr>
      <w:r w:rsidRPr="00483B9E">
        <w:rPr>
          <w:b/>
          <w:sz w:val="20"/>
        </w:rPr>
        <w:t>Dampfreiniger</w:t>
      </w:r>
      <w:r w:rsidR="00F93C07" w:rsidRPr="00483B9E">
        <w:rPr>
          <w:b/>
          <w:sz w:val="20"/>
        </w:rPr>
        <w:t xml:space="preserve"> </w:t>
      </w:r>
      <w:r w:rsidR="001C080F" w:rsidRPr="00483B9E">
        <w:rPr>
          <w:b/>
          <w:sz w:val="20"/>
        </w:rPr>
        <w:t>– Reinigung und</w:t>
      </w:r>
      <w:r w:rsidR="001B32C1" w:rsidRPr="00483B9E">
        <w:rPr>
          <w:b/>
          <w:sz w:val="20"/>
        </w:rPr>
        <w:t xml:space="preserve"> </w:t>
      </w:r>
      <w:r w:rsidR="00F93C07" w:rsidRPr="00483B9E">
        <w:rPr>
          <w:b/>
          <w:sz w:val="20"/>
        </w:rPr>
        <w:t>Desinfektion</w:t>
      </w:r>
      <w:r w:rsidR="001C080F" w:rsidRPr="00483B9E">
        <w:rPr>
          <w:b/>
          <w:sz w:val="20"/>
        </w:rPr>
        <w:t xml:space="preserve"> nur mit Dampf</w:t>
      </w:r>
    </w:p>
    <w:p w14:paraId="377803DC" w14:textId="35F989DE" w:rsidR="00455E50" w:rsidRPr="00483B9E" w:rsidRDefault="00B26636" w:rsidP="000C5FBC">
      <w:pPr>
        <w:autoSpaceDE/>
        <w:autoSpaceDN/>
        <w:spacing w:line="276" w:lineRule="auto"/>
        <w:rPr>
          <w:rFonts w:cs="Arial"/>
          <w:sz w:val="20"/>
        </w:rPr>
      </w:pPr>
      <w:r w:rsidRPr="00483B9E">
        <w:rPr>
          <w:rFonts w:cs="Arial"/>
          <w:sz w:val="20"/>
        </w:rPr>
        <w:t>Die Tiefenreinigung des Dampfes über 100 Grad Celsius sorgt dafür, dass Bakterien und andere unerwünschte Mikroorganismen auf verschmutzten Oberflächen vernichtet werden</w:t>
      </w:r>
      <w:r w:rsidR="00ED4047" w:rsidRPr="00483B9E">
        <w:rPr>
          <w:rFonts w:cs="Arial"/>
          <w:sz w:val="20"/>
        </w:rPr>
        <w:t xml:space="preserve">. </w:t>
      </w:r>
      <w:r w:rsidR="00A5149B" w:rsidRPr="00483B9E">
        <w:rPr>
          <w:rFonts w:cs="Arial"/>
          <w:sz w:val="20"/>
        </w:rPr>
        <w:t xml:space="preserve">Geräte wie die Nilfisk Dampfreiniger </w:t>
      </w:r>
      <w:r w:rsidR="00A5149B" w:rsidRPr="00483B9E">
        <w:rPr>
          <w:rFonts w:cs="Arial"/>
          <w:b/>
          <w:bCs/>
          <w:sz w:val="20"/>
        </w:rPr>
        <w:t>SO 4500</w:t>
      </w:r>
      <w:r w:rsidR="00A5149B" w:rsidRPr="00483B9E">
        <w:rPr>
          <w:rFonts w:cs="Arial"/>
          <w:sz w:val="20"/>
        </w:rPr>
        <w:t xml:space="preserve"> und </w:t>
      </w:r>
      <w:r w:rsidR="00A5149B" w:rsidRPr="00483B9E">
        <w:rPr>
          <w:rFonts w:cs="Arial"/>
          <w:b/>
          <w:bCs/>
          <w:sz w:val="20"/>
        </w:rPr>
        <w:t>SDV 8000</w:t>
      </w:r>
      <w:r w:rsidR="00A5149B" w:rsidRPr="00483B9E">
        <w:rPr>
          <w:rFonts w:cs="Arial"/>
          <w:sz w:val="20"/>
        </w:rPr>
        <w:t xml:space="preserve"> lösen </w:t>
      </w:r>
      <w:r w:rsidR="009D069F" w:rsidRPr="00483B9E">
        <w:rPr>
          <w:rFonts w:cs="Arial"/>
          <w:sz w:val="20"/>
        </w:rPr>
        <w:t xml:space="preserve">selbst tiefsitzende </w:t>
      </w:r>
      <w:r w:rsidR="000E187B" w:rsidRPr="00483B9E">
        <w:rPr>
          <w:rFonts w:cs="Arial"/>
          <w:sz w:val="20"/>
        </w:rPr>
        <w:t>Keime</w:t>
      </w:r>
      <w:r w:rsidR="001B32C1" w:rsidRPr="00483B9E">
        <w:rPr>
          <w:rFonts w:cs="Arial"/>
          <w:sz w:val="20"/>
        </w:rPr>
        <w:t xml:space="preserve"> </w:t>
      </w:r>
      <w:r w:rsidR="00A5149B" w:rsidRPr="00483B9E">
        <w:rPr>
          <w:rFonts w:cs="Arial"/>
          <w:sz w:val="20"/>
        </w:rPr>
        <w:t xml:space="preserve">und töten </w:t>
      </w:r>
      <w:r w:rsidRPr="00483B9E">
        <w:rPr>
          <w:rFonts w:cs="Arial"/>
          <w:sz w:val="20"/>
        </w:rPr>
        <w:t>diese</w:t>
      </w:r>
      <w:r w:rsidR="001B32C1" w:rsidRPr="00483B9E">
        <w:rPr>
          <w:rFonts w:cs="Arial"/>
          <w:sz w:val="20"/>
        </w:rPr>
        <w:t xml:space="preserve"> </w:t>
      </w:r>
      <w:r w:rsidR="00A5149B" w:rsidRPr="00483B9E">
        <w:rPr>
          <w:rFonts w:cs="Arial"/>
          <w:sz w:val="20"/>
        </w:rPr>
        <w:t xml:space="preserve">ab. </w:t>
      </w:r>
      <w:r w:rsidRPr="00483B9E">
        <w:rPr>
          <w:rFonts w:cs="Arial"/>
          <w:sz w:val="20"/>
        </w:rPr>
        <w:t xml:space="preserve">Bei </w:t>
      </w:r>
      <w:r w:rsidR="0039796B" w:rsidRPr="00483B9E">
        <w:rPr>
          <w:rFonts w:cs="Arial"/>
          <w:sz w:val="20"/>
        </w:rPr>
        <w:t>Modellen</w:t>
      </w:r>
      <w:r w:rsidRPr="00483B9E">
        <w:rPr>
          <w:rFonts w:cs="Arial"/>
          <w:sz w:val="20"/>
        </w:rPr>
        <w:t xml:space="preserve"> mit Absaugung wie beispielsweis</w:t>
      </w:r>
      <w:r w:rsidR="0039796B" w:rsidRPr="00483B9E">
        <w:rPr>
          <w:rFonts w:cs="Arial"/>
          <w:sz w:val="20"/>
        </w:rPr>
        <w:t>e dem SDV 8000 werden s</w:t>
      </w:r>
      <w:r w:rsidR="00A5149B" w:rsidRPr="00483B9E">
        <w:rPr>
          <w:rFonts w:cs="Arial"/>
          <w:sz w:val="20"/>
        </w:rPr>
        <w:t>elbst kleinste Rückstände in den Schmutzwassertank der Maschinen gesaugt, wodurch ein hohes Maß an Desinfektion erreicht werden kann.</w:t>
      </w:r>
      <w:r w:rsidR="00302806" w:rsidRPr="00483B9E">
        <w:rPr>
          <w:rFonts w:cs="Arial"/>
          <w:sz w:val="20"/>
        </w:rPr>
        <w:t xml:space="preserve"> Eine wissenschaftliche Untersuchung </w:t>
      </w:r>
      <w:r w:rsidR="000E187B" w:rsidRPr="00483B9E">
        <w:rPr>
          <w:rFonts w:cs="Arial"/>
          <w:sz w:val="20"/>
        </w:rPr>
        <w:t>zur</w:t>
      </w:r>
      <w:r w:rsidR="00302806" w:rsidRPr="00483B9E">
        <w:rPr>
          <w:rFonts w:cs="Arial"/>
          <w:sz w:val="20"/>
        </w:rPr>
        <w:t xml:space="preserve"> antimikrobiellen Wirksamkeit von Dampfreinigungssystemen der </w:t>
      </w:r>
      <w:r w:rsidR="00455E50" w:rsidRPr="00483B9E">
        <w:rPr>
          <w:rFonts w:cs="Arial"/>
          <w:sz w:val="20"/>
        </w:rPr>
        <w:t xml:space="preserve">renommierten </w:t>
      </w:r>
      <w:r w:rsidR="00302806" w:rsidRPr="00483B9E">
        <w:rPr>
          <w:rFonts w:cs="Arial"/>
          <w:sz w:val="20"/>
        </w:rPr>
        <w:t>Microsearch Laboratories Ltd. beweist, dass die Nilfisk</w:t>
      </w:r>
      <w:r w:rsidR="00465B20" w:rsidRPr="00483B9E">
        <w:rPr>
          <w:rFonts w:cs="Arial"/>
          <w:sz w:val="20"/>
        </w:rPr>
        <w:t xml:space="preserve"> </w:t>
      </w:r>
      <w:r w:rsidR="00302806" w:rsidRPr="00483B9E">
        <w:rPr>
          <w:rFonts w:cs="Arial"/>
          <w:sz w:val="20"/>
        </w:rPr>
        <w:t>Konzepte zur Dampfreinigung</w:t>
      </w:r>
      <w:r w:rsidR="000E187B" w:rsidRPr="00483B9E">
        <w:rPr>
          <w:rFonts w:cs="Arial"/>
          <w:sz w:val="20"/>
        </w:rPr>
        <w:t xml:space="preserve"> </w:t>
      </w:r>
      <w:r w:rsidR="00302806" w:rsidRPr="00483B9E">
        <w:rPr>
          <w:rFonts w:cs="Arial"/>
          <w:sz w:val="20"/>
        </w:rPr>
        <w:t>99,9</w:t>
      </w:r>
      <w:r w:rsidR="000E187B" w:rsidRPr="00483B9E">
        <w:rPr>
          <w:rFonts w:cs="Arial"/>
          <w:sz w:val="20"/>
        </w:rPr>
        <w:t xml:space="preserve">9 Prozent </w:t>
      </w:r>
      <w:r w:rsidR="00302806" w:rsidRPr="00483B9E">
        <w:rPr>
          <w:rFonts w:cs="Arial"/>
          <w:sz w:val="20"/>
        </w:rPr>
        <w:t xml:space="preserve">aller gefährlichen Verschmutzungen – auch </w:t>
      </w:r>
      <w:r w:rsidR="00455E50" w:rsidRPr="00483B9E">
        <w:rPr>
          <w:rFonts w:cs="Arial"/>
          <w:sz w:val="20"/>
        </w:rPr>
        <w:t xml:space="preserve">die gefährlichen </w:t>
      </w:r>
      <w:r w:rsidR="00302806" w:rsidRPr="00483B9E">
        <w:rPr>
          <w:rFonts w:cs="Arial"/>
          <w:sz w:val="20"/>
        </w:rPr>
        <w:t xml:space="preserve">MRSA-Keime </w:t>
      </w:r>
      <w:r w:rsidR="00455E50" w:rsidRPr="00483B9E">
        <w:rPr>
          <w:rFonts w:cs="Arial"/>
          <w:sz w:val="20"/>
        </w:rPr>
        <w:t xml:space="preserve">(Methicillin-resistente Staphylococcus aureus) </w:t>
      </w:r>
      <w:r w:rsidR="00302806" w:rsidRPr="00483B9E">
        <w:rPr>
          <w:rFonts w:cs="Arial"/>
          <w:sz w:val="20"/>
        </w:rPr>
        <w:t xml:space="preserve">– </w:t>
      </w:r>
      <w:r w:rsidR="00F93C07" w:rsidRPr="00483B9E">
        <w:rPr>
          <w:rFonts w:cs="Arial"/>
          <w:sz w:val="20"/>
        </w:rPr>
        <w:t xml:space="preserve">von Oberflächen </w:t>
      </w:r>
      <w:r w:rsidR="00302806" w:rsidRPr="00483B9E">
        <w:rPr>
          <w:rFonts w:cs="Arial"/>
          <w:sz w:val="20"/>
        </w:rPr>
        <w:t>entfern</w:t>
      </w:r>
      <w:r w:rsidR="000C5FBC" w:rsidRPr="00483B9E">
        <w:rPr>
          <w:rFonts w:cs="Arial"/>
          <w:sz w:val="20"/>
        </w:rPr>
        <w:t>en</w:t>
      </w:r>
      <w:r w:rsidR="00302806" w:rsidRPr="00483B9E">
        <w:rPr>
          <w:rFonts w:cs="Arial"/>
          <w:sz w:val="20"/>
        </w:rPr>
        <w:t>.</w:t>
      </w:r>
      <w:r w:rsidR="00E928E1" w:rsidRPr="00483B9E">
        <w:rPr>
          <w:rFonts w:cs="Arial"/>
          <w:sz w:val="20"/>
        </w:rPr>
        <w:t xml:space="preserve"> Mit 4,5 bar Dampfdruck</w:t>
      </w:r>
      <w:r w:rsidR="00F92A0B" w:rsidRPr="00483B9E">
        <w:rPr>
          <w:rFonts w:cs="Arial"/>
          <w:sz w:val="20"/>
        </w:rPr>
        <w:t>,</w:t>
      </w:r>
      <w:r w:rsidR="00E928E1" w:rsidRPr="00483B9E">
        <w:rPr>
          <w:rFonts w:cs="Arial"/>
          <w:sz w:val="20"/>
        </w:rPr>
        <w:t xml:space="preserve"> </w:t>
      </w:r>
      <w:r w:rsidR="00F92A0B" w:rsidRPr="00483B9E">
        <w:rPr>
          <w:rFonts w:cs="Arial"/>
          <w:sz w:val="20"/>
        </w:rPr>
        <w:t xml:space="preserve">einer Temperatur von </w:t>
      </w:r>
      <w:r w:rsidR="00A714C0" w:rsidRPr="00483B9E">
        <w:rPr>
          <w:rFonts w:cs="Arial"/>
          <w:sz w:val="20"/>
        </w:rPr>
        <w:t>bis zu 150</w:t>
      </w:r>
      <w:r w:rsidR="00F92A0B" w:rsidRPr="00483B9E">
        <w:rPr>
          <w:rFonts w:cs="Arial"/>
          <w:sz w:val="20"/>
        </w:rPr>
        <w:t xml:space="preserve"> Grad Celsius sowie einem 1,8</w:t>
      </w:r>
      <w:r w:rsidR="009A5F7F" w:rsidRPr="00483B9E">
        <w:rPr>
          <w:rFonts w:cs="Arial"/>
          <w:sz w:val="20"/>
        </w:rPr>
        <w:t>-</w:t>
      </w:r>
      <w:r w:rsidR="00F92A0B" w:rsidRPr="00483B9E">
        <w:rPr>
          <w:rFonts w:cs="Arial"/>
          <w:sz w:val="20"/>
        </w:rPr>
        <w:t>Lite</w:t>
      </w:r>
      <w:r w:rsidR="009A5F7F" w:rsidRPr="00483B9E">
        <w:rPr>
          <w:rFonts w:cs="Arial"/>
          <w:sz w:val="20"/>
        </w:rPr>
        <w:t>r-</w:t>
      </w:r>
      <w:r w:rsidR="00F92A0B" w:rsidRPr="00483B9E">
        <w:rPr>
          <w:rFonts w:cs="Arial"/>
          <w:sz w:val="20"/>
        </w:rPr>
        <w:t>Boiler, eignet sich das Modell SO 4500 für die reine Dampfreinigung stark verschmutzter Bereiche</w:t>
      </w:r>
      <w:r w:rsidR="000C5FBC" w:rsidRPr="00483B9E">
        <w:rPr>
          <w:rFonts w:cs="Arial"/>
          <w:sz w:val="20"/>
        </w:rPr>
        <w:t xml:space="preserve"> wie </w:t>
      </w:r>
      <w:r w:rsidR="00F92A0B" w:rsidRPr="00483B9E">
        <w:rPr>
          <w:rFonts w:cs="Arial"/>
          <w:sz w:val="20"/>
        </w:rPr>
        <w:t xml:space="preserve">beispielsweise Waschbecken oder Toiletten. </w:t>
      </w:r>
      <w:r w:rsidR="00820AF9" w:rsidRPr="00483B9E">
        <w:rPr>
          <w:rFonts w:cs="Arial"/>
          <w:sz w:val="20"/>
        </w:rPr>
        <w:t xml:space="preserve">Die maximale Nutzungsdauer beträgt sechs Stunden pro Tag. </w:t>
      </w:r>
      <w:r w:rsidR="00F92A0B" w:rsidRPr="00483B9E">
        <w:rPr>
          <w:rFonts w:cs="Arial"/>
          <w:sz w:val="20"/>
        </w:rPr>
        <w:t xml:space="preserve">Der </w:t>
      </w:r>
      <w:r w:rsidR="00820AF9" w:rsidRPr="00483B9E">
        <w:rPr>
          <w:rFonts w:cs="Arial"/>
          <w:sz w:val="20"/>
        </w:rPr>
        <w:t xml:space="preserve">leistungsstärkere </w:t>
      </w:r>
      <w:r w:rsidR="00F92A0B" w:rsidRPr="00483B9E">
        <w:rPr>
          <w:rFonts w:cs="Arial"/>
          <w:sz w:val="20"/>
        </w:rPr>
        <w:t xml:space="preserve">Maschinentyp SDV 8000 </w:t>
      </w:r>
      <w:r w:rsidR="00376615" w:rsidRPr="00483B9E">
        <w:rPr>
          <w:rFonts w:cs="Arial"/>
          <w:sz w:val="20"/>
        </w:rPr>
        <w:t>arbeitet sowohl mit Dampf (</w:t>
      </w:r>
      <w:r w:rsidR="00843F87" w:rsidRPr="00483B9E">
        <w:rPr>
          <w:rFonts w:cs="Arial"/>
          <w:sz w:val="20"/>
        </w:rPr>
        <w:t xml:space="preserve">8 </w:t>
      </w:r>
      <w:r w:rsidR="00376615" w:rsidRPr="00483B9E">
        <w:rPr>
          <w:rFonts w:cs="Arial"/>
          <w:sz w:val="20"/>
        </w:rPr>
        <w:t xml:space="preserve">bar Druck und </w:t>
      </w:r>
      <w:r w:rsidR="00A714C0" w:rsidRPr="00483B9E">
        <w:rPr>
          <w:rFonts w:cs="Arial"/>
          <w:sz w:val="20"/>
        </w:rPr>
        <w:t>bis zu 170</w:t>
      </w:r>
      <w:r w:rsidR="00376615" w:rsidRPr="00483B9E">
        <w:rPr>
          <w:rFonts w:cs="Arial"/>
          <w:sz w:val="20"/>
        </w:rPr>
        <w:t xml:space="preserve"> Grad Celsius) als auch mit Absaugung und wird </w:t>
      </w:r>
      <w:r w:rsidR="00DA7967" w:rsidRPr="00483B9E">
        <w:rPr>
          <w:rFonts w:cs="Arial"/>
          <w:sz w:val="20"/>
        </w:rPr>
        <w:t xml:space="preserve">somit </w:t>
      </w:r>
      <w:r w:rsidR="00376615" w:rsidRPr="00483B9E">
        <w:rPr>
          <w:rFonts w:cs="Arial"/>
          <w:sz w:val="20"/>
        </w:rPr>
        <w:t>höchsten Anforderungen an die Desinfektion gerecht.</w:t>
      </w:r>
      <w:r w:rsidR="00820AF9" w:rsidRPr="00483B9E">
        <w:rPr>
          <w:rFonts w:cs="Arial"/>
          <w:sz w:val="20"/>
        </w:rPr>
        <w:t xml:space="preserve"> Ausgestattet mit einem 3,3-Liter-Boiler</w:t>
      </w:r>
      <w:r w:rsidR="00DA7967" w:rsidRPr="00483B9E">
        <w:rPr>
          <w:rFonts w:cs="Arial"/>
          <w:sz w:val="20"/>
        </w:rPr>
        <w:t xml:space="preserve"> sowie einem integrierten Reinigungsmitteltank gewährleistet das Gerät auch bei lange</w:t>
      </w:r>
      <w:r w:rsidR="008820BE" w:rsidRPr="00483B9E">
        <w:rPr>
          <w:rFonts w:cs="Arial"/>
          <w:sz w:val="20"/>
        </w:rPr>
        <w:t>n</w:t>
      </w:r>
      <w:r w:rsidR="00DA7967" w:rsidRPr="00483B9E">
        <w:rPr>
          <w:rFonts w:cs="Arial"/>
          <w:sz w:val="20"/>
        </w:rPr>
        <w:t xml:space="preserve"> Arbeitseinsätze</w:t>
      </w:r>
      <w:r w:rsidR="008820BE" w:rsidRPr="00483B9E">
        <w:rPr>
          <w:rFonts w:cs="Arial"/>
          <w:sz w:val="20"/>
        </w:rPr>
        <w:t>n</w:t>
      </w:r>
      <w:r w:rsidR="00DA7967" w:rsidRPr="00483B9E">
        <w:rPr>
          <w:rFonts w:cs="Arial"/>
          <w:sz w:val="20"/>
        </w:rPr>
        <w:t xml:space="preserve"> hygienisch saubere und trockene Oberflächen.</w:t>
      </w:r>
      <w:r w:rsidR="00465B20" w:rsidRPr="00483B9E">
        <w:rPr>
          <w:rFonts w:cs="Arial"/>
          <w:sz w:val="20"/>
        </w:rPr>
        <w:t xml:space="preserve"> Empfohlen </w:t>
      </w:r>
      <w:r w:rsidR="008820BE" w:rsidRPr="00483B9E">
        <w:rPr>
          <w:rFonts w:cs="Arial"/>
          <w:sz w:val="20"/>
        </w:rPr>
        <w:t xml:space="preserve">wird eine </w:t>
      </w:r>
      <w:r w:rsidR="00DA7967" w:rsidRPr="00483B9E">
        <w:rPr>
          <w:rFonts w:cs="Arial"/>
          <w:sz w:val="20"/>
        </w:rPr>
        <w:t xml:space="preserve">maximale Nutzungsdauer </w:t>
      </w:r>
      <w:r w:rsidR="008820BE" w:rsidRPr="00483B9E">
        <w:rPr>
          <w:rFonts w:cs="Arial"/>
          <w:sz w:val="20"/>
        </w:rPr>
        <w:t>von</w:t>
      </w:r>
      <w:r w:rsidR="00DA7967" w:rsidRPr="00483B9E">
        <w:rPr>
          <w:rFonts w:cs="Arial"/>
          <w:sz w:val="20"/>
        </w:rPr>
        <w:t xml:space="preserve"> zwölf Stunden.</w:t>
      </w:r>
    </w:p>
    <w:p w14:paraId="00F6F244" w14:textId="77777777" w:rsidR="00455E50" w:rsidRPr="00483B9E" w:rsidRDefault="00455E50" w:rsidP="000C5FBC">
      <w:pPr>
        <w:autoSpaceDE/>
        <w:autoSpaceDN/>
        <w:spacing w:line="276" w:lineRule="auto"/>
        <w:rPr>
          <w:rFonts w:cs="Arial"/>
          <w:sz w:val="20"/>
        </w:rPr>
      </w:pPr>
    </w:p>
    <w:p w14:paraId="15BBD48E" w14:textId="01265ADA" w:rsidR="00FD77D4" w:rsidRPr="00483B9E" w:rsidRDefault="00FD77D4" w:rsidP="000C5FBC">
      <w:pPr>
        <w:spacing w:line="240" w:lineRule="auto"/>
        <w:rPr>
          <w:b/>
          <w:sz w:val="20"/>
        </w:rPr>
      </w:pPr>
      <w:r w:rsidRPr="00483B9E">
        <w:rPr>
          <w:b/>
          <w:sz w:val="20"/>
        </w:rPr>
        <w:t>Bildanforderung</w:t>
      </w:r>
    </w:p>
    <w:p w14:paraId="6AB58CA1" w14:textId="6BE962BE" w:rsidR="000A6E84" w:rsidRPr="00483B9E" w:rsidRDefault="00FD77D4" w:rsidP="000C5FBC">
      <w:pPr>
        <w:spacing w:line="240" w:lineRule="auto"/>
        <w:rPr>
          <w:sz w:val="20"/>
        </w:rPr>
      </w:pPr>
      <w:r w:rsidRPr="00483B9E">
        <w:rPr>
          <w:sz w:val="20"/>
        </w:rPr>
        <w:t xml:space="preserve">Bildmaterial finden Sie in unserem Medienportal </w:t>
      </w:r>
      <w:r w:rsidR="00925C4B" w:rsidRPr="00483B9E">
        <w:rPr>
          <w:sz w:val="20"/>
        </w:rPr>
        <w:t xml:space="preserve">http://press-n-relations.amid-pr.com </w:t>
      </w:r>
      <w:r w:rsidRPr="00483B9E">
        <w:rPr>
          <w:sz w:val="20"/>
        </w:rPr>
        <w:t>(Suchbegriff „</w:t>
      </w:r>
      <w:r w:rsidR="009A04F7" w:rsidRPr="00483B9E">
        <w:rPr>
          <w:sz w:val="20"/>
        </w:rPr>
        <w:t>Nilfisk-</w:t>
      </w:r>
      <w:r w:rsidR="00267A7A" w:rsidRPr="00483B9E">
        <w:rPr>
          <w:sz w:val="20"/>
        </w:rPr>
        <w:t>Keime</w:t>
      </w:r>
      <w:r w:rsidR="009A04F7" w:rsidRPr="00483B9E">
        <w:rPr>
          <w:sz w:val="20"/>
        </w:rPr>
        <w:t>-2020</w:t>
      </w:r>
      <w:r w:rsidRPr="00483B9E">
        <w:rPr>
          <w:sz w:val="20"/>
        </w:rPr>
        <w:t xml:space="preserve">“). </w:t>
      </w:r>
    </w:p>
    <w:p w14:paraId="231C75B2" w14:textId="15DBFE4A" w:rsidR="005663EF" w:rsidRPr="00483B9E" w:rsidRDefault="005663EF" w:rsidP="000C5FBC">
      <w:pPr>
        <w:spacing w:line="240" w:lineRule="auto"/>
        <w:rPr>
          <w:sz w:val="20"/>
        </w:rPr>
      </w:pPr>
    </w:p>
    <w:p w14:paraId="33B72171" w14:textId="138ACD9C" w:rsidR="005663EF" w:rsidRPr="00483B9E" w:rsidRDefault="005663EF" w:rsidP="000C5FBC">
      <w:pPr>
        <w:spacing w:line="240" w:lineRule="auto"/>
        <w:rPr>
          <w:sz w:val="20"/>
        </w:rPr>
      </w:pPr>
    </w:p>
    <w:p w14:paraId="4EFEA02E" w14:textId="36C4E664" w:rsidR="005663EF" w:rsidRPr="00483B9E" w:rsidRDefault="005663EF" w:rsidP="000C5FBC">
      <w:pPr>
        <w:spacing w:line="240" w:lineRule="auto"/>
        <w:rPr>
          <w:sz w:val="20"/>
        </w:rPr>
      </w:pPr>
      <w:r w:rsidRPr="00483B9E">
        <w:rPr>
          <w:noProof/>
          <w:sz w:val="20"/>
        </w:rPr>
        <w:drawing>
          <wp:inline distT="0" distB="0" distL="0" distR="0" wp14:anchorId="493732C1" wp14:editId="47A08553">
            <wp:extent cx="1222846" cy="826247"/>
            <wp:effectExtent l="0" t="0" r="0" b="0"/>
            <wp:docPr id="1" name="Grafik 1" descr="Ein Bild, das Zaun, draußen, Gebäude, Metal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L-pressure washer-w.jpg"/>
                    <pic:cNvPicPr/>
                  </pic:nvPicPr>
                  <pic:blipFill>
                    <a:blip r:embed="rId8"/>
                    <a:stretch>
                      <a:fillRect/>
                    </a:stretch>
                  </pic:blipFill>
                  <pic:spPr>
                    <a:xfrm>
                      <a:off x="0" y="0"/>
                      <a:ext cx="1242006" cy="839193"/>
                    </a:xfrm>
                    <a:prstGeom prst="rect">
                      <a:avLst/>
                    </a:prstGeom>
                  </pic:spPr>
                </pic:pic>
              </a:graphicData>
            </a:graphic>
          </wp:inline>
        </w:drawing>
      </w:r>
      <w:r w:rsidRPr="00483B9E">
        <w:rPr>
          <w:sz w:val="20"/>
        </w:rPr>
        <w:t xml:space="preserve">  </w:t>
      </w:r>
      <w:r w:rsidRPr="00483B9E">
        <w:rPr>
          <w:noProof/>
          <w:sz w:val="20"/>
        </w:rPr>
        <w:drawing>
          <wp:inline distT="0" distB="0" distL="0" distR="0" wp14:anchorId="290B1250" wp14:editId="411E4DF3">
            <wp:extent cx="639482" cy="854018"/>
            <wp:effectExtent l="0" t="0" r="0" b="0"/>
            <wp:docPr id="2" name="Grafik 2" descr="Ein Bild, das drinnen, sitzend, weiß, LKW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 SDV 8000_L-300-w.jpg"/>
                    <pic:cNvPicPr/>
                  </pic:nvPicPr>
                  <pic:blipFill>
                    <a:blip r:embed="rId9"/>
                    <a:stretch>
                      <a:fillRect/>
                    </a:stretch>
                  </pic:blipFill>
                  <pic:spPr>
                    <a:xfrm>
                      <a:off x="0" y="0"/>
                      <a:ext cx="646430" cy="863296"/>
                    </a:xfrm>
                    <a:prstGeom prst="rect">
                      <a:avLst/>
                    </a:prstGeom>
                  </pic:spPr>
                </pic:pic>
              </a:graphicData>
            </a:graphic>
          </wp:inline>
        </w:drawing>
      </w:r>
      <w:r w:rsidRPr="00483B9E">
        <w:rPr>
          <w:sz w:val="20"/>
        </w:rPr>
        <w:t xml:space="preserve">  </w:t>
      </w:r>
      <w:r w:rsidRPr="00483B9E">
        <w:rPr>
          <w:noProof/>
          <w:sz w:val="20"/>
        </w:rPr>
        <w:drawing>
          <wp:inline distT="0" distB="0" distL="0" distR="0" wp14:anchorId="499834B8" wp14:editId="451C243F">
            <wp:extent cx="639385" cy="853888"/>
            <wp:effectExtent l="0" t="0" r="0" b="0"/>
            <wp:docPr id="3" name="Grafik 3" descr="Ein Bild, das drinnen, klein, Tisch,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ilfisk SO 4500_L-300-w.jpg"/>
                    <pic:cNvPicPr/>
                  </pic:nvPicPr>
                  <pic:blipFill>
                    <a:blip r:embed="rId10"/>
                    <a:stretch>
                      <a:fillRect/>
                    </a:stretch>
                  </pic:blipFill>
                  <pic:spPr>
                    <a:xfrm>
                      <a:off x="0" y="0"/>
                      <a:ext cx="696446" cy="930092"/>
                    </a:xfrm>
                    <a:prstGeom prst="rect">
                      <a:avLst/>
                    </a:prstGeom>
                  </pic:spPr>
                </pic:pic>
              </a:graphicData>
            </a:graphic>
          </wp:inline>
        </w:drawing>
      </w:r>
      <w:r w:rsidRPr="00483B9E">
        <w:rPr>
          <w:sz w:val="20"/>
        </w:rPr>
        <w:t xml:space="preserve">  </w:t>
      </w:r>
      <w:r w:rsidRPr="00483B9E">
        <w:rPr>
          <w:noProof/>
          <w:sz w:val="20"/>
        </w:rPr>
        <w:drawing>
          <wp:inline distT="0" distB="0" distL="0" distR="0" wp14:anchorId="7D858683" wp14:editId="52432AF4">
            <wp:extent cx="788894" cy="820662"/>
            <wp:effectExtent l="0" t="0" r="0" b="508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H 4M PAX_L-300-w.jpg"/>
                    <pic:cNvPicPr/>
                  </pic:nvPicPr>
                  <pic:blipFill>
                    <a:blip r:embed="rId11"/>
                    <a:stretch>
                      <a:fillRect/>
                    </a:stretch>
                  </pic:blipFill>
                  <pic:spPr>
                    <a:xfrm>
                      <a:off x="0" y="0"/>
                      <a:ext cx="813304" cy="846054"/>
                    </a:xfrm>
                    <a:prstGeom prst="rect">
                      <a:avLst/>
                    </a:prstGeom>
                  </pic:spPr>
                </pic:pic>
              </a:graphicData>
            </a:graphic>
          </wp:inline>
        </w:drawing>
      </w:r>
      <w:r w:rsidRPr="00483B9E">
        <w:rPr>
          <w:noProof/>
          <w:sz w:val="20"/>
        </w:rPr>
        <w:drawing>
          <wp:inline distT="0" distB="0" distL="0" distR="0" wp14:anchorId="3AC7533C" wp14:editId="3C3B580C">
            <wp:extent cx="1045883" cy="936129"/>
            <wp:effectExtent l="0" t="0" r="0" b="3810"/>
            <wp:docPr id="6" name="Grafik 6" descr="Ein Bild, das bl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H 5M_left-300-w.jpg"/>
                    <pic:cNvPicPr/>
                  </pic:nvPicPr>
                  <pic:blipFill>
                    <a:blip r:embed="rId12"/>
                    <a:stretch>
                      <a:fillRect/>
                    </a:stretch>
                  </pic:blipFill>
                  <pic:spPr>
                    <a:xfrm>
                      <a:off x="0" y="0"/>
                      <a:ext cx="1062684" cy="951167"/>
                    </a:xfrm>
                    <a:prstGeom prst="rect">
                      <a:avLst/>
                    </a:prstGeom>
                  </pic:spPr>
                </pic:pic>
              </a:graphicData>
            </a:graphic>
          </wp:inline>
        </w:drawing>
      </w:r>
    </w:p>
    <w:p w14:paraId="17240764" w14:textId="77777777" w:rsidR="00C3001D" w:rsidRPr="00483B9E" w:rsidRDefault="00C3001D" w:rsidP="000C5FBC">
      <w:pPr>
        <w:spacing w:line="240" w:lineRule="auto"/>
        <w:rPr>
          <w:sz w:val="18"/>
          <w:szCs w:val="18"/>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E908BC" w:rsidRPr="00483B9E" w14:paraId="0071B712" w14:textId="77777777" w:rsidTr="00B221FD">
        <w:trPr>
          <w:trHeight w:val="1094"/>
        </w:trPr>
        <w:tc>
          <w:tcPr>
            <w:tcW w:w="3686" w:type="dxa"/>
            <w:tcBorders>
              <w:top w:val="nil"/>
              <w:left w:val="nil"/>
              <w:bottom w:val="nil"/>
              <w:right w:val="nil"/>
            </w:tcBorders>
          </w:tcPr>
          <w:p w14:paraId="74CBEE41" w14:textId="77777777" w:rsidR="00E908BC" w:rsidRPr="00483B9E" w:rsidRDefault="00E908BC" w:rsidP="000C5FBC">
            <w:pPr>
              <w:pStyle w:val="berschrift6"/>
              <w:ind w:right="567"/>
              <w:rPr>
                <w:color w:val="000000"/>
                <w:szCs w:val="18"/>
                <w:lang w:val="de-DE"/>
              </w:rPr>
            </w:pPr>
            <w:r w:rsidRPr="00483B9E">
              <w:rPr>
                <w:color w:val="000000"/>
                <w:szCs w:val="18"/>
                <w:lang w:val="de-DE"/>
              </w:rPr>
              <w:lastRenderedPageBreak/>
              <w:t>Weitere Informationen:</w:t>
            </w:r>
          </w:p>
          <w:p w14:paraId="54008F72" w14:textId="77777777" w:rsidR="009768C6" w:rsidRPr="00483B9E" w:rsidRDefault="009768C6" w:rsidP="009768C6">
            <w:pPr>
              <w:pStyle w:val="berschrift6"/>
              <w:ind w:right="567"/>
              <w:rPr>
                <w:b w:val="0"/>
                <w:color w:val="000000"/>
                <w:szCs w:val="18"/>
                <w:lang w:val="de-DE"/>
              </w:rPr>
            </w:pPr>
            <w:r w:rsidRPr="00483B9E">
              <w:rPr>
                <w:b w:val="0"/>
                <w:color w:val="000000"/>
                <w:szCs w:val="18"/>
                <w:lang w:val="de-DE"/>
              </w:rPr>
              <w:t>Nilfisk GmbH</w:t>
            </w:r>
          </w:p>
          <w:p w14:paraId="348BE135" w14:textId="77777777" w:rsidR="009768C6" w:rsidRPr="00483B9E" w:rsidRDefault="009768C6" w:rsidP="009768C6">
            <w:pPr>
              <w:pStyle w:val="berschrift6"/>
              <w:ind w:right="567"/>
              <w:rPr>
                <w:b w:val="0"/>
                <w:color w:val="000000"/>
                <w:szCs w:val="18"/>
                <w:lang w:val="de-DE"/>
              </w:rPr>
            </w:pPr>
            <w:r w:rsidRPr="00483B9E">
              <w:rPr>
                <w:b w:val="0"/>
                <w:color w:val="000000"/>
                <w:szCs w:val="18"/>
                <w:lang w:val="de-DE"/>
              </w:rPr>
              <w:t>Metzgerstraße 68</w:t>
            </w:r>
          </w:p>
          <w:p w14:paraId="754B6B18" w14:textId="77777777" w:rsidR="009768C6" w:rsidRPr="00483B9E" w:rsidRDefault="009768C6" w:rsidP="009768C6">
            <w:pPr>
              <w:pStyle w:val="berschrift6"/>
              <w:ind w:right="567"/>
              <w:rPr>
                <w:b w:val="0"/>
                <w:color w:val="000000"/>
                <w:szCs w:val="18"/>
                <w:lang w:val="de-DE"/>
              </w:rPr>
            </w:pPr>
            <w:r w:rsidRPr="00483B9E">
              <w:rPr>
                <w:b w:val="0"/>
                <w:color w:val="000000"/>
                <w:szCs w:val="18"/>
                <w:lang w:val="de-DE"/>
              </w:rPr>
              <w:t>5101 Bergheim/Salzburg</w:t>
            </w:r>
          </w:p>
          <w:p w14:paraId="69586470" w14:textId="77777777" w:rsidR="009768C6" w:rsidRPr="00483B9E" w:rsidRDefault="009768C6" w:rsidP="009768C6">
            <w:pPr>
              <w:pStyle w:val="berschrift6"/>
              <w:ind w:right="567"/>
              <w:rPr>
                <w:b w:val="0"/>
                <w:color w:val="000000"/>
                <w:szCs w:val="18"/>
                <w:lang w:val="de-DE"/>
              </w:rPr>
            </w:pPr>
            <w:r w:rsidRPr="00483B9E">
              <w:rPr>
                <w:b w:val="0"/>
                <w:color w:val="000000"/>
                <w:szCs w:val="18"/>
                <w:lang w:val="de-DE"/>
              </w:rPr>
              <w:t>Tel. +43 (0)662 45640090</w:t>
            </w:r>
          </w:p>
          <w:p w14:paraId="770961E5" w14:textId="7F120C1A" w:rsidR="00E908BC" w:rsidRPr="00483B9E" w:rsidRDefault="009768C6" w:rsidP="009768C6">
            <w:pPr>
              <w:pStyle w:val="berschrift6"/>
              <w:ind w:right="567"/>
              <w:rPr>
                <w:b w:val="0"/>
                <w:color w:val="000000"/>
                <w:szCs w:val="18"/>
                <w:lang w:val="de-DE"/>
              </w:rPr>
            </w:pPr>
            <w:r w:rsidRPr="00483B9E">
              <w:rPr>
                <w:b w:val="0"/>
                <w:color w:val="000000"/>
                <w:szCs w:val="18"/>
                <w:lang w:val="de-DE"/>
              </w:rPr>
              <w:t>info.at@nilfisk.com | www.nilfisk.at</w:t>
            </w:r>
          </w:p>
        </w:tc>
        <w:tc>
          <w:tcPr>
            <w:tcW w:w="5245" w:type="dxa"/>
            <w:tcBorders>
              <w:top w:val="nil"/>
              <w:left w:val="nil"/>
              <w:bottom w:val="nil"/>
              <w:right w:val="nil"/>
            </w:tcBorders>
          </w:tcPr>
          <w:p w14:paraId="3DFD985C" w14:textId="77777777" w:rsidR="00E908BC" w:rsidRPr="00483B9E" w:rsidRDefault="00E908BC" w:rsidP="000C5FBC">
            <w:pPr>
              <w:pStyle w:val="berschrift6"/>
              <w:ind w:right="567"/>
              <w:rPr>
                <w:color w:val="000000"/>
                <w:szCs w:val="18"/>
                <w:lang w:val="de-DE"/>
              </w:rPr>
            </w:pPr>
            <w:r w:rsidRPr="00483B9E">
              <w:rPr>
                <w:color w:val="000000"/>
                <w:szCs w:val="18"/>
                <w:lang w:val="de-DE"/>
              </w:rPr>
              <w:t>Presse- und Öffentlichkeitsarbeit:</w:t>
            </w:r>
          </w:p>
          <w:p w14:paraId="44CAD92A" w14:textId="77777777" w:rsidR="00E908BC" w:rsidRPr="00483B9E" w:rsidRDefault="00E908BC" w:rsidP="000C5FBC">
            <w:pPr>
              <w:pStyle w:val="berschrift6"/>
              <w:ind w:right="567"/>
              <w:rPr>
                <w:b w:val="0"/>
                <w:color w:val="000000"/>
                <w:szCs w:val="18"/>
                <w:lang w:val="de-DE"/>
              </w:rPr>
            </w:pPr>
            <w:r w:rsidRPr="00483B9E">
              <w:rPr>
                <w:b w:val="0"/>
                <w:color w:val="000000"/>
                <w:szCs w:val="18"/>
                <w:lang w:val="de-DE"/>
              </w:rPr>
              <w:t>Press’n’Relations GmbH – Monika Nyendick</w:t>
            </w:r>
          </w:p>
          <w:p w14:paraId="34F9EEA2" w14:textId="77777777" w:rsidR="00E908BC" w:rsidRPr="00483B9E" w:rsidRDefault="00E908BC" w:rsidP="000C5FBC">
            <w:pPr>
              <w:pStyle w:val="berschrift6"/>
              <w:ind w:right="567"/>
              <w:rPr>
                <w:b w:val="0"/>
                <w:color w:val="000000"/>
                <w:szCs w:val="18"/>
                <w:lang w:val="de-DE"/>
              </w:rPr>
            </w:pPr>
            <w:r w:rsidRPr="00483B9E">
              <w:rPr>
                <w:b w:val="0"/>
                <w:color w:val="000000"/>
                <w:szCs w:val="18"/>
                <w:lang w:val="de-DE"/>
              </w:rPr>
              <w:t xml:space="preserve">Magirusstraße 33 – D-89077 Ulm </w:t>
            </w:r>
          </w:p>
          <w:p w14:paraId="7344968A" w14:textId="77777777" w:rsidR="00E908BC" w:rsidRPr="00483B9E" w:rsidRDefault="00E908BC" w:rsidP="000C5FBC">
            <w:pPr>
              <w:pStyle w:val="berschrift6"/>
              <w:ind w:right="567"/>
              <w:rPr>
                <w:b w:val="0"/>
                <w:color w:val="000000"/>
                <w:szCs w:val="18"/>
                <w:lang w:val="de-DE"/>
              </w:rPr>
            </w:pPr>
            <w:r w:rsidRPr="00483B9E">
              <w:rPr>
                <w:b w:val="0"/>
                <w:color w:val="000000"/>
                <w:szCs w:val="18"/>
                <w:lang w:val="de-DE"/>
              </w:rPr>
              <w:t xml:space="preserve">Tel.: 0731 96287-30 – Fax: 0731 96287-97 </w:t>
            </w:r>
          </w:p>
          <w:p w14:paraId="2950163C" w14:textId="77777777" w:rsidR="00E908BC" w:rsidRPr="00483B9E" w:rsidRDefault="00E908BC" w:rsidP="000C5FBC">
            <w:pPr>
              <w:pStyle w:val="berschrift6"/>
              <w:ind w:right="567"/>
              <w:rPr>
                <w:b w:val="0"/>
                <w:color w:val="000000"/>
                <w:szCs w:val="18"/>
                <w:lang w:val="de-DE"/>
              </w:rPr>
            </w:pPr>
            <w:r w:rsidRPr="00483B9E">
              <w:rPr>
                <w:b w:val="0"/>
                <w:color w:val="000000"/>
                <w:szCs w:val="18"/>
                <w:lang w:val="de-DE"/>
              </w:rPr>
              <w:t xml:space="preserve">mny@press-n-relations.de - </w:t>
            </w:r>
            <w:hyperlink r:id="rId13" w:history="1">
              <w:r w:rsidRPr="00483B9E">
                <w:rPr>
                  <w:b w:val="0"/>
                  <w:color w:val="000000"/>
                  <w:szCs w:val="18"/>
                  <w:lang w:val="de-DE"/>
                </w:rPr>
                <w:t>www.press-n-relations.de</w:t>
              </w:r>
            </w:hyperlink>
          </w:p>
        </w:tc>
      </w:tr>
    </w:tbl>
    <w:p w14:paraId="2588D4A7" w14:textId="6A2EBD4A" w:rsidR="00E908BC" w:rsidRPr="00483B9E" w:rsidRDefault="00E908BC" w:rsidP="000C5FBC">
      <w:pPr>
        <w:tabs>
          <w:tab w:val="left" w:pos="7088"/>
        </w:tabs>
        <w:adjustRightInd w:val="0"/>
        <w:spacing w:line="240" w:lineRule="auto"/>
        <w:ind w:right="567"/>
        <w:rPr>
          <w:sz w:val="18"/>
          <w:szCs w:val="18"/>
        </w:rPr>
      </w:pPr>
    </w:p>
    <w:p w14:paraId="456AF6F6" w14:textId="1F4CA017" w:rsidR="00692C18" w:rsidRPr="00483B9E" w:rsidRDefault="00692C18" w:rsidP="00692C18">
      <w:pPr>
        <w:autoSpaceDE/>
        <w:autoSpaceDN/>
        <w:spacing w:line="240" w:lineRule="auto"/>
        <w:rPr>
          <w:color w:val="000000" w:themeColor="text1"/>
          <w:sz w:val="18"/>
          <w:szCs w:val="18"/>
        </w:rPr>
      </w:pPr>
      <w:r w:rsidRPr="00483B9E">
        <w:rPr>
          <w:color w:val="000000" w:themeColor="text1"/>
          <w:sz w:val="18"/>
          <w:szCs w:val="18"/>
        </w:rPr>
        <w:t xml:space="preserve">Nilfisk GmbH in </w:t>
      </w:r>
      <w:r w:rsidR="009768C6" w:rsidRPr="00483B9E">
        <w:rPr>
          <w:color w:val="000000" w:themeColor="text1"/>
          <w:sz w:val="18"/>
          <w:szCs w:val="18"/>
        </w:rPr>
        <w:t>Österreich</w:t>
      </w:r>
      <w:r w:rsidRPr="00483B9E">
        <w:rPr>
          <w:color w:val="000000" w:themeColor="text1"/>
          <w:sz w:val="18"/>
          <w:szCs w:val="18"/>
        </w:rPr>
        <w:t xml:space="preserve"> gehört zur Nilfisk A/S. Nilfisk A/S blickt auf eine 114-jährige Tradition zurück und zählt zu den weltweit größten Anbietern professioneller Reinigungstechnik mit einem Umsatz von 967 Mio. EUR im Geschäftsjahr 2019 und rund 4.900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339116EE" w14:textId="77777777" w:rsidR="00692C18" w:rsidRPr="00483B9E" w:rsidRDefault="00692C18" w:rsidP="00692C18">
      <w:pPr>
        <w:autoSpaceDE/>
        <w:autoSpaceDN/>
        <w:spacing w:line="240" w:lineRule="auto"/>
        <w:rPr>
          <w:color w:val="000000" w:themeColor="text1"/>
          <w:sz w:val="18"/>
          <w:szCs w:val="18"/>
        </w:rPr>
      </w:pPr>
      <w:r w:rsidRPr="00483B9E">
        <w:rPr>
          <w:color w:val="000000" w:themeColor="text1"/>
          <w:sz w:val="18"/>
          <w:szCs w:val="18"/>
        </w:rPr>
        <w:t> </w:t>
      </w:r>
    </w:p>
    <w:p w14:paraId="602980F3" w14:textId="77777777" w:rsidR="00692C18" w:rsidRPr="00692C18" w:rsidRDefault="00692C18" w:rsidP="00692C18">
      <w:pPr>
        <w:autoSpaceDE/>
        <w:autoSpaceDN/>
        <w:spacing w:line="240" w:lineRule="auto"/>
        <w:rPr>
          <w:color w:val="000000" w:themeColor="text1"/>
          <w:sz w:val="18"/>
          <w:szCs w:val="18"/>
        </w:rPr>
      </w:pPr>
      <w:r w:rsidRPr="00483B9E">
        <w:rPr>
          <w:color w:val="000000" w:themeColor="text1"/>
          <w:sz w:val="18"/>
          <w:szCs w:val="18"/>
        </w:rPr>
        <w:t>Die Nilfisk GmbH bedient Kunden aus den Bereichen Landwirtschaft, Automotive, Gewerbe und Handwerk sowie Gebäudereinigung, Healthcare, Industrie, Institutionen und Handel. Die Produktpalette beinhaltet autonome Reinigungsmaschinen, professionelle Hochdruckreiniger, Scheuersaugmaschinen, Kehrmaschinen, Kombinationsmaschinen (Kehren, Scheuern, Saugen), Einscheiben- und Poliermaschinen, Nass-/Trockensauger, Gewerbesauger und Sicherheitssauger.</w:t>
      </w:r>
    </w:p>
    <w:p w14:paraId="1E209F45" w14:textId="77777777" w:rsidR="00692C18" w:rsidRPr="00987EB0" w:rsidRDefault="00692C18" w:rsidP="000C5FBC">
      <w:pPr>
        <w:tabs>
          <w:tab w:val="left" w:pos="7088"/>
        </w:tabs>
        <w:adjustRightInd w:val="0"/>
        <w:spacing w:line="240" w:lineRule="auto"/>
        <w:ind w:right="567"/>
        <w:rPr>
          <w:color w:val="000000"/>
          <w:sz w:val="18"/>
          <w:szCs w:val="18"/>
        </w:rPr>
      </w:pPr>
    </w:p>
    <w:p w14:paraId="7967A650" w14:textId="0803A9AB" w:rsidR="00455E50" w:rsidRPr="00B22A63" w:rsidRDefault="00E908BC" w:rsidP="00B22A63">
      <w:pPr>
        <w:adjustRightInd w:val="0"/>
        <w:spacing w:line="240" w:lineRule="auto"/>
        <w:ind w:right="-2"/>
        <w:rPr>
          <w:color w:val="000000"/>
          <w:sz w:val="18"/>
          <w:szCs w:val="18"/>
        </w:rPr>
      </w:pPr>
      <w:r w:rsidRPr="000F5372">
        <w:rPr>
          <w:color w:val="000000"/>
          <w:sz w:val="18"/>
          <w:szCs w:val="18"/>
        </w:rPr>
        <w:t xml:space="preserve"> </w:t>
      </w:r>
    </w:p>
    <w:p w14:paraId="2C372FBA" w14:textId="77777777" w:rsidR="006D7CF6" w:rsidRPr="00B22A63" w:rsidRDefault="006D7CF6">
      <w:pPr>
        <w:adjustRightInd w:val="0"/>
        <w:spacing w:line="240" w:lineRule="auto"/>
        <w:ind w:right="-2"/>
        <w:rPr>
          <w:color w:val="000000"/>
          <w:sz w:val="18"/>
          <w:szCs w:val="18"/>
        </w:rPr>
      </w:pPr>
    </w:p>
    <w:sectPr w:rsidR="006D7CF6" w:rsidRPr="00B22A63" w:rsidSect="00F55371">
      <w:headerReference w:type="default" r:id="rId14"/>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044019" w14:textId="77777777" w:rsidR="00CE2B19" w:rsidRDefault="00CE2B19">
      <w:r>
        <w:separator/>
      </w:r>
    </w:p>
  </w:endnote>
  <w:endnote w:type="continuationSeparator" w:id="0">
    <w:p w14:paraId="7DA65DB8" w14:textId="77777777" w:rsidR="00CE2B19" w:rsidRDefault="00CE2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4974C2" w14:textId="77777777" w:rsidR="00CE2B19" w:rsidRDefault="00CE2B19">
      <w:r>
        <w:separator/>
      </w:r>
    </w:p>
  </w:footnote>
  <w:footnote w:type="continuationSeparator" w:id="0">
    <w:p w14:paraId="5280D28C" w14:textId="77777777" w:rsidR="00CE2B19" w:rsidRDefault="00CE2B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63A54"/>
    <w:rsid w:val="000644FD"/>
    <w:rsid w:val="000646A9"/>
    <w:rsid w:val="000666F1"/>
    <w:rsid w:val="00066799"/>
    <w:rsid w:val="000747BB"/>
    <w:rsid w:val="00075AAF"/>
    <w:rsid w:val="00076CB4"/>
    <w:rsid w:val="00082B07"/>
    <w:rsid w:val="00083FDD"/>
    <w:rsid w:val="000869B4"/>
    <w:rsid w:val="00093FCB"/>
    <w:rsid w:val="000A124D"/>
    <w:rsid w:val="000A38EF"/>
    <w:rsid w:val="000A6E02"/>
    <w:rsid w:val="000A6E84"/>
    <w:rsid w:val="000B25A3"/>
    <w:rsid w:val="000B758D"/>
    <w:rsid w:val="000C444D"/>
    <w:rsid w:val="000C5FBC"/>
    <w:rsid w:val="000E187B"/>
    <w:rsid w:val="000E2B04"/>
    <w:rsid w:val="000E4AD8"/>
    <w:rsid w:val="000E5226"/>
    <w:rsid w:val="000F1B42"/>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3F73"/>
    <w:rsid w:val="00145F2F"/>
    <w:rsid w:val="0015139D"/>
    <w:rsid w:val="00155522"/>
    <w:rsid w:val="00160DEE"/>
    <w:rsid w:val="001665B8"/>
    <w:rsid w:val="00177661"/>
    <w:rsid w:val="00177B24"/>
    <w:rsid w:val="00181901"/>
    <w:rsid w:val="00183FA9"/>
    <w:rsid w:val="0018425D"/>
    <w:rsid w:val="0018723E"/>
    <w:rsid w:val="00192E9E"/>
    <w:rsid w:val="00193468"/>
    <w:rsid w:val="00194082"/>
    <w:rsid w:val="001A5C7A"/>
    <w:rsid w:val="001A7358"/>
    <w:rsid w:val="001B1CD8"/>
    <w:rsid w:val="001B32C1"/>
    <w:rsid w:val="001B3F1C"/>
    <w:rsid w:val="001C080F"/>
    <w:rsid w:val="001C0FA2"/>
    <w:rsid w:val="001C2753"/>
    <w:rsid w:val="001C2928"/>
    <w:rsid w:val="001C333B"/>
    <w:rsid w:val="001C4480"/>
    <w:rsid w:val="001C59C8"/>
    <w:rsid w:val="001C5C00"/>
    <w:rsid w:val="001C5EC0"/>
    <w:rsid w:val="001D09E8"/>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7A7A"/>
    <w:rsid w:val="00270499"/>
    <w:rsid w:val="00271369"/>
    <w:rsid w:val="002729F1"/>
    <w:rsid w:val="002737DE"/>
    <w:rsid w:val="00274ED6"/>
    <w:rsid w:val="002763B4"/>
    <w:rsid w:val="00283FE4"/>
    <w:rsid w:val="00284A99"/>
    <w:rsid w:val="002942B0"/>
    <w:rsid w:val="002947E9"/>
    <w:rsid w:val="002965CB"/>
    <w:rsid w:val="002A0515"/>
    <w:rsid w:val="002A2FE8"/>
    <w:rsid w:val="002A3CF4"/>
    <w:rsid w:val="002A6349"/>
    <w:rsid w:val="002B07A8"/>
    <w:rsid w:val="002B2D5F"/>
    <w:rsid w:val="002C27A2"/>
    <w:rsid w:val="002C4316"/>
    <w:rsid w:val="002C51EB"/>
    <w:rsid w:val="002C676A"/>
    <w:rsid w:val="002C74C0"/>
    <w:rsid w:val="002D3171"/>
    <w:rsid w:val="002D36AE"/>
    <w:rsid w:val="002E25CF"/>
    <w:rsid w:val="002E4B97"/>
    <w:rsid w:val="002F19D8"/>
    <w:rsid w:val="002F286E"/>
    <w:rsid w:val="002F4AFB"/>
    <w:rsid w:val="002F6180"/>
    <w:rsid w:val="002F7EE2"/>
    <w:rsid w:val="003011B9"/>
    <w:rsid w:val="00302806"/>
    <w:rsid w:val="003048A3"/>
    <w:rsid w:val="00304EA2"/>
    <w:rsid w:val="00307A04"/>
    <w:rsid w:val="0031249A"/>
    <w:rsid w:val="00315AD3"/>
    <w:rsid w:val="003177EF"/>
    <w:rsid w:val="00317A6C"/>
    <w:rsid w:val="00317C02"/>
    <w:rsid w:val="00322763"/>
    <w:rsid w:val="00323860"/>
    <w:rsid w:val="00325601"/>
    <w:rsid w:val="00330FAF"/>
    <w:rsid w:val="00333564"/>
    <w:rsid w:val="003363B4"/>
    <w:rsid w:val="00362D92"/>
    <w:rsid w:val="00363181"/>
    <w:rsid w:val="003639A4"/>
    <w:rsid w:val="003674AA"/>
    <w:rsid w:val="00372DDA"/>
    <w:rsid w:val="00373929"/>
    <w:rsid w:val="00376615"/>
    <w:rsid w:val="00376F98"/>
    <w:rsid w:val="003815CF"/>
    <w:rsid w:val="00382AA8"/>
    <w:rsid w:val="00384ED0"/>
    <w:rsid w:val="0038759E"/>
    <w:rsid w:val="00387688"/>
    <w:rsid w:val="00390BBD"/>
    <w:rsid w:val="0039245A"/>
    <w:rsid w:val="0039796B"/>
    <w:rsid w:val="003A0CC9"/>
    <w:rsid w:val="003A2B5C"/>
    <w:rsid w:val="003A35F7"/>
    <w:rsid w:val="003B2653"/>
    <w:rsid w:val="003B43D2"/>
    <w:rsid w:val="003B5178"/>
    <w:rsid w:val="003C2D96"/>
    <w:rsid w:val="003D1430"/>
    <w:rsid w:val="003D1A7C"/>
    <w:rsid w:val="003D1DE1"/>
    <w:rsid w:val="003D2753"/>
    <w:rsid w:val="003E1A81"/>
    <w:rsid w:val="003E2DDD"/>
    <w:rsid w:val="003F0C22"/>
    <w:rsid w:val="003F11DD"/>
    <w:rsid w:val="003F12F1"/>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308E3"/>
    <w:rsid w:val="00433DEA"/>
    <w:rsid w:val="00442653"/>
    <w:rsid w:val="00444D69"/>
    <w:rsid w:val="00446CD3"/>
    <w:rsid w:val="00453A86"/>
    <w:rsid w:val="00455D1C"/>
    <w:rsid w:val="00455E50"/>
    <w:rsid w:val="004604E0"/>
    <w:rsid w:val="004635B9"/>
    <w:rsid w:val="00463861"/>
    <w:rsid w:val="004656A0"/>
    <w:rsid w:val="00465B20"/>
    <w:rsid w:val="00470724"/>
    <w:rsid w:val="004711BF"/>
    <w:rsid w:val="00474A2D"/>
    <w:rsid w:val="00481C18"/>
    <w:rsid w:val="00483B9E"/>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C5C"/>
    <w:rsid w:val="004C7836"/>
    <w:rsid w:val="004D37E3"/>
    <w:rsid w:val="004D63E2"/>
    <w:rsid w:val="004E68F0"/>
    <w:rsid w:val="004E6D14"/>
    <w:rsid w:val="004E78EE"/>
    <w:rsid w:val="004F0F1F"/>
    <w:rsid w:val="004F0F73"/>
    <w:rsid w:val="004F1E96"/>
    <w:rsid w:val="004F4CA1"/>
    <w:rsid w:val="00506CB5"/>
    <w:rsid w:val="00507376"/>
    <w:rsid w:val="00510F6E"/>
    <w:rsid w:val="00512785"/>
    <w:rsid w:val="005147B2"/>
    <w:rsid w:val="005224A8"/>
    <w:rsid w:val="005249C2"/>
    <w:rsid w:val="00526B47"/>
    <w:rsid w:val="00532028"/>
    <w:rsid w:val="00532ED8"/>
    <w:rsid w:val="00543114"/>
    <w:rsid w:val="00543E7F"/>
    <w:rsid w:val="00554895"/>
    <w:rsid w:val="00555D49"/>
    <w:rsid w:val="00561034"/>
    <w:rsid w:val="00561920"/>
    <w:rsid w:val="005663EF"/>
    <w:rsid w:val="00572F27"/>
    <w:rsid w:val="00573D64"/>
    <w:rsid w:val="00577C22"/>
    <w:rsid w:val="005872FD"/>
    <w:rsid w:val="00594F7D"/>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78E6"/>
    <w:rsid w:val="005F4174"/>
    <w:rsid w:val="005F4ACB"/>
    <w:rsid w:val="00601059"/>
    <w:rsid w:val="006065D8"/>
    <w:rsid w:val="00610525"/>
    <w:rsid w:val="00610C95"/>
    <w:rsid w:val="006170DA"/>
    <w:rsid w:val="00620AA9"/>
    <w:rsid w:val="0062166C"/>
    <w:rsid w:val="006237A6"/>
    <w:rsid w:val="0063398D"/>
    <w:rsid w:val="00636E28"/>
    <w:rsid w:val="006411C1"/>
    <w:rsid w:val="00641AD2"/>
    <w:rsid w:val="00645EB1"/>
    <w:rsid w:val="006501F7"/>
    <w:rsid w:val="00650667"/>
    <w:rsid w:val="00652F2B"/>
    <w:rsid w:val="00653622"/>
    <w:rsid w:val="006540B2"/>
    <w:rsid w:val="0065703B"/>
    <w:rsid w:val="00662ADD"/>
    <w:rsid w:val="006662F1"/>
    <w:rsid w:val="00666797"/>
    <w:rsid w:val="00671C4D"/>
    <w:rsid w:val="006728BE"/>
    <w:rsid w:val="006748AC"/>
    <w:rsid w:val="00674ADA"/>
    <w:rsid w:val="006765A8"/>
    <w:rsid w:val="00685D75"/>
    <w:rsid w:val="00687247"/>
    <w:rsid w:val="00692C18"/>
    <w:rsid w:val="006947BF"/>
    <w:rsid w:val="00695808"/>
    <w:rsid w:val="0069622F"/>
    <w:rsid w:val="006A0606"/>
    <w:rsid w:val="006A5B41"/>
    <w:rsid w:val="006B4EAA"/>
    <w:rsid w:val="006B5BB9"/>
    <w:rsid w:val="006B76B6"/>
    <w:rsid w:val="006C611C"/>
    <w:rsid w:val="006C70F2"/>
    <w:rsid w:val="006C7879"/>
    <w:rsid w:val="006D288F"/>
    <w:rsid w:val="006D2C87"/>
    <w:rsid w:val="006D38AD"/>
    <w:rsid w:val="006D38CB"/>
    <w:rsid w:val="006D5F0B"/>
    <w:rsid w:val="006D6139"/>
    <w:rsid w:val="006D6FD2"/>
    <w:rsid w:val="006D7CF6"/>
    <w:rsid w:val="006E20C1"/>
    <w:rsid w:val="006F4733"/>
    <w:rsid w:val="006F6573"/>
    <w:rsid w:val="006F7495"/>
    <w:rsid w:val="007032F9"/>
    <w:rsid w:val="00703424"/>
    <w:rsid w:val="00704438"/>
    <w:rsid w:val="00723081"/>
    <w:rsid w:val="00730414"/>
    <w:rsid w:val="007345E4"/>
    <w:rsid w:val="00736DF0"/>
    <w:rsid w:val="00742251"/>
    <w:rsid w:val="007511CD"/>
    <w:rsid w:val="0075276A"/>
    <w:rsid w:val="00755CFA"/>
    <w:rsid w:val="00760039"/>
    <w:rsid w:val="00763037"/>
    <w:rsid w:val="0076525A"/>
    <w:rsid w:val="007746A6"/>
    <w:rsid w:val="007770EB"/>
    <w:rsid w:val="00780FCF"/>
    <w:rsid w:val="00781DF5"/>
    <w:rsid w:val="00783B9E"/>
    <w:rsid w:val="00786659"/>
    <w:rsid w:val="0079123B"/>
    <w:rsid w:val="00791B36"/>
    <w:rsid w:val="00795FDB"/>
    <w:rsid w:val="007A1DF1"/>
    <w:rsid w:val="007A398A"/>
    <w:rsid w:val="007A706F"/>
    <w:rsid w:val="007A7689"/>
    <w:rsid w:val="007B2CE7"/>
    <w:rsid w:val="007B54D7"/>
    <w:rsid w:val="007B76B5"/>
    <w:rsid w:val="007C2902"/>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53C5"/>
    <w:rsid w:val="00807038"/>
    <w:rsid w:val="00807166"/>
    <w:rsid w:val="008072D6"/>
    <w:rsid w:val="00810BF6"/>
    <w:rsid w:val="00811198"/>
    <w:rsid w:val="00820AF9"/>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EA"/>
    <w:rsid w:val="00873362"/>
    <w:rsid w:val="008751A1"/>
    <w:rsid w:val="008777E5"/>
    <w:rsid w:val="00880138"/>
    <w:rsid w:val="00880F77"/>
    <w:rsid w:val="008814E5"/>
    <w:rsid w:val="008820BE"/>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E0D53"/>
    <w:rsid w:val="008E106A"/>
    <w:rsid w:val="008E783C"/>
    <w:rsid w:val="008E7C95"/>
    <w:rsid w:val="008E7EDA"/>
    <w:rsid w:val="008F475E"/>
    <w:rsid w:val="008F7B52"/>
    <w:rsid w:val="00902936"/>
    <w:rsid w:val="00906542"/>
    <w:rsid w:val="009122E0"/>
    <w:rsid w:val="00915627"/>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71854"/>
    <w:rsid w:val="009727F4"/>
    <w:rsid w:val="00974CD7"/>
    <w:rsid w:val="009768C6"/>
    <w:rsid w:val="0098016D"/>
    <w:rsid w:val="0098110C"/>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5F7F"/>
    <w:rsid w:val="009A6094"/>
    <w:rsid w:val="009A6B81"/>
    <w:rsid w:val="009A6CAA"/>
    <w:rsid w:val="009B212A"/>
    <w:rsid w:val="009B4340"/>
    <w:rsid w:val="009C2E0E"/>
    <w:rsid w:val="009C7609"/>
    <w:rsid w:val="009D069F"/>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2298F"/>
    <w:rsid w:val="00A3184B"/>
    <w:rsid w:val="00A33D3F"/>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E41"/>
    <w:rsid w:val="00A83D7F"/>
    <w:rsid w:val="00A85A83"/>
    <w:rsid w:val="00A86E5D"/>
    <w:rsid w:val="00A92E4D"/>
    <w:rsid w:val="00AA12C6"/>
    <w:rsid w:val="00AA21A6"/>
    <w:rsid w:val="00AA2C6E"/>
    <w:rsid w:val="00AA601C"/>
    <w:rsid w:val="00AA772C"/>
    <w:rsid w:val="00AB1AD0"/>
    <w:rsid w:val="00AB2720"/>
    <w:rsid w:val="00AB5666"/>
    <w:rsid w:val="00AB56E6"/>
    <w:rsid w:val="00AB7F45"/>
    <w:rsid w:val="00AC4AE6"/>
    <w:rsid w:val="00AC724B"/>
    <w:rsid w:val="00AC78B8"/>
    <w:rsid w:val="00AD1BC8"/>
    <w:rsid w:val="00AD405A"/>
    <w:rsid w:val="00AD4E3D"/>
    <w:rsid w:val="00AD7A5F"/>
    <w:rsid w:val="00AE037C"/>
    <w:rsid w:val="00AE185C"/>
    <w:rsid w:val="00AE2FBA"/>
    <w:rsid w:val="00AE40E7"/>
    <w:rsid w:val="00AE4716"/>
    <w:rsid w:val="00AE47B2"/>
    <w:rsid w:val="00AF406F"/>
    <w:rsid w:val="00B02AEB"/>
    <w:rsid w:val="00B02B50"/>
    <w:rsid w:val="00B0339B"/>
    <w:rsid w:val="00B05EC4"/>
    <w:rsid w:val="00B06D76"/>
    <w:rsid w:val="00B079AF"/>
    <w:rsid w:val="00B1163A"/>
    <w:rsid w:val="00B11AE1"/>
    <w:rsid w:val="00B15A55"/>
    <w:rsid w:val="00B17309"/>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514D5"/>
    <w:rsid w:val="00B5747A"/>
    <w:rsid w:val="00B7674F"/>
    <w:rsid w:val="00B801B6"/>
    <w:rsid w:val="00B86F5D"/>
    <w:rsid w:val="00B91986"/>
    <w:rsid w:val="00B92A75"/>
    <w:rsid w:val="00B96828"/>
    <w:rsid w:val="00BA53DC"/>
    <w:rsid w:val="00BA7475"/>
    <w:rsid w:val="00BB691F"/>
    <w:rsid w:val="00BC0034"/>
    <w:rsid w:val="00BC24B0"/>
    <w:rsid w:val="00BD08AB"/>
    <w:rsid w:val="00BD116D"/>
    <w:rsid w:val="00BE39F0"/>
    <w:rsid w:val="00BE485B"/>
    <w:rsid w:val="00BE4E7D"/>
    <w:rsid w:val="00BE55A7"/>
    <w:rsid w:val="00BF4877"/>
    <w:rsid w:val="00BF5ACA"/>
    <w:rsid w:val="00C02FE6"/>
    <w:rsid w:val="00C06576"/>
    <w:rsid w:val="00C1380A"/>
    <w:rsid w:val="00C17719"/>
    <w:rsid w:val="00C20F0C"/>
    <w:rsid w:val="00C21F3B"/>
    <w:rsid w:val="00C233ED"/>
    <w:rsid w:val="00C24EEE"/>
    <w:rsid w:val="00C25EE3"/>
    <w:rsid w:val="00C2705B"/>
    <w:rsid w:val="00C3001D"/>
    <w:rsid w:val="00C32354"/>
    <w:rsid w:val="00C33036"/>
    <w:rsid w:val="00C451D5"/>
    <w:rsid w:val="00C45FC1"/>
    <w:rsid w:val="00C51D25"/>
    <w:rsid w:val="00C52FA1"/>
    <w:rsid w:val="00C53007"/>
    <w:rsid w:val="00C5456D"/>
    <w:rsid w:val="00C56545"/>
    <w:rsid w:val="00C56B7F"/>
    <w:rsid w:val="00C64CAF"/>
    <w:rsid w:val="00C720C8"/>
    <w:rsid w:val="00C73018"/>
    <w:rsid w:val="00C74C31"/>
    <w:rsid w:val="00C8788F"/>
    <w:rsid w:val="00C92B89"/>
    <w:rsid w:val="00C95BE8"/>
    <w:rsid w:val="00CA02C2"/>
    <w:rsid w:val="00CA608E"/>
    <w:rsid w:val="00CA7B5A"/>
    <w:rsid w:val="00CB1094"/>
    <w:rsid w:val="00CB16C4"/>
    <w:rsid w:val="00CB336E"/>
    <w:rsid w:val="00CB7749"/>
    <w:rsid w:val="00CC3017"/>
    <w:rsid w:val="00CD1468"/>
    <w:rsid w:val="00CD6181"/>
    <w:rsid w:val="00CE2B19"/>
    <w:rsid w:val="00CE3768"/>
    <w:rsid w:val="00CE3C1E"/>
    <w:rsid w:val="00CF66D8"/>
    <w:rsid w:val="00D00BDF"/>
    <w:rsid w:val="00D059FC"/>
    <w:rsid w:val="00D05ABA"/>
    <w:rsid w:val="00D11943"/>
    <w:rsid w:val="00D1336E"/>
    <w:rsid w:val="00D1416B"/>
    <w:rsid w:val="00D14209"/>
    <w:rsid w:val="00D22F43"/>
    <w:rsid w:val="00D252D0"/>
    <w:rsid w:val="00D27959"/>
    <w:rsid w:val="00D328E9"/>
    <w:rsid w:val="00D3625B"/>
    <w:rsid w:val="00D42C21"/>
    <w:rsid w:val="00D42CA8"/>
    <w:rsid w:val="00D43CCA"/>
    <w:rsid w:val="00D43FBA"/>
    <w:rsid w:val="00D448E6"/>
    <w:rsid w:val="00D511FC"/>
    <w:rsid w:val="00D5151F"/>
    <w:rsid w:val="00D516AE"/>
    <w:rsid w:val="00D53C5B"/>
    <w:rsid w:val="00D57648"/>
    <w:rsid w:val="00D60AA3"/>
    <w:rsid w:val="00D62548"/>
    <w:rsid w:val="00D66683"/>
    <w:rsid w:val="00D67D3D"/>
    <w:rsid w:val="00D712C0"/>
    <w:rsid w:val="00D74E8E"/>
    <w:rsid w:val="00D85652"/>
    <w:rsid w:val="00D8627A"/>
    <w:rsid w:val="00D86C7A"/>
    <w:rsid w:val="00D86CEA"/>
    <w:rsid w:val="00D90977"/>
    <w:rsid w:val="00D932BA"/>
    <w:rsid w:val="00D94094"/>
    <w:rsid w:val="00DA0F3B"/>
    <w:rsid w:val="00DA5148"/>
    <w:rsid w:val="00DA6446"/>
    <w:rsid w:val="00DA7967"/>
    <w:rsid w:val="00DB50FE"/>
    <w:rsid w:val="00DB6F78"/>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339D4"/>
    <w:rsid w:val="00E43EB8"/>
    <w:rsid w:val="00E46439"/>
    <w:rsid w:val="00E544B7"/>
    <w:rsid w:val="00E55046"/>
    <w:rsid w:val="00E55A63"/>
    <w:rsid w:val="00E6077A"/>
    <w:rsid w:val="00E61433"/>
    <w:rsid w:val="00E61E37"/>
    <w:rsid w:val="00E63039"/>
    <w:rsid w:val="00E644C6"/>
    <w:rsid w:val="00E65C21"/>
    <w:rsid w:val="00E72954"/>
    <w:rsid w:val="00E73AE9"/>
    <w:rsid w:val="00E80B30"/>
    <w:rsid w:val="00E81A95"/>
    <w:rsid w:val="00E832AA"/>
    <w:rsid w:val="00E85769"/>
    <w:rsid w:val="00E908BC"/>
    <w:rsid w:val="00E928E1"/>
    <w:rsid w:val="00E95A22"/>
    <w:rsid w:val="00E95DB7"/>
    <w:rsid w:val="00EA328E"/>
    <w:rsid w:val="00EA5B82"/>
    <w:rsid w:val="00EB64C4"/>
    <w:rsid w:val="00EB6CD9"/>
    <w:rsid w:val="00EC2498"/>
    <w:rsid w:val="00EC382D"/>
    <w:rsid w:val="00EC489A"/>
    <w:rsid w:val="00EC788F"/>
    <w:rsid w:val="00ED4047"/>
    <w:rsid w:val="00ED7CF6"/>
    <w:rsid w:val="00EE2358"/>
    <w:rsid w:val="00EE27E0"/>
    <w:rsid w:val="00EE5E56"/>
    <w:rsid w:val="00EF1FFE"/>
    <w:rsid w:val="00EF399C"/>
    <w:rsid w:val="00F01416"/>
    <w:rsid w:val="00F01608"/>
    <w:rsid w:val="00F040E6"/>
    <w:rsid w:val="00F0491F"/>
    <w:rsid w:val="00F12691"/>
    <w:rsid w:val="00F15766"/>
    <w:rsid w:val="00F16A3E"/>
    <w:rsid w:val="00F22DC8"/>
    <w:rsid w:val="00F301D9"/>
    <w:rsid w:val="00F31FDD"/>
    <w:rsid w:val="00F4210C"/>
    <w:rsid w:val="00F424AC"/>
    <w:rsid w:val="00F449B4"/>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3DE1"/>
    <w:rsid w:val="00FA45FF"/>
    <w:rsid w:val="00FA56F7"/>
    <w:rsid w:val="00FA6B6E"/>
    <w:rsid w:val="00FB6999"/>
    <w:rsid w:val="00FB7B20"/>
    <w:rsid w:val="00FC27FD"/>
    <w:rsid w:val="00FC3230"/>
    <w:rsid w:val="00FC4CF5"/>
    <w:rsid w:val="00FD1107"/>
    <w:rsid w:val="00FD77D4"/>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press-n-relations.de" TargetMode="External"/><Relationship Id="rId3" Type="http://schemas.openxmlformats.org/officeDocument/2006/relationships/settings" Target="settings.xml"/><Relationship Id="rId7" Type="http://schemas.openxmlformats.org/officeDocument/2006/relationships/hyperlink" Target="https://new.nilfisk.com/de-at/campaigns/covid-19-supporting-hygiene-needs/" TargetMode="External"/><Relationship Id="rId12" Type="http://schemas.openxmlformats.org/officeDocument/2006/relationships/image" Target="media/image5.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941</Words>
  <Characters>5935</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6863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4</cp:revision>
  <cp:lastPrinted>2020-04-17T06:41:00Z</cp:lastPrinted>
  <dcterms:created xsi:type="dcterms:W3CDTF">2020-05-04T07:51:00Z</dcterms:created>
  <dcterms:modified xsi:type="dcterms:W3CDTF">2020-05-04T11:02:00Z</dcterms:modified>
</cp:coreProperties>
</file>