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6ED7F" w14:textId="77777777" w:rsidR="00CC34C9" w:rsidRPr="00E5781E" w:rsidRDefault="00CC34C9" w:rsidP="008D7F73">
      <w:pPr>
        <w:spacing w:line="264" w:lineRule="auto"/>
        <w:ind w:right="-323"/>
        <w:rPr>
          <w:rFonts w:ascii="Arial" w:hAnsi="Arial"/>
          <w:color w:val="FF0000"/>
          <w:lang w:val="de-DE"/>
        </w:rPr>
      </w:pPr>
      <w:r w:rsidRPr="00E5781E">
        <w:rPr>
          <w:rFonts w:ascii="Arial" w:hAnsi="Arial"/>
          <w:lang w:val="de-DE"/>
        </w:rPr>
        <w:t>Presseinformation</w:t>
      </w:r>
    </w:p>
    <w:p w14:paraId="25C1D1B1" w14:textId="77777777" w:rsidR="00CC34C9" w:rsidRPr="00E5781E" w:rsidRDefault="00CC34C9" w:rsidP="008D7F73">
      <w:pPr>
        <w:spacing w:line="264" w:lineRule="auto"/>
        <w:ind w:right="-323"/>
        <w:rPr>
          <w:rFonts w:ascii="Arial" w:hAnsi="Arial"/>
          <w:lang w:val="de-DE"/>
        </w:rPr>
      </w:pPr>
      <w:r w:rsidRPr="00E5781E">
        <w:rPr>
          <w:rFonts w:ascii="Arial" w:hAnsi="Arial"/>
          <w:lang w:val="de-DE"/>
        </w:rPr>
        <w:tab/>
      </w:r>
    </w:p>
    <w:p w14:paraId="179641C1" w14:textId="4017F37D" w:rsidR="00CC34C9" w:rsidRPr="00E5781E" w:rsidRDefault="005C5205" w:rsidP="008D7F73">
      <w:pPr>
        <w:spacing w:line="264" w:lineRule="auto"/>
        <w:ind w:right="-323"/>
        <w:rPr>
          <w:rFonts w:ascii="Arial" w:hAnsi="Arial"/>
          <w:lang w:val="de-DE"/>
        </w:rPr>
      </w:pPr>
      <w:r w:rsidRPr="00E5781E">
        <w:rPr>
          <w:rFonts w:ascii="Arial" w:hAnsi="Arial"/>
          <w:lang w:val="de-DE"/>
        </w:rPr>
        <w:t>Bellenberg</w:t>
      </w:r>
      <w:r w:rsidR="00CC34C9" w:rsidRPr="00E5781E">
        <w:rPr>
          <w:rFonts w:ascii="Arial" w:hAnsi="Arial"/>
          <w:lang w:val="de-DE"/>
        </w:rPr>
        <w:t xml:space="preserve">, </w:t>
      </w:r>
      <w:r w:rsidR="009A22F0" w:rsidRPr="00E5781E">
        <w:rPr>
          <w:rFonts w:ascii="Arial" w:hAnsi="Arial"/>
          <w:lang w:val="de-DE"/>
        </w:rPr>
        <w:t>25</w:t>
      </w:r>
      <w:r w:rsidR="00CC34C9" w:rsidRPr="00E5781E">
        <w:rPr>
          <w:rFonts w:ascii="Arial" w:hAnsi="Arial"/>
          <w:lang w:val="de-DE"/>
        </w:rPr>
        <w:t>.</w:t>
      </w:r>
      <w:r w:rsidR="0010727F" w:rsidRPr="00E5781E">
        <w:rPr>
          <w:rFonts w:ascii="Arial" w:hAnsi="Arial"/>
          <w:lang w:val="de-DE"/>
        </w:rPr>
        <w:t xml:space="preserve"> </w:t>
      </w:r>
      <w:r w:rsidR="008D7F73" w:rsidRPr="00E5781E">
        <w:rPr>
          <w:rFonts w:ascii="Arial" w:hAnsi="Arial"/>
          <w:lang w:val="de-DE"/>
        </w:rPr>
        <w:t xml:space="preserve">Februar </w:t>
      </w:r>
      <w:r w:rsidR="00CC34C9" w:rsidRPr="00E5781E">
        <w:rPr>
          <w:rFonts w:ascii="Arial" w:hAnsi="Arial"/>
          <w:lang w:val="de-DE"/>
        </w:rPr>
        <w:t>202</w:t>
      </w:r>
      <w:r w:rsidR="007D253F" w:rsidRPr="00E5781E">
        <w:rPr>
          <w:rFonts w:ascii="Arial" w:hAnsi="Arial"/>
          <w:lang w:val="de-DE"/>
        </w:rPr>
        <w:t>5</w:t>
      </w:r>
    </w:p>
    <w:p w14:paraId="07BD3E90" w14:textId="77777777" w:rsidR="00CC34C9" w:rsidRPr="00E5781E" w:rsidRDefault="00CC34C9" w:rsidP="008D7F73">
      <w:pPr>
        <w:widowControl w:val="0"/>
        <w:adjustRightInd w:val="0"/>
        <w:snapToGrid w:val="0"/>
        <w:spacing w:line="264" w:lineRule="auto"/>
        <w:ind w:right="-323"/>
        <w:rPr>
          <w:rFonts w:ascii="Arial" w:hAnsi="Arial"/>
          <w:lang w:val="de-DE"/>
        </w:rPr>
      </w:pPr>
    </w:p>
    <w:p w14:paraId="2798421E" w14:textId="1B762132" w:rsidR="003246DE" w:rsidRPr="00E5781E" w:rsidRDefault="003246DE" w:rsidP="008D7F73">
      <w:pPr>
        <w:widowControl w:val="0"/>
        <w:adjustRightInd w:val="0"/>
        <w:snapToGrid w:val="0"/>
        <w:spacing w:line="264" w:lineRule="auto"/>
        <w:ind w:right="-323"/>
        <w:rPr>
          <w:rFonts w:ascii="Arial" w:hAnsi="Arial"/>
          <w:b/>
          <w:sz w:val="26"/>
          <w:szCs w:val="26"/>
          <w:lang w:val="de-DE"/>
        </w:rPr>
      </w:pPr>
      <w:bookmarkStart w:id="0" w:name="OLE_LINK1"/>
      <w:r w:rsidRPr="00E5781E">
        <w:rPr>
          <w:rFonts w:ascii="Arial" w:hAnsi="Arial"/>
          <w:b/>
          <w:sz w:val="26"/>
          <w:szCs w:val="26"/>
          <w:lang w:val="de-DE"/>
        </w:rPr>
        <w:t>Effizient dryften statt manuell wischen</w:t>
      </w:r>
    </w:p>
    <w:p w14:paraId="2E7C7B02" w14:textId="51E9A9F7" w:rsidR="003246DE" w:rsidRPr="00E5781E" w:rsidRDefault="00B907F5" w:rsidP="008D7F73">
      <w:pPr>
        <w:widowControl w:val="0"/>
        <w:adjustRightInd w:val="0"/>
        <w:snapToGrid w:val="0"/>
        <w:spacing w:line="264" w:lineRule="auto"/>
        <w:ind w:right="-323"/>
        <w:rPr>
          <w:rFonts w:ascii="Arial" w:hAnsi="Arial"/>
          <w:bCs/>
          <w:sz w:val="22"/>
          <w:szCs w:val="22"/>
          <w:lang w:val="de-DE"/>
        </w:rPr>
      </w:pPr>
      <w:r w:rsidRPr="00E5781E">
        <w:rPr>
          <w:rFonts w:ascii="Arial" w:hAnsi="Arial"/>
          <w:bCs/>
          <w:sz w:val="22"/>
          <w:szCs w:val="22"/>
          <w:lang w:val="de-DE"/>
        </w:rPr>
        <w:t xml:space="preserve">Erste </w:t>
      </w:r>
      <w:r w:rsidR="00B50A0F" w:rsidRPr="00E5781E">
        <w:rPr>
          <w:rFonts w:ascii="Arial" w:hAnsi="Arial"/>
          <w:bCs/>
          <w:sz w:val="22"/>
          <w:szCs w:val="22"/>
          <w:lang w:val="de-DE"/>
        </w:rPr>
        <w:t xml:space="preserve">Mikro-Scheuersaugmaschine </w:t>
      </w:r>
      <w:r w:rsidR="00556BDE" w:rsidRPr="00E5781E">
        <w:rPr>
          <w:rFonts w:ascii="Arial" w:hAnsi="Arial"/>
          <w:bCs/>
          <w:sz w:val="22"/>
          <w:szCs w:val="22"/>
          <w:lang w:val="de-DE"/>
        </w:rPr>
        <w:t>Nilfisk Dryf</w:t>
      </w:r>
      <w:r w:rsidR="003246DE" w:rsidRPr="00E5781E">
        <w:rPr>
          <w:rFonts w:ascii="Arial" w:hAnsi="Arial"/>
          <w:bCs/>
          <w:sz w:val="22"/>
          <w:szCs w:val="22"/>
          <w:lang w:val="de-DE"/>
        </w:rPr>
        <w:t xml:space="preserve">t revolutioniert die </w:t>
      </w:r>
      <w:r w:rsidR="00B836EB" w:rsidRPr="00E5781E">
        <w:rPr>
          <w:rFonts w:ascii="Arial" w:hAnsi="Arial"/>
          <w:bCs/>
          <w:sz w:val="22"/>
          <w:szCs w:val="22"/>
          <w:lang w:val="de-DE"/>
        </w:rPr>
        <w:t xml:space="preserve">hygienische </w:t>
      </w:r>
      <w:r w:rsidR="003246DE" w:rsidRPr="00E5781E">
        <w:rPr>
          <w:rFonts w:ascii="Arial" w:hAnsi="Arial"/>
          <w:bCs/>
          <w:sz w:val="22"/>
          <w:szCs w:val="22"/>
          <w:lang w:val="de-DE"/>
        </w:rPr>
        <w:t xml:space="preserve">Bodenreinigung in </w:t>
      </w:r>
      <w:r w:rsidR="00087C6D" w:rsidRPr="00E5781E">
        <w:rPr>
          <w:rFonts w:ascii="Arial" w:hAnsi="Arial"/>
          <w:bCs/>
          <w:sz w:val="22"/>
          <w:szCs w:val="22"/>
          <w:lang w:val="de-DE"/>
        </w:rPr>
        <w:t>schwer zugänglichen Bereichen</w:t>
      </w:r>
    </w:p>
    <w:p w14:paraId="4ADC097D" w14:textId="6FBD1743" w:rsidR="00CC34C9" w:rsidRPr="00E5781E" w:rsidRDefault="00CC34C9" w:rsidP="008D7F73">
      <w:pPr>
        <w:widowControl w:val="0"/>
        <w:adjustRightInd w:val="0"/>
        <w:snapToGrid w:val="0"/>
        <w:spacing w:line="264" w:lineRule="auto"/>
        <w:ind w:right="-323"/>
        <w:rPr>
          <w:rFonts w:ascii="Arial" w:hAnsi="Arial"/>
          <w:bCs/>
          <w:szCs w:val="20"/>
          <w:lang w:val="de-DE"/>
        </w:rPr>
      </w:pPr>
    </w:p>
    <w:p w14:paraId="04DD8AF2" w14:textId="6A04F537" w:rsidR="001634D3" w:rsidRPr="00E5781E" w:rsidRDefault="003246DE" w:rsidP="008D7F73">
      <w:pPr>
        <w:spacing w:line="264" w:lineRule="auto"/>
        <w:ind w:right="-323"/>
        <w:rPr>
          <w:rFonts w:ascii="Arial" w:hAnsi="Arial"/>
          <w:b/>
          <w:szCs w:val="20"/>
          <w:lang w:val="de-DE"/>
        </w:rPr>
      </w:pPr>
      <w:r w:rsidRPr="00E5781E">
        <w:rPr>
          <w:rFonts w:ascii="Arial" w:hAnsi="Arial"/>
          <w:b/>
          <w:szCs w:val="20"/>
          <w:lang w:val="de-DE"/>
        </w:rPr>
        <w:t>Mit dem offiziellen Marktstart der Mikro-Scheuersaugmaschine „</w:t>
      </w:r>
      <w:proofErr w:type="spellStart"/>
      <w:r w:rsidRPr="00E5781E">
        <w:rPr>
          <w:rFonts w:ascii="Arial" w:hAnsi="Arial"/>
          <w:b/>
          <w:szCs w:val="20"/>
          <w:lang w:val="de-DE"/>
        </w:rPr>
        <w:t>Dryft</w:t>
      </w:r>
      <w:proofErr w:type="spellEnd"/>
      <w:r w:rsidRPr="00E5781E">
        <w:rPr>
          <w:rFonts w:ascii="Arial" w:hAnsi="Arial"/>
          <w:b/>
          <w:szCs w:val="20"/>
          <w:lang w:val="de-DE"/>
        </w:rPr>
        <w:t xml:space="preserve">“ </w:t>
      </w:r>
      <w:r w:rsidR="00087C6D" w:rsidRPr="00E5781E">
        <w:rPr>
          <w:rFonts w:ascii="Arial" w:hAnsi="Arial"/>
          <w:b/>
          <w:szCs w:val="20"/>
          <w:lang w:val="de-DE"/>
        </w:rPr>
        <w:t>zum 2</w:t>
      </w:r>
      <w:r w:rsidR="00FC2C41" w:rsidRPr="00E5781E">
        <w:rPr>
          <w:rFonts w:ascii="Arial" w:hAnsi="Arial"/>
          <w:b/>
          <w:szCs w:val="20"/>
          <w:lang w:val="de-DE"/>
        </w:rPr>
        <w:t>5</w:t>
      </w:r>
      <w:r w:rsidR="00087C6D" w:rsidRPr="00E5781E">
        <w:rPr>
          <w:rFonts w:ascii="Arial" w:hAnsi="Arial"/>
          <w:b/>
          <w:szCs w:val="20"/>
          <w:lang w:val="de-DE"/>
        </w:rPr>
        <w:t xml:space="preserve">. Februar 2025 </w:t>
      </w:r>
      <w:r w:rsidRPr="00E5781E">
        <w:rPr>
          <w:rFonts w:ascii="Arial" w:hAnsi="Arial"/>
          <w:b/>
          <w:szCs w:val="20"/>
          <w:lang w:val="de-DE"/>
        </w:rPr>
        <w:t xml:space="preserve">revolutioniert der Reinigungsgerätehersteller Nilfisk die </w:t>
      </w:r>
      <w:r w:rsidR="00965F63" w:rsidRPr="00E5781E">
        <w:rPr>
          <w:rFonts w:ascii="Arial" w:hAnsi="Arial"/>
          <w:b/>
          <w:szCs w:val="20"/>
          <w:lang w:val="de-DE"/>
        </w:rPr>
        <w:t xml:space="preserve">tägliche </w:t>
      </w:r>
      <w:r w:rsidRPr="00E5781E">
        <w:rPr>
          <w:rFonts w:ascii="Arial" w:hAnsi="Arial"/>
          <w:b/>
          <w:szCs w:val="20"/>
          <w:lang w:val="de-DE"/>
        </w:rPr>
        <w:t xml:space="preserve">Präzisionsreinigung </w:t>
      </w:r>
      <w:r w:rsidR="00305BD8" w:rsidRPr="00E5781E">
        <w:rPr>
          <w:rFonts w:ascii="Arial" w:hAnsi="Arial"/>
          <w:b/>
          <w:szCs w:val="20"/>
          <w:lang w:val="de-DE"/>
        </w:rPr>
        <w:t>von</w:t>
      </w:r>
      <w:r w:rsidRPr="00E5781E">
        <w:rPr>
          <w:rFonts w:ascii="Arial" w:hAnsi="Arial"/>
          <w:b/>
          <w:szCs w:val="20"/>
          <w:lang w:val="de-DE"/>
        </w:rPr>
        <w:t xml:space="preserve"> </w:t>
      </w:r>
      <w:r w:rsidR="00EB58D5" w:rsidRPr="00E5781E">
        <w:rPr>
          <w:rFonts w:ascii="Arial" w:hAnsi="Arial"/>
          <w:b/>
          <w:szCs w:val="20"/>
          <w:lang w:val="de-DE"/>
        </w:rPr>
        <w:t>engen</w:t>
      </w:r>
      <w:r w:rsidRPr="00E5781E">
        <w:rPr>
          <w:rFonts w:ascii="Arial" w:hAnsi="Arial"/>
          <w:b/>
          <w:szCs w:val="20"/>
          <w:lang w:val="de-DE"/>
        </w:rPr>
        <w:t>, schwer zugängliche</w:t>
      </w:r>
      <w:r w:rsidR="00305BD8" w:rsidRPr="00E5781E">
        <w:rPr>
          <w:rFonts w:ascii="Arial" w:hAnsi="Arial"/>
          <w:b/>
          <w:szCs w:val="20"/>
          <w:lang w:val="de-DE"/>
        </w:rPr>
        <w:t>n Bodenflächen</w:t>
      </w:r>
      <w:r w:rsidR="00B836EB" w:rsidRPr="00E5781E">
        <w:rPr>
          <w:rFonts w:ascii="Arial" w:hAnsi="Arial"/>
          <w:b/>
          <w:szCs w:val="20"/>
          <w:lang w:val="de-DE"/>
        </w:rPr>
        <w:t xml:space="preserve"> und Ecken</w:t>
      </w:r>
      <w:r w:rsidR="00305BD8" w:rsidRPr="00E5781E">
        <w:rPr>
          <w:rFonts w:ascii="Arial" w:hAnsi="Arial"/>
          <w:b/>
          <w:szCs w:val="20"/>
          <w:lang w:val="de-DE"/>
        </w:rPr>
        <w:t xml:space="preserve">. Zu den Schlüsseltechnologien zählt die patentierte ultraflache Schrubbdeckform. </w:t>
      </w:r>
      <w:r w:rsidR="001634D3" w:rsidRPr="00E5781E">
        <w:rPr>
          <w:rFonts w:ascii="Arial" w:hAnsi="Arial"/>
          <w:b/>
          <w:szCs w:val="20"/>
          <w:lang w:val="de-DE"/>
        </w:rPr>
        <w:t>Sie</w:t>
      </w:r>
      <w:r w:rsidR="00305BD8" w:rsidRPr="00E5781E">
        <w:rPr>
          <w:rFonts w:ascii="Arial" w:hAnsi="Arial"/>
          <w:b/>
          <w:szCs w:val="20"/>
          <w:lang w:val="de-DE"/>
        </w:rPr>
        <w:t xml:space="preserve"> </w:t>
      </w:r>
      <w:r w:rsidR="00EB58D5" w:rsidRPr="00E5781E">
        <w:rPr>
          <w:rFonts w:ascii="Arial" w:hAnsi="Arial"/>
          <w:b/>
          <w:szCs w:val="20"/>
          <w:lang w:val="de-DE"/>
        </w:rPr>
        <w:t>ermöglicht</w:t>
      </w:r>
      <w:r w:rsidR="00305BD8" w:rsidRPr="00E5781E">
        <w:rPr>
          <w:rFonts w:ascii="Arial" w:hAnsi="Arial"/>
          <w:b/>
          <w:szCs w:val="20"/>
          <w:lang w:val="de-DE"/>
        </w:rPr>
        <w:t xml:space="preserve"> </w:t>
      </w:r>
      <w:r w:rsidR="00E84C48" w:rsidRPr="00E5781E">
        <w:rPr>
          <w:rFonts w:ascii="Arial" w:hAnsi="Arial"/>
          <w:b/>
          <w:szCs w:val="20"/>
          <w:lang w:val="de-DE"/>
        </w:rPr>
        <w:t>effiziente</w:t>
      </w:r>
      <w:r w:rsidR="00EB58D5" w:rsidRPr="00E5781E">
        <w:rPr>
          <w:rFonts w:ascii="Arial" w:hAnsi="Arial"/>
          <w:b/>
          <w:szCs w:val="20"/>
          <w:lang w:val="de-DE"/>
        </w:rPr>
        <w:t>s</w:t>
      </w:r>
      <w:r w:rsidR="00E84C48" w:rsidRPr="00E5781E">
        <w:rPr>
          <w:rFonts w:ascii="Arial" w:hAnsi="Arial"/>
          <w:b/>
          <w:szCs w:val="20"/>
          <w:lang w:val="de-DE"/>
        </w:rPr>
        <w:t xml:space="preserve"> und zugleich körperschonende</w:t>
      </w:r>
      <w:r w:rsidR="00EB58D5" w:rsidRPr="00E5781E">
        <w:rPr>
          <w:rFonts w:ascii="Arial" w:hAnsi="Arial"/>
          <w:b/>
          <w:szCs w:val="20"/>
          <w:lang w:val="de-DE"/>
        </w:rPr>
        <w:t>s</w:t>
      </w:r>
      <w:r w:rsidR="00E84C48" w:rsidRPr="00E5781E">
        <w:rPr>
          <w:rFonts w:ascii="Arial" w:hAnsi="Arial"/>
          <w:b/>
          <w:szCs w:val="20"/>
          <w:lang w:val="de-DE"/>
        </w:rPr>
        <w:t xml:space="preserve"> </w:t>
      </w:r>
      <w:r w:rsidR="00C20A56" w:rsidRPr="00E5781E">
        <w:rPr>
          <w:rFonts w:ascii="Arial" w:hAnsi="Arial"/>
          <w:b/>
          <w:szCs w:val="20"/>
          <w:lang w:val="de-DE"/>
        </w:rPr>
        <w:t>Arbeit</w:t>
      </w:r>
      <w:r w:rsidR="00EB58D5" w:rsidRPr="00E5781E">
        <w:rPr>
          <w:rFonts w:ascii="Arial" w:hAnsi="Arial"/>
          <w:b/>
          <w:szCs w:val="20"/>
          <w:lang w:val="de-DE"/>
        </w:rPr>
        <w:t>en</w:t>
      </w:r>
      <w:r w:rsidR="00C20A56" w:rsidRPr="00E5781E">
        <w:rPr>
          <w:rFonts w:ascii="Arial" w:hAnsi="Arial"/>
          <w:b/>
          <w:szCs w:val="20"/>
          <w:lang w:val="de-DE"/>
        </w:rPr>
        <w:t xml:space="preserve"> unter </w:t>
      </w:r>
      <w:r w:rsidR="009552A1" w:rsidRPr="00E5781E">
        <w:rPr>
          <w:rFonts w:ascii="Arial" w:hAnsi="Arial"/>
          <w:b/>
          <w:szCs w:val="20"/>
          <w:lang w:val="de-DE"/>
        </w:rPr>
        <w:t xml:space="preserve">niedrigen </w:t>
      </w:r>
      <w:r w:rsidR="00C20A56" w:rsidRPr="00E5781E">
        <w:rPr>
          <w:rFonts w:ascii="Arial" w:hAnsi="Arial"/>
          <w:b/>
          <w:szCs w:val="20"/>
          <w:lang w:val="de-DE"/>
        </w:rPr>
        <w:t>Trenn-</w:t>
      </w:r>
      <w:r w:rsidR="00E84C48" w:rsidRPr="00E5781E">
        <w:rPr>
          <w:rFonts w:ascii="Arial" w:hAnsi="Arial"/>
          <w:b/>
          <w:szCs w:val="20"/>
          <w:lang w:val="de-DE"/>
        </w:rPr>
        <w:t xml:space="preserve"> und </w:t>
      </w:r>
      <w:r w:rsidR="00C20A56" w:rsidRPr="00E5781E">
        <w:rPr>
          <w:rFonts w:ascii="Arial" w:hAnsi="Arial"/>
          <w:b/>
          <w:szCs w:val="20"/>
          <w:lang w:val="de-DE"/>
        </w:rPr>
        <w:t xml:space="preserve">Kabinenwänden </w:t>
      </w:r>
      <w:r w:rsidR="00E84C48" w:rsidRPr="00E5781E">
        <w:rPr>
          <w:rFonts w:ascii="Arial" w:hAnsi="Arial"/>
          <w:b/>
          <w:szCs w:val="20"/>
          <w:lang w:val="de-DE"/>
        </w:rPr>
        <w:t>sowie unter</w:t>
      </w:r>
      <w:r w:rsidR="00C20A56" w:rsidRPr="00E5781E">
        <w:rPr>
          <w:rFonts w:ascii="Arial" w:hAnsi="Arial"/>
          <w:b/>
          <w:szCs w:val="20"/>
          <w:lang w:val="de-DE"/>
        </w:rPr>
        <w:t xml:space="preserve"> Möbeln </w:t>
      </w:r>
      <w:r w:rsidR="001634D3" w:rsidRPr="00E5781E">
        <w:rPr>
          <w:rFonts w:ascii="Arial" w:hAnsi="Arial"/>
          <w:b/>
          <w:szCs w:val="20"/>
          <w:lang w:val="de-DE"/>
        </w:rPr>
        <w:t xml:space="preserve">mit </w:t>
      </w:r>
      <w:r w:rsidR="00EB58D5" w:rsidRPr="00E5781E">
        <w:rPr>
          <w:rFonts w:ascii="Arial" w:hAnsi="Arial"/>
          <w:b/>
          <w:szCs w:val="20"/>
          <w:lang w:val="de-DE"/>
        </w:rPr>
        <w:t xml:space="preserve">einer </w:t>
      </w:r>
      <w:r w:rsidR="001634D3" w:rsidRPr="00E5781E">
        <w:rPr>
          <w:rFonts w:ascii="Arial" w:hAnsi="Arial"/>
          <w:b/>
          <w:szCs w:val="20"/>
          <w:lang w:val="de-DE"/>
        </w:rPr>
        <w:t>Höhe</w:t>
      </w:r>
      <w:r w:rsidR="00C20A56" w:rsidRPr="00E5781E">
        <w:rPr>
          <w:rFonts w:ascii="Arial" w:hAnsi="Arial"/>
          <w:b/>
          <w:szCs w:val="20"/>
          <w:lang w:val="de-DE"/>
        </w:rPr>
        <w:t xml:space="preserve"> von fünf Zentimetern</w:t>
      </w:r>
      <w:r w:rsidR="00E84C48" w:rsidRPr="00E5781E">
        <w:rPr>
          <w:rFonts w:ascii="Arial" w:hAnsi="Arial"/>
          <w:b/>
          <w:szCs w:val="20"/>
          <w:lang w:val="de-DE"/>
        </w:rPr>
        <w:t>. Zu</w:t>
      </w:r>
      <w:r w:rsidR="00B836EB" w:rsidRPr="00E5781E">
        <w:rPr>
          <w:rFonts w:ascii="Arial" w:hAnsi="Arial"/>
          <w:b/>
          <w:szCs w:val="20"/>
          <w:lang w:val="de-DE"/>
        </w:rPr>
        <w:t xml:space="preserve">dem </w:t>
      </w:r>
      <w:r w:rsidR="00E84C48" w:rsidRPr="00E5781E">
        <w:rPr>
          <w:rFonts w:ascii="Arial" w:hAnsi="Arial"/>
          <w:b/>
          <w:szCs w:val="20"/>
          <w:lang w:val="de-DE"/>
        </w:rPr>
        <w:t>scheuert und saugt die Nilfisk Dryft dank abgeschrägte</w:t>
      </w:r>
      <w:r w:rsidR="001634D3" w:rsidRPr="00E5781E">
        <w:rPr>
          <w:rFonts w:ascii="Arial" w:hAnsi="Arial"/>
          <w:b/>
          <w:szCs w:val="20"/>
          <w:lang w:val="de-DE"/>
        </w:rPr>
        <w:t>r</w:t>
      </w:r>
      <w:r w:rsidR="00E84C48" w:rsidRPr="00E5781E">
        <w:rPr>
          <w:rFonts w:ascii="Arial" w:hAnsi="Arial"/>
          <w:b/>
          <w:szCs w:val="20"/>
          <w:lang w:val="de-DE"/>
        </w:rPr>
        <w:t xml:space="preserve"> Kanten am Reinigungskopf kompromisslos </w:t>
      </w:r>
      <w:r w:rsidR="00EB58D5" w:rsidRPr="00E5781E">
        <w:rPr>
          <w:rFonts w:ascii="Arial" w:hAnsi="Arial"/>
          <w:b/>
          <w:szCs w:val="20"/>
          <w:lang w:val="de-DE"/>
        </w:rPr>
        <w:t xml:space="preserve">in </w:t>
      </w:r>
      <w:r w:rsidR="00E84C48" w:rsidRPr="00E5781E">
        <w:rPr>
          <w:rFonts w:ascii="Arial" w:hAnsi="Arial"/>
          <w:b/>
          <w:szCs w:val="20"/>
          <w:lang w:val="de-DE"/>
        </w:rPr>
        <w:t>jede</w:t>
      </w:r>
      <w:r w:rsidR="00EB58D5" w:rsidRPr="00E5781E">
        <w:rPr>
          <w:rFonts w:ascii="Arial" w:hAnsi="Arial"/>
          <w:b/>
          <w:szCs w:val="20"/>
          <w:lang w:val="de-DE"/>
        </w:rPr>
        <w:t>r</w:t>
      </w:r>
      <w:r w:rsidR="00E84C48" w:rsidRPr="00E5781E">
        <w:rPr>
          <w:rFonts w:ascii="Arial" w:hAnsi="Arial"/>
          <w:b/>
          <w:szCs w:val="20"/>
          <w:lang w:val="de-DE"/>
        </w:rPr>
        <w:t xml:space="preserve"> Ecke. </w:t>
      </w:r>
      <w:r w:rsidR="00AC7B1A" w:rsidRPr="00E5781E">
        <w:rPr>
          <w:rFonts w:ascii="Arial" w:hAnsi="Arial"/>
          <w:b/>
          <w:szCs w:val="20"/>
          <w:lang w:val="de-DE"/>
        </w:rPr>
        <w:t>D</w:t>
      </w:r>
      <w:r w:rsidR="001634D3" w:rsidRPr="00E5781E">
        <w:rPr>
          <w:rFonts w:ascii="Arial" w:hAnsi="Arial"/>
          <w:b/>
          <w:szCs w:val="20"/>
          <w:lang w:val="de-DE"/>
        </w:rPr>
        <w:t>as Innovationsplus</w:t>
      </w:r>
      <w:r w:rsidR="00AC7B1A" w:rsidRPr="00E5781E">
        <w:rPr>
          <w:rFonts w:ascii="Arial" w:hAnsi="Arial"/>
          <w:b/>
          <w:szCs w:val="20"/>
          <w:lang w:val="de-DE"/>
        </w:rPr>
        <w:t xml:space="preserve">: </w:t>
      </w:r>
      <w:r w:rsidR="00B836EB" w:rsidRPr="00E5781E">
        <w:rPr>
          <w:rFonts w:ascii="Arial" w:hAnsi="Arial"/>
          <w:b/>
          <w:szCs w:val="20"/>
          <w:lang w:val="de-DE"/>
        </w:rPr>
        <w:t>Aufgrund</w:t>
      </w:r>
      <w:r w:rsidR="004C4330" w:rsidRPr="00E5781E">
        <w:rPr>
          <w:rFonts w:ascii="Arial" w:hAnsi="Arial"/>
          <w:b/>
          <w:szCs w:val="20"/>
          <w:lang w:val="de-DE"/>
        </w:rPr>
        <w:t xml:space="preserve"> der</w:t>
      </w:r>
      <w:r w:rsidR="00E84C48" w:rsidRPr="00E5781E">
        <w:rPr>
          <w:rFonts w:ascii="Arial" w:hAnsi="Arial"/>
          <w:b/>
          <w:szCs w:val="20"/>
          <w:lang w:val="de-DE"/>
        </w:rPr>
        <w:t xml:space="preserve"> Kopfform bewältigt die </w:t>
      </w:r>
      <w:r w:rsidR="004C4330" w:rsidRPr="00E5781E">
        <w:rPr>
          <w:rFonts w:ascii="Arial" w:hAnsi="Arial"/>
          <w:b/>
          <w:szCs w:val="20"/>
          <w:lang w:val="de-DE"/>
        </w:rPr>
        <w:t>leichte</w:t>
      </w:r>
      <w:r w:rsidR="00E84C48" w:rsidRPr="00E5781E">
        <w:rPr>
          <w:rFonts w:ascii="Arial" w:hAnsi="Arial"/>
          <w:b/>
          <w:szCs w:val="20"/>
          <w:lang w:val="de-DE"/>
        </w:rPr>
        <w:t xml:space="preserve"> Maschine</w:t>
      </w:r>
      <w:r w:rsidR="00AC7B1A" w:rsidRPr="00E5781E">
        <w:rPr>
          <w:rFonts w:ascii="Arial" w:hAnsi="Arial"/>
          <w:b/>
          <w:szCs w:val="20"/>
          <w:lang w:val="de-DE"/>
        </w:rPr>
        <w:t xml:space="preserve"> </w:t>
      </w:r>
      <w:r w:rsidR="004C4330" w:rsidRPr="00E5781E">
        <w:rPr>
          <w:rFonts w:ascii="Arial" w:hAnsi="Arial"/>
          <w:b/>
          <w:szCs w:val="20"/>
          <w:lang w:val="de-DE"/>
        </w:rPr>
        <w:t xml:space="preserve">einzigartige </w:t>
      </w:r>
      <w:r w:rsidR="00E84C48" w:rsidRPr="00E5781E">
        <w:rPr>
          <w:rFonts w:ascii="Arial" w:hAnsi="Arial"/>
          <w:b/>
          <w:szCs w:val="20"/>
          <w:lang w:val="de-DE"/>
        </w:rPr>
        <w:t>180-Grad-Wende</w:t>
      </w:r>
      <w:r w:rsidR="00B836EB" w:rsidRPr="00E5781E">
        <w:rPr>
          <w:rFonts w:ascii="Arial" w:hAnsi="Arial"/>
          <w:b/>
          <w:szCs w:val="20"/>
          <w:lang w:val="de-DE"/>
        </w:rPr>
        <w:t>manöver</w:t>
      </w:r>
      <w:r w:rsidR="00E84C48" w:rsidRPr="00E5781E">
        <w:rPr>
          <w:rFonts w:ascii="Arial" w:hAnsi="Arial"/>
          <w:b/>
          <w:szCs w:val="20"/>
          <w:lang w:val="de-DE"/>
        </w:rPr>
        <w:t>.</w:t>
      </w:r>
      <w:r w:rsidR="004C4330" w:rsidRPr="00E5781E">
        <w:rPr>
          <w:rFonts w:ascii="Arial" w:hAnsi="Arial"/>
          <w:b/>
          <w:szCs w:val="20"/>
          <w:lang w:val="de-DE"/>
        </w:rPr>
        <w:t xml:space="preserve"> </w:t>
      </w:r>
      <w:r w:rsidR="00AC7B1A" w:rsidRPr="00E5781E">
        <w:rPr>
          <w:rFonts w:ascii="Arial" w:hAnsi="Arial"/>
          <w:b/>
          <w:szCs w:val="20"/>
          <w:lang w:val="de-DE"/>
        </w:rPr>
        <w:t>In mühelosen, S-förmigen</w:t>
      </w:r>
      <w:r w:rsidR="004C4330" w:rsidRPr="00E5781E">
        <w:rPr>
          <w:rFonts w:ascii="Arial" w:hAnsi="Arial"/>
          <w:b/>
          <w:szCs w:val="20"/>
          <w:lang w:val="de-DE"/>
        </w:rPr>
        <w:t xml:space="preserve"> Bewegung</w:t>
      </w:r>
      <w:r w:rsidR="00AC7B1A" w:rsidRPr="00E5781E">
        <w:rPr>
          <w:rFonts w:ascii="Arial" w:hAnsi="Arial"/>
          <w:b/>
          <w:szCs w:val="20"/>
          <w:lang w:val="de-DE"/>
        </w:rPr>
        <w:t>en</w:t>
      </w:r>
      <w:r w:rsidR="004C4330" w:rsidRPr="00E5781E">
        <w:rPr>
          <w:rFonts w:ascii="Arial" w:hAnsi="Arial"/>
          <w:b/>
          <w:szCs w:val="20"/>
          <w:lang w:val="de-DE"/>
        </w:rPr>
        <w:t xml:space="preserve"> führt </w:t>
      </w:r>
      <w:r w:rsidR="009552A1" w:rsidRPr="00E5781E">
        <w:rPr>
          <w:rFonts w:ascii="Arial" w:hAnsi="Arial"/>
          <w:b/>
          <w:szCs w:val="20"/>
          <w:lang w:val="de-DE"/>
        </w:rPr>
        <w:t xml:space="preserve">sie </w:t>
      </w:r>
      <w:r w:rsidR="004C4330" w:rsidRPr="00E5781E">
        <w:rPr>
          <w:rFonts w:ascii="Arial" w:hAnsi="Arial"/>
          <w:b/>
          <w:szCs w:val="20"/>
          <w:lang w:val="de-DE"/>
        </w:rPr>
        <w:t>der Anwender über die Bodenfläche und erledigt seine Arbeit bis zu dreimal schneller als mit Eimer und Wischmopp</w:t>
      </w:r>
      <w:r w:rsidR="00B836EB" w:rsidRPr="00E5781E">
        <w:rPr>
          <w:rFonts w:ascii="Arial" w:hAnsi="Arial"/>
          <w:b/>
          <w:szCs w:val="20"/>
          <w:lang w:val="de-DE"/>
        </w:rPr>
        <w:t xml:space="preserve"> – und wesentlich hygienischer. Die o</w:t>
      </w:r>
      <w:r w:rsidR="004C4330" w:rsidRPr="00E5781E">
        <w:rPr>
          <w:rFonts w:ascii="Arial" w:hAnsi="Arial"/>
          <w:b/>
          <w:szCs w:val="20"/>
          <w:lang w:val="de-DE"/>
        </w:rPr>
        <w:t>rbital Scheuertechnologie</w:t>
      </w:r>
      <w:r w:rsidR="00B836EB" w:rsidRPr="00E5781E">
        <w:rPr>
          <w:rFonts w:ascii="Arial" w:hAnsi="Arial"/>
          <w:b/>
          <w:szCs w:val="20"/>
          <w:lang w:val="de-DE"/>
        </w:rPr>
        <w:t xml:space="preserve"> unterstreicht d</w:t>
      </w:r>
      <w:r w:rsidR="00086532" w:rsidRPr="00E5781E">
        <w:rPr>
          <w:rFonts w:ascii="Arial" w:hAnsi="Arial"/>
          <w:b/>
          <w:szCs w:val="20"/>
          <w:lang w:val="de-DE"/>
        </w:rPr>
        <w:t xml:space="preserve">ie Top-Performance </w:t>
      </w:r>
      <w:r w:rsidR="00B836EB" w:rsidRPr="00E5781E">
        <w:rPr>
          <w:rFonts w:ascii="Arial" w:hAnsi="Arial"/>
          <w:b/>
          <w:szCs w:val="20"/>
          <w:lang w:val="de-DE"/>
        </w:rPr>
        <w:t>für große wie kleine Unternehmen zusätzlich</w:t>
      </w:r>
      <w:r w:rsidR="001634D3" w:rsidRPr="00E5781E">
        <w:rPr>
          <w:rFonts w:ascii="Arial" w:hAnsi="Arial"/>
          <w:b/>
          <w:szCs w:val="20"/>
          <w:lang w:val="de-DE"/>
        </w:rPr>
        <w:t>. Ein</w:t>
      </w:r>
      <w:r w:rsidR="000A53F8" w:rsidRPr="00E5781E">
        <w:rPr>
          <w:rFonts w:ascii="Arial" w:hAnsi="Arial"/>
          <w:b/>
          <w:szCs w:val="20"/>
          <w:lang w:val="de-DE"/>
        </w:rPr>
        <w:t xml:space="preserve"> oszillierende</w:t>
      </w:r>
      <w:r w:rsidR="00F05163" w:rsidRPr="00E5781E">
        <w:rPr>
          <w:rFonts w:ascii="Arial" w:hAnsi="Arial"/>
          <w:b/>
          <w:szCs w:val="20"/>
          <w:lang w:val="de-DE"/>
        </w:rPr>
        <w:t>r</w:t>
      </w:r>
      <w:r w:rsidR="000A53F8" w:rsidRPr="00E5781E">
        <w:rPr>
          <w:rFonts w:ascii="Arial" w:hAnsi="Arial"/>
          <w:b/>
          <w:szCs w:val="20"/>
          <w:lang w:val="de-DE"/>
        </w:rPr>
        <w:t xml:space="preserve"> Schrubbkopf liefert </w:t>
      </w:r>
      <w:r w:rsidR="00EB7998" w:rsidRPr="00E5781E">
        <w:rPr>
          <w:rFonts w:ascii="Arial" w:hAnsi="Arial"/>
          <w:b/>
          <w:szCs w:val="20"/>
          <w:lang w:val="de-DE"/>
        </w:rPr>
        <w:t>eine Scheuerwirkung von</w:t>
      </w:r>
      <w:r w:rsidR="00873343" w:rsidRPr="00E5781E">
        <w:rPr>
          <w:rFonts w:ascii="Arial" w:hAnsi="Arial"/>
          <w:b/>
          <w:szCs w:val="20"/>
          <w:lang w:val="de-DE"/>
        </w:rPr>
        <w:t xml:space="preserve"> bis zu</w:t>
      </w:r>
      <w:r w:rsidR="00EB7998" w:rsidRPr="00E5781E">
        <w:rPr>
          <w:rFonts w:ascii="Arial" w:hAnsi="Arial"/>
          <w:b/>
          <w:szCs w:val="20"/>
          <w:lang w:val="de-DE"/>
        </w:rPr>
        <w:t xml:space="preserve"> </w:t>
      </w:r>
      <w:r w:rsidR="000A53F8" w:rsidRPr="00E5781E">
        <w:rPr>
          <w:rFonts w:ascii="Arial" w:hAnsi="Arial"/>
          <w:b/>
          <w:szCs w:val="20"/>
          <w:lang w:val="de-DE"/>
        </w:rPr>
        <w:t xml:space="preserve">4.200 Schwingungen pro Minute, was zu einer gründlicheren Reinigung sowie einer weitreichenden </w:t>
      </w:r>
      <w:r w:rsidR="001634D3" w:rsidRPr="00E5781E">
        <w:rPr>
          <w:rFonts w:ascii="Arial" w:hAnsi="Arial"/>
          <w:b/>
          <w:szCs w:val="20"/>
          <w:lang w:val="de-DE"/>
        </w:rPr>
        <w:t>Flächena</w:t>
      </w:r>
      <w:r w:rsidR="000A53F8" w:rsidRPr="00E5781E">
        <w:rPr>
          <w:rFonts w:ascii="Arial" w:hAnsi="Arial"/>
          <w:b/>
          <w:szCs w:val="20"/>
          <w:lang w:val="de-DE"/>
        </w:rPr>
        <w:t xml:space="preserve">bdeckung </w:t>
      </w:r>
      <w:r w:rsidR="00086532" w:rsidRPr="00E5781E">
        <w:rPr>
          <w:rFonts w:ascii="Arial" w:hAnsi="Arial"/>
          <w:b/>
          <w:szCs w:val="20"/>
          <w:lang w:val="de-DE"/>
        </w:rPr>
        <w:t xml:space="preserve">bei wenig Kraftaufwand </w:t>
      </w:r>
      <w:r w:rsidR="000A53F8" w:rsidRPr="00E5781E">
        <w:rPr>
          <w:rFonts w:ascii="Arial" w:hAnsi="Arial"/>
          <w:b/>
          <w:szCs w:val="20"/>
          <w:lang w:val="de-DE"/>
        </w:rPr>
        <w:t>führt. Auch in Sachen Nachhaltigkeit punkte</w:t>
      </w:r>
      <w:r w:rsidR="001634D3" w:rsidRPr="00E5781E">
        <w:rPr>
          <w:rFonts w:ascii="Arial" w:hAnsi="Arial"/>
          <w:b/>
          <w:szCs w:val="20"/>
          <w:lang w:val="de-DE"/>
        </w:rPr>
        <w:t>t</w:t>
      </w:r>
      <w:r w:rsidR="000A53F8" w:rsidRPr="00E5781E">
        <w:rPr>
          <w:rFonts w:ascii="Arial" w:hAnsi="Arial"/>
          <w:b/>
          <w:szCs w:val="20"/>
          <w:lang w:val="de-DE"/>
        </w:rPr>
        <w:t xml:space="preserve"> das System, indem es ein Drittel weniger Wasser als vergleichbare Produkte verbraucht – das bedeutet weniger Nachfüllvorgänge und höhere Produktivität. Die leicht austauschbare Lithium-Ionen-Batterie bietet eine Laufzeit von bis zu 75 Minuten sowie schnelle Ladezyklen von nur 60 Minuten. </w:t>
      </w:r>
    </w:p>
    <w:p w14:paraId="57C446FB" w14:textId="77777777" w:rsidR="00C40247" w:rsidRPr="00E5781E" w:rsidRDefault="00C40247" w:rsidP="008D7F73">
      <w:pPr>
        <w:spacing w:line="264" w:lineRule="auto"/>
        <w:ind w:right="-323"/>
        <w:rPr>
          <w:rFonts w:ascii="Arial" w:hAnsi="Arial"/>
          <w:b/>
          <w:szCs w:val="20"/>
          <w:lang w:val="de-DE"/>
        </w:rPr>
      </w:pPr>
    </w:p>
    <w:p w14:paraId="2192B9B6" w14:textId="771167A4" w:rsidR="00D016F4" w:rsidRPr="00E5781E" w:rsidRDefault="00D016F4" w:rsidP="008D7F73">
      <w:pPr>
        <w:spacing w:line="264" w:lineRule="auto"/>
        <w:ind w:right="-323"/>
        <w:rPr>
          <w:rFonts w:ascii="Arial" w:hAnsi="Arial"/>
          <w:bCs/>
          <w:szCs w:val="20"/>
          <w:lang w:val="de-DE"/>
        </w:rPr>
      </w:pPr>
      <w:r w:rsidRPr="00E5781E">
        <w:rPr>
          <w:rFonts w:ascii="Arial" w:hAnsi="Arial"/>
          <w:bCs/>
          <w:szCs w:val="20"/>
          <w:lang w:val="de-DE"/>
        </w:rPr>
        <w:t xml:space="preserve">Die </w:t>
      </w:r>
      <w:r w:rsidR="00847C09" w:rsidRPr="00E5781E">
        <w:rPr>
          <w:rFonts w:ascii="Arial" w:hAnsi="Arial"/>
          <w:bCs/>
          <w:szCs w:val="20"/>
          <w:lang w:val="de-DE"/>
        </w:rPr>
        <w:t>hygienische</w:t>
      </w:r>
      <w:r w:rsidRPr="00E5781E">
        <w:rPr>
          <w:rFonts w:ascii="Arial" w:hAnsi="Arial"/>
          <w:bCs/>
          <w:szCs w:val="20"/>
          <w:lang w:val="de-DE"/>
        </w:rPr>
        <w:t xml:space="preserve"> Reinigung von Toiletten</w:t>
      </w:r>
      <w:r w:rsidR="00847C09" w:rsidRPr="00E5781E">
        <w:rPr>
          <w:rFonts w:ascii="Arial" w:hAnsi="Arial"/>
          <w:bCs/>
          <w:szCs w:val="20"/>
          <w:lang w:val="de-DE"/>
        </w:rPr>
        <w:t>,</w:t>
      </w:r>
      <w:r w:rsidRPr="00E5781E">
        <w:rPr>
          <w:rFonts w:ascii="Arial" w:hAnsi="Arial"/>
          <w:bCs/>
          <w:szCs w:val="20"/>
          <w:lang w:val="de-DE"/>
        </w:rPr>
        <w:t xml:space="preserve"> Ruheräumen, Garderoben oder Büros stellt für Öffentliche Einrichtungen sowie für Betriebe jeder Branche und Größe eine Herausforderung dar. </w:t>
      </w:r>
      <w:r w:rsidR="00922FCB" w:rsidRPr="00E5781E">
        <w:rPr>
          <w:rFonts w:ascii="Arial" w:hAnsi="Arial"/>
          <w:bCs/>
          <w:szCs w:val="20"/>
          <w:lang w:val="de-DE"/>
        </w:rPr>
        <w:t>D</w:t>
      </w:r>
      <w:r w:rsidRPr="00E5781E">
        <w:rPr>
          <w:rFonts w:ascii="Arial" w:hAnsi="Arial"/>
          <w:bCs/>
          <w:szCs w:val="20"/>
          <w:lang w:val="de-DE"/>
        </w:rPr>
        <w:t>ie strenge</w:t>
      </w:r>
      <w:r w:rsidR="00847C09" w:rsidRPr="00E5781E">
        <w:rPr>
          <w:rFonts w:ascii="Arial" w:hAnsi="Arial"/>
          <w:bCs/>
          <w:szCs w:val="20"/>
          <w:lang w:val="de-DE"/>
        </w:rPr>
        <w:t>n V</w:t>
      </w:r>
      <w:r w:rsidRPr="00E5781E">
        <w:rPr>
          <w:rFonts w:ascii="Arial" w:hAnsi="Arial"/>
          <w:bCs/>
          <w:szCs w:val="20"/>
          <w:lang w:val="de-DE"/>
        </w:rPr>
        <w:t xml:space="preserve">orschriften </w:t>
      </w:r>
      <w:r w:rsidR="00922FCB" w:rsidRPr="00E5781E">
        <w:rPr>
          <w:rFonts w:ascii="Arial" w:hAnsi="Arial"/>
          <w:bCs/>
          <w:szCs w:val="20"/>
          <w:lang w:val="de-DE"/>
        </w:rPr>
        <w:t xml:space="preserve">verlangen dabei </w:t>
      </w:r>
      <w:r w:rsidRPr="00E5781E">
        <w:rPr>
          <w:rFonts w:ascii="Arial" w:hAnsi="Arial"/>
          <w:bCs/>
          <w:szCs w:val="20"/>
          <w:lang w:val="de-DE"/>
        </w:rPr>
        <w:t xml:space="preserve">von den Reinigungsteams großen Einsatz – gleich mehrfach täglich müssen die teils sehr engen und schwer zugänglichen Bodenflächen </w:t>
      </w:r>
      <w:r w:rsidR="00847C09" w:rsidRPr="00E5781E">
        <w:rPr>
          <w:rFonts w:ascii="Arial" w:hAnsi="Arial"/>
          <w:bCs/>
          <w:szCs w:val="20"/>
          <w:lang w:val="de-DE"/>
        </w:rPr>
        <w:t xml:space="preserve">und Ecken </w:t>
      </w:r>
      <w:r w:rsidRPr="00E5781E">
        <w:rPr>
          <w:rFonts w:ascii="Arial" w:hAnsi="Arial"/>
          <w:bCs/>
          <w:szCs w:val="20"/>
          <w:lang w:val="de-DE"/>
        </w:rPr>
        <w:t xml:space="preserve">nass gereinigt werden. </w:t>
      </w:r>
      <w:r w:rsidR="00847C09" w:rsidRPr="00E5781E">
        <w:rPr>
          <w:rFonts w:ascii="Arial" w:hAnsi="Arial"/>
          <w:bCs/>
          <w:szCs w:val="20"/>
          <w:lang w:val="de-DE"/>
        </w:rPr>
        <w:t xml:space="preserve">In stark frequentierten Eingangs- oder Lobby-Bereichen </w:t>
      </w:r>
      <w:r w:rsidR="000D2086" w:rsidRPr="00E5781E">
        <w:rPr>
          <w:rFonts w:ascii="Arial" w:hAnsi="Arial"/>
          <w:bCs/>
          <w:szCs w:val="20"/>
          <w:lang w:val="de-DE"/>
        </w:rPr>
        <w:t>ist</w:t>
      </w:r>
      <w:r w:rsidR="00847C09" w:rsidRPr="00E5781E">
        <w:rPr>
          <w:rFonts w:ascii="Arial" w:hAnsi="Arial"/>
          <w:bCs/>
          <w:szCs w:val="20"/>
          <w:lang w:val="de-DE"/>
        </w:rPr>
        <w:t xml:space="preserve"> sogar eine stündliche Nassreinigung </w:t>
      </w:r>
      <w:r w:rsidR="00087C6D" w:rsidRPr="00E5781E">
        <w:rPr>
          <w:rFonts w:ascii="Arial" w:hAnsi="Arial"/>
          <w:bCs/>
          <w:szCs w:val="20"/>
          <w:lang w:val="de-DE"/>
        </w:rPr>
        <w:t>unumgänglich</w:t>
      </w:r>
      <w:r w:rsidR="00847C09" w:rsidRPr="00E5781E">
        <w:rPr>
          <w:rFonts w:ascii="Arial" w:hAnsi="Arial"/>
          <w:bCs/>
          <w:szCs w:val="20"/>
          <w:lang w:val="de-DE"/>
        </w:rPr>
        <w:t>. Die</w:t>
      </w:r>
      <w:r w:rsidR="007960B3" w:rsidRPr="00E5781E">
        <w:rPr>
          <w:rFonts w:ascii="Arial" w:hAnsi="Arial"/>
          <w:bCs/>
          <w:szCs w:val="20"/>
          <w:lang w:val="de-DE"/>
        </w:rPr>
        <w:t xml:space="preserve"> üblichen</w:t>
      </w:r>
      <w:r w:rsidR="00847C09" w:rsidRPr="00E5781E">
        <w:rPr>
          <w:rFonts w:ascii="Arial" w:hAnsi="Arial"/>
          <w:bCs/>
          <w:szCs w:val="20"/>
          <w:lang w:val="de-DE"/>
        </w:rPr>
        <w:t xml:space="preserve"> Reinigungsmethoden gaben diese</w:t>
      </w:r>
      <w:r w:rsidR="007960B3" w:rsidRPr="00E5781E">
        <w:rPr>
          <w:rFonts w:ascii="Arial" w:hAnsi="Arial"/>
          <w:bCs/>
          <w:szCs w:val="20"/>
          <w:lang w:val="de-DE"/>
        </w:rPr>
        <w:t>n</w:t>
      </w:r>
      <w:r w:rsidR="00847C09" w:rsidRPr="00E5781E">
        <w:rPr>
          <w:rFonts w:ascii="Arial" w:hAnsi="Arial"/>
          <w:bCs/>
          <w:szCs w:val="20"/>
          <w:lang w:val="de-DE"/>
        </w:rPr>
        <w:t xml:space="preserve"> strengen </w:t>
      </w:r>
      <w:r w:rsidR="00922FCB" w:rsidRPr="00E5781E">
        <w:rPr>
          <w:rFonts w:ascii="Arial" w:hAnsi="Arial"/>
          <w:bCs/>
          <w:szCs w:val="20"/>
          <w:lang w:val="de-DE"/>
        </w:rPr>
        <w:t>Arbeitsbedingungen</w:t>
      </w:r>
      <w:r w:rsidR="00847C09" w:rsidRPr="00E5781E">
        <w:rPr>
          <w:rFonts w:ascii="Arial" w:hAnsi="Arial"/>
          <w:bCs/>
          <w:szCs w:val="20"/>
          <w:lang w:val="de-DE"/>
        </w:rPr>
        <w:t xml:space="preserve"> bislang keine effektive Hilfestellung: </w:t>
      </w:r>
      <w:r w:rsidR="000D2086" w:rsidRPr="00E5781E">
        <w:rPr>
          <w:rFonts w:ascii="Arial" w:hAnsi="Arial"/>
          <w:bCs/>
          <w:szCs w:val="20"/>
          <w:lang w:val="de-DE"/>
        </w:rPr>
        <w:t>Ein Großteil der</w:t>
      </w:r>
      <w:r w:rsidR="00847C09" w:rsidRPr="00E5781E">
        <w:rPr>
          <w:rFonts w:ascii="Arial" w:hAnsi="Arial"/>
          <w:bCs/>
          <w:szCs w:val="20"/>
          <w:lang w:val="de-DE"/>
        </w:rPr>
        <w:t xml:space="preserve"> </w:t>
      </w:r>
      <w:r w:rsidR="000D2086" w:rsidRPr="00E5781E">
        <w:rPr>
          <w:rFonts w:ascii="Arial" w:hAnsi="Arial"/>
          <w:bCs/>
          <w:szCs w:val="20"/>
          <w:lang w:val="de-DE"/>
        </w:rPr>
        <w:t xml:space="preserve">Maschinen </w:t>
      </w:r>
      <w:r w:rsidR="007960B3" w:rsidRPr="00E5781E">
        <w:rPr>
          <w:rFonts w:ascii="Arial" w:hAnsi="Arial"/>
          <w:bCs/>
          <w:szCs w:val="20"/>
          <w:lang w:val="de-DE"/>
        </w:rPr>
        <w:t>verfügt</w:t>
      </w:r>
      <w:r w:rsidR="000D2086" w:rsidRPr="00E5781E">
        <w:rPr>
          <w:rFonts w:ascii="Arial" w:hAnsi="Arial"/>
          <w:bCs/>
          <w:szCs w:val="20"/>
          <w:lang w:val="de-DE"/>
        </w:rPr>
        <w:t xml:space="preserve"> nicht </w:t>
      </w:r>
      <w:r w:rsidR="007960B3" w:rsidRPr="00E5781E">
        <w:rPr>
          <w:rFonts w:ascii="Arial" w:hAnsi="Arial"/>
          <w:bCs/>
          <w:szCs w:val="20"/>
          <w:lang w:val="de-DE"/>
        </w:rPr>
        <w:t xml:space="preserve">über </w:t>
      </w:r>
      <w:r w:rsidR="000D2086" w:rsidRPr="00E5781E">
        <w:rPr>
          <w:rFonts w:ascii="Arial" w:hAnsi="Arial"/>
          <w:bCs/>
          <w:szCs w:val="20"/>
          <w:lang w:val="de-DE"/>
        </w:rPr>
        <w:t xml:space="preserve">die </w:t>
      </w:r>
      <w:r w:rsidR="00087C6D" w:rsidRPr="00E5781E">
        <w:rPr>
          <w:rFonts w:ascii="Arial" w:hAnsi="Arial"/>
          <w:bCs/>
          <w:szCs w:val="20"/>
          <w:lang w:val="de-DE"/>
        </w:rPr>
        <w:t xml:space="preserve">nötige </w:t>
      </w:r>
      <w:r w:rsidR="000D2086" w:rsidRPr="00E5781E">
        <w:rPr>
          <w:rFonts w:ascii="Arial" w:hAnsi="Arial"/>
          <w:bCs/>
          <w:szCs w:val="20"/>
          <w:lang w:val="de-DE"/>
        </w:rPr>
        <w:t>Wendigkeit</w:t>
      </w:r>
      <w:r w:rsidR="00847C09" w:rsidRPr="00E5781E">
        <w:rPr>
          <w:rFonts w:ascii="Arial" w:hAnsi="Arial"/>
          <w:bCs/>
          <w:szCs w:val="20"/>
          <w:lang w:val="de-DE"/>
        </w:rPr>
        <w:t xml:space="preserve">, verwinkelte Bereiche und Ecken </w:t>
      </w:r>
      <w:r w:rsidR="000D2086" w:rsidRPr="00E5781E">
        <w:rPr>
          <w:rFonts w:ascii="Arial" w:hAnsi="Arial"/>
          <w:bCs/>
          <w:szCs w:val="20"/>
          <w:lang w:val="de-DE"/>
        </w:rPr>
        <w:t>vollständig</w:t>
      </w:r>
      <w:r w:rsidR="00847C09" w:rsidRPr="00E5781E">
        <w:rPr>
          <w:rFonts w:ascii="Arial" w:hAnsi="Arial"/>
          <w:bCs/>
          <w:szCs w:val="20"/>
          <w:lang w:val="de-DE"/>
        </w:rPr>
        <w:t xml:space="preserve"> zu bearbeiten. Der alternative Griff zu Eimer und Mopp bietet sowohl in puncto Keimverschleppung als auch bei der Ergonomie </w:t>
      </w:r>
      <w:r w:rsidR="00BB1285" w:rsidRPr="00E5781E">
        <w:rPr>
          <w:rFonts w:ascii="Arial" w:hAnsi="Arial"/>
          <w:bCs/>
          <w:szCs w:val="20"/>
          <w:lang w:val="de-DE"/>
        </w:rPr>
        <w:t xml:space="preserve">ebenfalls </w:t>
      </w:r>
      <w:r w:rsidR="00847C09" w:rsidRPr="00E5781E">
        <w:rPr>
          <w:rFonts w:ascii="Arial" w:hAnsi="Arial"/>
          <w:bCs/>
          <w:szCs w:val="20"/>
          <w:lang w:val="de-DE"/>
        </w:rPr>
        <w:t>keine befriedigende Unterstützung.</w:t>
      </w:r>
    </w:p>
    <w:p w14:paraId="75485189" w14:textId="77777777" w:rsidR="00A074F1" w:rsidRPr="00E5781E" w:rsidRDefault="00A074F1" w:rsidP="008D7F73">
      <w:pPr>
        <w:spacing w:line="264" w:lineRule="auto"/>
        <w:ind w:right="-323"/>
        <w:rPr>
          <w:rFonts w:ascii="Arial" w:hAnsi="Arial"/>
          <w:bCs/>
          <w:szCs w:val="20"/>
          <w:lang w:val="de-DE"/>
        </w:rPr>
      </w:pPr>
    </w:p>
    <w:p w14:paraId="501FD1DD" w14:textId="77777777" w:rsidR="003D66D8" w:rsidRPr="00E5781E" w:rsidRDefault="003D66D8" w:rsidP="008D7F73">
      <w:pPr>
        <w:spacing w:line="264" w:lineRule="auto"/>
        <w:ind w:right="-323"/>
        <w:rPr>
          <w:rFonts w:ascii="Arial" w:hAnsi="Arial"/>
          <w:b/>
          <w:szCs w:val="20"/>
          <w:lang w:val="de-DE"/>
        </w:rPr>
      </w:pPr>
      <w:r w:rsidRPr="00E5781E">
        <w:rPr>
          <w:rFonts w:ascii="Arial" w:hAnsi="Arial"/>
          <w:b/>
          <w:szCs w:val="20"/>
          <w:lang w:val="de-DE"/>
        </w:rPr>
        <w:t>Besseres Reinigungsqualität in kürzerer Zeit</w:t>
      </w:r>
    </w:p>
    <w:p w14:paraId="5791CE99" w14:textId="6F0041F1" w:rsidR="00A074F1" w:rsidRPr="00E5781E" w:rsidRDefault="00C40247" w:rsidP="008D7F73">
      <w:pPr>
        <w:spacing w:line="264" w:lineRule="auto"/>
        <w:ind w:right="-323"/>
        <w:rPr>
          <w:rFonts w:ascii="Arial" w:hAnsi="Arial"/>
          <w:lang w:val="de-DE"/>
        </w:rPr>
      </w:pPr>
      <w:r w:rsidRPr="00E5781E">
        <w:rPr>
          <w:rFonts w:ascii="Arial" w:hAnsi="Arial"/>
          <w:bCs/>
          <w:szCs w:val="20"/>
          <w:lang w:val="de-DE"/>
        </w:rPr>
        <w:t xml:space="preserve">Die neue Nilfisk Dryft ist </w:t>
      </w:r>
      <w:r w:rsidR="00A074F1" w:rsidRPr="00E5781E">
        <w:rPr>
          <w:rFonts w:ascii="Arial" w:hAnsi="Arial"/>
          <w:bCs/>
          <w:szCs w:val="20"/>
          <w:lang w:val="de-DE"/>
        </w:rPr>
        <w:t xml:space="preserve">erwiesenermaßen </w:t>
      </w:r>
      <w:r w:rsidRPr="00E5781E">
        <w:rPr>
          <w:rFonts w:ascii="Arial" w:hAnsi="Arial"/>
          <w:bCs/>
          <w:szCs w:val="20"/>
          <w:lang w:val="de-DE"/>
        </w:rPr>
        <w:t>die effizienteste</w:t>
      </w:r>
      <w:r w:rsidR="002D28E7" w:rsidRPr="00E5781E">
        <w:rPr>
          <w:rFonts w:ascii="Arial" w:hAnsi="Arial"/>
          <w:bCs/>
          <w:szCs w:val="20"/>
          <w:lang w:val="de-DE"/>
        </w:rPr>
        <w:t xml:space="preserve"> </w:t>
      </w:r>
      <w:r w:rsidRPr="00E5781E">
        <w:rPr>
          <w:rFonts w:ascii="Arial" w:hAnsi="Arial"/>
          <w:bCs/>
          <w:szCs w:val="20"/>
          <w:lang w:val="de-DE"/>
        </w:rPr>
        <w:t xml:space="preserve">Alternative zu </w:t>
      </w:r>
      <w:r w:rsidR="004D0A20" w:rsidRPr="00E5781E">
        <w:rPr>
          <w:rFonts w:ascii="Arial" w:hAnsi="Arial"/>
          <w:bCs/>
          <w:szCs w:val="20"/>
          <w:lang w:val="de-DE"/>
        </w:rPr>
        <w:t>manuellem Bodenwischen und Vertreterin einer ganz neuen Maschinenkategorie</w:t>
      </w:r>
      <w:r w:rsidRPr="00E5781E">
        <w:rPr>
          <w:rFonts w:ascii="Arial" w:hAnsi="Arial"/>
          <w:bCs/>
          <w:szCs w:val="20"/>
          <w:lang w:val="de-DE"/>
        </w:rPr>
        <w:t xml:space="preserve">. </w:t>
      </w:r>
      <w:r w:rsidR="009A22F0" w:rsidRPr="00BE57DC">
        <w:rPr>
          <w:rFonts w:ascii="Arial" w:hAnsi="Arial"/>
          <w:bCs/>
          <w:szCs w:val="20"/>
          <w:lang w:val="de-DE"/>
        </w:rPr>
        <w:t xml:space="preserve">Die </w:t>
      </w:r>
      <w:r w:rsidR="000A53F8" w:rsidRPr="00BE57DC">
        <w:rPr>
          <w:rFonts w:ascii="Arial" w:hAnsi="Arial"/>
          <w:szCs w:val="20"/>
          <w:lang w:val="de-DE"/>
        </w:rPr>
        <w:t>Mikro-Scheuersaugmaschine</w:t>
      </w:r>
      <w:r w:rsidRPr="00BE57DC">
        <w:rPr>
          <w:rFonts w:ascii="Arial" w:hAnsi="Arial"/>
          <w:szCs w:val="20"/>
          <w:lang w:val="de-DE"/>
        </w:rPr>
        <w:t xml:space="preserve"> erreicht</w:t>
      </w:r>
      <w:r w:rsidRPr="00E5781E">
        <w:rPr>
          <w:rFonts w:ascii="Arial" w:hAnsi="Arial"/>
          <w:szCs w:val="20"/>
          <w:lang w:val="de-DE"/>
        </w:rPr>
        <w:t xml:space="preserve"> eine Flächenabdeckung von </w:t>
      </w:r>
      <w:r w:rsidR="000A53F8" w:rsidRPr="00E5781E">
        <w:rPr>
          <w:rFonts w:ascii="Arial" w:hAnsi="Arial"/>
          <w:szCs w:val="20"/>
          <w:lang w:val="de-DE"/>
        </w:rPr>
        <w:t xml:space="preserve">bis zu 100 Prozent </w:t>
      </w:r>
      <w:r w:rsidR="00965F63" w:rsidRPr="00E5781E">
        <w:rPr>
          <w:rFonts w:ascii="Arial" w:hAnsi="Arial"/>
          <w:szCs w:val="20"/>
          <w:lang w:val="de-DE"/>
        </w:rPr>
        <w:t>i</w:t>
      </w:r>
      <w:r w:rsidR="000A53F8" w:rsidRPr="00E5781E">
        <w:rPr>
          <w:rFonts w:ascii="Arial" w:hAnsi="Arial"/>
          <w:szCs w:val="20"/>
          <w:lang w:val="de-DE"/>
        </w:rPr>
        <w:t>n beengten, schwer zugänglichen Bereichen</w:t>
      </w:r>
      <w:r w:rsidR="00965F63" w:rsidRPr="00E5781E">
        <w:rPr>
          <w:rFonts w:ascii="Arial" w:hAnsi="Arial"/>
          <w:szCs w:val="20"/>
          <w:lang w:val="de-DE"/>
        </w:rPr>
        <w:t>.</w:t>
      </w:r>
      <w:r w:rsidR="00D016F4" w:rsidRPr="00E5781E">
        <w:rPr>
          <w:rFonts w:ascii="Arial" w:hAnsi="Arial"/>
          <w:bCs/>
          <w:szCs w:val="20"/>
          <w:lang w:val="de-DE"/>
        </w:rPr>
        <w:t xml:space="preserve"> </w:t>
      </w:r>
      <w:r w:rsidR="000C7832" w:rsidRPr="00E5781E">
        <w:rPr>
          <w:rFonts w:ascii="Arial" w:hAnsi="Arial"/>
          <w:bCs/>
          <w:szCs w:val="20"/>
          <w:lang w:val="de-DE"/>
        </w:rPr>
        <w:t>Mit einer Schrubbdeckhöhe von</w:t>
      </w:r>
      <w:r w:rsidR="00087C6D" w:rsidRPr="00E5781E">
        <w:rPr>
          <w:rFonts w:ascii="Arial" w:hAnsi="Arial"/>
          <w:bCs/>
          <w:szCs w:val="20"/>
          <w:lang w:val="de-DE"/>
        </w:rPr>
        <w:t xml:space="preserve"> nur</w:t>
      </w:r>
      <w:r w:rsidR="000C7832" w:rsidRPr="00E5781E">
        <w:rPr>
          <w:rFonts w:ascii="Arial" w:hAnsi="Arial"/>
          <w:bCs/>
          <w:szCs w:val="20"/>
          <w:lang w:val="de-DE"/>
        </w:rPr>
        <w:t xml:space="preserve"> </w:t>
      </w:r>
      <w:r w:rsidR="007960B3" w:rsidRPr="00E5781E">
        <w:rPr>
          <w:rFonts w:ascii="Arial" w:hAnsi="Arial"/>
          <w:bCs/>
          <w:szCs w:val="20"/>
          <w:lang w:val="de-DE"/>
        </w:rPr>
        <w:t>fünf</w:t>
      </w:r>
      <w:r w:rsidR="000C7832" w:rsidRPr="00E5781E">
        <w:rPr>
          <w:rFonts w:ascii="Arial" w:hAnsi="Arial"/>
          <w:bCs/>
          <w:szCs w:val="20"/>
          <w:lang w:val="de-DE"/>
        </w:rPr>
        <w:t xml:space="preserve"> Zentimetern sowie einer Scheuerbreite von 39 Zentimetern säubert </w:t>
      </w:r>
      <w:r w:rsidR="000C7832" w:rsidRPr="00E5781E">
        <w:rPr>
          <w:rFonts w:ascii="Arial" w:hAnsi="Arial"/>
          <w:lang w:val="de-DE"/>
        </w:rPr>
        <w:t>d</w:t>
      </w:r>
      <w:r w:rsidR="00A074F1" w:rsidRPr="00E5781E">
        <w:rPr>
          <w:rFonts w:ascii="Arial" w:hAnsi="Arial"/>
          <w:lang w:val="de-DE"/>
        </w:rPr>
        <w:t xml:space="preserve">as </w:t>
      </w:r>
      <w:r w:rsidR="000C7832" w:rsidRPr="00E5781E">
        <w:rPr>
          <w:rFonts w:ascii="Arial" w:hAnsi="Arial"/>
          <w:lang w:val="de-DE"/>
        </w:rPr>
        <w:t>kompakte</w:t>
      </w:r>
      <w:r w:rsidR="00A074F1" w:rsidRPr="00E5781E">
        <w:rPr>
          <w:rFonts w:ascii="Arial" w:hAnsi="Arial"/>
          <w:lang w:val="de-DE"/>
        </w:rPr>
        <w:t xml:space="preserve"> Gerät jeden Winkel im Handumdrehen, ohne dass die Belegschaft mit schmutzigem Wischwasser hantieren muss. Schädliche Keime und Bakterien werden gründlich </w:t>
      </w:r>
      <w:r w:rsidR="00A074F1" w:rsidRPr="00E5781E">
        <w:rPr>
          <w:rFonts w:ascii="Arial" w:hAnsi="Arial"/>
          <w:lang w:val="de-DE"/>
        </w:rPr>
        <w:lastRenderedPageBreak/>
        <w:t xml:space="preserve">eliminiert, da die Mikro-Scheuermaschine die komplette Schmutzflotte </w:t>
      </w:r>
      <w:r w:rsidR="00087C6D" w:rsidRPr="00E5781E">
        <w:rPr>
          <w:rFonts w:ascii="Arial" w:hAnsi="Arial"/>
          <w:lang w:val="de-DE"/>
        </w:rPr>
        <w:t xml:space="preserve">vollständig </w:t>
      </w:r>
      <w:r w:rsidR="00A074F1" w:rsidRPr="00E5781E">
        <w:rPr>
          <w:rFonts w:ascii="Arial" w:hAnsi="Arial"/>
          <w:lang w:val="de-DE"/>
        </w:rPr>
        <w:t>aufnimmt</w:t>
      </w:r>
      <w:r w:rsidR="000C7832" w:rsidRPr="00E5781E">
        <w:rPr>
          <w:rFonts w:ascii="Arial" w:hAnsi="Arial"/>
          <w:lang w:val="de-DE"/>
        </w:rPr>
        <w:t xml:space="preserve"> – ob unter Regalen und Trennwänden, rund um die Klosettschüssel oder in </w:t>
      </w:r>
      <w:r w:rsidR="007960B3" w:rsidRPr="00E5781E">
        <w:rPr>
          <w:rFonts w:ascii="Arial" w:hAnsi="Arial"/>
          <w:lang w:val="de-DE"/>
        </w:rPr>
        <w:t xml:space="preserve">versteckten </w:t>
      </w:r>
      <w:r w:rsidR="000C7832" w:rsidRPr="00E5781E">
        <w:rPr>
          <w:rFonts w:ascii="Arial" w:hAnsi="Arial"/>
          <w:lang w:val="de-DE"/>
        </w:rPr>
        <w:t>Ecken.</w:t>
      </w:r>
      <w:r w:rsidR="00300FA4" w:rsidRPr="00E5781E">
        <w:rPr>
          <w:rFonts w:ascii="Arial" w:hAnsi="Arial"/>
          <w:lang w:val="de-DE"/>
        </w:rPr>
        <w:t xml:space="preserve"> Die abgeschrägten Kanten des Reinigungskopfes garantieren in jeder noch so beengten Situation absolute Präzision und Hygiene.</w:t>
      </w:r>
      <w:r w:rsidR="00EB1F90" w:rsidRPr="00E5781E">
        <w:rPr>
          <w:rFonts w:ascii="Arial" w:hAnsi="Arial"/>
          <w:lang w:val="de-DE"/>
        </w:rPr>
        <w:t xml:space="preserve"> Gleiches gilt für</w:t>
      </w:r>
      <w:r w:rsidR="001533C2" w:rsidRPr="00E5781E">
        <w:rPr>
          <w:rFonts w:ascii="Arial" w:hAnsi="Arial"/>
          <w:lang w:val="de-DE"/>
        </w:rPr>
        <w:t xml:space="preserve"> das</w:t>
      </w:r>
    </w:p>
    <w:p w14:paraId="54C41F2D" w14:textId="2C618005" w:rsidR="00EB1F90" w:rsidRPr="00E5781E" w:rsidRDefault="00EB1F90" w:rsidP="008D7F73">
      <w:pPr>
        <w:spacing w:line="264" w:lineRule="auto"/>
        <w:ind w:right="-323"/>
        <w:rPr>
          <w:rFonts w:ascii="Arial" w:hAnsi="Arial"/>
          <w:lang w:val="de-DE"/>
        </w:rPr>
      </w:pPr>
      <w:r w:rsidRPr="00E5781E">
        <w:rPr>
          <w:rFonts w:ascii="Arial" w:hAnsi="Arial"/>
          <w:lang w:val="de-DE"/>
        </w:rPr>
        <w:t>patentierte Kugelgelenk und den „Spider"-Rahmen. Sie ermöglichen eine unabhängige Auf- und Abwärtsbewegung von Kopf und Saugleiste, sodass die Saugleiste dem Boden stets perfekt folgt und immer optimal trocknet, unabhängig von Unebenheiten bzw. Bodenbeschaffenheit.</w:t>
      </w:r>
      <w:r w:rsidR="00AD58EA" w:rsidRPr="00E5781E">
        <w:rPr>
          <w:rFonts w:ascii="Arial" w:hAnsi="Arial"/>
          <w:lang w:val="de-DE"/>
        </w:rPr>
        <w:t xml:space="preserve"> Über eine Sondertaste am Display lässt sich die Maschine zusätzlich auf raue, unebene oder glatte Bodenoberflächen feinabstimm</w:t>
      </w:r>
      <w:r w:rsidR="001533C2" w:rsidRPr="00E5781E">
        <w:rPr>
          <w:rFonts w:ascii="Arial" w:hAnsi="Arial"/>
          <w:lang w:val="de-DE"/>
        </w:rPr>
        <w:t>e</w:t>
      </w:r>
      <w:r w:rsidR="00AD58EA" w:rsidRPr="00E5781E">
        <w:rPr>
          <w:rFonts w:ascii="Arial" w:hAnsi="Arial"/>
          <w:lang w:val="de-DE"/>
        </w:rPr>
        <w:t>n.</w:t>
      </w:r>
    </w:p>
    <w:bookmarkEnd w:id="0"/>
    <w:p w14:paraId="3B00CF4C" w14:textId="77777777" w:rsidR="00086532" w:rsidRPr="00E5781E" w:rsidRDefault="00086532" w:rsidP="008D7F73">
      <w:pPr>
        <w:widowControl w:val="0"/>
        <w:adjustRightInd w:val="0"/>
        <w:snapToGrid w:val="0"/>
        <w:spacing w:line="264" w:lineRule="auto"/>
        <w:ind w:right="-323"/>
        <w:rPr>
          <w:rFonts w:ascii="Arial" w:hAnsi="Arial"/>
          <w:b/>
          <w:bCs/>
          <w:lang w:val="de-DE"/>
        </w:rPr>
      </w:pPr>
    </w:p>
    <w:p w14:paraId="74031100" w14:textId="01DA29D1" w:rsidR="006A35CF" w:rsidRPr="00E5781E" w:rsidRDefault="00CA4F87" w:rsidP="008D7F73">
      <w:pPr>
        <w:widowControl w:val="0"/>
        <w:adjustRightInd w:val="0"/>
        <w:snapToGrid w:val="0"/>
        <w:spacing w:line="264" w:lineRule="auto"/>
        <w:ind w:right="-323"/>
        <w:rPr>
          <w:rFonts w:ascii="Arial" w:hAnsi="Arial"/>
          <w:b/>
          <w:bCs/>
          <w:lang w:val="de-DE"/>
        </w:rPr>
      </w:pPr>
      <w:r w:rsidRPr="00E5781E">
        <w:rPr>
          <w:rFonts w:ascii="Arial" w:hAnsi="Arial"/>
          <w:b/>
          <w:bCs/>
          <w:lang w:val="de-DE"/>
        </w:rPr>
        <w:t>Einzigartiges Flex Appeal</w:t>
      </w:r>
      <w:r w:rsidR="00897F34" w:rsidRPr="00E5781E">
        <w:rPr>
          <w:rFonts w:ascii="Arial" w:hAnsi="Arial"/>
          <w:b/>
          <w:bCs/>
          <w:lang w:val="de-DE"/>
        </w:rPr>
        <w:t xml:space="preserve"> – ob v</w:t>
      </w:r>
      <w:r w:rsidR="00B907F5" w:rsidRPr="00E5781E">
        <w:rPr>
          <w:rFonts w:ascii="Arial" w:hAnsi="Arial"/>
          <w:b/>
          <w:bCs/>
          <w:lang w:val="de-DE"/>
        </w:rPr>
        <w:t xml:space="preserve">orwärts, rückwärts </w:t>
      </w:r>
      <w:r w:rsidR="00897F34" w:rsidRPr="00E5781E">
        <w:rPr>
          <w:rFonts w:ascii="Arial" w:hAnsi="Arial"/>
          <w:b/>
          <w:bCs/>
          <w:lang w:val="de-DE"/>
        </w:rPr>
        <w:t>oder</w:t>
      </w:r>
      <w:r w:rsidR="00B907F5" w:rsidRPr="00E5781E">
        <w:rPr>
          <w:rFonts w:ascii="Arial" w:hAnsi="Arial"/>
          <w:b/>
          <w:bCs/>
          <w:lang w:val="de-DE"/>
        </w:rPr>
        <w:t xml:space="preserve"> </w:t>
      </w:r>
      <w:r w:rsidR="00897F34" w:rsidRPr="00E5781E">
        <w:rPr>
          <w:rFonts w:ascii="Arial" w:hAnsi="Arial"/>
          <w:b/>
          <w:bCs/>
          <w:lang w:val="de-DE"/>
        </w:rPr>
        <w:t>im Slalom</w:t>
      </w:r>
    </w:p>
    <w:p w14:paraId="4DA22BCA" w14:textId="7B133E06" w:rsidR="00B50A0F" w:rsidRPr="00E5781E" w:rsidRDefault="00CA4F87" w:rsidP="008D7F73">
      <w:pPr>
        <w:widowControl w:val="0"/>
        <w:adjustRightInd w:val="0"/>
        <w:snapToGrid w:val="0"/>
        <w:spacing w:line="264" w:lineRule="auto"/>
        <w:ind w:right="-323"/>
        <w:rPr>
          <w:rFonts w:ascii="Arial" w:hAnsi="Arial"/>
          <w:lang w:val="de-DE"/>
        </w:rPr>
      </w:pPr>
      <w:r w:rsidRPr="00E5781E">
        <w:rPr>
          <w:rFonts w:ascii="Arial" w:hAnsi="Arial"/>
          <w:lang w:val="de-DE"/>
        </w:rPr>
        <w:t xml:space="preserve">Eingebettet in ein hochmodernes Technologiedesign, rückt das Mobilitätskonzept der Nilfisk Dryft selbst schwerst zugänglichen </w:t>
      </w:r>
      <w:r w:rsidR="00CD0939" w:rsidRPr="00E5781E">
        <w:rPr>
          <w:rFonts w:ascii="Arial" w:hAnsi="Arial"/>
          <w:lang w:val="de-DE"/>
        </w:rPr>
        <w:t>Verschmutzungen</w:t>
      </w:r>
      <w:r w:rsidRPr="00E5781E">
        <w:rPr>
          <w:rFonts w:ascii="Arial" w:hAnsi="Arial"/>
          <w:lang w:val="de-DE"/>
        </w:rPr>
        <w:t xml:space="preserve"> mit vertrauten Bewegungen zu Leibe.</w:t>
      </w:r>
      <w:r w:rsidR="000C7832" w:rsidRPr="00E5781E">
        <w:rPr>
          <w:rFonts w:ascii="Arial" w:hAnsi="Arial"/>
          <w:lang w:val="de-DE"/>
        </w:rPr>
        <w:t xml:space="preserve"> Je nach Anwendungsbereich reinigt die Mikro-Scheuersaugmaschine wie ein Scheuersauger im Vorwärtsgang oder wie ein manueller Mopp in einer Rückwärtsbewegung. Darüber hinaus kann sie</w:t>
      </w:r>
      <w:r w:rsidR="000B726C" w:rsidRPr="00E5781E">
        <w:rPr>
          <w:rFonts w:ascii="Arial" w:hAnsi="Arial"/>
          <w:lang w:val="de-DE"/>
        </w:rPr>
        <w:t xml:space="preserve"> </w:t>
      </w:r>
      <w:r w:rsidR="00F2510D" w:rsidRPr="00E5781E">
        <w:rPr>
          <w:rFonts w:ascii="Arial" w:hAnsi="Arial"/>
          <w:lang w:val="de-DE"/>
        </w:rPr>
        <w:t xml:space="preserve">in </w:t>
      </w:r>
      <w:r w:rsidR="006A35CF" w:rsidRPr="00E5781E">
        <w:rPr>
          <w:rFonts w:ascii="Arial" w:hAnsi="Arial"/>
          <w:lang w:val="de-DE"/>
        </w:rPr>
        <w:t xml:space="preserve">S-Bewegungen </w:t>
      </w:r>
      <w:r w:rsidR="004C2FE4" w:rsidRPr="00E5781E">
        <w:rPr>
          <w:rFonts w:ascii="Arial" w:hAnsi="Arial"/>
          <w:lang w:val="de-DE"/>
        </w:rPr>
        <w:t>von links nach rechts schwenken</w:t>
      </w:r>
      <w:r w:rsidR="000C7832" w:rsidRPr="00E5781E">
        <w:rPr>
          <w:rFonts w:ascii="Arial" w:hAnsi="Arial"/>
          <w:lang w:val="de-DE"/>
        </w:rPr>
        <w:t xml:space="preserve"> (S-Motion)</w:t>
      </w:r>
      <w:r w:rsidR="00F2510D" w:rsidRPr="00E5781E">
        <w:rPr>
          <w:rFonts w:ascii="Arial" w:hAnsi="Arial"/>
          <w:lang w:val="de-DE"/>
        </w:rPr>
        <w:t xml:space="preserve">, wodurch sich eine höhere Flächenabdeckung bei gleichzeitig kürzeren Laufwegen ergibt. Dank dieser Agilität </w:t>
      </w:r>
      <w:r w:rsidR="00410354" w:rsidRPr="00E5781E">
        <w:rPr>
          <w:rFonts w:ascii="Arial" w:hAnsi="Arial"/>
          <w:lang w:val="de-DE"/>
        </w:rPr>
        <w:t>steigert</w:t>
      </w:r>
      <w:r w:rsidR="00F2510D" w:rsidRPr="00E5781E">
        <w:rPr>
          <w:rFonts w:ascii="Arial" w:hAnsi="Arial"/>
          <w:lang w:val="de-DE"/>
        </w:rPr>
        <w:t xml:space="preserve"> sich</w:t>
      </w:r>
      <w:r w:rsidR="00410354" w:rsidRPr="00E5781E">
        <w:rPr>
          <w:rFonts w:ascii="Arial" w:hAnsi="Arial"/>
          <w:lang w:val="de-DE"/>
        </w:rPr>
        <w:t xml:space="preserve"> die Produktivität des Reinigungspersonal</w:t>
      </w:r>
      <w:r w:rsidR="000B726C" w:rsidRPr="00E5781E">
        <w:rPr>
          <w:rFonts w:ascii="Arial" w:hAnsi="Arial"/>
          <w:lang w:val="de-DE"/>
        </w:rPr>
        <w:t xml:space="preserve"> erheblich</w:t>
      </w:r>
      <w:r w:rsidR="00CD0939" w:rsidRPr="00E5781E">
        <w:rPr>
          <w:rFonts w:ascii="Arial" w:hAnsi="Arial"/>
          <w:lang w:val="de-DE"/>
        </w:rPr>
        <w:t xml:space="preserve"> und das</w:t>
      </w:r>
      <w:r w:rsidR="000B726C" w:rsidRPr="00E5781E">
        <w:rPr>
          <w:rFonts w:ascii="Arial" w:hAnsi="Arial"/>
          <w:lang w:val="de-DE"/>
        </w:rPr>
        <w:t xml:space="preserve"> Schleppen schwerer Eimer und sperriger Wischmopps gehört der Vergangenheit an</w:t>
      </w:r>
      <w:r w:rsidR="00EB1F90" w:rsidRPr="00E5781E">
        <w:rPr>
          <w:rFonts w:ascii="Arial" w:hAnsi="Arial"/>
          <w:lang w:val="de-DE"/>
        </w:rPr>
        <w:t>.</w:t>
      </w:r>
    </w:p>
    <w:p w14:paraId="0C9A904F" w14:textId="77777777" w:rsidR="00CA4F87" w:rsidRPr="00E5781E" w:rsidRDefault="00CA4F87" w:rsidP="008D7F73">
      <w:pPr>
        <w:widowControl w:val="0"/>
        <w:adjustRightInd w:val="0"/>
        <w:snapToGrid w:val="0"/>
        <w:spacing w:line="264" w:lineRule="auto"/>
        <w:ind w:right="-323"/>
        <w:rPr>
          <w:rFonts w:ascii="Arial" w:hAnsi="Arial"/>
          <w:lang w:val="de-DE"/>
        </w:rPr>
      </w:pPr>
    </w:p>
    <w:p w14:paraId="5050128A" w14:textId="77777777" w:rsidR="00CA4F87" w:rsidRPr="00E5781E" w:rsidRDefault="00CA4F87" w:rsidP="008D7F73">
      <w:pPr>
        <w:widowControl w:val="0"/>
        <w:adjustRightInd w:val="0"/>
        <w:snapToGrid w:val="0"/>
        <w:spacing w:line="264" w:lineRule="auto"/>
        <w:ind w:right="-323"/>
        <w:rPr>
          <w:rFonts w:ascii="Arial" w:hAnsi="Arial"/>
          <w:b/>
          <w:bCs/>
          <w:lang w:val="de-DE"/>
        </w:rPr>
      </w:pPr>
      <w:r w:rsidRPr="00E5781E">
        <w:rPr>
          <w:rFonts w:ascii="Arial" w:hAnsi="Arial"/>
          <w:b/>
          <w:bCs/>
          <w:lang w:val="de-DE"/>
        </w:rPr>
        <w:t>Hoher Bedienkomfort erleichtert die Arbeit</w:t>
      </w:r>
    </w:p>
    <w:p w14:paraId="2128BBD3" w14:textId="3432AB3C" w:rsidR="005F5732" w:rsidRPr="00E5781E" w:rsidRDefault="001533C2" w:rsidP="008D7F73">
      <w:pPr>
        <w:widowControl w:val="0"/>
        <w:adjustRightInd w:val="0"/>
        <w:snapToGrid w:val="0"/>
        <w:spacing w:line="264" w:lineRule="auto"/>
        <w:ind w:right="-323"/>
        <w:rPr>
          <w:rFonts w:ascii="Arial" w:hAnsi="Arial"/>
          <w:lang w:val="de-DE"/>
        </w:rPr>
      </w:pPr>
      <w:r w:rsidRPr="00E5781E">
        <w:rPr>
          <w:rFonts w:ascii="Arial" w:hAnsi="Arial"/>
          <w:lang w:val="de-DE"/>
        </w:rPr>
        <w:t xml:space="preserve">Die </w:t>
      </w:r>
      <w:r w:rsidR="0042544C" w:rsidRPr="00E5781E">
        <w:rPr>
          <w:rFonts w:ascii="Arial" w:hAnsi="Arial"/>
          <w:lang w:val="de-DE"/>
        </w:rPr>
        <w:t xml:space="preserve">selbsterklärenden </w:t>
      </w:r>
      <w:r w:rsidR="00CA4F87" w:rsidRPr="00E5781E">
        <w:rPr>
          <w:rFonts w:ascii="Arial" w:hAnsi="Arial"/>
          <w:lang w:val="de-DE"/>
        </w:rPr>
        <w:t xml:space="preserve">Bedienkonzepte </w:t>
      </w:r>
      <w:r w:rsidRPr="00E5781E">
        <w:rPr>
          <w:rFonts w:ascii="Arial" w:hAnsi="Arial"/>
          <w:lang w:val="de-DE"/>
        </w:rPr>
        <w:t xml:space="preserve">der Nilfisk Dryft sind ein weiterer Garant für astreine Sauberkeit. </w:t>
      </w:r>
      <w:r w:rsidR="00B562F3" w:rsidRPr="00E5781E">
        <w:rPr>
          <w:rFonts w:ascii="Arial" w:hAnsi="Arial"/>
          <w:lang w:val="de-DE"/>
        </w:rPr>
        <w:t xml:space="preserve">So kann die Belegschaft ohne Schulungsaufwand direkt mit der </w:t>
      </w:r>
      <w:r w:rsidRPr="00E5781E">
        <w:rPr>
          <w:rFonts w:ascii="Arial" w:hAnsi="Arial"/>
          <w:lang w:val="de-DE"/>
        </w:rPr>
        <w:t xml:space="preserve">Mikro-Scheuersaugmaschine </w:t>
      </w:r>
      <w:r w:rsidR="00B562F3" w:rsidRPr="00E5781E">
        <w:rPr>
          <w:rFonts w:ascii="Arial" w:hAnsi="Arial"/>
          <w:lang w:val="de-DE"/>
        </w:rPr>
        <w:t>starten.</w:t>
      </w:r>
      <w:r w:rsidR="00AD58EA" w:rsidRPr="00E5781E">
        <w:rPr>
          <w:rFonts w:ascii="Arial" w:hAnsi="Arial"/>
          <w:lang w:val="de-DE"/>
        </w:rPr>
        <w:t xml:space="preserve"> Mit nur drei Display-Tasten steuert der Anwender </w:t>
      </w:r>
      <w:r w:rsidRPr="00E5781E">
        <w:rPr>
          <w:rFonts w:ascii="Arial" w:hAnsi="Arial"/>
          <w:lang w:val="de-DE"/>
        </w:rPr>
        <w:t>den gesamten Arbeitseinsatz</w:t>
      </w:r>
      <w:r w:rsidR="00AD58EA" w:rsidRPr="00E5781E">
        <w:rPr>
          <w:rFonts w:ascii="Arial" w:hAnsi="Arial"/>
          <w:lang w:val="de-DE"/>
        </w:rPr>
        <w:t xml:space="preserve">, wobei sich verschiedene Reinigungsparameter (Bürstengeschwindigkeit, Absaugstärke, Wassermenge) ganz einfach am Gerät verändern lassen. </w:t>
      </w:r>
      <w:r w:rsidR="00AC5632" w:rsidRPr="00E5781E">
        <w:rPr>
          <w:rFonts w:ascii="Arial" w:hAnsi="Arial"/>
          <w:lang w:val="de-DE"/>
        </w:rPr>
        <w:t>Beim Blick auf hohen Bedienkomfort überzeugt die schlanke Nilfisk Dryft darüber hinaus durch minimale körperliche Belastung. Das kraftvoll oszillierende Schrubbdeck verursacht kaum spürbare Vibrationen in den Armen des Bedieners und arbeitet mit einem Schalldruckpegel von lediglich 70 Dezibel. Der Transport zu den verschiedenen Einsatzorten gelingt dank eines Maschinengewichts von 7,3 Kilogramm mühelos</w:t>
      </w:r>
      <w:r w:rsidR="00CD0939" w:rsidRPr="00E5781E">
        <w:rPr>
          <w:rFonts w:ascii="Arial" w:hAnsi="Arial"/>
          <w:lang w:val="de-DE"/>
        </w:rPr>
        <w:t>, während ein rutsch</w:t>
      </w:r>
      <w:r w:rsidR="00EE680A" w:rsidRPr="00E5781E">
        <w:rPr>
          <w:rFonts w:ascii="Arial" w:hAnsi="Arial"/>
          <w:lang w:val="de-DE"/>
        </w:rPr>
        <w:t>fester</w:t>
      </w:r>
      <w:r w:rsidR="00CD0939" w:rsidRPr="00E5781E">
        <w:rPr>
          <w:rFonts w:ascii="Arial" w:hAnsi="Arial"/>
          <w:lang w:val="de-DE"/>
        </w:rPr>
        <w:t xml:space="preserve"> </w:t>
      </w:r>
      <w:r w:rsidR="00EE680A" w:rsidRPr="00E5781E">
        <w:rPr>
          <w:rFonts w:ascii="Arial" w:hAnsi="Arial"/>
          <w:lang w:val="de-DE"/>
        </w:rPr>
        <w:t>Handg</w:t>
      </w:r>
      <w:r w:rsidR="00CD0939" w:rsidRPr="00E5781E">
        <w:rPr>
          <w:rFonts w:ascii="Arial" w:hAnsi="Arial"/>
          <w:lang w:val="de-DE"/>
        </w:rPr>
        <w:t xml:space="preserve">riff die dynamischen Wischbewegungen sicher und kontrolliert gestaltet. </w:t>
      </w:r>
      <w:r w:rsidR="00DF4857" w:rsidRPr="00E5781E">
        <w:rPr>
          <w:rFonts w:ascii="Arial" w:hAnsi="Arial"/>
          <w:lang w:val="de-DE"/>
        </w:rPr>
        <w:t>Am Ende des Arbeitstages sorgt das intelligente Design für eine platzsparende</w:t>
      </w:r>
      <w:r w:rsidR="0004378B" w:rsidRPr="00E5781E">
        <w:rPr>
          <w:rFonts w:ascii="Arial" w:hAnsi="Arial"/>
          <w:lang w:val="de-DE"/>
        </w:rPr>
        <w:t xml:space="preserve"> </w:t>
      </w:r>
      <w:r w:rsidR="00DF4857" w:rsidRPr="00E5781E">
        <w:rPr>
          <w:rFonts w:ascii="Arial" w:hAnsi="Arial"/>
          <w:lang w:val="de-DE"/>
        </w:rPr>
        <w:t>Parkposition.</w:t>
      </w:r>
    </w:p>
    <w:p w14:paraId="2EE87A95" w14:textId="77777777" w:rsidR="005F5732" w:rsidRPr="00E5781E" w:rsidRDefault="005F5732" w:rsidP="008D7F73">
      <w:pPr>
        <w:widowControl w:val="0"/>
        <w:adjustRightInd w:val="0"/>
        <w:snapToGrid w:val="0"/>
        <w:spacing w:line="264" w:lineRule="auto"/>
        <w:ind w:right="-323"/>
        <w:rPr>
          <w:rFonts w:ascii="Arial" w:hAnsi="Arial"/>
          <w:lang w:val="de-DE"/>
        </w:rPr>
      </w:pPr>
    </w:p>
    <w:p w14:paraId="48E7C3C6" w14:textId="2032959E" w:rsidR="005F5732" w:rsidRPr="00E5781E" w:rsidRDefault="00EE680A" w:rsidP="005F5732">
      <w:pPr>
        <w:widowControl w:val="0"/>
        <w:adjustRightInd w:val="0"/>
        <w:snapToGrid w:val="0"/>
        <w:spacing w:line="264" w:lineRule="auto"/>
        <w:ind w:right="-323"/>
        <w:rPr>
          <w:rFonts w:ascii="Arial" w:hAnsi="Arial"/>
          <w:b/>
          <w:bCs/>
          <w:lang w:val="de-DE"/>
        </w:rPr>
      </w:pPr>
      <w:r w:rsidRPr="00E5781E">
        <w:rPr>
          <w:rFonts w:ascii="Arial" w:hAnsi="Arial"/>
          <w:b/>
          <w:bCs/>
          <w:lang w:val="de-DE"/>
        </w:rPr>
        <w:t xml:space="preserve">Pflegeleicht und </w:t>
      </w:r>
      <w:r w:rsidR="000347B8" w:rsidRPr="00E5781E">
        <w:rPr>
          <w:rFonts w:ascii="Arial" w:hAnsi="Arial"/>
          <w:b/>
          <w:bCs/>
          <w:lang w:val="de-DE"/>
        </w:rPr>
        <w:t>w</w:t>
      </w:r>
      <w:r w:rsidRPr="00E5781E">
        <w:rPr>
          <w:rFonts w:ascii="Arial" w:hAnsi="Arial"/>
          <w:b/>
          <w:bCs/>
          <w:lang w:val="de-DE"/>
        </w:rPr>
        <w:t>artungsarm</w:t>
      </w:r>
    </w:p>
    <w:p w14:paraId="0FC70100" w14:textId="68826B21" w:rsidR="00AC5632" w:rsidRPr="00E5781E" w:rsidRDefault="00EB2FFE" w:rsidP="00087C6D">
      <w:pPr>
        <w:widowControl w:val="0"/>
        <w:adjustRightInd w:val="0"/>
        <w:snapToGrid w:val="0"/>
        <w:spacing w:line="264" w:lineRule="auto"/>
        <w:ind w:right="-323"/>
        <w:rPr>
          <w:rFonts w:ascii="Arial" w:hAnsi="Arial"/>
          <w:lang w:val="de-DE"/>
        </w:rPr>
      </w:pPr>
      <w:r w:rsidRPr="00E5781E">
        <w:rPr>
          <w:rFonts w:ascii="Arial" w:hAnsi="Arial"/>
          <w:lang w:val="de-DE"/>
        </w:rPr>
        <w:t xml:space="preserve">Zur </w:t>
      </w:r>
      <w:r w:rsidR="00DF4857" w:rsidRPr="00E5781E">
        <w:rPr>
          <w:rFonts w:ascii="Arial" w:hAnsi="Arial"/>
          <w:lang w:val="de-DE"/>
        </w:rPr>
        <w:t xml:space="preserve">weiteren </w:t>
      </w:r>
      <w:r w:rsidRPr="00E5781E">
        <w:rPr>
          <w:rFonts w:ascii="Arial" w:hAnsi="Arial"/>
          <w:lang w:val="de-DE"/>
        </w:rPr>
        <w:t>Ausstattung der Nilfisk Dryft gehör</w:t>
      </w:r>
      <w:r w:rsidR="00A6732D" w:rsidRPr="00E5781E">
        <w:rPr>
          <w:rFonts w:ascii="Arial" w:hAnsi="Arial"/>
          <w:lang w:val="de-DE"/>
        </w:rPr>
        <w:t>en</w:t>
      </w:r>
      <w:r w:rsidRPr="00E5781E">
        <w:rPr>
          <w:rFonts w:ascii="Arial" w:hAnsi="Arial"/>
          <w:lang w:val="de-DE"/>
        </w:rPr>
        <w:t xml:space="preserve"> ein magnetisches Click-on/off-System</w:t>
      </w:r>
      <w:r w:rsidR="00A6732D" w:rsidRPr="00E5781E">
        <w:rPr>
          <w:rFonts w:ascii="Arial" w:hAnsi="Arial"/>
          <w:lang w:val="de-DE"/>
        </w:rPr>
        <w:t xml:space="preserve"> </w:t>
      </w:r>
      <w:r w:rsidRPr="00E5781E">
        <w:rPr>
          <w:rFonts w:ascii="Arial" w:hAnsi="Arial"/>
          <w:lang w:val="de-DE"/>
        </w:rPr>
        <w:t xml:space="preserve">für den schnellen </w:t>
      </w:r>
      <w:r w:rsidR="005F5732" w:rsidRPr="00E5781E">
        <w:rPr>
          <w:rFonts w:ascii="Arial" w:hAnsi="Arial"/>
          <w:lang w:val="de-DE"/>
        </w:rPr>
        <w:t>Wechsel des Reinigungspads sowie den einfachen Zugang</w:t>
      </w:r>
      <w:r w:rsidRPr="00E5781E">
        <w:rPr>
          <w:rFonts w:ascii="Arial" w:hAnsi="Arial"/>
          <w:lang w:val="de-DE"/>
        </w:rPr>
        <w:t xml:space="preserve"> </w:t>
      </w:r>
      <w:r w:rsidR="005F5732" w:rsidRPr="00E5781E">
        <w:rPr>
          <w:rFonts w:ascii="Arial" w:hAnsi="Arial"/>
          <w:lang w:val="de-DE"/>
        </w:rPr>
        <w:t>zum 2,5-Liter-</w:t>
      </w:r>
      <w:r w:rsidRPr="00E5781E">
        <w:rPr>
          <w:rFonts w:ascii="Arial" w:hAnsi="Arial"/>
          <w:lang w:val="de-DE"/>
        </w:rPr>
        <w:t>Frisch</w:t>
      </w:r>
      <w:r w:rsidR="005F5732" w:rsidRPr="00E5781E">
        <w:rPr>
          <w:rFonts w:ascii="Arial" w:hAnsi="Arial"/>
          <w:lang w:val="de-DE"/>
        </w:rPr>
        <w:t xml:space="preserve">wasser- </w:t>
      </w:r>
      <w:r w:rsidRPr="00E5781E">
        <w:rPr>
          <w:rFonts w:ascii="Arial" w:hAnsi="Arial"/>
          <w:lang w:val="de-DE"/>
        </w:rPr>
        <w:t xml:space="preserve">und </w:t>
      </w:r>
      <w:r w:rsidR="005F5732" w:rsidRPr="00E5781E">
        <w:rPr>
          <w:rFonts w:ascii="Arial" w:hAnsi="Arial"/>
          <w:lang w:val="de-DE"/>
        </w:rPr>
        <w:t>2,8-Liter-S</w:t>
      </w:r>
      <w:r w:rsidRPr="00E5781E">
        <w:rPr>
          <w:rFonts w:ascii="Arial" w:hAnsi="Arial"/>
          <w:lang w:val="de-DE"/>
        </w:rPr>
        <w:t>chmutzwasser</w:t>
      </w:r>
      <w:r w:rsidR="005F5732" w:rsidRPr="00E5781E">
        <w:rPr>
          <w:rFonts w:ascii="Arial" w:hAnsi="Arial"/>
          <w:lang w:val="de-DE"/>
        </w:rPr>
        <w:t xml:space="preserve">tank. </w:t>
      </w:r>
      <w:r w:rsidR="00A6732D" w:rsidRPr="00E5781E">
        <w:rPr>
          <w:rFonts w:ascii="Arial" w:hAnsi="Arial"/>
          <w:lang w:val="de-DE"/>
        </w:rPr>
        <w:t>Der Vorteil</w:t>
      </w:r>
      <w:r w:rsidR="005F5732" w:rsidRPr="00E5781E">
        <w:rPr>
          <w:rFonts w:ascii="Arial" w:hAnsi="Arial"/>
          <w:lang w:val="de-DE"/>
        </w:rPr>
        <w:t xml:space="preserve">: </w:t>
      </w:r>
      <w:r w:rsidR="00A6732D" w:rsidRPr="00E5781E">
        <w:rPr>
          <w:rFonts w:ascii="Arial" w:hAnsi="Arial"/>
          <w:lang w:val="de-DE"/>
        </w:rPr>
        <w:t>D</w:t>
      </w:r>
      <w:r w:rsidR="005F5732" w:rsidRPr="00E5781E">
        <w:rPr>
          <w:rFonts w:ascii="Arial" w:hAnsi="Arial"/>
          <w:lang w:val="de-DE"/>
        </w:rPr>
        <w:t xml:space="preserve">er Frischwassertank </w:t>
      </w:r>
      <w:r w:rsidR="00A6732D" w:rsidRPr="00E5781E">
        <w:rPr>
          <w:rFonts w:ascii="Arial" w:hAnsi="Arial"/>
          <w:lang w:val="de-DE"/>
        </w:rPr>
        <w:t>kann</w:t>
      </w:r>
      <w:r w:rsidR="0042544C" w:rsidRPr="00E5781E">
        <w:rPr>
          <w:rFonts w:ascii="Arial" w:hAnsi="Arial"/>
          <w:lang w:val="de-DE"/>
        </w:rPr>
        <w:t xml:space="preserve"> </w:t>
      </w:r>
      <w:r w:rsidR="005F5732" w:rsidRPr="00E5781E">
        <w:rPr>
          <w:rFonts w:ascii="Arial" w:hAnsi="Arial"/>
          <w:lang w:val="de-DE"/>
        </w:rPr>
        <w:t>direkt an jedem Wasserhahn befüll</w:t>
      </w:r>
      <w:r w:rsidR="00A6732D" w:rsidRPr="00E5781E">
        <w:rPr>
          <w:rFonts w:ascii="Arial" w:hAnsi="Arial"/>
          <w:lang w:val="de-DE"/>
        </w:rPr>
        <w:t>t werden</w:t>
      </w:r>
      <w:r w:rsidR="005F5732" w:rsidRPr="00E5781E">
        <w:rPr>
          <w:rFonts w:ascii="Arial" w:hAnsi="Arial"/>
          <w:lang w:val="de-DE"/>
        </w:rPr>
        <w:t xml:space="preserve">. Die Wartung und Pflege der Saugleiste </w:t>
      </w:r>
      <w:r w:rsidR="00A6732D" w:rsidRPr="00E5781E">
        <w:rPr>
          <w:rFonts w:ascii="Arial" w:hAnsi="Arial"/>
          <w:lang w:val="de-DE"/>
        </w:rPr>
        <w:t>gestalteten</w:t>
      </w:r>
      <w:r w:rsidR="005F5732" w:rsidRPr="00E5781E">
        <w:rPr>
          <w:rFonts w:ascii="Arial" w:hAnsi="Arial"/>
          <w:lang w:val="de-DE"/>
        </w:rPr>
        <w:t xml:space="preserve"> sich ebenso effizien</w:t>
      </w:r>
      <w:r w:rsidR="00A6732D" w:rsidRPr="00E5781E">
        <w:rPr>
          <w:rFonts w:ascii="Arial" w:hAnsi="Arial"/>
          <w:lang w:val="de-DE"/>
        </w:rPr>
        <w:t>t.</w:t>
      </w:r>
      <w:r w:rsidR="005F5732" w:rsidRPr="00E5781E">
        <w:rPr>
          <w:rFonts w:ascii="Arial" w:hAnsi="Arial"/>
          <w:lang w:val="de-DE"/>
        </w:rPr>
        <w:t xml:space="preserve"> Aufgrund der vier Drehverschlüsse </w:t>
      </w:r>
      <w:r w:rsidR="00A6732D" w:rsidRPr="00E5781E">
        <w:rPr>
          <w:rFonts w:ascii="Arial" w:hAnsi="Arial"/>
          <w:lang w:val="de-DE"/>
        </w:rPr>
        <w:t>lässt sich</w:t>
      </w:r>
      <w:r w:rsidR="005F5732" w:rsidRPr="00E5781E">
        <w:rPr>
          <w:rFonts w:ascii="Arial" w:hAnsi="Arial"/>
          <w:lang w:val="de-DE"/>
        </w:rPr>
        <w:t xml:space="preserve"> die Saugleiste zum Reinigen oder Austauschen schnell entfern</w:t>
      </w:r>
      <w:r w:rsidR="00A6732D" w:rsidRPr="00E5781E">
        <w:rPr>
          <w:rFonts w:ascii="Arial" w:hAnsi="Arial"/>
          <w:lang w:val="de-DE"/>
        </w:rPr>
        <w:t>en</w:t>
      </w:r>
      <w:r w:rsidR="005F5732" w:rsidRPr="00E5781E">
        <w:rPr>
          <w:rFonts w:ascii="Arial" w:hAnsi="Arial"/>
          <w:lang w:val="de-DE"/>
        </w:rPr>
        <w:t xml:space="preserve">. Ein Wechsel der </w:t>
      </w:r>
      <w:r w:rsidR="00A6732D" w:rsidRPr="00E5781E">
        <w:rPr>
          <w:rFonts w:ascii="Arial" w:hAnsi="Arial"/>
          <w:lang w:val="de-DE"/>
        </w:rPr>
        <w:t xml:space="preserve">beidseitig verwendbaren </w:t>
      </w:r>
      <w:r w:rsidR="005F5732" w:rsidRPr="00E5781E">
        <w:rPr>
          <w:rFonts w:ascii="Arial" w:hAnsi="Arial"/>
          <w:lang w:val="de-DE"/>
        </w:rPr>
        <w:t>Sauglippen ist dabei ohne Werkzeug möglich</w:t>
      </w:r>
      <w:r w:rsidR="00A6732D" w:rsidRPr="00E5781E">
        <w:rPr>
          <w:rFonts w:ascii="Arial" w:hAnsi="Arial"/>
          <w:lang w:val="de-DE"/>
        </w:rPr>
        <w:t xml:space="preserve">. </w:t>
      </w:r>
      <w:r w:rsidR="00DF4857" w:rsidRPr="00E5781E">
        <w:rPr>
          <w:rFonts w:ascii="Arial" w:hAnsi="Arial"/>
          <w:lang w:val="de-DE"/>
        </w:rPr>
        <w:t>Das durchdachte Maschinen</w:t>
      </w:r>
      <w:r w:rsidR="00A6732D" w:rsidRPr="00E5781E">
        <w:rPr>
          <w:rFonts w:ascii="Arial" w:hAnsi="Arial"/>
          <w:lang w:val="de-DE"/>
        </w:rPr>
        <w:t>d</w:t>
      </w:r>
      <w:r w:rsidR="00DF4857" w:rsidRPr="00E5781E">
        <w:rPr>
          <w:rFonts w:ascii="Arial" w:hAnsi="Arial"/>
          <w:lang w:val="de-DE"/>
        </w:rPr>
        <w:t xml:space="preserve">esign </w:t>
      </w:r>
      <w:r w:rsidR="00A6732D" w:rsidRPr="00E5781E">
        <w:rPr>
          <w:rFonts w:ascii="Arial" w:hAnsi="Arial"/>
          <w:lang w:val="de-DE"/>
        </w:rPr>
        <w:t>berücksichtigt</w:t>
      </w:r>
      <w:r w:rsidR="00DF4857" w:rsidRPr="00E5781E">
        <w:rPr>
          <w:rFonts w:ascii="Arial" w:hAnsi="Arial"/>
          <w:lang w:val="de-DE"/>
        </w:rPr>
        <w:t xml:space="preserve"> </w:t>
      </w:r>
      <w:r w:rsidR="00087C6D" w:rsidRPr="00E5781E">
        <w:rPr>
          <w:rFonts w:ascii="Arial" w:hAnsi="Arial"/>
          <w:lang w:val="de-DE"/>
        </w:rPr>
        <w:t xml:space="preserve">auch </w:t>
      </w:r>
      <w:r w:rsidR="00DF4857" w:rsidRPr="00E5781E">
        <w:rPr>
          <w:rFonts w:ascii="Arial" w:hAnsi="Arial"/>
          <w:lang w:val="de-DE"/>
        </w:rPr>
        <w:t xml:space="preserve">den leichten Zugang und Austausch des Motors, weitere Service-Kits unterstützen den Wechsel aller wartungsfähigen Teile ohne teure Serviceeinsätze. Last but not least stellt die eindeutige </w:t>
      </w:r>
      <w:r w:rsidR="00492B69" w:rsidRPr="00E5781E">
        <w:rPr>
          <w:rFonts w:ascii="Arial" w:hAnsi="Arial"/>
          <w:lang w:val="de-DE"/>
        </w:rPr>
        <w:t xml:space="preserve">Farbcodierung der Padhalter </w:t>
      </w:r>
      <w:r w:rsidR="00DF4857" w:rsidRPr="00E5781E">
        <w:rPr>
          <w:rFonts w:ascii="Arial" w:hAnsi="Arial"/>
          <w:lang w:val="de-DE"/>
        </w:rPr>
        <w:t>sicher,</w:t>
      </w:r>
      <w:r w:rsidR="00492B69" w:rsidRPr="00E5781E">
        <w:rPr>
          <w:rFonts w:ascii="Arial" w:hAnsi="Arial"/>
          <w:lang w:val="de-DE"/>
        </w:rPr>
        <w:t xml:space="preserve"> dass </w:t>
      </w:r>
      <w:r w:rsidR="00DF4857" w:rsidRPr="00E5781E">
        <w:rPr>
          <w:rFonts w:ascii="Arial" w:hAnsi="Arial"/>
          <w:lang w:val="de-DE"/>
        </w:rPr>
        <w:t>die Belegschaft</w:t>
      </w:r>
      <w:r w:rsidR="00697977" w:rsidRPr="00E5781E">
        <w:rPr>
          <w:rFonts w:ascii="Arial" w:hAnsi="Arial"/>
          <w:lang w:val="de-DE"/>
        </w:rPr>
        <w:t xml:space="preserve"> </w:t>
      </w:r>
      <w:r w:rsidR="00492B69" w:rsidRPr="00E5781E">
        <w:rPr>
          <w:rFonts w:ascii="Arial" w:hAnsi="Arial"/>
          <w:lang w:val="de-DE"/>
        </w:rPr>
        <w:t>schnell und hygienisch zwischen den unterschiedlichen Reinigungsbereiche</w:t>
      </w:r>
      <w:r w:rsidR="00697977" w:rsidRPr="00E5781E">
        <w:rPr>
          <w:rFonts w:ascii="Arial" w:hAnsi="Arial"/>
          <w:lang w:val="de-DE"/>
        </w:rPr>
        <w:t>n</w:t>
      </w:r>
      <w:r w:rsidR="00492B69" w:rsidRPr="00E5781E">
        <w:rPr>
          <w:rFonts w:ascii="Arial" w:hAnsi="Arial"/>
          <w:lang w:val="de-DE"/>
        </w:rPr>
        <w:t xml:space="preserve"> wechseln kann.</w:t>
      </w:r>
    </w:p>
    <w:p w14:paraId="6ABA1E3C" w14:textId="77777777" w:rsidR="00DD0FAF" w:rsidRPr="00E5781E" w:rsidRDefault="00DD0FAF" w:rsidP="008D7F73">
      <w:pPr>
        <w:spacing w:line="264" w:lineRule="auto"/>
        <w:ind w:right="-323"/>
        <w:rPr>
          <w:rFonts w:ascii="Arial" w:hAnsi="Arial"/>
          <w:color w:val="000000"/>
          <w:szCs w:val="20"/>
          <w:lang w:val="de-DE"/>
        </w:rPr>
      </w:pPr>
    </w:p>
    <w:p w14:paraId="6BBD02F6" w14:textId="77777777" w:rsidR="00A47D8D" w:rsidRPr="00A47D8D" w:rsidRDefault="00A47D8D" w:rsidP="00A47D8D">
      <w:pPr>
        <w:spacing w:line="264" w:lineRule="auto"/>
        <w:ind w:right="-323"/>
        <w:rPr>
          <w:rFonts w:ascii="Arial" w:hAnsi="Arial"/>
          <w:b/>
          <w:bCs/>
          <w:szCs w:val="20"/>
          <w:lang w:val="de-DE"/>
        </w:rPr>
      </w:pPr>
      <w:r w:rsidRPr="00A47D8D">
        <w:rPr>
          <w:rFonts w:ascii="Arial" w:hAnsi="Arial"/>
          <w:b/>
          <w:bCs/>
          <w:szCs w:val="20"/>
          <w:lang w:val="de-DE"/>
        </w:rPr>
        <w:lastRenderedPageBreak/>
        <w:t>Bildanforderung</w:t>
      </w:r>
    </w:p>
    <w:p w14:paraId="4D27898F" w14:textId="27436500" w:rsidR="00A47D8D" w:rsidRPr="00A47D8D" w:rsidRDefault="00135A99" w:rsidP="00A47D8D">
      <w:pPr>
        <w:spacing w:line="264" w:lineRule="auto"/>
        <w:ind w:right="-323"/>
        <w:rPr>
          <w:rFonts w:ascii="Arial" w:hAnsi="Arial"/>
          <w:szCs w:val="20"/>
          <w:lang w:val="de-DE"/>
        </w:rPr>
      </w:pPr>
      <w:hyperlink r:id="rId11" w:history="1">
        <w:r w:rsidR="00A47D8D" w:rsidRPr="00135A99">
          <w:rPr>
            <w:rStyle w:val="Hyperlink"/>
            <w:rFonts w:ascii="Arial" w:hAnsi="Arial"/>
            <w:szCs w:val="20"/>
            <w:lang w:val="de-DE"/>
          </w:rPr>
          <w:t>Bildmaterial finden Sie hier zum Download</w:t>
        </w:r>
      </w:hyperlink>
      <w:r w:rsidR="00A47D8D" w:rsidRPr="00A47D8D">
        <w:rPr>
          <w:rFonts w:ascii="Arial" w:hAnsi="Arial"/>
          <w:szCs w:val="20"/>
          <w:lang w:val="de-DE"/>
        </w:rPr>
        <w:t xml:space="preserve"> sowie in unserem Medienportal </w:t>
      </w:r>
      <w:hyperlink r:id="rId12" w:history="1">
        <w:r w:rsidR="00A47D8D" w:rsidRPr="00A47D8D">
          <w:rPr>
            <w:rStyle w:val="Hyperlink"/>
            <w:rFonts w:ascii="Arial" w:hAnsi="Arial"/>
            <w:szCs w:val="20"/>
            <w:lang w:val="de-DE"/>
          </w:rPr>
          <w:t>https://press-n-relations.amid-pr.com</w:t>
        </w:r>
      </w:hyperlink>
      <w:r w:rsidR="00A47D8D" w:rsidRPr="00A47D8D">
        <w:rPr>
          <w:rFonts w:ascii="Arial" w:hAnsi="Arial"/>
          <w:szCs w:val="20"/>
          <w:lang w:val="de-DE"/>
        </w:rPr>
        <w:t xml:space="preserve"> (Suchbegriff „Nilfisk-</w:t>
      </w:r>
      <w:proofErr w:type="spellStart"/>
      <w:r w:rsidR="00A47D8D">
        <w:rPr>
          <w:rFonts w:ascii="Arial" w:hAnsi="Arial"/>
          <w:szCs w:val="20"/>
          <w:lang w:val="de-DE"/>
        </w:rPr>
        <w:t>Dryft</w:t>
      </w:r>
      <w:proofErr w:type="spellEnd"/>
      <w:r w:rsidR="00A47D8D" w:rsidRPr="00A47D8D">
        <w:rPr>
          <w:rFonts w:ascii="Arial" w:hAnsi="Arial"/>
          <w:szCs w:val="20"/>
          <w:lang w:val="de-DE"/>
        </w:rPr>
        <w:t xml:space="preserve">“). </w:t>
      </w:r>
    </w:p>
    <w:p w14:paraId="389BA716" w14:textId="77777777" w:rsidR="005E440A" w:rsidRPr="00E5781E" w:rsidRDefault="005E440A" w:rsidP="008D7F73">
      <w:pPr>
        <w:spacing w:line="264" w:lineRule="auto"/>
        <w:ind w:right="-323"/>
        <w:rPr>
          <w:rFonts w:ascii="Arial" w:hAnsi="Arial"/>
          <w:szCs w:val="20"/>
          <w:lang w:val="de-DE"/>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5E440A" w:rsidRPr="00135A99" w14:paraId="2A2A7E62" w14:textId="77777777">
        <w:trPr>
          <w:trHeight w:val="1094"/>
        </w:trPr>
        <w:tc>
          <w:tcPr>
            <w:tcW w:w="3183" w:type="dxa"/>
            <w:tcBorders>
              <w:top w:val="nil"/>
              <w:left w:val="nil"/>
              <w:bottom w:val="nil"/>
              <w:right w:val="nil"/>
            </w:tcBorders>
          </w:tcPr>
          <w:p w14:paraId="1E6E468F" w14:textId="77777777" w:rsidR="005E440A" w:rsidRPr="00E5781E" w:rsidRDefault="005E440A" w:rsidP="008D7F73">
            <w:pPr>
              <w:spacing w:line="264" w:lineRule="auto"/>
              <w:ind w:right="-323"/>
              <w:rPr>
                <w:rFonts w:ascii="Arial" w:hAnsi="Arial"/>
                <w:b/>
                <w:bCs/>
                <w:szCs w:val="20"/>
                <w:lang w:val="de-DE"/>
              </w:rPr>
            </w:pPr>
            <w:r w:rsidRPr="00E5781E">
              <w:rPr>
                <w:rFonts w:ascii="Arial" w:hAnsi="Arial"/>
                <w:b/>
                <w:bCs/>
                <w:szCs w:val="20"/>
                <w:lang w:val="de-DE"/>
              </w:rPr>
              <w:t>Weitere Informationen:</w:t>
            </w:r>
          </w:p>
          <w:p w14:paraId="0795AE99" w14:textId="77777777" w:rsidR="005E440A" w:rsidRPr="00E5781E" w:rsidRDefault="005E440A" w:rsidP="008D7F73">
            <w:pPr>
              <w:spacing w:line="264" w:lineRule="auto"/>
              <w:ind w:right="-323"/>
              <w:rPr>
                <w:rFonts w:ascii="Arial" w:hAnsi="Arial"/>
                <w:szCs w:val="20"/>
                <w:lang w:val="de-DE"/>
              </w:rPr>
            </w:pPr>
            <w:r w:rsidRPr="00E5781E">
              <w:rPr>
                <w:rFonts w:ascii="Arial" w:hAnsi="Arial"/>
                <w:szCs w:val="20"/>
                <w:lang w:val="de-DE"/>
              </w:rPr>
              <w:t>Nilfisk GmbH</w:t>
            </w:r>
          </w:p>
          <w:p w14:paraId="1457E479" w14:textId="77777777" w:rsidR="005E440A" w:rsidRPr="00E5781E" w:rsidRDefault="005E440A" w:rsidP="008D7F73">
            <w:pPr>
              <w:spacing w:line="264" w:lineRule="auto"/>
              <w:ind w:right="-323"/>
              <w:rPr>
                <w:rFonts w:ascii="Arial" w:hAnsi="Arial"/>
                <w:szCs w:val="20"/>
                <w:lang w:val="de-DE"/>
              </w:rPr>
            </w:pPr>
            <w:r w:rsidRPr="00E5781E">
              <w:rPr>
                <w:rFonts w:ascii="Arial" w:hAnsi="Arial"/>
                <w:szCs w:val="20"/>
                <w:lang w:val="de-DE"/>
              </w:rPr>
              <w:t>Guido-Oberdorfer-Straße 2-10</w:t>
            </w:r>
          </w:p>
          <w:p w14:paraId="0AE4B4FA" w14:textId="77777777" w:rsidR="005E440A" w:rsidRPr="00E5781E" w:rsidRDefault="005E440A" w:rsidP="008D7F73">
            <w:pPr>
              <w:spacing w:line="264" w:lineRule="auto"/>
              <w:ind w:right="-323"/>
              <w:rPr>
                <w:rFonts w:ascii="Arial" w:hAnsi="Arial"/>
                <w:szCs w:val="20"/>
                <w:lang w:val="de-DE"/>
              </w:rPr>
            </w:pPr>
            <w:r w:rsidRPr="00E5781E">
              <w:rPr>
                <w:rFonts w:ascii="Arial" w:hAnsi="Arial"/>
                <w:szCs w:val="20"/>
                <w:lang w:val="de-DE"/>
              </w:rPr>
              <w:t>89287 Bellenberg, Deutschland</w:t>
            </w:r>
          </w:p>
          <w:p w14:paraId="02FF8515" w14:textId="77777777" w:rsidR="005E440A" w:rsidRPr="00E5781E" w:rsidRDefault="005E440A" w:rsidP="008D7F73">
            <w:pPr>
              <w:spacing w:line="264" w:lineRule="auto"/>
              <w:ind w:right="-323"/>
              <w:rPr>
                <w:rFonts w:ascii="Arial" w:hAnsi="Arial"/>
                <w:szCs w:val="20"/>
                <w:lang w:val="de-DE"/>
              </w:rPr>
            </w:pPr>
            <w:r w:rsidRPr="00E5781E">
              <w:rPr>
                <w:rFonts w:ascii="Arial" w:hAnsi="Arial"/>
                <w:szCs w:val="20"/>
                <w:lang w:val="de-DE"/>
              </w:rPr>
              <w:t>Tel. +49 (0)7306 72-444</w:t>
            </w:r>
            <w:r w:rsidRPr="00E5781E">
              <w:rPr>
                <w:rFonts w:ascii="Arial" w:hAnsi="Arial"/>
                <w:szCs w:val="20"/>
                <w:lang w:val="de-DE"/>
              </w:rPr>
              <w:br/>
            </w:r>
            <w:hyperlink r:id="rId13" w:history="1">
              <w:r w:rsidRPr="00E5781E">
                <w:rPr>
                  <w:rStyle w:val="Hyperlink"/>
                  <w:rFonts w:ascii="Arial" w:hAnsi="Arial"/>
                  <w:szCs w:val="20"/>
                  <w:lang w:val="de-DE"/>
                </w:rPr>
                <w:t>https://www.nilfisk.com/de-de/kontaktieren-sie-uns/</w:t>
              </w:r>
            </w:hyperlink>
          </w:p>
          <w:p w14:paraId="1FA13B31" w14:textId="77777777" w:rsidR="005E440A" w:rsidRPr="00E5781E" w:rsidRDefault="005E440A" w:rsidP="008D7F73">
            <w:pPr>
              <w:spacing w:line="264" w:lineRule="auto"/>
              <w:ind w:right="-323"/>
              <w:rPr>
                <w:rFonts w:ascii="Arial" w:hAnsi="Arial"/>
                <w:szCs w:val="20"/>
                <w:lang w:val="de-DE"/>
              </w:rPr>
            </w:pPr>
            <w:r w:rsidRPr="00E5781E">
              <w:rPr>
                <w:rFonts w:ascii="Arial" w:hAnsi="Arial"/>
                <w:szCs w:val="20"/>
                <w:lang w:val="de-DE"/>
              </w:rPr>
              <w:t>https://www.nilfisk.de</w:t>
            </w:r>
          </w:p>
        </w:tc>
        <w:tc>
          <w:tcPr>
            <w:tcW w:w="5194" w:type="dxa"/>
            <w:tcBorders>
              <w:top w:val="nil"/>
              <w:left w:val="nil"/>
              <w:bottom w:val="nil"/>
              <w:right w:val="nil"/>
            </w:tcBorders>
          </w:tcPr>
          <w:p w14:paraId="07688200" w14:textId="77777777" w:rsidR="005E440A" w:rsidRPr="00E5781E" w:rsidRDefault="005E440A" w:rsidP="008D7F73">
            <w:pPr>
              <w:spacing w:line="264" w:lineRule="auto"/>
              <w:ind w:right="-323"/>
              <w:rPr>
                <w:rFonts w:ascii="Arial" w:hAnsi="Arial"/>
                <w:b/>
                <w:bCs/>
                <w:szCs w:val="20"/>
                <w:lang w:val="de-DE"/>
              </w:rPr>
            </w:pPr>
            <w:r w:rsidRPr="00E5781E">
              <w:rPr>
                <w:rFonts w:ascii="Arial" w:hAnsi="Arial"/>
                <w:b/>
                <w:bCs/>
                <w:szCs w:val="20"/>
                <w:lang w:val="de-DE"/>
              </w:rPr>
              <w:t>Presse- und Öffentlichkeitsarbeit:</w:t>
            </w:r>
          </w:p>
          <w:p w14:paraId="4F4FF126" w14:textId="77777777" w:rsidR="005E440A" w:rsidRPr="00E5781E" w:rsidRDefault="005E440A" w:rsidP="008D7F73">
            <w:pPr>
              <w:spacing w:line="264" w:lineRule="auto"/>
              <w:ind w:right="-323"/>
              <w:rPr>
                <w:rFonts w:ascii="Arial" w:hAnsi="Arial"/>
                <w:szCs w:val="20"/>
                <w:lang w:val="de-DE"/>
              </w:rPr>
            </w:pPr>
            <w:r w:rsidRPr="00E5781E">
              <w:rPr>
                <w:rFonts w:ascii="Arial" w:hAnsi="Arial"/>
                <w:szCs w:val="20"/>
                <w:lang w:val="de-DE"/>
              </w:rPr>
              <w:t>Press’n’Relations GmbH – Monika Nyendick</w:t>
            </w:r>
          </w:p>
          <w:p w14:paraId="48E30CA8" w14:textId="77777777" w:rsidR="005E440A" w:rsidRPr="00E5781E" w:rsidRDefault="005E440A" w:rsidP="008D7F73">
            <w:pPr>
              <w:spacing w:line="264" w:lineRule="auto"/>
              <w:ind w:right="-323"/>
              <w:rPr>
                <w:rFonts w:ascii="Arial" w:hAnsi="Arial"/>
                <w:szCs w:val="20"/>
                <w:lang w:val="de-DE"/>
              </w:rPr>
            </w:pPr>
            <w:r w:rsidRPr="00E5781E">
              <w:rPr>
                <w:rFonts w:ascii="Arial" w:hAnsi="Arial"/>
                <w:szCs w:val="20"/>
                <w:lang w:val="de-DE"/>
              </w:rPr>
              <w:t xml:space="preserve">Magirus-Deutz-Str. 14 – D-89077 Ulm </w:t>
            </w:r>
          </w:p>
          <w:p w14:paraId="4969584E" w14:textId="77777777" w:rsidR="005E440A" w:rsidRPr="00E5781E" w:rsidRDefault="005E440A" w:rsidP="008D7F73">
            <w:pPr>
              <w:spacing w:line="264" w:lineRule="auto"/>
              <w:ind w:right="-323"/>
              <w:rPr>
                <w:rFonts w:ascii="Arial" w:hAnsi="Arial"/>
                <w:szCs w:val="20"/>
                <w:lang w:val="de-DE"/>
              </w:rPr>
            </w:pPr>
            <w:r w:rsidRPr="00E5781E">
              <w:rPr>
                <w:rFonts w:ascii="Arial" w:hAnsi="Arial"/>
                <w:szCs w:val="20"/>
                <w:lang w:val="de-DE"/>
              </w:rPr>
              <w:t>Tel.: +49 (0)731 146 156-88</w:t>
            </w:r>
          </w:p>
          <w:p w14:paraId="696D88EB" w14:textId="77777777" w:rsidR="005E440A" w:rsidRPr="00E5781E" w:rsidRDefault="005E440A" w:rsidP="008D7F73">
            <w:pPr>
              <w:spacing w:line="264" w:lineRule="auto"/>
              <w:ind w:right="-323"/>
              <w:rPr>
                <w:rFonts w:ascii="Arial" w:hAnsi="Arial"/>
                <w:szCs w:val="20"/>
                <w:lang w:val="x-none"/>
              </w:rPr>
            </w:pPr>
            <w:r w:rsidRPr="00E5781E">
              <w:rPr>
                <w:rFonts w:ascii="Arial" w:hAnsi="Arial"/>
                <w:szCs w:val="20"/>
                <w:lang w:val="de-DE"/>
              </w:rPr>
              <w:t xml:space="preserve">mny@press-n-relations.de </w:t>
            </w:r>
            <w:r w:rsidRPr="00E5781E">
              <w:rPr>
                <w:rFonts w:ascii="Arial" w:hAnsi="Arial"/>
                <w:szCs w:val="20"/>
                <w:lang w:val="de-DE"/>
              </w:rPr>
              <w:br/>
              <w:t>https://</w:t>
            </w:r>
            <w:hyperlink w:history="1"/>
            <w:r w:rsidRPr="00E5781E">
              <w:rPr>
                <w:rFonts w:ascii="Arial" w:hAnsi="Arial"/>
                <w:szCs w:val="20"/>
                <w:lang w:val="de-DE"/>
              </w:rPr>
              <w:t>www.press-n-relations.com</w:t>
            </w:r>
          </w:p>
        </w:tc>
      </w:tr>
    </w:tbl>
    <w:p w14:paraId="3B3F355E" w14:textId="77777777" w:rsidR="005E440A" w:rsidRPr="00E5781E" w:rsidRDefault="005E440A" w:rsidP="008D7F73">
      <w:pPr>
        <w:spacing w:line="264" w:lineRule="auto"/>
        <w:ind w:right="-323"/>
        <w:rPr>
          <w:rFonts w:ascii="Arial" w:hAnsi="Arial"/>
          <w:szCs w:val="20"/>
          <w:lang w:val="de-DE"/>
        </w:rPr>
      </w:pPr>
    </w:p>
    <w:p w14:paraId="02EF20BB" w14:textId="77777777" w:rsidR="005E440A" w:rsidRPr="00E5781E" w:rsidRDefault="005E440A" w:rsidP="008D7F73">
      <w:pPr>
        <w:spacing w:line="264" w:lineRule="auto"/>
        <w:ind w:right="-323"/>
        <w:rPr>
          <w:rFonts w:ascii="Arial" w:hAnsi="Arial"/>
          <w:szCs w:val="20"/>
          <w:lang w:val="de-DE"/>
        </w:rPr>
      </w:pPr>
      <w:r w:rsidRPr="00E5781E">
        <w:rPr>
          <w:rFonts w:ascii="Arial" w:hAnsi="Arial"/>
          <w:szCs w:val="20"/>
          <w:lang w:val="de-DE"/>
        </w:rPr>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AC767A6" w14:textId="77777777" w:rsidR="005E440A" w:rsidRPr="00E5781E" w:rsidRDefault="005E440A" w:rsidP="008D7F73">
      <w:pPr>
        <w:spacing w:line="264" w:lineRule="auto"/>
        <w:ind w:right="-323"/>
        <w:rPr>
          <w:rFonts w:ascii="Arial" w:hAnsi="Arial"/>
          <w:szCs w:val="20"/>
          <w:lang w:val="de-DE"/>
        </w:rPr>
      </w:pPr>
    </w:p>
    <w:p w14:paraId="3EE00A3F" w14:textId="77777777" w:rsidR="005E440A" w:rsidRPr="005E440A" w:rsidRDefault="005E440A" w:rsidP="008D7F73">
      <w:pPr>
        <w:spacing w:line="264" w:lineRule="auto"/>
        <w:ind w:right="-323"/>
        <w:rPr>
          <w:rFonts w:ascii="Arial" w:hAnsi="Arial"/>
          <w:szCs w:val="20"/>
          <w:lang w:val="de-DE"/>
        </w:rPr>
      </w:pPr>
      <w:r w:rsidRPr="00E5781E">
        <w:rPr>
          <w:rFonts w:ascii="Arial" w:hAnsi="Arial"/>
          <w:szCs w:val="20"/>
          <w:lang w:val="de-DE"/>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5E440A">
        <w:rPr>
          <w:rFonts w:ascii="Arial" w:hAnsi="Arial"/>
          <w:szCs w:val="20"/>
          <w:lang w:val="de-DE"/>
        </w:rPr>
        <w:t xml:space="preserve"> </w:t>
      </w:r>
    </w:p>
    <w:p w14:paraId="56A620B9" w14:textId="77777777" w:rsidR="005E440A" w:rsidRDefault="005E440A" w:rsidP="008D7F73">
      <w:pPr>
        <w:spacing w:line="264" w:lineRule="auto"/>
        <w:ind w:right="-323"/>
        <w:rPr>
          <w:rFonts w:ascii="Arial" w:hAnsi="Arial"/>
          <w:szCs w:val="20"/>
          <w:lang w:val="de-DE"/>
        </w:rPr>
      </w:pPr>
    </w:p>
    <w:sectPr w:rsidR="005E440A" w:rsidSect="008D7F73">
      <w:headerReference w:type="default" r:id="rId14"/>
      <w:footerReference w:type="default" r:id="rId15"/>
      <w:headerReference w:type="first" r:id="rId16"/>
      <w:footerReference w:type="first" r:id="rId17"/>
      <w:pgSz w:w="11906" w:h="16838" w:code="9"/>
      <w:pgMar w:top="1138" w:right="3168" w:bottom="1138" w:left="1411" w:header="706" w:footer="3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9DAFE" w14:textId="77777777" w:rsidR="00F82F88" w:rsidRDefault="00F82F88" w:rsidP="009E71C6">
      <w:r>
        <w:separator/>
      </w:r>
    </w:p>
  </w:endnote>
  <w:endnote w:type="continuationSeparator" w:id="0">
    <w:p w14:paraId="138ECC53" w14:textId="77777777" w:rsidR="00F82F88" w:rsidRDefault="00F82F88"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B79FE" w14:textId="6D4DAF03" w:rsidR="005B557F" w:rsidRPr="00413BC7" w:rsidRDefault="005B557F" w:rsidP="009E71C6">
    <w:pPr>
      <w:pStyle w:val="Footertex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 xml:space="preserve">March 6, </w:t>
        </w:r>
        <w:proofErr w:type="gramStart"/>
        <w:r w:rsidR="0005290B">
          <w:t>2022</w:t>
        </w:r>
        <w:proofErr w:type="gramEnd"/>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D8BB1" w14:textId="77777777" w:rsidR="00F82F88" w:rsidRDefault="00F82F88" w:rsidP="009E71C6">
      <w:r>
        <w:separator/>
      </w:r>
    </w:p>
  </w:footnote>
  <w:footnote w:type="continuationSeparator" w:id="0">
    <w:p w14:paraId="7D5ECBDA" w14:textId="77777777" w:rsidR="00F82F88" w:rsidRDefault="00F82F88"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Header"/>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Header"/>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Paragraph"/>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47B8"/>
    <w:rsid w:val="00035A38"/>
    <w:rsid w:val="00037C18"/>
    <w:rsid w:val="0004378B"/>
    <w:rsid w:val="00045973"/>
    <w:rsid w:val="00046A1A"/>
    <w:rsid w:val="00046EDE"/>
    <w:rsid w:val="0005290B"/>
    <w:rsid w:val="00060308"/>
    <w:rsid w:val="00066AAF"/>
    <w:rsid w:val="0007454D"/>
    <w:rsid w:val="00086532"/>
    <w:rsid w:val="00087C6D"/>
    <w:rsid w:val="00092A8D"/>
    <w:rsid w:val="000968F5"/>
    <w:rsid w:val="000976B4"/>
    <w:rsid w:val="00097822"/>
    <w:rsid w:val="000A2349"/>
    <w:rsid w:val="000A53F8"/>
    <w:rsid w:val="000B3432"/>
    <w:rsid w:val="000B6A4B"/>
    <w:rsid w:val="000B726C"/>
    <w:rsid w:val="000C7832"/>
    <w:rsid w:val="000D2086"/>
    <w:rsid w:val="000D6D92"/>
    <w:rsid w:val="000D6F2D"/>
    <w:rsid w:val="000F3CAB"/>
    <w:rsid w:val="000F75AC"/>
    <w:rsid w:val="0010727F"/>
    <w:rsid w:val="0012264D"/>
    <w:rsid w:val="0012404C"/>
    <w:rsid w:val="0012471A"/>
    <w:rsid w:val="00126CA3"/>
    <w:rsid w:val="00135A99"/>
    <w:rsid w:val="00146C37"/>
    <w:rsid w:val="001533C2"/>
    <w:rsid w:val="0015733D"/>
    <w:rsid w:val="001634D3"/>
    <w:rsid w:val="0017046D"/>
    <w:rsid w:val="00171AD7"/>
    <w:rsid w:val="0017368D"/>
    <w:rsid w:val="00181AE2"/>
    <w:rsid w:val="00183EAF"/>
    <w:rsid w:val="00190924"/>
    <w:rsid w:val="001A0A17"/>
    <w:rsid w:val="001C014C"/>
    <w:rsid w:val="001C0BD2"/>
    <w:rsid w:val="001D078A"/>
    <w:rsid w:val="001D3A2A"/>
    <w:rsid w:val="001D4355"/>
    <w:rsid w:val="001D45B0"/>
    <w:rsid w:val="001E72EA"/>
    <w:rsid w:val="001F33A8"/>
    <w:rsid w:val="001F3A30"/>
    <w:rsid w:val="00204EC5"/>
    <w:rsid w:val="00211174"/>
    <w:rsid w:val="00234FD0"/>
    <w:rsid w:val="00237BC0"/>
    <w:rsid w:val="0024041E"/>
    <w:rsid w:val="0024578F"/>
    <w:rsid w:val="0024773C"/>
    <w:rsid w:val="00253F49"/>
    <w:rsid w:val="00292081"/>
    <w:rsid w:val="00293299"/>
    <w:rsid w:val="0029691F"/>
    <w:rsid w:val="002A7C21"/>
    <w:rsid w:val="002D1107"/>
    <w:rsid w:val="002D28E7"/>
    <w:rsid w:val="002E4DC3"/>
    <w:rsid w:val="002F425B"/>
    <w:rsid w:val="00300FA4"/>
    <w:rsid w:val="00305BD8"/>
    <w:rsid w:val="0031090A"/>
    <w:rsid w:val="00315D07"/>
    <w:rsid w:val="00321611"/>
    <w:rsid w:val="00322156"/>
    <w:rsid w:val="003246DE"/>
    <w:rsid w:val="00330A73"/>
    <w:rsid w:val="00334E9F"/>
    <w:rsid w:val="00336C3C"/>
    <w:rsid w:val="003445DD"/>
    <w:rsid w:val="003461DF"/>
    <w:rsid w:val="00357F3C"/>
    <w:rsid w:val="00364F9D"/>
    <w:rsid w:val="00365B2F"/>
    <w:rsid w:val="00373F95"/>
    <w:rsid w:val="00376B00"/>
    <w:rsid w:val="003807A8"/>
    <w:rsid w:val="003A04DF"/>
    <w:rsid w:val="003A485F"/>
    <w:rsid w:val="003B1AEC"/>
    <w:rsid w:val="003B56EA"/>
    <w:rsid w:val="003C77FA"/>
    <w:rsid w:val="003D0D64"/>
    <w:rsid w:val="003D1627"/>
    <w:rsid w:val="003D408D"/>
    <w:rsid w:val="003D66D8"/>
    <w:rsid w:val="003D6999"/>
    <w:rsid w:val="003F1B17"/>
    <w:rsid w:val="003F4997"/>
    <w:rsid w:val="004053B9"/>
    <w:rsid w:val="00410354"/>
    <w:rsid w:val="0041387B"/>
    <w:rsid w:val="00413BC7"/>
    <w:rsid w:val="00415FC1"/>
    <w:rsid w:val="004160F9"/>
    <w:rsid w:val="00424267"/>
    <w:rsid w:val="0042544C"/>
    <w:rsid w:val="00435421"/>
    <w:rsid w:val="00453755"/>
    <w:rsid w:val="004722FC"/>
    <w:rsid w:val="00474532"/>
    <w:rsid w:val="0047621F"/>
    <w:rsid w:val="004812B5"/>
    <w:rsid w:val="00490BC4"/>
    <w:rsid w:val="00492B69"/>
    <w:rsid w:val="00494117"/>
    <w:rsid w:val="004B1679"/>
    <w:rsid w:val="004B2189"/>
    <w:rsid w:val="004B635C"/>
    <w:rsid w:val="004B7495"/>
    <w:rsid w:val="004C2FE4"/>
    <w:rsid w:val="004C34EA"/>
    <w:rsid w:val="004C352B"/>
    <w:rsid w:val="004C4330"/>
    <w:rsid w:val="004C5E03"/>
    <w:rsid w:val="004C7F43"/>
    <w:rsid w:val="004D0918"/>
    <w:rsid w:val="004D0A20"/>
    <w:rsid w:val="004D5C07"/>
    <w:rsid w:val="004E3348"/>
    <w:rsid w:val="004E75D9"/>
    <w:rsid w:val="004F5A2B"/>
    <w:rsid w:val="00507518"/>
    <w:rsid w:val="00514FD9"/>
    <w:rsid w:val="0054220C"/>
    <w:rsid w:val="00546129"/>
    <w:rsid w:val="00546629"/>
    <w:rsid w:val="0055508B"/>
    <w:rsid w:val="00556BDE"/>
    <w:rsid w:val="00562FE6"/>
    <w:rsid w:val="00570B2D"/>
    <w:rsid w:val="00571349"/>
    <w:rsid w:val="0057661F"/>
    <w:rsid w:val="005A0BF4"/>
    <w:rsid w:val="005A36D8"/>
    <w:rsid w:val="005A5C51"/>
    <w:rsid w:val="005B557F"/>
    <w:rsid w:val="005C5205"/>
    <w:rsid w:val="005D247F"/>
    <w:rsid w:val="005D31CD"/>
    <w:rsid w:val="005D5ECB"/>
    <w:rsid w:val="005E3CE2"/>
    <w:rsid w:val="005E440A"/>
    <w:rsid w:val="005E47B1"/>
    <w:rsid w:val="005F2CCF"/>
    <w:rsid w:val="005F5732"/>
    <w:rsid w:val="005F7E90"/>
    <w:rsid w:val="00601B88"/>
    <w:rsid w:val="00610C12"/>
    <w:rsid w:val="00626952"/>
    <w:rsid w:val="00632EFB"/>
    <w:rsid w:val="00635C84"/>
    <w:rsid w:val="00651C80"/>
    <w:rsid w:val="00653968"/>
    <w:rsid w:val="00655BC3"/>
    <w:rsid w:val="00660308"/>
    <w:rsid w:val="006654E4"/>
    <w:rsid w:val="00672199"/>
    <w:rsid w:val="006814ED"/>
    <w:rsid w:val="00692CEC"/>
    <w:rsid w:val="00697977"/>
    <w:rsid w:val="006A0A19"/>
    <w:rsid w:val="006A0F2D"/>
    <w:rsid w:val="006A35CF"/>
    <w:rsid w:val="006A6224"/>
    <w:rsid w:val="006B09A1"/>
    <w:rsid w:val="006B14F0"/>
    <w:rsid w:val="006B3BB5"/>
    <w:rsid w:val="006C275A"/>
    <w:rsid w:val="006C3B36"/>
    <w:rsid w:val="006C6B3E"/>
    <w:rsid w:val="006D3759"/>
    <w:rsid w:val="006D4EFD"/>
    <w:rsid w:val="006D659F"/>
    <w:rsid w:val="006D6867"/>
    <w:rsid w:val="006E567A"/>
    <w:rsid w:val="006E61D6"/>
    <w:rsid w:val="006F53CD"/>
    <w:rsid w:val="00704A41"/>
    <w:rsid w:val="00706557"/>
    <w:rsid w:val="00706745"/>
    <w:rsid w:val="007075FD"/>
    <w:rsid w:val="0073229B"/>
    <w:rsid w:val="00741B36"/>
    <w:rsid w:val="0074281E"/>
    <w:rsid w:val="007431A4"/>
    <w:rsid w:val="00746AF9"/>
    <w:rsid w:val="00751718"/>
    <w:rsid w:val="00764EEA"/>
    <w:rsid w:val="00770BD9"/>
    <w:rsid w:val="00774871"/>
    <w:rsid w:val="00784F4A"/>
    <w:rsid w:val="00786AAB"/>
    <w:rsid w:val="00790E40"/>
    <w:rsid w:val="007960B3"/>
    <w:rsid w:val="007A0717"/>
    <w:rsid w:val="007A080A"/>
    <w:rsid w:val="007D1EDA"/>
    <w:rsid w:val="007D253F"/>
    <w:rsid w:val="007D6E54"/>
    <w:rsid w:val="007E642C"/>
    <w:rsid w:val="007E7C83"/>
    <w:rsid w:val="00802293"/>
    <w:rsid w:val="00802FA5"/>
    <w:rsid w:val="0080370F"/>
    <w:rsid w:val="00813079"/>
    <w:rsid w:val="00815E28"/>
    <w:rsid w:val="008242B8"/>
    <w:rsid w:val="00831675"/>
    <w:rsid w:val="00840138"/>
    <w:rsid w:val="008402B5"/>
    <w:rsid w:val="00847C09"/>
    <w:rsid w:val="00862F39"/>
    <w:rsid w:val="00866AFA"/>
    <w:rsid w:val="00873343"/>
    <w:rsid w:val="0087483B"/>
    <w:rsid w:val="00881A15"/>
    <w:rsid w:val="00883CE3"/>
    <w:rsid w:val="00897F34"/>
    <w:rsid w:val="008A0AA6"/>
    <w:rsid w:val="008B07D4"/>
    <w:rsid w:val="008B4CF3"/>
    <w:rsid w:val="008B5876"/>
    <w:rsid w:val="008D7F73"/>
    <w:rsid w:val="008F4A4B"/>
    <w:rsid w:val="00906355"/>
    <w:rsid w:val="009123E1"/>
    <w:rsid w:val="00922FCB"/>
    <w:rsid w:val="0093165F"/>
    <w:rsid w:val="00934CBF"/>
    <w:rsid w:val="0094211B"/>
    <w:rsid w:val="00942E18"/>
    <w:rsid w:val="0095074A"/>
    <w:rsid w:val="00954CA5"/>
    <w:rsid w:val="009552A1"/>
    <w:rsid w:val="00962BA0"/>
    <w:rsid w:val="009656B3"/>
    <w:rsid w:val="00965A8B"/>
    <w:rsid w:val="00965F63"/>
    <w:rsid w:val="00971CA5"/>
    <w:rsid w:val="00973D92"/>
    <w:rsid w:val="009914D3"/>
    <w:rsid w:val="0099371F"/>
    <w:rsid w:val="009A02FA"/>
    <w:rsid w:val="009A22F0"/>
    <w:rsid w:val="009A2EB9"/>
    <w:rsid w:val="009A2EEA"/>
    <w:rsid w:val="009B56EB"/>
    <w:rsid w:val="009B5D6F"/>
    <w:rsid w:val="009D54EE"/>
    <w:rsid w:val="009D68F0"/>
    <w:rsid w:val="009E4A86"/>
    <w:rsid w:val="009E71C6"/>
    <w:rsid w:val="009F3CE0"/>
    <w:rsid w:val="009F6FE0"/>
    <w:rsid w:val="00A04607"/>
    <w:rsid w:val="00A074F1"/>
    <w:rsid w:val="00A1141C"/>
    <w:rsid w:val="00A1209F"/>
    <w:rsid w:val="00A249C6"/>
    <w:rsid w:val="00A277B4"/>
    <w:rsid w:val="00A30C18"/>
    <w:rsid w:val="00A42CE8"/>
    <w:rsid w:val="00A43FE7"/>
    <w:rsid w:val="00A453CD"/>
    <w:rsid w:val="00A47D8D"/>
    <w:rsid w:val="00A6732D"/>
    <w:rsid w:val="00A81BD8"/>
    <w:rsid w:val="00A851E4"/>
    <w:rsid w:val="00A87629"/>
    <w:rsid w:val="00A92063"/>
    <w:rsid w:val="00AA16BE"/>
    <w:rsid w:val="00AA1F76"/>
    <w:rsid w:val="00AC0347"/>
    <w:rsid w:val="00AC0F22"/>
    <w:rsid w:val="00AC283E"/>
    <w:rsid w:val="00AC4000"/>
    <w:rsid w:val="00AC5632"/>
    <w:rsid w:val="00AC7B1A"/>
    <w:rsid w:val="00AD58EA"/>
    <w:rsid w:val="00AE4540"/>
    <w:rsid w:val="00AE5A50"/>
    <w:rsid w:val="00AF1E2E"/>
    <w:rsid w:val="00AF5A37"/>
    <w:rsid w:val="00B018C6"/>
    <w:rsid w:val="00B121F1"/>
    <w:rsid w:val="00B13E2F"/>
    <w:rsid w:val="00B203B1"/>
    <w:rsid w:val="00B22090"/>
    <w:rsid w:val="00B222C9"/>
    <w:rsid w:val="00B50A0F"/>
    <w:rsid w:val="00B521A1"/>
    <w:rsid w:val="00B55ACC"/>
    <w:rsid w:val="00B562F3"/>
    <w:rsid w:val="00B65FD5"/>
    <w:rsid w:val="00B75D9B"/>
    <w:rsid w:val="00B77121"/>
    <w:rsid w:val="00B80C95"/>
    <w:rsid w:val="00B836EB"/>
    <w:rsid w:val="00B85468"/>
    <w:rsid w:val="00B907F5"/>
    <w:rsid w:val="00B90F5D"/>
    <w:rsid w:val="00B91E9D"/>
    <w:rsid w:val="00B92B55"/>
    <w:rsid w:val="00B93B04"/>
    <w:rsid w:val="00BB1285"/>
    <w:rsid w:val="00BB2325"/>
    <w:rsid w:val="00BD5833"/>
    <w:rsid w:val="00BD7ED2"/>
    <w:rsid w:val="00BE03D3"/>
    <w:rsid w:val="00BE57DC"/>
    <w:rsid w:val="00BE7D68"/>
    <w:rsid w:val="00BF017A"/>
    <w:rsid w:val="00BF2271"/>
    <w:rsid w:val="00BF7CDB"/>
    <w:rsid w:val="00C10AED"/>
    <w:rsid w:val="00C111FF"/>
    <w:rsid w:val="00C161FF"/>
    <w:rsid w:val="00C17D5F"/>
    <w:rsid w:val="00C20A56"/>
    <w:rsid w:val="00C32AAA"/>
    <w:rsid w:val="00C33D99"/>
    <w:rsid w:val="00C34D74"/>
    <w:rsid w:val="00C40247"/>
    <w:rsid w:val="00C51C69"/>
    <w:rsid w:val="00C530E1"/>
    <w:rsid w:val="00C6177E"/>
    <w:rsid w:val="00C639D1"/>
    <w:rsid w:val="00C82682"/>
    <w:rsid w:val="00C92DEC"/>
    <w:rsid w:val="00C9322B"/>
    <w:rsid w:val="00CA40FB"/>
    <w:rsid w:val="00CA4F87"/>
    <w:rsid w:val="00CA70D4"/>
    <w:rsid w:val="00CB672B"/>
    <w:rsid w:val="00CB75EB"/>
    <w:rsid w:val="00CC2F1F"/>
    <w:rsid w:val="00CC34C9"/>
    <w:rsid w:val="00CC495E"/>
    <w:rsid w:val="00CD0939"/>
    <w:rsid w:val="00CD1DA3"/>
    <w:rsid w:val="00CD28AA"/>
    <w:rsid w:val="00CD3D6D"/>
    <w:rsid w:val="00CD6A96"/>
    <w:rsid w:val="00CE363B"/>
    <w:rsid w:val="00CF1E3D"/>
    <w:rsid w:val="00D016F4"/>
    <w:rsid w:val="00D04882"/>
    <w:rsid w:val="00D07E69"/>
    <w:rsid w:val="00D10271"/>
    <w:rsid w:val="00D21A85"/>
    <w:rsid w:val="00D268AB"/>
    <w:rsid w:val="00D3446E"/>
    <w:rsid w:val="00D409AA"/>
    <w:rsid w:val="00D41598"/>
    <w:rsid w:val="00D443D8"/>
    <w:rsid w:val="00D55937"/>
    <w:rsid w:val="00D55DC3"/>
    <w:rsid w:val="00D64640"/>
    <w:rsid w:val="00D718E2"/>
    <w:rsid w:val="00D726C1"/>
    <w:rsid w:val="00D77CCD"/>
    <w:rsid w:val="00DA3904"/>
    <w:rsid w:val="00DA4216"/>
    <w:rsid w:val="00DB1B7A"/>
    <w:rsid w:val="00DC0BE5"/>
    <w:rsid w:val="00DC574D"/>
    <w:rsid w:val="00DD0FAF"/>
    <w:rsid w:val="00DF1248"/>
    <w:rsid w:val="00DF218B"/>
    <w:rsid w:val="00DF329C"/>
    <w:rsid w:val="00DF3458"/>
    <w:rsid w:val="00DF4857"/>
    <w:rsid w:val="00E11C15"/>
    <w:rsid w:val="00E14FDA"/>
    <w:rsid w:val="00E45A65"/>
    <w:rsid w:val="00E47BC3"/>
    <w:rsid w:val="00E5781E"/>
    <w:rsid w:val="00E6037F"/>
    <w:rsid w:val="00E63807"/>
    <w:rsid w:val="00E63916"/>
    <w:rsid w:val="00E84C48"/>
    <w:rsid w:val="00E91E0D"/>
    <w:rsid w:val="00EA5B39"/>
    <w:rsid w:val="00EA5D40"/>
    <w:rsid w:val="00EB001A"/>
    <w:rsid w:val="00EB1F90"/>
    <w:rsid w:val="00EB2CE5"/>
    <w:rsid w:val="00EB2FFE"/>
    <w:rsid w:val="00EB3516"/>
    <w:rsid w:val="00EB58D5"/>
    <w:rsid w:val="00EB7998"/>
    <w:rsid w:val="00EB7D4E"/>
    <w:rsid w:val="00EC3239"/>
    <w:rsid w:val="00EC3C75"/>
    <w:rsid w:val="00EC788B"/>
    <w:rsid w:val="00ED2DFD"/>
    <w:rsid w:val="00ED5BCD"/>
    <w:rsid w:val="00ED77C9"/>
    <w:rsid w:val="00EE1387"/>
    <w:rsid w:val="00EE5ADA"/>
    <w:rsid w:val="00EE680A"/>
    <w:rsid w:val="00EF099F"/>
    <w:rsid w:val="00EF4F63"/>
    <w:rsid w:val="00EF5DA9"/>
    <w:rsid w:val="00EF64FC"/>
    <w:rsid w:val="00F01B75"/>
    <w:rsid w:val="00F05163"/>
    <w:rsid w:val="00F105F6"/>
    <w:rsid w:val="00F118DC"/>
    <w:rsid w:val="00F13027"/>
    <w:rsid w:val="00F13F14"/>
    <w:rsid w:val="00F1605A"/>
    <w:rsid w:val="00F22CD8"/>
    <w:rsid w:val="00F23E87"/>
    <w:rsid w:val="00F2510D"/>
    <w:rsid w:val="00F264A0"/>
    <w:rsid w:val="00F31A05"/>
    <w:rsid w:val="00F32A41"/>
    <w:rsid w:val="00F36965"/>
    <w:rsid w:val="00F36B8F"/>
    <w:rsid w:val="00F51E38"/>
    <w:rsid w:val="00F539CC"/>
    <w:rsid w:val="00F5482C"/>
    <w:rsid w:val="00F62877"/>
    <w:rsid w:val="00F72283"/>
    <w:rsid w:val="00F82F88"/>
    <w:rsid w:val="00F84860"/>
    <w:rsid w:val="00F85C9E"/>
    <w:rsid w:val="00F872E0"/>
    <w:rsid w:val="00F914B7"/>
    <w:rsid w:val="00FB6A36"/>
    <w:rsid w:val="00FB74D5"/>
    <w:rsid w:val="00FC2C41"/>
    <w:rsid w:val="00FD5070"/>
    <w:rsid w:val="00FE37D6"/>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3B108815-C3F8-4E98-9421-730F0FA1E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1C6"/>
    <w:pPr>
      <w:spacing w:after="0" w:line="312" w:lineRule="auto"/>
    </w:pPr>
    <w:rPr>
      <w:rFonts w:ascii="Roboto Light" w:hAnsi="Roboto Light" w:cs="Arial"/>
      <w:sz w:val="20"/>
      <w:szCs w:val="18"/>
      <w:lang w:eastAsia="da-DK"/>
    </w:rPr>
  </w:style>
  <w:style w:type="paragraph" w:styleId="Heading2">
    <w:name w:val="heading 2"/>
    <w:basedOn w:val="Normal"/>
    <w:next w:val="Normal"/>
    <w:link w:val="Heading2Char"/>
    <w:uiPriority w:val="9"/>
    <w:unhideWhenUsed/>
    <w:qFormat/>
    <w:rsid w:val="009E71C6"/>
    <w:pPr>
      <w:spacing w:before="120"/>
      <w:outlineLvl w:val="1"/>
    </w:pPr>
    <w:rPr>
      <w:rFonts w:asciiTheme="majorHAnsi" w:hAnsiTheme="majorHAnsi"/>
      <w:sz w:val="21"/>
      <w:szCs w:val="21"/>
    </w:rPr>
  </w:style>
  <w:style w:type="paragraph" w:styleId="Heading3">
    <w:name w:val="heading 3"/>
    <w:basedOn w:val="Normal"/>
    <w:next w:val="Normal"/>
    <w:link w:val="Heading3Char"/>
    <w:uiPriority w:val="9"/>
    <w:unhideWhenUsed/>
    <w:qFormat/>
    <w:rsid w:val="00A1209F"/>
    <w:pPr>
      <w:spacing w:before="120" w:after="40"/>
      <w:outlineLvl w:val="2"/>
    </w:pPr>
    <w:rPr>
      <w:rFonts w:ascii="Roboto Medium" w:hAnsi="Roboto Medium"/>
    </w:rPr>
  </w:style>
  <w:style w:type="paragraph" w:styleId="Heading6">
    <w:name w:val="heading 6"/>
    <w:basedOn w:val="Normal"/>
    <w:next w:val="Normal"/>
    <w:link w:val="Heading6Char"/>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C6177E"/>
    <w:pPr>
      <w:tabs>
        <w:tab w:val="center" w:pos="4986"/>
        <w:tab w:val="right" w:pos="9972"/>
      </w:tabs>
      <w:spacing w:line="240" w:lineRule="auto"/>
    </w:pPr>
  </w:style>
  <w:style w:type="character" w:customStyle="1" w:styleId="HeaderChar">
    <w:name w:val="Header Char"/>
    <w:basedOn w:val="DefaultParagraphFont"/>
    <w:link w:val="Header"/>
    <w:rsid w:val="00C6177E"/>
  </w:style>
  <w:style w:type="paragraph" w:styleId="Footer">
    <w:name w:val="footer"/>
    <w:basedOn w:val="Normal"/>
    <w:link w:val="FooterChar"/>
    <w:uiPriority w:val="99"/>
    <w:unhideWhenUsed/>
    <w:rsid w:val="00C6177E"/>
    <w:pPr>
      <w:tabs>
        <w:tab w:val="center" w:pos="4986"/>
        <w:tab w:val="right" w:pos="9972"/>
      </w:tabs>
      <w:spacing w:line="240" w:lineRule="auto"/>
    </w:pPr>
  </w:style>
  <w:style w:type="character" w:customStyle="1" w:styleId="FooterChar">
    <w:name w:val="Footer Char"/>
    <w:basedOn w:val="DefaultParagraphFont"/>
    <w:link w:val="Footer"/>
    <w:uiPriority w:val="99"/>
    <w:rsid w:val="00C6177E"/>
  </w:style>
  <w:style w:type="paragraph" w:customStyle="1" w:styleId="Footertext">
    <w:name w:val="Footer text"/>
    <w:basedOn w:val="Footer"/>
    <w:link w:val="FootertextChar"/>
    <w:qFormat/>
    <w:rsid w:val="00EF099F"/>
    <w:pPr>
      <w:tabs>
        <w:tab w:val="left" w:pos="1134"/>
      </w:tabs>
    </w:pPr>
    <w:rPr>
      <w:color w:val="8997A4" w:themeColor="text2"/>
      <w:sz w:val="18"/>
      <w:szCs w:val="16"/>
    </w:rPr>
  </w:style>
  <w:style w:type="paragraph" w:styleId="NormalWeb">
    <w:name w:val="Normal (Web)"/>
    <w:basedOn w:val="Normal"/>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ooterChar"/>
    <w:link w:val="Footertext"/>
    <w:rsid w:val="00EF099F"/>
    <w:rPr>
      <w:rFonts w:ascii="Roboto Light" w:hAnsi="Roboto Light" w:cs="Arial"/>
      <w:color w:val="8997A4" w:themeColor="text2"/>
      <w:sz w:val="18"/>
      <w:szCs w:val="16"/>
    </w:rPr>
  </w:style>
  <w:style w:type="paragraph" w:styleId="ListParagraph">
    <w:name w:val="List Paragraph"/>
    <w:basedOn w:val="Normal"/>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DefaultParagraphFont"/>
    <w:uiPriority w:val="99"/>
    <w:rsid w:val="00507518"/>
    <w:rPr>
      <w:color w:val="38AFD9" w:themeColor="hyperlink"/>
      <w:u w:val="single"/>
    </w:rPr>
  </w:style>
  <w:style w:type="table" w:styleId="TableGrid">
    <w:name w:val="Table Grid"/>
    <w:basedOn w:val="TableNormal"/>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E71C6"/>
    <w:rPr>
      <w:rFonts w:asciiTheme="majorHAnsi" w:hAnsiTheme="majorHAnsi" w:cs="Arial"/>
      <w:sz w:val="21"/>
      <w:szCs w:val="21"/>
      <w:lang w:eastAsia="da-DK"/>
    </w:rPr>
  </w:style>
  <w:style w:type="paragraph" w:styleId="Quote">
    <w:name w:val="Quote"/>
    <w:basedOn w:val="Normal"/>
    <w:next w:val="Normal"/>
    <w:link w:val="QuoteChar"/>
    <w:uiPriority w:val="29"/>
    <w:qFormat/>
    <w:rsid w:val="00507518"/>
    <w:pPr>
      <w:spacing w:before="80" w:after="80"/>
      <w:ind w:left="227"/>
      <w:contextualSpacing/>
    </w:pPr>
    <w:rPr>
      <w:i/>
      <w:iCs/>
    </w:rPr>
  </w:style>
  <w:style w:type="character" w:customStyle="1" w:styleId="QuoteChar">
    <w:name w:val="Quote Char"/>
    <w:basedOn w:val="DefaultParagraphFont"/>
    <w:link w:val="Quote"/>
    <w:uiPriority w:val="29"/>
    <w:rsid w:val="00507518"/>
    <w:rPr>
      <w:rFonts w:ascii="Roboto Light" w:hAnsi="Roboto Light" w:cs="Arial"/>
      <w:i/>
      <w:iCs/>
      <w:sz w:val="20"/>
      <w:szCs w:val="18"/>
      <w:lang w:eastAsia="da-DK"/>
    </w:rPr>
  </w:style>
  <w:style w:type="table" w:styleId="PlainTable2">
    <w:name w:val="Plain Table 2"/>
    <w:basedOn w:val="TableNormal"/>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TableNormal"/>
    <w:uiPriority w:val="99"/>
    <w:rsid w:val="00EF099F"/>
    <w:pPr>
      <w:spacing w:after="0" w:line="240" w:lineRule="auto"/>
    </w:pPr>
    <w:tblPr/>
  </w:style>
  <w:style w:type="paragraph" w:styleId="EnvelopeReturn">
    <w:name w:val="envelope return"/>
    <w:basedOn w:val="Normal"/>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Normal"/>
    <w:link w:val="TabletextChar"/>
    <w:qFormat/>
    <w:rsid w:val="009123E1"/>
  </w:style>
  <w:style w:type="character" w:customStyle="1" w:styleId="Heading3Char">
    <w:name w:val="Heading 3 Char"/>
    <w:basedOn w:val="DefaultParagraphFont"/>
    <w:link w:val="Heading3"/>
    <w:uiPriority w:val="9"/>
    <w:rsid w:val="00A1209F"/>
    <w:rPr>
      <w:rFonts w:ascii="Roboto Medium" w:hAnsi="Roboto Medium" w:cs="Arial"/>
      <w:sz w:val="20"/>
      <w:szCs w:val="18"/>
      <w:lang w:eastAsia="da-DK"/>
    </w:rPr>
  </w:style>
  <w:style w:type="character" w:customStyle="1" w:styleId="TabletextChar">
    <w:name w:val="Table text Char"/>
    <w:basedOn w:val="DefaultParagraphFont"/>
    <w:link w:val="Tabletext"/>
    <w:rsid w:val="009123E1"/>
    <w:rPr>
      <w:rFonts w:ascii="Roboto Light" w:hAnsi="Roboto Light" w:cs="Arial"/>
      <w:sz w:val="20"/>
      <w:szCs w:val="18"/>
      <w:lang w:eastAsia="da-DK"/>
    </w:rPr>
  </w:style>
  <w:style w:type="character" w:styleId="CommentReference">
    <w:name w:val="annotation reference"/>
    <w:rsid w:val="00651C80"/>
    <w:rPr>
      <w:sz w:val="16"/>
      <w:szCs w:val="16"/>
    </w:rPr>
  </w:style>
  <w:style w:type="paragraph" w:styleId="CommentText">
    <w:name w:val="annotation text"/>
    <w:basedOn w:val="Normal"/>
    <w:link w:val="CommentTextChar"/>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CommentTextChar">
    <w:name w:val="Comment Text Char"/>
    <w:basedOn w:val="DefaultParagraphFont"/>
    <w:link w:val="CommentText"/>
    <w:rsid w:val="00651C80"/>
    <w:rPr>
      <w:rFonts w:ascii="Helvetica" w:eastAsia="MS Mincho" w:hAnsi="Helvetica" w:cs="Times New Roman"/>
      <w:sz w:val="20"/>
      <w:szCs w:val="20"/>
      <w:lang w:val="x-none" w:eastAsia="x-none"/>
    </w:rPr>
  </w:style>
  <w:style w:type="character" w:styleId="UnresolvedMention">
    <w:name w:val="Unresolved Mention"/>
    <w:basedOn w:val="DefaultParagraphFont"/>
    <w:uiPriority w:val="99"/>
    <w:semiHidden/>
    <w:unhideWhenUsed/>
    <w:rsid w:val="00651C80"/>
    <w:rPr>
      <w:color w:val="605E5C"/>
      <w:shd w:val="clear" w:color="auto" w:fill="E1DFDD"/>
    </w:rPr>
  </w:style>
  <w:style w:type="character" w:customStyle="1" w:styleId="Heading6Char">
    <w:name w:val="Heading 6 Char"/>
    <w:basedOn w:val="DefaultParagraphFont"/>
    <w:link w:val="Heading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Revision">
    <w:name w:val="Revision"/>
    <w:hidden/>
    <w:uiPriority w:val="99"/>
    <w:semiHidden/>
    <w:rsid w:val="00CA70D4"/>
    <w:pPr>
      <w:spacing w:after="0" w:line="240" w:lineRule="auto"/>
    </w:pPr>
    <w:rPr>
      <w:rFonts w:ascii="Roboto Light" w:hAnsi="Roboto Light" w:cs="Arial"/>
      <w:sz w:val="20"/>
      <w:szCs w:val="18"/>
      <w:lang w:eastAsia="da-DK"/>
    </w:rPr>
  </w:style>
  <w:style w:type="paragraph" w:styleId="CommentSubject">
    <w:name w:val="annotation subject"/>
    <w:basedOn w:val="CommentText"/>
    <w:next w:val="CommentText"/>
    <w:link w:val="CommentSubjectChar"/>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CommentSubjectChar">
    <w:name w:val="Comment Subject Char"/>
    <w:basedOn w:val="CommentTextChar"/>
    <w:link w:val="CommentSubject"/>
    <w:uiPriority w:val="99"/>
    <w:semiHidden/>
    <w:rsid w:val="00D718E2"/>
    <w:rPr>
      <w:rFonts w:ascii="Roboto Light" w:eastAsia="MS Mincho" w:hAnsi="Roboto Light" w:cs="Arial"/>
      <w:b/>
      <w:bCs/>
      <w:sz w:val="20"/>
      <w:szCs w:val="20"/>
      <w:lang w:val="x-none" w:eastAsia="da-DK"/>
    </w:rPr>
  </w:style>
  <w:style w:type="character" w:styleId="Strong">
    <w:name w:val="Strong"/>
    <w:basedOn w:val="DefaultParagraphFont"/>
    <w:uiPriority w:val="22"/>
    <w:qFormat/>
    <w:rsid w:val="00DC57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com/de-de/kontaktieren-sie-un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Nilfisk-Dryf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1270</Words>
  <Characters>7245</Characters>
  <Application>Microsoft Office Word</Application>
  <DocSecurity>0</DocSecurity>
  <Lines>60</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10</cp:revision>
  <cp:lastPrinted>2024-12-20T11:35:00Z</cp:lastPrinted>
  <dcterms:created xsi:type="dcterms:W3CDTF">2025-01-31T14:22:00Z</dcterms:created>
  <dcterms:modified xsi:type="dcterms:W3CDTF">2025-02-24T16:35:00Z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