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A48F5" w:rsidRDefault="00FD77D4" w:rsidP="007E2CF6">
      <w:pPr>
        <w:spacing w:line="264" w:lineRule="auto"/>
        <w:rPr>
          <w:color w:val="FF0000"/>
        </w:rPr>
      </w:pPr>
      <w:r w:rsidRPr="00DA48F5">
        <w:t>Presseinformation</w:t>
      </w:r>
    </w:p>
    <w:p w14:paraId="3F7F4666" w14:textId="38A44D7D" w:rsidR="00FD77D4" w:rsidRPr="00DA48F5" w:rsidRDefault="00FD77D4" w:rsidP="007E2CF6">
      <w:pPr>
        <w:spacing w:line="264" w:lineRule="auto"/>
        <w:rPr>
          <w:sz w:val="20"/>
        </w:rPr>
      </w:pPr>
      <w:r w:rsidRPr="00DA48F5">
        <w:rPr>
          <w:sz w:val="20"/>
        </w:rPr>
        <w:tab/>
      </w:r>
    </w:p>
    <w:p w14:paraId="10BC95FE" w14:textId="685ADA0B" w:rsidR="00FD77D4" w:rsidRPr="00DA48F5" w:rsidRDefault="00EE4233" w:rsidP="007E2CF6">
      <w:pPr>
        <w:spacing w:line="264" w:lineRule="auto"/>
        <w:rPr>
          <w:sz w:val="20"/>
        </w:rPr>
      </w:pPr>
      <w:r w:rsidRPr="00DB242A">
        <w:rPr>
          <w:sz w:val="20"/>
        </w:rPr>
        <w:t>Bellenberg (D),</w:t>
      </w:r>
      <w:r w:rsidR="007D1BF2" w:rsidRPr="00DB242A">
        <w:rPr>
          <w:sz w:val="20"/>
        </w:rPr>
        <w:t xml:space="preserve"> </w:t>
      </w:r>
      <w:r w:rsidR="004F378D" w:rsidRPr="00DB242A">
        <w:rPr>
          <w:sz w:val="20"/>
        </w:rPr>
        <w:t>2</w:t>
      </w:r>
      <w:r w:rsidR="00A874D5">
        <w:rPr>
          <w:sz w:val="20"/>
        </w:rPr>
        <w:t>4</w:t>
      </w:r>
      <w:r w:rsidR="00FA6B6E" w:rsidRPr="00DB242A">
        <w:rPr>
          <w:sz w:val="20"/>
        </w:rPr>
        <w:t>.</w:t>
      </w:r>
      <w:r w:rsidR="007D1BF2" w:rsidRPr="00DB242A">
        <w:rPr>
          <w:sz w:val="20"/>
        </w:rPr>
        <w:t xml:space="preserve"> </w:t>
      </w:r>
      <w:r w:rsidR="004F378D" w:rsidRPr="00DB242A">
        <w:rPr>
          <w:sz w:val="20"/>
        </w:rPr>
        <w:t>Mai</w:t>
      </w:r>
      <w:r w:rsidR="00ED1508" w:rsidRPr="00DB242A">
        <w:rPr>
          <w:sz w:val="20"/>
        </w:rPr>
        <w:t xml:space="preserve"> </w:t>
      </w:r>
      <w:r w:rsidR="000F5911" w:rsidRPr="00DB242A">
        <w:rPr>
          <w:sz w:val="20"/>
        </w:rPr>
        <w:t>201</w:t>
      </w:r>
      <w:r w:rsidR="00800CBA" w:rsidRPr="00DB242A">
        <w:rPr>
          <w:sz w:val="20"/>
        </w:rPr>
        <w:t>9</w:t>
      </w:r>
    </w:p>
    <w:p w14:paraId="2DD2EA12" w14:textId="77777777" w:rsidR="00FD77D4" w:rsidRPr="00DA48F5" w:rsidRDefault="00FD77D4" w:rsidP="007E2CF6">
      <w:pPr>
        <w:spacing w:line="264" w:lineRule="auto"/>
        <w:rPr>
          <w:sz w:val="20"/>
        </w:rPr>
      </w:pPr>
    </w:p>
    <w:p w14:paraId="6BD592FD" w14:textId="641BDBDC" w:rsidR="00ED1508" w:rsidRPr="00DA48F5" w:rsidRDefault="00A2168A" w:rsidP="00ED1508">
      <w:pPr>
        <w:spacing w:line="312" w:lineRule="auto"/>
        <w:rPr>
          <w:b/>
          <w:sz w:val="26"/>
          <w:szCs w:val="26"/>
        </w:rPr>
      </w:pPr>
      <w:r>
        <w:rPr>
          <w:b/>
          <w:sz w:val="26"/>
          <w:szCs w:val="26"/>
        </w:rPr>
        <w:t>Hochleistungss</w:t>
      </w:r>
      <w:r w:rsidR="00C27990">
        <w:rPr>
          <w:b/>
          <w:sz w:val="26"/>
          <w:szCs w:val="26"/>
        </w:rPr>
        <w:t>auger statt Chemiekeule</w:t>
      </w:r>
    </w:p>
    <w:p w14:paraId="7B74F708" w14:textId="087131FE" w:rsidR="00ED1508" w:rsidRPr="00ED0289" w:rsidRDefault="00ED1508" w:rsidP="00ED1508">
      <w:pPr>
        <w:spacing w:line="312" w:lineRule="auto"/>
        <w:rPr>
          <w:szCs w:val="22"/>
        </w:rPr>
      </w:pPr>
      <w:r w:rsidRPr="00ED0289">
        <w:rPr>
          <w:szCs w:val="22"/>
        </w:rPr>
        <w:t xml:space="preserve">Nilfisk </w:t>
      </w:r>
      <w:r w:rsidR="006153E6" w:rsidRPr="00ED0289">
        <w:rPr>
          <w:szCs w:val="22"/>
        </w:rPr>
        <w:t xml:space="preserve">Händler </w:t>
      </w:r>
      <w:r w:rsidR="00800CBA">
        <w:rPr>
          <w:szCs w:val="22"/>
        </w:rPr>
        <w:t>helfen</w:t>
      </w:r>
      <w:r w:rsidR="006153E6" w:rsidRPr="00ED0289">
        <w:rPr>
          <w:szCs w:val="22"/>
        </w:rPr>
        <w:t xml:space="preserve"> </w:t>
      </w:r>
      <w:r w:rsidR="00ED0289" w:rsidRPr="00ED0289">
        <w:rPr>
          <w:szCs w:val="22"/>
        </w:rPr>
        <w:t>bei</w:t>
      </w:r>
      <w:r w:rsidR="00800CBA">
        <w:rPr>
          <w:szCs w:val="22"/>
        </w:rPr>
        <w:t xml:space="preserve"> der Entfernung von</w:t>
      </w:r>
      <w:r w:rsidR="00ED0289" w:rsidRPr="00ED0289">
        <w:rPr>
          <w:szCs w:val="22"/>
        </w:rPr>
        <w:t xml:space="preserve"> Eichenprozessionsspinner</w:t>
      </w:r>
      <w:r w:rsidR="00800CBA">
        <w:rPr>
          <w:szCs w:val="22"/>
        </w:rPr>
        <w:t>n</w:t>
      </w:r>
    </w:p>
    <w:p w14:paraId="72CD2463" w14:textId="77777777" w:rsidR="00ED1508" w:rsidRPr="00DA48F5" w:rsidRDefault="00ED1508" w:rsidP="00ED1508">
      <w:pPr>
        <w:spacing w:line="312" w:lineRule="auto"/>
        <w:rPr>
          <w:sz w:val="20"/>
        </w:rPr>
      </w:pPr>
    </w:p>
    <w:p w14:paraId="6F19FA3F" w14:textId="3982E0EA" w:rsidR="004A18F5" w:rsidRDefault="00CC3DD6" w:rsidP="00ED1508">
      <w:pPr>
        <w:spacing w:line="312" w:lineRule="auto"/>
        <w:rPr>
          <w:b/>
          <w:sz w:val="20"/>
        </w:rPr>
      </w:pPr>
      <w:r>
        <w:rPr>
          <w:b/>
          <w:sz w:val="20"/>
        </w:rPr>
        <w:t xml:space="preserve">Auch dieses Jahr ist damit zu rechnen, dass der </w:t>
      </w:r>
      <w:r w:rsidR="004A18F5">
        <w:rPr>
          <w:b/>
          <w:sz w:val="20"/>
        </w:rPr>
        <w:t>Eichenprozessionsspinner</w:t>
      </w:r>
      <w:r w:rsidR="001942BB">
        <w:rPr>
          <w:b/>
          <w:sz w:val="20"/>
        </w:rPr>
        <w:t xml:space="preserve"> für Schlagzeilen sorgt.</w:t>
      </w:r>
      <w:r w:rsidR="00A2168A">
        <w:rPr>
          <w:b/>
          <w:sz w:val="20"/>
        </w:rPr>
        <w:t xml:space="preserve"> D</w:t>
      </w:r>
      <w:r w:rsidR="00424FAC">
        <w:rPr>
          <w:b/>
          <w:sz w:val="20"/>
        </w:rPr>
        <w:t xml:space="preserve">urch den relativ milden Winter ist 2019 mit besonders großen Populationen </w:t>
      </w:r>
      <w:r w:rsidR="001942BB">
        <w:rPr>
          <w:b/>
          <w:sz w:val="20"/>
        </w:rPr>
        <w:t xml:space="preserve">in Deutschland, Österreich und der Schweiz </w:t>
      </w:r>
      <w:r w:rsidR="00424FAC">
        <w:rPr>
          <w:b/>
          <w:sz w:val="20"/>
        </w:rPr>
        <w:t xml:space="preserve">zu rechnen. </w:t>
      </w:r>
      <w:r w:rsidR="0038724A">
        <w:rPr>
          <w:b/>
          <w:sz w:val="20"/>
        </w:rPr>
        <w:t xml:space="preserve">Das Problem: </w:t>
      </w:r>
      <w:r w:rsidR="00C27990">
        <w:rPr>
          <w:b/>
          <w:sz w:val="20"/>
        </w:rPr>
        <w:t>Die</w:t>
      </w:r>
      <w:r w:rsidR="004A18F5">
        <w:rPr>
          <w:b/>
          <w:sz w:val="20"/>
        </w:rPr>
        <w:t xml:space="preserve"> kleinen Raupen k</w:t>
      </w:r>
      <w:r w:rsidR="0038724A">
        <w:rPr>
          <w:b/>
          <w:sz w:val="20"/>
        </w:rPr>
        <w:t>önnen</w:t>
      </w:r>
      <w:r w:rsidR="004A18F5">
        <w:rPr>
          <w:b/>
          <w:sz w:val="20"/>
        </w:rPr>
        <w:t xml:space="preserve"> </w:t>
      </w:r>
      <w:r w:rsidR="0038724A">
        <w:rPr>
          <w:b/>
          <w:sz w:val="20"/>
        </w:rPr>
        <w:t xml:space="preserve">aufgrund ihrer Brennhaare </w:t>
      </w:r>
      <w:r w:rsidR="004A18F5">
        <w:rPr>
          <w:b/>
          <w:sz w:val="20"/>
        </w:rPr>
        <w:t xml:space="preserve">zum </w:t>
      </w:r>
      <w:r w:rsidR="0038724A">
        <w:rPr>
          <w:b/>
          <w:sz w:val="20"/>
        </w:rPr>
        <w:t xml:space="preserve">echten </w:t>
      </w:r>
      <w:r w:rsidR="00C27990">
        <w:rPr>
          <w:b/>
          <w:sz w:val="20"/>
        </w:rPr>
        <w:t>G</w:t>
      </w:r>
      <w:r w:rsidR="004A18F5">
        <w:rPr>
          <w:b/>
          <w:sz w:val="20"/>
        </w:rPr>
        <w:t>esundheit</w:t>
      </w:r>
      <w:r w:rsidR="00C27990">
        <w:rPr>
          <w:b/>
          <w:sz w:val="20"/>
        </w:rPr>
        <w:t>srisiko</w:t>
      </w:r>
      <w:r w:rsidR="004A18F5">
        <w:rPr>
          <w:b/>
          <w:sz w:val="20"/>
        </w:rPr>
        <w:t xml:space="preserve"> </w:t>
      </w:r>
      <w:r w:rsidR="0038724A">
        <w:rPr>
          <w:b/>
          <w:sz w:val="20"/>
        </w:rPr>
        <w:t xml:space="preserve">für Mensch und Tier </w:t>
      </w:r>
      <w:r w:rsidR="004A18F5">
        <w:rPr>
          <w:b/>
          <w:sz w:val="20"/>
        </w:rPr>
        <w:t xml:space="preserve">werden. Hier </w:t>
      </w:r>
      <w:r w:rsidR="00C27990">
        <w:rPr>
          <w:b/>
          <w:sz w:val="20"/>
        </w:rPr>
        <w:t>schaff</w:t>
      </w:r>
      <w:r w:rsidR="00A93FB1">
        <w:rPr>
          <w:b/>
          <w:sz w:val="20"/>
        </w:rPr>
        <w:t>en die Industriesauger des</w:t>
      </w:r>
      <w:r w:rsidR="004A18F5">
        <w:rPr>
          <w:b/>
          <w:sz w:val="20"/>
        </w:rPr>
        <w:t xml:space="preserve"> Reinigungsgerätespezialist</w:t>
      </w:r>
      <w:r w:rsidR="00A93FB1">
        <w:rPr>
          <w:b/>
          <w:sz w:val="20"/>
        </w:rPr>
        <w:t>en</w:t>
      </w:r>
      <w:r w:rsidR="004A18F5">
        <w:rPr>
          <w:b/>
          <w:sz w:val="20"/>
        </w:rPr>
        <w:t xml:space="preserve"> </w:t>
      </w:r>
      <w:r w:rsidR="00A2168A">
        <w:rPr>
          <w:b/>
          <w:sz w:val="20"/>
        </w:rPr>
        <w:t>Nilfisk Abhilfe – ökologisch intelligent und effizient</w:t>
      </w:r>
      <w:r w:rsidR="004A18F5">
        <w:rPr>
          <w:b/>
          <w:sz w:val="20"/>
        </w:rPr>
        <w:t xml:space="preserve">. </w:t>
      </w:r>
      <w:r w:rsidR="006C7526">
        <w:rPr>
          <w:b/>
          <w:sz w:val="20"/>
        </w:rPr>
        <w:t xml:space="preserve">Denn </w:t>
      </w:r>
      <w:r w:rsidR="00C27990">
        <w:rPr>
          <w:b/>
          <w:sz w:val="20"/>
        </w:rPr>
        <w:t>im Gegensatz zu</w:t>
      </w:r>
      <w:r w:rsidR="006C7526">
        <w:rPr>
          <w:b/>
          <w:sz w:val="20"/>
        </w:rPr>
        <w:t xml:space="preserve"> giftige</w:t>
      </w:r>
      <w:r w:rsidR="00C27990">
        <w:rPr>
          <w:b/>
          <w:sz w:val="20"/>
        </w:rPr>
        <w:t>n</w:t>
      </w:r>
      <w:r w:rsidR="006C7526">
        <w:rPr>
          <w:b/>
          <w:sz w:val="20"/>
        </w:rPr>
        <w:t xml:space="preserve"> Sprühattacken ist das Absaugen der Raupen</w:t>
      </w:r>
      <w:r w:rsidR="00A27C8D">
        <w:rPr>
          <w:b/>
          <w:sz w:val="20"/>
        </w:rPr>
        <w:t xml:space="preserve"> und Nester</w:t>
      </w:r>
      <w:r w:rsidR="006C7526">
        <w:rPr>
          <w:b/>
          <w:sz w:val="20"/>
        </w:rPr>
        <w:t xml:space="preserve"> eine schonende und zugleich wirksame Methode</w:t>
      </w:r>
      <w:r w:rsidR="00542E08">
        <w:rPr>
          <w:b/>
          <w:sz w:val="20"/>
        </w:rPr>
        <w:t xml:space="preserve">. </w:t>
      </w:r>
      <w:r w:rsidR="00C27990">
        <w:rPr>
          <w:b/>
          <w:sz w:val="20"/>
        </w:rPr>
        <w:t>Besonders</w:t>
      </w:r>
      <w:r w:rsidR="00542E08">
        <w:rPr>
          <w:b/>
          <w:sz w:val="20"/>
        </w:rPr>
        <w:t xml:space="preserve"> eignen</w:t>
      </w:r>
      <w:r w:rsidR="00A7106F">
        <w:rPr>
          <w:b/>
          <w:sz w:val="20"/>
        </w:rPr>
        <w:t xml:space="preserve"> sich </w:t>
      </w:r>
      <w:r w:rsidR="00C27990">
        <w:rPr>
          <w:b/>
          <w:sz w:val="20"/>
        </w:rPr>
        <w:t xml:space="preserve">hierfür </w:t>
      </w:r>
      <w:r w:rsidR="00A7106F">
        <w:rPr>
          <w:b/>
          <w:sz w:val="20"/>
        </w:rPr>
        <w:t xml:space="preserve">Sicherheitssauger der Staubklasse H </w:t>
      </w:r>
      <w:r w:rsidR="00A27C8D">
        <w:rPr>
          <w:b/>
          <w:sz w:val="20"/>
        </w:rPr>
        <w:t xml:space="preserve">– etwa </w:t>
      </w:r>
      <w:r w:rsidR="00542E08">
        <w:rPr>
          <w:b/>
          <w:sz w:val="20"/>
        </w:rPr>
        <w:t xml:space="preserve">der ATTIX </w:t>
      </w:r>
      <w:r w:rsidR="00C27990">
        <w:rPr>
          <w:b/>
          <w:sz w:val="20"/>
        </w:rPr>
        <w:t>965-0H/M SD XC</w:t>
      </w:r>
      <w:r w:rsidR="00542E08">
        <w:rPr>
          <w:b/>
          <w:sz w:val="20"/>
        </w:rPr>
        <w:t xml:space="preserve"> des Bellenberger Herstellers</w:t>
      </w:r>
      <w:r w:rsidR="00A27C8D">
        <w:rPr>
          <w:b/>
          <w:sz w:val="20"/>
        </w:rPr>
        <w:t>. D</w:t>
      </w:r>
      <w:r w:rsidR="00C27990">
        <w:rPr>
          <w:b/>
          <w:sz w:val="20"/>
        </w:rPr>
        <w:t>er</w:t>
      </w:r>
      <w:r w:rsidR="00A27C8D">
        <w:rPr>
          <w:b/>
          <w:sz w:val="20"/>
        </w:rPr>
        <w:t xml:space="preserve"> leistungsstarke Helfer </w:t>
      </w:r>
      <w:r w:rsidR="00C27990">
        <w:rPr>
          <w:b/>
          <w:sz w:val="20"/>
        </w:rPr>
        <w:t>ist</w:t>
      </w:r>
      <w:r w:rsidR="00A27C8D">
        <w:rPr>
          <w:b/>
          <w:sz w:val="20"/>
        </w:rPr>
        <w:t xml:space="preserve"> nicht nur sicher in der Anwendung. Dank </w:t>
      </w:r>
      <w:r w:rsidR="00C27990">
        <w:rPr>
          <w:b/>
          <w:sz w:val="20"/>
        </w:rPr>
        <w:t xml:space="preserve">seines </w:t>
      </w:r>
      <w:r w:rsidR="004C4757">
        <w:rPr>
          <w:b/>
          <w:sz w:val="20"/>
        </w:rPr>
        <w:t>50-Liter-</w:t>
      </w:r>
      <w:r w:rsidR="00C27990">
        <w:rPr>
          <w:b/>
          <w:sz w:val="20"/>
        </w:rPr>
        <w:t>Behältervolumens</w:t>
      </w:r>
      <w:r w:rsidR="002966EF">
        <w:rPr>
          <w:b/>
          <w:sz w:val="20"/>
        </w:rPr>
        <w:t xml:space="preserve"> wird der Sauger </w:t>
      </w:r>
      <w:r w:rsidR="00E55E76">
        <w:rPr>
          <w:b/>
          <w:sz w:val="20"/>
        </w:rPr>
        <w:t xml:space="preserve">selbst </w:t>
      </w:r>
      <w:r w:rsidR="002966EF">
        <w:rPr>
          <w:b/>
          <w:sz w:val="20"/>
        </w:rPr>
        <w:t>mit sehr großen Mengen an Schädlingen fertig</w:t>
      </w:r>
      <w:r w:rsidR="00A27C8D">
        <w:rPr>
          <w:b/>
          <w:sz w:val="20"/>
        </w:rPr>
        <w:t>.</w:t>
      </w:r>
      <w:r w:rsidR="00542E08">
        <w:rPr>
          <w:b/>
          <w:sz w:val="20"/>
        </w:rPr>
        <w:t xml:space="preserve"> Ausführliche</w:t>
      </w:r>
      <w:r w:rsidR="001211A9">
        <w:rPr>
          <w:b/>
          <w:sz w:val="20"/>
        </w:rPr>
        <w:t xml:space="preserve"> Informationen finden betroffene Gemeinden und Kommunen be</w:t>
      </w:r>
      <w:r w:rsidR="00542E08">
        <w:rPr>
          <w:b/>
          <w:sz w:val="20"/>
        </w:rPr>
        <w:t xml:space="preserve">i den Nilfisk </w:t>
      </w:r>
      <w:r w:rsidR="00CB7363">
        <w:rPr>
          <w:b/>
          <w:sz w:val="20"/>
        </w:rPr>
        <w:t xml:space="preserve">Händlern vor Ort: </w:t>
      </w:r>
      <w:hyperlink r:id="rId7" w:history="1">
        <w:r w:rsidR="000F281B" w:rsidRPr="003E584F">
          <w:rPr>
            <w:rStyle w:val="Hyperlink"/>
            <w:b/>
            <w:sz w:val="20"/>
          </w:rPr>
          <w:t>https://www.nilfisk.com/de-at/pages/dealer-finder.aspx</w:t>
        </w:r>
      </w:hyperlink>
    </w:p>
    <w:p w14:paraId="049C35FE" w14:textId="018C02CA" w:rsidR="00A27C8D" w:rsidRDefault="00A27C8D" w:rsidP="00ED1508">
      <w:pPr>
        <w:spacing w:line="312" w:lineRule="auto"/>
        <w:rPr>
          <w:b/>
          <w:sz w:val="20"/>
        </w:rPr>
      </w:pPr>
    </w:p>
    <w:p w14:paraId="67F15945" w14:textId="042DF9B1" w:rsidR="0074374F" w:rsidRDefault="00A27C8D" w:rsidP="00ED1508">
      <w:pPr>
        <w:spacing w:line="312" w:lineRule="auto"/>
        <w:rPr>
          <w:sz w:val="20"/>
        </w:rPr>
      </w:pPr>
      <w:r w:rsidRPr="00A27C8D">
        <w:rPr>
          <w:sz w:val="20"/>
        </w:rPr>
        <w:t>Brennender Ausschlag, Atemwegserkrankungen oder</w:t>
      </w:r>
      <w:r w:rsidR="00542E08">
        <w:rPr>
          <w:sz w:val="20"/>
        </w:rPr>
        <w:t xml:space="preserve"> gar eine lebensbedrohliche Scho</w:t>
      </w:r>
      <w:r w:rsidRPr="00A27C8D">
        <w:rPr>
          <w:sz w:val="20"/>
        </w:rPr>
        <w:t>ckreaktion</w:t>
      </w:r>
      <w:r>
        <w:rPr>
          <w:sz w:val="20"/>
        </w:rPr>
        <w:t xml:space="preserve"> – </w:t>
      </w:r>
      <w:r w:rsidR="002966EF">
        <w:rPr>
          <w:sz w:val="20"/>
        </w:rPr>
        <w:t xml:space="preserve">mit </w:t>
      </w:r>
      <w:r>
        <w:rPr>
          <w:sz w:val="20"/>
        </w:rPr>
        <w:t>de</w:t>
      </w:r>
      <w:r w:rsidR="002966EF">
        <w:rPr>
          <w:sz w:val="20"/>
        </w:rPr>
        <w:t>m</w:t>
      </w:r>
      <w:r>
        <w:rPr>
          <w:sz w:val="20"/>
        </w:rPr>
        <w:t xml:space="preserve"> Eichenprozessionsspinner </w:t>
      </w:r>
      <w:r w:rsidR="002966EF">
        <w:rPr>
          <w:sz w:val="20"/>
        </w:rPr>
        <w:t>ist nicht zu scherzen</w:t>
      </w:r>
      <w:r>
        <w:rPr>
          <w:sz w:val="20"/>
        </w:rPr>
        <w:t xml:space="preserve">. </w:t>
      </w:r>
      <w:r w:rsidR="002966EF">
        <w:rPr>
          <w:sz w:val="20"/>
        </w:rPr>
        <w:t>Insbesondere</w:t>
      </w:r>
      <w:r>
        <w:rPr>
          <w:sz w:val="20"/>
        </w:rPr>
        <w:t xml:space="preserve"> die Brennhaare, die bei Kontakt leicht abbrechen</w:t>
      </w:r>
      <w:r w:rsidR="0074374F">
        <w:rPr>
          <w:sz w:val="20"/>
        </w:rPr>
        <w:t xml:space="preserve">, sind gefährlich und </w:t>
      </w:r>
      <w:r w:rsidR="002966EF">
        <w:rPr>
          <w:sz w:val="20"/>
        </w:rPr>
        <w:t>ähneln</w:t>
      </w:r>
      <w:r w:rsidR="0074374F">
        <w:rPr>
          <w:sz w:val="20"/>
        </w:rPr>
        <w:t xml:space="preserve"> i</w:t>
      </w:r>
      <w:r>
        <w:rPr>
          <w:sz w:val="20"/>
        </w:rPr>
        <w:t>n ihre</w:t>
      </w:r>
      <w:r w:rsidR="002966EF">
        <w:rPr>
          <w:sz w:val="20"/>
        </w:rPr>
        <w:t>n Eigenschaften</w:t>
      </w:r>
      <w:r>
        <w:rPr>
          <w:sz w:val="20"/>
        </w:rPr>
        <w:t xml:space="preserve"> </w:t>
      </w:r>
      <w:r w:rsidR="002966EF">
        <w:rPr>
          <w:sz w:val="20"/>
        </w:rPr>
        <w:t>Mineralfasern</w:t>
      </w:r>
      <w:r w:rsidR="0074374F">
        <w:rPr>
          <w:sz w:val="20"/>
        </w:rPr>
        <w:t xml:space="preserve"> wie Asbest.</w:t>
      </w:r>
      <w:r w:rsidR="002B31E3">
        <w:rPr>
          <w:sz w:val="20"/>
        </w:rPr>
        <w:t xml:space="preserve"> Die mit Widerhaken versehenen Härchen entwickeln sich ab dem dritten Larvenstadium und enthalten das leicht giftige Eiweiß Thaumetopein, das schwere allergische Schocks auslösen kann.</w:t>
      </w:r>
      <w:r w:rsidR="0074374F">
        <w:rPr>
          <w:sz w:val="20"/>
        </w:rPr>
        <w:t xml:space="preserve"> D</w:t>
      </w:r>
      <w:r>
        <w:rPr>
          <w:sz w:val="20"/>
        </w:rPr>
        <w:t xml:space="preserve">eshalb </w:t>
      </w:r>
      <w:r w:rsidR="0074374F">
        <w:rPr>
          <w:sz w:val="20"/>
        </w:rPr>
        <w:t xml:space="preserve">ist es zwingend </w:t>
      </w:r>
      <w:r w:rsidR="002966EF">
        <w:rPr>
          <w:sz w:val="20"/>
        </w:rPr>
        <w:t>erforderlich</w:t>
      </w:r>
      <w:r w:rsidR="0074374F">
        <w:rPr>
          <w:sz w:val="20"/>
        </w:rPr>
        <w:t xml:space="preserve">, </w:t>
      </w:r>
      <w:r>
        <w:rPr>
          <w:sz w:val="20"/>
        </w:rPr>
        <w:t xml:space="preserve">bei der Beseitigung der Tiere </w:t>
      </w:r>
      <w:r w:rsidR="0079027C">
        <w:rPr>
          <w:sz w:val="20"/>
        </w:rPr>
        <w:t>ein</w:t>
      </w:r>
      <w:r w:rsidR="00542E08">
        <w:rPr>
          <w:sz w:val="20"/>
        </w:rPr>
        <w:t>en</w:t>
      </w:r>
      <w:r w:rsidR="0079027C">
        <w:rPr>
          <w:sz w:val="20"/>
        </w:rPr>
        <w:t xml:space="preserve"> Sicherhei</w:t>
      </w:r>
      <w:r>
        <w:rPr>
          <w:sz w:val="20"/>
        </w:rPr>
        <w:t>tssauger der Staubklasse H</w:t>
      </w:r>
      <w:r w:rsidR="0074374F">
        <w:rPr>
          <w:sz w:val="20"/>
        </w:rPr>
        <w:t xml:space="preserve"> einzusetzen</w:t>
      </w:r>
      <w:r>
        <w:rPr>
          <w:sz w:val="20"/>
        </w:rPr>
        <w:t>.</w:t>
      </w:r>
      <w:r w:rsidR="0074374F">
        <w:rPr>
          <w:sz w:val="20"/>
        </w:rPr>
        <w:t xml:space="preserve"> </w:t>
      </w:r>
      <w:r w:rsidR="002966EF">
        <w:rPr>
          <w:sz w:val="20"/>
        </w:rPr>
        <w:t>Sind die Raupen e</w:t>
      </w:r>
      <w:r w:rsidR="0074374F">
        <w:rPr>
          <w:sz w:val="20"/>
        </w:rPr>
        <w:t xml:space="preserve">inmal in den Filterbeutel eingesaugt, lassen </w:t>
      </w:r>
      <w:r w:rsidR="002966EF">
        <w:rPr>
          <w:sz w:val="20"/>
        </w:rPr>
        <w:t xml:space="preserve">sie </w:t>
      </w:r>
      <w:r w:rsidR="0074374F">
        <w:rPr>
          <w:sz w:val="20"/>
        </w:rPr>
        <w:t>sich sicher und schnell vernichten – ein leider unumgänglicher Weg, um die Ausbreitung des Eichenprozessionsspinners einzudämmen.</w:t>
      </w:r>
    </w:p>
    <w:p w14:paraId="10578630" w14:textId="23E07335" w:rsidR="00BF1B34" w:rsidRDefault="00BF1B34" w:rsidP="00ED1508">
      <w:pPr>
        <w:spacing w:line="312" w:lineRule="auto"/>
        <w:rPr>
          <w:sz w:val="20"/>
        </w:rPr>
      </w:pPr>
    </w:p>
    <w:p w14:paraId="74B0759E" w14:textId="28B620B1" w:rsidR="00BF1B34" w:rsidRPr="00BF1B34" w:rsidRDefault="00BF1B34" w:rsidP="00ED1508">
      <w:pPr>
        <w:spacing w:line="312" w:lineRule="auto"/>
        <w:rPr>
          <w:b/>
          <w:sz w:val="20"/>
        </w:rPr>
      </w:pPr>
      <w:r w:rsidRPr="00BF1B34">
        <w:rPr>
          <w:b/>
          <w:sz w:val="20"/>
        </w:rPr>
        <w:t>Maximal</w:t>
      </w:r>
      <w:r w:rsidR="002966EF">
        <w:rPr>
          <w:b/>
          <w:sz w:val="20"/>
        </w:rPr>
        <w:t xml:space="preserve"> sicherer</w:t>
      </w:r>
      <w:r w:rsidRPr="00BF1B34">
        <w:rPr>
          <w:b/>
          <w:sz w:val="20"/>
        </w:rPr>
        <w:t xml:space="preserve"> Umgang mit den</w:t>
      </w:r>
      <w:r w:rsidR="00542E08">
        <w:rPr>
          <w:b/>
          <w:sz w:val="20"/>
        </w:rPr>
        <w:t xml:space="preserve"> haarigen</w:t>
      </w:r>
      <w:r w:rsidRPr="00BF1B34">
        <w:rPr>
          <w:b/>
          <w:sz w:val="20"/>
        </w:rPr>
        <w:t xml:space="preserve"> Tieren</w:t>
      </w:r>
    </w:p>
    <w:p w14:paraId="5B295BE5" w14:textId="5EF46C8E" w:rsidR="00FF7DE2" w:rsidRDefault="00A30564" w:rsidP="001211A9">
      <w:pPr>
        <w:spacing w:line="312" w:lineRule="auto"/>
        <w:rPr>
          <w:bCs/>
          <w:sz w:val="20"/>
        </w:rPr>
      </w:pPr>
      <w:r>
        <w:rPr>
          <w:sz w:val="20"/>
        </w:rPr>
        <w:t xml:space="preserve">Der Sicherheitssauger </w:t>
      </w:r>
      <w:r w:rsidR="00AF5CA3" w:rsidRPr="00AF5CA3">
        <w:rPr>
          <w:bCs/>
          <w:sz w:val="20"/>
        </w:rPr>
        <w:t xml:space="preserve">ATTIX 965-0H/M SD XC </w:t>
      </w:r>
      <w:r w:rsidR="00542E08">
        <w:rPr>
          <w:sz w:val="20"/>
        </w:rPr>
        <w:t xml:space="preserve">von Nilfisk </w:t>
      </w:r>
      <w:r>
        <w:rPr>
          <w:sz w:val="20"/>
        </w:rPr>
        <w:t>ist</w:t>
      </w:r>
      <w:r w:rsidR="002966EF">
        <w:rPr>
          <w:sz w:val="20"/>
        </w:rPr>
        <w:t xml:space="preserve"> für den industriellen Einsatz optimiert und</w:t>
      </w:r>
      <w:r>
        <w:rPr>
          <w:sz w:val="20"/>
        </w:rPr>
        <w:t xml:space="preserve"> </w:t>
      </w:r>
      <w:r w:rsidR="00C37E32">
        <w:rPr>
          <w:sz w:val="20"/>
        </w:rPr>
        <w:t>als so</w:t>
      </w:r>
      <w:r>
        <w:rPr>
          <w:sz w:val="20"/>
        </w:rPr>
        <w:t xml:space="preserve">genannter </w:t>
      </w:r>
      <w:r w:rsidR="00542E08">
        <w:rPr>
          <w:sz w:val="20"/>
        </w:rPr>
        <w:t>„</w:t>
      </w:r>
      <w:r>
        <w:rPr>
          <w:sz w:val="20"/>
        </w:rPr>
        <w:t>Bauentstauber</w:t>
      </w:r>
      <w:r w:rsidR="00542E08">
        <w:rPr>
          <w:sz w:val="20"/>
        </w:rPr>
        <w:t xml:space="preserve">“ </w:t>
      </w:r>
      <w:r w:rsidR="00007B94">
        <w:rPr>
          <w:sz w:val="20"/>
        </w:rPr>
        <w:t xml:space="preserve">weit </w:t>
      </w:r>
      <w:r w:rsidR="00542E08">
        <w:rPr>
          <w:sz w:val="20"/>
        </w:rPr>
        <w:t>verbreitet</w:t>
      </w:r>
      <w:r>
        <w:rPr>
          <w:sz w:val="20"/>
        </w:rPr>
        <w:t xml:space="preserve">. </w:t>
      </w:r>
      <w:r w:rsidR="00202EBE">
        <w:rPr>
          <w:sz w:val="20"/>
        </w:rPr>
        <w:t xml:space="preserve">Neben den beeindruckenden Eckdaten, wie etwa einer </w:t>
      </w:r>
      <w:r w:rsidR="00953158">
        <w:rPr>
          <w:sz w:val="20"/>
        </w:rPr>
        <w:t>L</w:t>
      </w:r>
      <w:r w:rsidR="00202EBE">
        <w:rPr>
          <w:sz w:val="20"/>
        </w:rPr>
        <w:t>eistung von 1.500 Watt</w:t>
      </w:r>
      <w:r w:rsidR="00953158">
        <w:rPr>
          <w:sz w:val="20"/>
        </w:rPr>
        <w:t xml:space="preserve"> </w:t>
      </w:r>
      <w:r w:rsidR="00424FAC">
        <w:rPr>
          <w:sz w:val="20"/>
        </w:rPr>
        <w:t>pro Turbine</w:t>
      </w:r>
      <w:r w:rsidR="00E55E76">
        <w:rPr>
          <w:sz w:val="20"/>
        </w:rPr>
        <w:t>, einem Unterdruck von 250</w:t>
      </w:r>
      <w:r w:rsidR="00F92704">
        <w:rPr>
          <w:sz w:val="20"/>
        </w:rPr>
        <w:t xml:space="preserve"> Millibar</w:t>
      </w:r>
      <w:r w:rsidR="00424FAC">
        <w:rPr>
          <w:sz w:val="20"/>
        </w:rPr>
        <w:t xml:space="preserve"> </w:t>
      </w:r>
      <w:r w:rsidR="00953158">
        <w:rPr>
          <w:sz w:val="20"/>
        </w:rPr>
        <w:t xml:space="preserve">und einer </w:t>
      </w:r>
      <w:r w:rsidR="00424FAC">
        <w:rPr>
          <w:sz w:val="20"/>
        </w:rPr>
        <w:t>Gesamtl</w:t>
      </w:r>
      <w:r w:rsidR="00953158">
        <w:rPr>
          <w:sz w:val="20"/>
        </w:rPr>
        <w:t>uftmenge</w:t>
      </w:r>
      <w:r w:rsidR="00202EBE">
        <w:rPr>
          <w:sz w:val="20"/>
        </w:rPr>
        <w:t xml:space="preserve"> </w:t>
      </w:r>
      <w:r w:rsidR="00953158">
        <w:rPr>
          <w:sz w:val="20"/>
        </w:rPr>
        <w:t xml:space="preserve">von </w:t>
      </w:r>
      <w:r w:rsidR="00424FAC">
        <w:rPr>
          <w:sz w:val="20"/>
        </w:rPr>
        <w:t>7</w:t>
      </w:r>
      <w:r w:rsidR="00953158">
        <w:rPr>
          <w:sz w:val="20"/>
        </w:rPr>
        <w:t>.</w:t>
      </w:r>
      <w:r w:rsidR="00424FAC">
        <w:rPr>
          <w:sz w:val="20"/>
        </w:rPr>
        <w:t>2</w:t>
      </w:r>
      <w:r w:rsidR="00953158">
        <w:rPr>
          <w:sz w:val="20"/>
        </w:rPr>
        <w:t>00 Liter pro Minute</w:t>
      </w:r>
      <w:r w:rsidR="00202EBE">
        <w:rPr>
          <w:sz w:val="20"/>
        </w:rPr>
        <w:t xml:space="preserve">, überzeugt das Gerät vor allem mit einer Vielzahl von intelligenten technischen </w:t>
      </w:r>
      <w:r w:rsidR="00AF5CA3">
        <w:rPr>
          <w:sz w:val="20"/>
        </w:rPr>
        <w:t>Qualitätsmerkmalen</w:t>
      </w:r>
      <w:r w:rsidR="00202EBE">
        <w:rPr>
          <w:sz w:val="20"/>
        </w:rPr>
        <w:t>. Ein vollautomatisches Filterabrein</w:t>
      </w:r>
      <w:r w:rsidR="00FB4484">
        <w:rPr>
          <w:sz w:val="20"/>
        </w:rPr>
        <w:t xml:space="preserve">igungssystem stellt </w:t>
      </w:r>
      <w:r w:rsidR="00AF5CA3">
        <w:rPr>
          <w:sz w:val="20"/>
        </w:rPr>
        <w:t xml:space="preserve">beispielsweise </w:t>
      </w:r>
      <w:r w:rsidR="00FB4484">
        <w:rPr>
          <w:sz w:val="20"/>
        </w:rPr>
        <w:t xml:space="preserve">sicher, dass beim Absaugen der Nester nichts verstopft. </w:t>
      </w:r>
      <w:r w:rsidR="00F92704">
        <w:rPr>
          <w:sz w:val="20"/>
        </w:rPr>
        <w:t xml:space="preserve">Mit </w:t>
      </w:r>
      <w:r w:rsidR="00F92704">
        <w:rPr>
          <w:sz w:val="20"/>
        </w:rPr>
        <w:lastRenderedPageBreak/>
        <w:t>dem</w:t>
      </w:r>
      <w:r w:rsidR="00953158">
        <w:rPr>
          <w:sz w:val="20"/>
        </w:rPr>
        <w:t xml:space="preserve"> beträchtlichen</w:t>
      </w:r>
      <w:r w:rsidR="00424FAC">
        <w:rPr>
          <w:sz w:val="20"/>
        </w:rPr>
        <w:t xml:space="preserve"> Behältervolumen von 50 Litern lassen sich auch große Mengen an Eichenprozessionsspinnern unterbrechungsfrei entfernen.</w:t>
      </w:r>
      <w:r w:rsidR="00953158">
        <w:rPr>
          <w:sz w:val="20"/>
        </w:rPr>
        <w:t xml:space="preserve"> </w:t>
      </w:r>
      <w:r w:rsidR="00FB4484">
        <w:rPr>
          <w:sz w:val="20"/>
        </w:rPr>
        <w:t xml:space="preserve">Wurden alle Raupen und Nester </w:t>
      </w:r>
      <w:r w:rsidR="00953158">
        <w:rPr>
          <w:sz w:val="20"/>
        </w:rPr>
        <w:t xml:space="preserve">eingesaugt, können </w:t>
      </w:r>
      <w:r w:rsidR="00AF5CA3">
        <w:rPr>
          <w:sz w:val="20"/>
        </w:rPr>
        <w:t>diese</w:t>
      </w:r>
      <w:r w:rsidR="00F92704">
        <w:rPr>
          <w:sz w:val="20"/>
        </w:rPr>
        <w:t xml:space="preserve"> mit den Sicherheitsfiltersäcken </w:t>
      </w:r>
      <w:r w:rsidR="0074345E">
        <w:rPr>
          <w:sz w:val="20"/>
        </w:rPr>
        <w:t xml:space="preserve">berührungsfrei und </w:t>
      </w:r>
      <w:r w:rsidR="00953158">
        <w:rPr>
          <w:sz w:val="20"/>
        </w:rPr>
        <w:t>komfortabel entsorgt werden.</w:t>
      </w:r>
    </w:p>
    <w:p w14:paraId="1EF56B92" w14:textId="77777777" w:rsidR="00953158" w:rsidRDefault="00953158" w:rsidP="001211A9">
      <w:pPr>
        <w:pStyle w:val="Textkrper"/>
        <w:spacing w:line="288" w:lineRule="auto"/>
        <w:rPr>
          <w:bCs/>
          <w:sz w:val="20"/>
        </w:rPr>
      </w:pPr>
    </w:p>
    <w:p w14:paraId="37FC5B28" w14:textId="47DFEA23" w:rsidR="00A27C8D" w:rsidRPr="001211A9" w:rsidRDefault="00953158" w:rsidP="001211A9">
      <w:pPr>
        <w:pStyle w:val="Textkrper"/>
        <w:spacing w:line="288" w:lineRule="auto"/>
        <w:rPr>
          <w:bCs/>
          <w:sz w:val="20"/>
        </w:rPr>
      </w:pPr>
      <w:r w:rsidRPr="0086554E">
        <w:rPr>
          <w:sz w:val="20"/>
        </w:rPr>
        <w:t xml:space="preserve">Selbstverständlich ist nicht nur das Gerät an sich wichtig, auch das passende </w:t>
      </w:r>
      <w:r w:rsidR="004F378D" w:rsidRPr="0086554E">
        <w:rPr>
          <w:sz w:val="20"/>
        </w:rPr>
        <w:t xml:space="preserve">– von Nilfisk empfohlene – optionale </w:t>
      </w:r>
      <w:r w:rsidRPr="0086554E">
        <w:rPr>
          <w:sz w:val="20"/>
        </w:rPr>
        <w:t xml:space="preserve">Zubehör hat großen Einfluss auf die erfolgreiche Schädlingsentfernung. </w:t>
      </w:r>
      <w:r>
        <w:rPr>
          <w:sz w:val="20"/>
        </w:rPr>
        <w:t xml:space="preserve">Das </w:t>
      </w:r>
      <w:r w:rsidR="00F92704">
        <w:rPr>
          <w:sz w:val="20"/>
        </w:rPr>
        <w:t>ein</w:t>
      </w:r>
      <w:r w:rsidR="00AF5CA3">
        <w:rPr>
          <w:sz w:val="20"/>
        </w:rPr>
        <w:t xml:space="preserve"> </w:t>
      </w:r>
      <w:r>
        <w:rPr>
          <w:sz w:val="20"/>
        </w:rPr>
        <w:t xml:space="preserve">Meter lange Absaugrohr aus eloxiertem Aluminium in Verbindung mit dem </w:t>
      </w:r>
      <w:r w:rsidR="00F92704">
        <w:rPr>
          <w:sz w:val="20"/>
        </w:rPr>
        <w:t>vier</w:t>
      </w:r>
      <w:r w:rsidR="00AF5CA3">
        <w:rPr>
          <w:sz w:val="20"/>
        </w:rPr>
        <w:t xml:space="preserve"> </w:t>
      </w:r>
      <w:r>
        <w:rPr>
          <w:sz w:val="20"/>
        </w:rPr>
        <w:t xml:space="preserve">Meter langen </w:t>
      </w:r>
      <w:r w:rsidR="00AF5CA3">
        <w:rPr>
          <w:sz w:val="20"/>
        </w:rPr>
        <w:t>Saugs</w:t>
      </w:r>
      <w:r>
        <w:rPr>
          <w:sz w:val="20"/>
        </w:rPr>
        <w:t xml:space="preserve">chlauch, sorgt dafür, dass flexibel gearbeitet werden kann und der nötige Sicherheitsabstand jederzeit gewahrt bleibt. Mit einem Durchmesser von </w:t>
      </w:r>
      <w:r w:rsidR="00F92704">
        <w:rPr>
          <w:sz w:val="20"/>
        </w:rPr>
        <w:t>fünf</w:t>
      </w:r>
      <w:r>
        <w:rPr>
          <w:sz w:val="20"/>
        </w:rPr>
        <w:t xml:space="preserve"> Zentimetern wird zudem ein Verstopfen des Schlauches effektiv verhindert.</w:t>
      </w:r>
      <w:r w:rsidR="00424FAC">
        <w:rPr>
          <w:sz w:val="20"/>
        </w:rPr>
        <w:t xml:space="preserve"> </w:t>
      </w:r>
      <w:r w:rsidR="00AF5CA3">
        <w:rPr>
          <w:sz w:val="20"/>
        </w:rPr>
        <w:t>Last but not least garantiert e</w:t>
      </w:r>
      <w:r w:rsidR="00424FAC">
        <w:rPr>
          <w:sz w:val="20"/>
        </w:rPr>
        <w:t xml:space="preserve">ine spezielle Schrägrohrdüse aus Gummi </w:t>
      </w:r>
      <w:r w:rsidR="00AF5CA3">
        <w:rPr>
          <w:sz w:val="20"/>
        </w:rPr>
        <w:t xml:space="preserve">das </w:t>
      </w:r>
      <w:r w:rsidR="00424FAC">
        <w:rPr>
          <w:sz w:val="20"/>
        </w:rPr>
        <w:t>einfache</w:t>
      </w:r>
      <w:r w:rsidR="00AF5CA3">
        <w:rPr>
          <w:sz w:val="20"/>
        </w:rPr>
        <w:t xml:space="preserve"> </w:t>
      </w:r>
      <w:r w:rsidR="00424FAC">
        <w:rPr>
          <w:sz w:val="20"/>
        </w:rPr>
        <w:t xml:space="preserve">Absaugen zwischen den Ästen </w:t>
      </w:r>
      <w:r w:rsidR="002B31E3">
        <w:rPr>
          <w:sz w:val="20"/>
        </w:rPr>
        <w:t>von</w:t>
      </w:r>
      <w:r w:rsidR="00424FAC">
        <w:rPr>
          <w:sz w:val="20"/>
        </w:rPr>
        <w:t xml:space="preserve"> B</w:t>
      </w:r>
      <w:r w:rsidR="002B31E3">
        <w:rPr>
          <w:sz w:val="20"/>
        </w:rPr>
        <w:t>äumen und Sträuchern</w:t>
      </w:r>
      <w:r w:rsidR="00424FAC">
        <w:rPr>
          <w:sz w:val="20"/>
        </w:rPr>
        <w:t>.</w:t>
      </w:r>
    </w:p>
    <w:p w14:paraId="7B99BF8D" w14:textId="760844B2" w:rsidR="00ED1508" w:rsidRPr="00DA48F5" w:rsidRDefault="00ED1508" w:rsidP="00ED1508">
      <w:pPr>
        <w:spacing w:line="312" w:lineRule="auto"/>
        <w:rPr>
          <w:color w:val="000000"/>
          <w:sz w:val="20"/>
        </w:rPr>
      </w:pPr>
    </w:p>
    <w:p w14:paraId="15BBD48E" w14:textId="3B8B8ABA" w:rsidR="00FD77D4" w:rsidRPr="00DA48F5" w:rsidRDefault="00FD77D4" w:rsidP="007E2CF6">
      <w:pPr>
        <w:spacing w:line="264" w:lineRule="auto"/>
        <w:rPr>
          <w:b/>
          <w:sz w:val="20"/>
        </w:rPr>
      </w:pPr>
      <w:r w:rsidRPr="00DA48F5">
        <w:rPr>
          <w:b/>
          <w:sz w:val="20"/>
        </w:rPr>
        <w:t>Bildanforderung</w:t>
      </w:r>
    </w:p>
    <w:p w14:paraId="61D6123E" w14:textId="6D466541" w:rsidR="00FD77D4" w:rsidRPr="00DA48F5" w:rsidRDefault="00016759" w:rsidP="007E2CF6">
      <w:pPr>
        <w:spacing w:line="264" w:lineRule="auto"/>
        <w:rPr>
          <w:sz w:val="20"/>
        </w:rPr>
      </w:pPr>
      <w:r>
        <w:rPr>
          <w:sz w:val="20"/>
        </w:rPr>
        <w:t xml:space="preserve">Ausführliches </w:t>
      </w:r>
      <w:r w:rsidR="00FD77D4" w:rsidRPr="00DA48F5">
        <w:rPr>
          <w:sz w:val="20"/>
        </w:rPr>
        <w:t xml:space="preserve">Bildmaterial finden Sie in unserem Medienportal </w:t>
      </w:r>
      <w:hyperlink r:id="rId8" w:history="1">
        <w:r w:rsidR="004C10BE" w:rsidRPr="00E62C03">
          <w:rPr>
            <w:rStyle w:val="Hyperlink"/>
            <w:sz w:val="20"/>
          </w:rPr>
          <w:t>http://press-n-relations.amid-pr.com</w:t>
        </w:r>
      </w:hyperlink>
      <w:r w:rsidR="004C10BE">
        <w:rPr>
          <w:sz w:val="20"/>
        </w:rPr>
        <w:t xml:space="preserve"> </w:t>
      </w:r>
      <w:r w:rsidR="00FD77D4" w:rsidRPr="00DA48F5">
        <w:rPr>
          <w:sz w:val="20"/>
        </w:rPr>
        <w:t>Suchbegriff „</w:t>
      </w:r>
      <w:r w:rsidR="00BD7559">
        <w:rPr>
          <w:sz w:val="20"/>
        </w:rPr>
        <w:t>ESP-2019</w:t>
      </w:r>
      <w:r w:rsidR="00FD77D4" w:rsidRPr="00DA48F5">
        <w:rPr>
          <w:sz w:val="20"/>
        </w:rPr>
        <w:t xml:space="preserve">“). </w:t>
      </w:r>
    </w:p>
    <w:p w14:paraId="3BB1BD16" w14:textId="72D7ED36" w:rsidR="00E70D0F" w:rsidRPr="00DA48F5" w:rsidRDefault="00E70D0F" w:rsidP="007E2CF6">
      <w:pPr>
        <w:spacing w:line="264" w:lineRule="auto"/>
        <w:rPr>
          <w:sz w:val="20"/>
        </w:rPr>
      </w:pPr>
    </w:p>
    <w:tbl>
      <w:tblPr>
        <w:tblW w:w="8859" w:type="dxa"/>
        <w:tblInd w:w="-63" w:type="dxa"/>
        <w:tblCellMar>
          <w:left w:w="70" w:type="dxa"/>
          <w:right w:w="70" w:type="dxa"/>
        </w:tblCellMar>
        <w:tblLook w:val="0000" w:firstRow="0" w:lastRow="0" w:firstColumn="0" w:lastColumn="0" w:noHBand="0" w:noVBand="0"/>
      </w:tblPr>
      <w:tblGrid>
        <w:gridCol w:w="3617"/>
        <w:gridCol w:w="5242"/>
      </w:tblGrid>
      <w:tr w:rsidR="00146359" w:rsidRPr="00D73F3B" w14:paraId="56368273" w14:textId="77777777" w:rsidTr="00146359">
        <w:trPr>
          <w:trHeight w:val="1094"/>
        </w:trPr>
        <w:tc>
          <w:tcPr>
            <w:tcW w:w="3617" w:type="dxa"/>
            <w:tcBorders>
              <w:top w:val="nil"/>
              <w:left w:val="nil"/>
              <w:bottom w:val="nil"/>
              <w:right w:val="nil"/>
            </w:tcBorders>
          </w:tcPr>
          <w:p w14:paraId="75AC6A6A" w14:textId="77777777" w:rsidR="00146359" w:rsidRPr="00D73F3B" w:rsidRDefault="00146359" w:rsidP="00BB2FDC">
            <w:pPr>
              <w:pStyle w:val="berschrift6"/>
              <w:spacing w:line="264" w:lineRule="auto"/>
              <w:ind w:right="567"/>
              <w:rPr>
                <w:color w:val="000000"/>
                <w:szCs w:val="18"/>
              </w:rPr>
            </w:pPr>
            <w:r w:rsidRPr="00D73F3B">
              <w:rPr>
                <w:color w:val="000000"/>
                <w:szCs w:val="18"/>
              </w:rPr>
              <w:t>Weitere Informationen:</w:t>
            </w:r>
          </w:p>
          <w:p w14:paraId="727B61C9"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Nilfisk GmbH</w:t>
            </w:r>
          </w:p>
          <w:p w14:paraId="026350D6"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Guido-Oberdorfer-Straße 2-10</w:t>
            </w:r>
          </w:p>
          <w:p w14:paraId="3720DC1D"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89287 Bellenberg, Deutschland</w:t>
            </w:r>
          </w:p>
          <w:p w14:paraId="02A90B20" w14:textId="77777777" w:rsidR="00146359" w:rsidRPr="00D73F3B" w:rsidRDefault="00146359" w:rsidP="00BB2FDC">
            <w:pPr>
              <w:pStyle w:val="berschrift6"/>
              <w:spacing w:line="264" w:lineRule="auto"/>
              <w:ind w:right="-63"/>
              <w:rPr>
                <w:b w:val="0"/>
                <w:color w:val="000000"/>
                <w:szCs w:val="18"/>
              </w:rPr>
            </w:pPr>
            <w:r w:rsidRPr="00D73F3B">
              <w:rPr>
                <w:b w:val="0"/>
                <w:color w:val="000000"/>
                <w:szCs w:val="18"/>
              </w:rPr>
              <w:t>Tel. +49 (0)7306 72-444</w:t>
            </w:r>
            <w:r w:rsidRPr="00D73F3B">
              <w:rPr>
                <w:rFonts w:eastAsia="Times New Roman"/>
                <w:b w:val="0"/>
                <w:strike/>
                <w:color w:val="000000"/>
                <w:szCs w:val="18"/>
              </w:rPr>
              <w:br/>
            </w:r>
            <w:hyperlink r:id="rId9" w:history="1">
              <w:r w:rsidRPr="00D73F3B">
                <w:rPr>
                  <w:b w:val="0"/>
                  <w:color w:val="000000"/>
                  <w:szCs w:val="18"/>
                </w:rPr>
                <w:t>marketing.de@nilfisk.com</w:t>
              </w:r>
            </w:hyperlink>
            <w:r w:rsidRPr="00D73F3B">
              <w:rPr>
                <w:rFonts w:eastAsia="Times New Roman"/>
                <w:b w:val="0"/>
                <w:color w:val="000000"/>
                <w:szCs w:val="18"/>
              </w:rPr>
              <w:t xml:space="preserve"> – </w:t>
            </w:r>
            <w:hyperlink r:id="rId10" w:history="1">
              <w:r w:rsidRPr="00D73F3B">
                <w:rPr>
                  <w:rFonts w:eastAsia="Times New Roman"/>
                  <w:b w:val="0"/>
                  <w:color w:val="000000"/>
                  <w:szCs w:val="18"/>
                </w:rPr>
                <w:t>www.nilfisk.de</w:t>
              </w:r>
            </w:hyperlink>
          </w:p>
        </w:tc>
        <w:tc>
          <w:tcPr>
            <w:tcW w:w="5242" w:type="dxa"/>
            <w:tcBorders>
              <w:top w:val="nil"/>
              <w:left w:val="nil"/>
              <w:bottom w:val="nil"/>
              <w:right w:val="nil"/>
            </w:tcBorders>
          </w:tcPr>
          <w:p w14:paraId="2A1C72CA" w14:textId="77777777" w:rsidR="00146359" w:rsidRPr="00D73F3B" w:rsidRDefault="00146359" w:rsidP="00BB2FDC">
            <w:pPr>
              <w:pStyle w:val="berschrift6"/>
              <w:spacing w:line="264" w:lineRule="auto"/>
              <w:ind w:right="567"/>
              <w:rPr>
                <w:color w:val="000000"/>
                <w:szCs w:val="18"/>
              </w:rPr>
            </w:pPr>
            <w:r w:rsidRPr="00D73F3B">
              <w:rPr>
                <w:color w:val="000000"/>
                <w:szCs w:val="18"/>
              </w:rPr>
              <w:t>Presse- und Öffentlichkeitsarbeit:</w:t>
            </w:r>
          </w:p>
          <w:p w14:paraId="206C70A6"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Press’n’Relations GmbH – Monika Nyendick</w:t>
            </w:r>
          </w:p>
          <w:p w14:paraId="7B2A62CC"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 xml:space="preserve">Magirusstraße 33 – D-89077 Ulm </w:t>
            </w:r>
          </w:p>
          <w:p w14:paraId="241D2BCA"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 xml:space="preserve">Tel.: 0731 96287-30 – Fax: 0731 96287-97 </w:t>
            </w:r>
          </w:p>
          <w:p w14:paraId="0E25ABA5" w14:textId="77777777" w:rsidR="00146359" w:rsidRPr="00D73F3B" w:rsidRDefault="00146359" w:rsidP="00BB2FDC">
            <w:pPr>
              <w:pStyle w:val="berschrift6"/>
              <w:spacing w:line="264" w:lineRule="auto"/>
              <w:ind w:right="567"/>
              <w:rPr>
                <w:b w:val="0"/>
                <w:color w:val="000000"/>
                <w:szCs w:val="18"/>
              </w:rPr>
            </w:pPr>
            <w:r w:rsidRPr="00D73F3B">
              <w:rPr>
                <w:b w:val="0"/>
                <w:color w:val="000000"/>
                <w:szCs w:val="18"/>
              </w:rPr>
              <w:t xml:space="preserve">mny@press-n-relations.de - </w:t>
            </w:r>
            <w:hyperlink r:id="rId11" w:history="1">
              <w:r w:rsidRPr="00D73F3B">
                <w:rPr>
                  <w:b w:val="0"/>
                  <w:color w:val="000000"/>
                  <w:szCs w:val="18"/>
                </w:rPr>
                <w:t>www.press-n-relations.de</w:t>
              </w:r>
            </w:hyperlink>
          </w:p>
        </w:tc>
      </w:tr>
    </w:tbl>
    <w:p w14:paraId="009B459F" w14:textId="77777777" w:rsidR="00670E64" w:rsidRPr="00384810" w:rsidRDefault="00670E64" w:rsidP="00670E64">
      <w:pPr>
        <w:spacing w:line="264" w:lineRule="auto"/>
        <w:rPr>
          <w:sz w:val="18"/>
          <w:szCs w:val="18"/>
        </w:rPr>
      </w:pPr>
    </w:p>
    <w:p w14:paraId="248D3437" w14:textId="77777777" w:rsidR="00503D4B" w:rsidRPr="001E785E" w:rsidRDefault="00503D4B" w:rsidP="00503D4B">
      <w:pPr>
        <w:ind w:right="425"/>
        <w:rPr>
          <w:sz w:val="18"/>
          <w:szCs w:val="18"/>
        </w:rPr>
      </w:pPr>
      <w:r w:rsidRPr="001E785E">
        <w:rPr>
          <w:sz w:val="18"/>
          <w:szCs w:val="18"/>
        </w:rPr>
        <w:t>Nilfisk GmbH in Bellenberg gehört zur Nilfisk A/S. Nilfisk blickt auf eine 113-jährige Tradition zurück und zählt zu den weltweit größten Anbietern professioneller Reinigungstechnik mit einem Umsatz v</w:t>
      </w:r>
      <w:r>
        <w:rPr>
          <w:sz w:val="18"/>
          <w:szCs w:val="18"/>
        </w:rPr>
        <w:t xml:space="preserve">on </w:t>
      </w:r>
      <w:r w:rsidRPr="00290530">
        <w:rPr>
          <w:sz w:val="18"/>
          <w:szCs w:val="18"/>
        </w:rPr>
        <w:t xml:space="preserve">1.054 Mio. EUR im Geschäftsjahr </w:t>
      </w:r>
      <w:r>
        <w:rPr>
          <w:sz w:val="18"/>
          <w:szCs w:val="18"/>
        </w:rPr>
        <w:t xml:space="preserve">2018 </w:t>
      </w:r>
      <w:r w:rsidRPr="001E785E">
        <w:rPr>
          <w:sz w:val="18"/>
          <w:szCs w:val="18"/>
        </w:rPr>
        <w:t>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5818E4E4" w14:textId="77777777" w:rsidR="00503D4B" w:rsidRPr="001E785E" w:rsidRDefault="00503D4B" w:rsidP="00503D4B">
      <w:pPr>
        <w:adjustRightInd w:val="0"/>
        <w:ind w:right="567"/>
        <w:rPr>
          <w:color w:val="000000"/>
          <w:sz w:val="18"/>
        </w:rPr>
      </w:pPr>
    </w:p>
    <w:p w14:paraId="4E11E089" w14:textId="77777777" w:rsidR="00503D4B" w:rsidRPr="001E785E" w:rsidRDefault="00503D4B" w:rsidP="00503D4B">
      <w:pPr>
        <w:adjustRightInd w:val="0"/>
        <w:ind w:right="567"/>
        <w:rPr>
          <w:sz w:val="18"/>
          <w:szCs w:val="18"/>
        </w:rPr>
      </w:pPr>
      <w:r w:rsidRPr="001E785E">
        <w:rPr>
          <w:color w:val="000000"/>
          <w:sz w:val="18"/>
          <w:szCs w:val="18"/>
        </w:rPr>
        <w:t xml:space="preserve">Die Nilfisk GmbH bedient </w:t>
      </w:r>
      <w:r w:rsidRPr="001E785E">
        <w:rPr>
          <w:color w:val="000000"/>
          <w:sz w:val="18"/>
        </w:rPr>
        <w:t xml:space="preserve">Kunden aus den Bereichen Landwirtschaft, Automotive, Gewerbe und Handwerk sowie </w:t>
      </w:r>
      <w:r w:rsidRPr="001E785E">
        <w:rPr>
          <w:color w:val="000000"/>
          <w:sz w:val="18"/>
          <w:szCs w:val="18"/>
        </w:rPr>
        <w:t xml:space="preserve">Gebäudereinigung, Healthcare, Industrie, Institutionen und Handel. </w:t>
      </w:r>
      <w:r w:rsidRPr="001E785E">
        <w:rPr>
          <w:color w:val="000000"/>
          <w:sz w:val="18"/>
        </w:rPr>
        <w:t xml:space="preserve">Die Produktpalette beinhaltet professionelle Hochdruckreiniger, </w:t>
      </w:r>
      <w:r w:rsidRPr="001E785E">
        <w:rPr>
          <w:color w:val="000000"/>
          <w:sz w:val="18"/>
          <w:szCs w:val="18"/>
        </w:rPr>
        <w:t xml:space="preserve">Scheuersaugmaschinen, Kehrmaschinen, Kombinationsmaschinen (Kehren, Scheuern, Saugen), Einscheiben- und </w:t>
      </w:r>
      <w:bookmarkStart w:id="0" w:name="_GoBack"/>
      <w:bookmarkEnd w:id="0"/>
      <w:r w:rsidRPr="001E785E">
        <w:rPr>
          <w:color w:val="000000"/>
          <w:sz w:val="18"/>
          <w:szCs w:val="18"/>
        </w:rPr>
        <w:t>Poliermaschinen, Nass-/Trockensauger, Gewerbesauger und Sicherheitssauger</w:t>
      </w:r>
      <w:r w:rsidRPr="001E785E">
        <w:rPr>
          <w:color w:val="000000"/>
          <w:sz w:val="18"/>
        </w:rPr>
        <w:t xml:space="preserve">. Hinzu kommen anspruchsvolle Sauger- und Produktfördersysteme für die </w:t>
      </w:r>
      <w:r w:rsidRPr="001E785E">
        <w:rPr>
          <w:sz w:val="18"/>
          <w:szCs w:val="18"/>
        </w:rPr>
        <w:t xml:space="preserve">Metall-, Elektronik- und Verpackungsindustrie, den Maschinenbau sowie für die Bereiche Pharma-, Chemie- und Nahrungsmittelindustrie. Dazu gehören </w:t>
      </w:r>
      <w:r w:rsidRPr="001E785E">
        <w:rPr>
          <w:color w:val="000000"/>
          <w:sz w:val="18"/>
        </w:rPr>
        <w:t>innovative</w:t>
      </w:r>
      <w:r w:rsidRPr="001E785E">
        <w:rPr>
          <w:sz w:val="18"/>
          <w:szCs w:val="18"/>
        </w:rPr>
        <w:t xml:space="preserve"> Sicherheitssauger, pneumatisch betriebene Förderanlagen, Containment Systeme, zentrale Absauganlagen sowie Hochleistungs-Industriesauger.</w:t>
      </w:r>
    </w:p>
    <w:p w14:paraId="2DDAC989" w14:textId="77777777" w:rsidR="00FD77D4" w:rsidRPr="000A6E84" w:rsidRDefault="00FD77D4" w:rsidP="007E2CF6">
      <w:pPr>
        <w:spacing w:line="264" w:lineRule="auto"/>
        <w:rPr>
          <w:sz w:val="18"/>
          <w:szCs w:val="18"/>
        </w:rPr>
      </w:pPr>
    </w:p>
    <w:sectPr w:rsidR="00FD77D4" w:rsidRPr="000A6E84" w:rsidSect="00F55371">
      <w:headerReference w:type="default" r:id="rId1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23F635" w14:textId="77777777" w:rsidR="00311CA1" w:rsidRDefault="00311CA1">
      <w:r>
        <w:separator/>
      </w:r>
    </w:p>
  </w:endnote>
  <w:endnote w:type="continuationSeparator" w:id="0">
    <w:p w14:paraId="31D2F341" w14:textId="77777777" w:rsidR="00311CA1" w:rsidRDefault="00311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3A8616" w14:textId="77777777" w:rsidR="00311CA1" w:rsidRDefault="00311CA1">
      <w:r>
        <w:separator/>
      </w:r>
    </w:p>
  </w:footnote>
  <w:footnote w:type="continuationSeparator" w:id="0">
    <w:p w14:paraId="5D5FBF87" w14:textId="77777777" w:rsidR="00311CA1" w:rsidRDefault="00311C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310D9A7C" w:rsidR="004D63E2" w:rsidRDefault="004D63E2" w:rsidP="00ED1508">
    <w:pPr>
      <w:pStyle w:val="Kopfzeile"/>
      <w:tabs>
        <w:tab w:val="clear" w:pos="4536"/>
        <w:tab w:val="clear" w:pos="9072"/>
      </w:tabs>
      <w:ind w:right="-1987"/>
    </w:pPr>
    <w:r>
      <w:rPr>
        <w:sz w:val="20"/>
      </w:rPr>
      <w:tab/>
    </w:r>
    <w:r w:rsidR="00FB7B20">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FB7B20">
      <w:rPr>
        <w:noProof/>
        <w:sz w:val="20"/>
        <w:lang w:val="de-AT" w:eastAsia="de-AT"/>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7B94"/>
    <w:rsid w:val="00010306"/>
    <w:rsid w:val="00014260"/>
    <w:rsid w:val="00014F99"/>
    <w:rsid w:val="00016759"/>
    <w:rsid w:val="0001751D"/>
    <w:rsid w:val="00020EF5"/>
    <w:rsid w:val="0002145C"/>
    <w:rsid w:val="00023368"/>
    <w:rsid w:val="0003190E"/>
    <w:rsid w:val="00032BF2"/>
    <w:rsid w:val="00032C5B"/>
    <w:rsid w:val="000344D1"/>
    <w:rsid w:val="00034944"/>
    <w:rsid w:val="00043B94"/>
    <w:rsid w:val="00046D40"/>
    <w:rsid w:val="00063A54"/>
    <w:rsid w:val="000644FD"/>
    <w:rsid w:val="000646A9"/>
    <w:rsid w:val="000666F1"/>
    <w:rsid w:val="000747BB"/>
    <w:rsid w:val="00075AAF"/>
    <w:rsid w:val="00082B07"/>
    <w:rsid w:val="00083FDD"/>
    <w:rsid w:val="00093FCB"/>
    <w:rsid w:val="00094327"/>
    <w:rsid w:val="000A124D"/>
    <w:rsid w:val="000A6E02"/>
    <w:rsid w:val="000A6E84"/>
    <w:rsid w:val="000B758D"/>
    <w:rsid w:val="000B75F4"/>
    <w:rsid w:val="000E2B04"/>
    <w:rsid w:val="000E5226"/>
    <w:rsid w:val="000F1B42"/>
    <w:rsid w:val="000F281B"/>
    <w:rsid w:val="000F5911"/>
    <w:rsid w:val="000F68FF"/>
    <w:rsid w:val="000F6920"/>
    <w:rsid w:val="00105E38"/>
    <w:rsid w:val="00106730"/>
    <w:rsid w:val="00111560"/>
    <w:rsid w:val="00114715"/>
    <w:rsid w:val="00117402"/>
    <w:rsid w:val="001211A9"/>
    <w:rsid w:val="00121A65"/>
    <w:rsid w:val="00134645"/>
    <w:rsid w:val="00136511"/>
    <w:rsid w:val="001402BE"/>
    <w:rsid w:val="00141E15"/>
    <w:rsid w:val="0014371D"/>
    <w:rsid w:val="00145F2F"/>
    <w:rsid w:val="00146359"/>
    <w:rsid w:val="0015139D"/>
    <w:rsid w:val="00155522"/>
    <w:rsid w:val="00160DA6"/>
    <w:rsid w:val="00171552"/>
    <w:rsid w:val="00177661"/>
    <w:rsid w:val="00177B24"/>
    <w:rsid w:val="00181901"/>
    <w:rsid w:val="0018425D"/>
    <w:rsid w:val="0018723E"/>
    <w:rsid w:val="00192E9E"/>
    <w:rsid w:val="00194082"/>
    <w:rsid w:val="001942BB"/>
    <w:rsid w:val="001A5C7A"/>
    <w:rsid w:val="001B1CD8"/>
    <w:rsid w:val="001B3F1C"/>
    <w:rsid w:val="001B5728"/>
    <w:rsid w:val="001C2928"/>
    <w:rsid w:val="001C333B"/>
    <w:rsid w:val="001C59C8"/>
    <w:rsid w:val="001C5C00"/>
    <w:rsid w:val="001D09E8"/>
    <w:rsid w:val="001D58F1"/>
    <w:rsid w:val="001E542E"/>
    <w:rsid w:val="001E6A00"/>
    <w:rsid w:val="001E70F1"/>
    <w:rsid w:val="00200F98"/>
    <w:rsid w:val="00202EBE"/>
    <w:rsid w:val="002078D7"/>
    <w:rsid w:val="002205B3"/>
    <w:rsid w:val="00221647"/>
    <w:rsid w:val="00221974"/>
    <w:rsid w:val="00222D89"/>
    <w:rsid w:val="00230FFC"/>
    <w:rsid w:val="002362ED"/>
    <w:rsid w:val="0023751A"/>
    <w:rsid w:val="00240823"/>
    <w:rsid w:val="00240E01"/>
    <w:rsid w:val="0024287E"/>
    <w:rsid w:val="00242EEA"/>
    <w:rsid w:val="0024551C"/>
    <w:rsid w:val="002458A2"/>
    <w:rsid w:val="00245B1C"/>
    <w:rsid w:val="00246BD6"/>
    <w:rsid w:val="00270499"/>
    <w:rsid w:val="00271369"/>
    <w:rsid w:val="002729F1"/>
    <w:rsid w:val="002737DE"/>
    <w:rsid w:val="00274ED6"/>
    <w:rsid w:val="002763B4"/>
    <w:rsid w:val="00283FE4"/>
    <w:rsid w:val="00284A99"/>
    <w:rsid w:val="002947E9"/>
    <w:rsid w:val="002965CB"/>
    <w:rsid w:val="002966EF"/>
    <w:rsid w:val="002A0515"/>
    <w:rsid w:val="002A2FE8"/>
    <w:rsid w:val="002B07A8"/>
    <w:rsid w:val="002B2D5F"/>
    <w:rsid w:val="002B31E3"/>
    <w:rsid w:val="002C4316"/>
    <w:rsid w:val="002C51EB"/>
    <w:rsid w:val="002C74C0"/>
    <w:rsid w:val="002D3171"/>
    <w:rsid w:val="002D36AE"/>
    <w:rsid w:val="002D62EC"/>
    <w:rsid w:val="002E25CF"/>
    <w:rsid w:val="002E4B97"/>
    <w:rsid w:val="002F19D8"/>
    <w:rsid w:val="002F286E"/>
    <w:rsid w:val="002F4AFB"/>
    <w:rsid w:val="002F6180"/>
    <w:rsid w:val="003048A3"/>
    <w:rsid w:val="00311CA1"/>
    <w:rsid w:val="0031249A"/>
    <w:rsid w:val="00315AD3"/>
    <w:rsid w:val="003177EF"/>
    <w:rsid w:val="00317C02"/>
    <w:rsid w:val="00321CDA"/>
    <w:rsid w:val="00322763"/>
    <w:rsid w:val="00323860"/>
    <w:rsid w:val="00330FAF"/>
    <w:rsid w:val="003363B4"/>
    <w:rsid w:val="00362D92"/>
    <w:rsid w:val="00363181"/>
    <w:rsid w:val="003674AA"/>
    <w:rsid w:val="00372DDA"/>
    <w:rsid w:val="00373929"/>
    <w:rsid w:val="003815CF"/>
    <w:rsid w:val="0038724A"/>
    <w:rsid w:val="0038759E"/>
    <w:rsid w:val="00387688"/>
    <w:rsid w:val="0039245A"/>
    <w:rsid w:val="003A0CC9"/>
    <w:rsid w:val="003A35F7"/>
    <w:rsid w:val="003C2D96"/>
    <w:rsid w:val="003D1430"/>
    <w:rsid w:val="003D1DE1"/>
    <w:rsid w:val="003D2753"/>
    <w:rsid w:val="003E2DDD"/>
    <w:rsid w:val="003F11DD"/>
    <w:rsid w:val="003F6305"/>
    <w:rsid w:val="003F74C3"/>
    <w:rsid w:val="003F7E9C"/>
    <w:rsid w:val="004022A1"/>
    <w:rsid w:val="00402CCF"/>
    <w:rsid w:val="004031EB"/>
    <w:rsid w:val="004049C6"/>
    <w:rsid w:val="0040599F"/>
    <w:rsid w:val="00412DE7"/>
    <w:rsid w:val="0041327B"/>
    <w:rsid w:val="00413A6F"/>
    <w:rsid w:val="0041423C"/>
    <w:rsid w:val="004164E0"/>
    <w:rsid w:val="00424FAC"/>
    <w:rsid w:val="00426779"/>
    <w:rsid w:val="00435A30"/>
    <w:rsid w:val="00442653"/>
    <w:rsid w:val="00444D69"/>
    <w:rsid w:val="00446CD3"/>
    <w:rsid w:val="00453A86"/>
    <w:rsid w:val="00455D1C"/>
    <w:rsid w:val="004604E0"/>
    <w:rsid w:val="004635B9"/>
    <w:rsid w:val="00463861"/>
    <w:rsid w:val="004656A0"/>
    <w:rsid w:val="00470724"/>
    <w:rsid w:val="00472B21"/>
    <w:rsid w:val="00474A2D"/>
    <w:rsid w:val="00481C18"/>
    <w:rsid w:val="004926D2"/>
    <w:rsid w:val="004929ED"/>
    <w:rsid w:val="004A03BE"/>
    <w:rsid w:val="004A0484"/>
    <w:rsid w:val="004A1537"/>
    <w:rsid w:val="004A15A2"/>
    <w:rsid w:val="004A18F5"/>
    <w:rsid w:val="004A37D6"/>
    <w:rsid w:val="004A3D67"/>
    <w:rsid w:val="004A4EBE"/>
    <w:rsid w:val="004A7B83"/>
    <w:rsid w:val="004C10BE"/>
    <w:rsid w:val="004C4757"/>
    <w:rsid w:val="004C4C5C"/>
    <w:rsid w:val="004C7836"/>
    <w:rsid w:val="004D37E3"/>
    <w:rsid w:val="004D63E2"/>
    <w:rsid w:val="004E68F0"/>
    <w:rsid w:val="004E6D14"/>
    <w:rsid w:val="004E7A4F"/>
    <w:rsid w:val="004F0F1F"/>
    <w:rsid w:val="004F0F73"/>
    <w:rsid w:val="004F1E96"/>
    <w:rsid w:val="004F378D"/>
    <w:rsid w:val="004F6169"/>
    <w:rsid w:val="00503D4B"/>
    <w:rsid w:val="00510F6E"/>
    <w:rsid w:val="00512785"/>
    <w:rsid w:val="005147B2"/>
    <w:rsid w:val="005224A8"/>
    <w:rsid w:val="00526B47"/>
    <w:rsid w:val="00542E08"/>
    <w:rsid w:val="00554895"/>
    <w:rsid w:val="00555D49"/>
    <w:rsid w:val="00561034"/>
    <w:rsid w:val="00561920"/>
    <w:rsid w:val="00572F27"/>
    <w:rsid w:val="00573D64"/>
    <w:rsid w:val="00574A16"/>
    <w:rsid w:val="00577C22"/>
    <w:rsid w:val="005800B9"/>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53E6"/>
    <w:rsid w:val="006170DA"/>
    <w:rsid w:val="00620AA9"/>
    <w:rsid w:val="0063398D"/>
    <w:rsid w:val="00636E28"/>
    <w:rsid w:val="006411C1"/>
    <w:rsid w:val="00641AD2"/>
    <w:rsid w:val="00645EB1"/>
    <w:rsid w:val="00650667"/>
    <w:rsid w:val="00652F2B"/>
    <w:rsid w:val="00653622"/>
    <w:rsid w:val="006540B2"/>
    <w:rsid w:val="00662ADD"/>
    <w:rsid w:val="00670E64"/>
    <w:rsid w:val="006728BE"/>
    <w:rsid w:val="006748AC"/>
    <w:rsid w:val="00674ADA"/>
    <w:rsid w:val="00676213"/>
    <w:rsid w:val="006809D2"/>
    <w:rsid w:val="00687247"/>
    <w:rsid w:val="006947BF"/>
    <w:rsid w:val="00695808"/>
    <w:rsid w:val="0069622F"/>
    <w:rsid w:val="006A0606"/>
    <w:rsid w:val="006A5B41"/>
    <w:rsid w:val="006B4EAA"/>
    <w:rsid w:val="006B76B6"/>
    <w:rsid w:val="006C611C"/>
    <w:rsid w:val="006C70F2"/>
    <w:rsid w:val="006C7526"/>
    <w:rsid w:val="006C7879"/>
    <w:rsid w:val="006D288F"/>
    <w:rsid w:val="006D2C87"/>
    <w:rsid w:val="006D38AD"/>
    <w:rsid w:val="006D38CB"/>
    <w:rsid w:val="006D6FD2"/>
    <w:rsid w:val="006F6573"/>
    <w:rsid w:val="007032F9"/>
    <w:rsid w:val="00704438"/>
    <w:rsid w:val="00723081"/>
    <w:rsid w:val="0073113B"/>
    <w:rsid w:val="007345E4"/>
    <w:rsid w:val="00736DF0"/>
    <w:rsid w:val="0074345E"/>
    <w:rsid w:val="0074374F"/>
    <w:rsid w:val="0075020D"/>
    <w:rsid w:val="00755CFA"/>
    <w:rsid w:val="00760039"/>
    <w:rsid w:val="00763037"/>
    <w:rsid w:val="0076525A"/>
    <w:rsid w:val="007746A6"/>
    <w:rsid w:val="007770EB"/>
    <w:rsid w:val="00780FCF"/>
    <w:rsid w:val="00781DF5"/>
    <w:rsid w:val="00786659"/>
    <w:rsid w:val="0079027C"/>
    <w:rsid w:val="0079123B"/>
    <w:rsid w:val="00791B36"/>
    <w:rsid w:val="007A1DF1"/>
    <w:rsid w:val="007A706F"/>
    <w:rsid w:val="007A7689"/>
    <w:rsid w:val="007B2CE7"/>
    <w:rsid w:val="007B5D3A"/>
    <w:rsid w:val="007B76B5"/>
    <w:rsid w:val="007C2902"/>
    <w:rsid w:val="007D07B1"/>
    <w:rsid w:val="007D1BF2"/>
    <w:rsid w:val="007D5AB7"/>
    <w:rsid w:val="007E2CF6"/>
    <w:rsid w:val="007E55CB"/>
    <w:rsid w:val="007E5F43"/>
    <w:rsid w:val="007E6EA0"/>
    <w:rsid w:val="007F1AA1"/>
    <w:rsid w:val="007F6005"/>
    <w:rsid w:val="007F7944"/>
    <w:rsid w:val="0080095C"/>
    <w:rsid w:val="00800CBA"/>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6554E"/>
    <w:rsid w:val="00871FEA"/>
    <w:rsid w:val="00873362"/>
    <w:rsid w:val="008751A1"/>
    <w:rsid w:val="008777E5"/>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2F0C"/>
    <w:rsid w:val="00933183"/>
    <w:rsid w:val="00941DEA"/>
    <w:rsid w:val="00943646"/>
    <w:rsid w:val="00945D0A"/>
    <w:rsid w:val="00946EAA"/>
    <w:rsid w:val="00953158"/>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0499"/>
    <w:rsid w:val="009E28E2"/>
    <w:rsid w:val="009E32E2"/>
    <w:rsid w:val="009E50C5"/>
    <w:rsid w:val="009E65D0"/>
    <w:rsid w:val="00A009A1"/>
    <w:rsid w:val="00A01758"/>
    <w:rsid w:val="00A02494"/>
    <w:rsid w:val="00A039D9"/>
    <w:rsid w:val="00A12312"/>
    <w:rsid w:val="00A2168A"/>
    <w:rsid w:val="00A2298F"/>
    <w:rsid w:val="00A27C8D"/>
    <w:rsid w:val="00A30564"/>
    <w:rsid w:val="00A3184B"/>
    <w:rsid w:val="00A33D3F"/>
    <w:rsid w:val="00A425F2"/>
    <w:rsid w:val="00A54303"/>
    <w:rsid w:val="00A54F85"/>
    <w:rsid w:val="00A57714"/>
    <w:rsid w:val="00A612C3"/>
    <w:rsid w:val="00A67934"/>
    <w:rsid w:val="00A7106F"/>
    <w:rsid w:val="00A71B79"/>
    <w:rsid w:val="00A73DD9"/>
    <w:rsid w:val="00A83D7F"/>
    <w:rsid w:val="00A86E5D"/>
    <w:rsid w:val="00A874D5"/>
    <w:rsid w:val="00A93FB1"/>
    <w:rsid w:val="00AA12C6"/>
    <w:rsid w:val="00AA21A6"/>
    <w:rsid w:val="00AA2C6E"/>
    <w:rsid w:val="00AA772C"/>
    <w:rsid w:val="00AB1AD0"/>
    <w:rsid w:val="00AB2720"/>
    <w:rsid w:val="00AB5666"/>
    <w:rsid w:val="00AB7F45"/>
    <w:rsid w:val="00AC4AE6"/>
    <w:rsid w:val="00AC724B"/>
    <w:rsid w:val="00AC78B8"/>
    <w:rsid w:val="00AD05B5"/>
    <w:rsid w:val="00AD1BC8"/>
    <w:rsid w:val="00AD405A"/>
    <w:rsid w:val="00AD4E3D"/>
    <w:rsid w:val="00AE037C"/>
    <w:rsid w:val="00AE185C"/>
    <w:rsid w:val="00AE40E7"/>
    <w:rsid w:val="00AE47B2"/>
    <w:rsid w:val="00AE7C54"/>
    <w:rsid w:val="00AF406F"/>
    <w:rsid w:val="00AF52C6"/>
    <w:rsid w:val="00AF5CA3"/>
    <w:rsid w:val="00B02AEB"/>
    <w:rsid w:val="00B02B50"/>
    <w:rsid w:val="00B05EC4"/>
    <w:rsid w:val="00B06D76"/>
    <w:rsid w:val="00B079AF"/>
    <w:rsid w:val="00B106D6"/>
    <w:rsid w:val="00B1163A"/>
    <w:rsid w:val="00B11AE1"/>
    <w:rsid w:val="00B15A55"/>
    <w:rsid w:val="00B213A3"/>
    <w:rsid w:val="00B21989"/>
    <w:rsid w:val="00B21BEA"/>
    <w:rsid w:val="00B2413D"/>
    <w:rsid w:val="00B25785"/>
    <w:rsid w:val="00B3224F"/>
    <w:rsid w:val="00B36831"/>
    <w:rsid w:val="00B36FD0"/>
    <w:rsid w:val="00B37776"/>
    <w:rsid w:val="00B403B5"/>
    <w:rsid w:val="00B436D5"/>
    <w:rsid w:val="00B45188"/>
    <w:rsid w:val="00B7674F"/>
    <w:rsid w:val="00B86F5D"/>
    <w:rsid w:val="00B96828"/>
    <w:rsid w:val="00BA53DC"/>
    <w:rsid w:val="00BA7475"/>
    <w:rsid w:val="00BC0034"/>
    <w:rsid w:val="00BC24B0"/>
    <w:rsid w:val="00BD08AB"/>
    <w:rsid w:val="00BD116D"/>
    <w:rsid w:val="00BD2C70"/>
    <w:rsid w:val="00BD7559"/>
    <w:rsid w:val="00BE39F0"/>
    <w:rsid w:val="00BE4E7D"/>
    <w:rsid w:val="00BF1B34"/>
    <w:rsid w:val="00BF4877"/>
    <w:rsid w:val="00BF5ACA"/>
    <w:rsid w:val="00C06576"/>
    <w:rsid w:val="00C07EDD"/>
    <w:rsid w:val="00C1380A"/>
    <w:rsid w:val="00C17719"/>
    <w:rsid w:val="00C20F0C"/>
    <w:rsid w:val="00C21F3B"/>
    <w:rsid w:val="00C233ED"/>
    <w:rsid w:val="00C24EEE"/>
    <w:rsid w:val="00C25EE3"/>
    <w:rsid w:val="00C2705B"/>
    <w:rsid w:val="00C27990"/>
    <w:rsid w:val="00C3001D"/>
    <w:rsid w:val="00C33036"/>
    <w:rsid w:val="00C37E32"/>
    <w:rsid w:val="00C4593F"/>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363"/>
    <w:rsid w:val="00CB7749"/>
    <w:rsid w:val="00CC2935"/>
    <w:rsid w:val="00CC3DD6"/>
    <w:rsid w:val="00CD6A6E"/>
    <w:rsid w:val="00CE3768"/>
    <w:rsid w:val="00CE3C1E"/>
    <w:rsid w:val="00D00BDF"/>
    <w:rsid w:val="00D05ABA"/>
    <w:rsid w:val="00D11943"/>
    <w:rsid w:val="00D22F43"/>
    <w:rsid w:val="00D252D0"/>
    <w:rsid w:val="00D27959"/>
    <w:rsid w:val="00D300B0"/>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48F5"/>
    <w:rsid w:val="00DA5148"/>
    <w:rsid w:val="00DB242A"/>
    <w:rsid w:val="00DB50FE"/>
    <w:rsid w:val="00DB7D85"/>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55E76"/>
    <w:rsid w:val="00E6077A"/>
    <w:rsid w:val="00E61E37"/>
    <w:rsid w:val="00E63039"/>
    <w:rsid w:val="00E70D0F"/>
    <w:rsid w:val="00E81A95"/>
    <w:rsid w:val="00E82700"/>
    <w:rsid w:val="00E832AA"/>
    <w:rsid w:val="00E908BC"/>
    <w:rsid w:val="00E95A22"/>
    <w:rsid w:val="00E95DB7"/>
    <w:rsid w:val="00EA5B82"/>
    <w:rsid w:val="00EB64C4"/>
    <w:rsid w:val="00EB6CD9"/>
    <w:rsid w:val="00EC2498"/>
    <w:rsid w:val="00EC382D"/>
    <w:rsid w:val="00EC489A"/>
    <w:rsid w:val="00ED0289"/>
    <w:rsid w:val="00ED1508"/>
    <w:rsid w:val="00ED7CF6"/>
    <w:rsid w:val="00EE2358"/>
    <w:rsid w:val="00EE27E0"/>
    <w:rsid w:val="00EE4233"/>
    <w:rsid w:val="00EF1FFE"/>
    <w:rsid w:val="00F01416"/>
    <w:rsid w:val="00F040E6"/>
    <w:rsid w:val="00F0491F"/>
    <w:rsid w:val="00F16A3E"/>
    <w:rsid w:val="00F31FDD"/>
    <w:rsid w:val="00F35510"/>
    <w:rsid w:val="00F474D1"/>
    <w:rsid w:val="00F476B3"/>
    <w:rsid w:val="00F47B28"/>
    <w:rsid w:val="00F50B9A"/>
    <w:rsid w:val="00F512E2"/>
    <w:rsid w:val="00F53A14"/>
    <w:rsid w:val="00F55371"/>
    <w:rsid w:val="00F55B96"/>
    <w:rsid w:val="00F62F75"/>
    <w:rsid w:val="00F6385C"/>
    <w:rsid w:val="00F709CB"/>
    <w:rsid w:val="00F72A76"/>
    <w:rsid w:val="00F75CB9"/>
    <w:rsid w:val="00F851D5"/>
    <w:rsid w:val="00F86EB4"/>
    <w:rsid w:val="00F900F0"/>
    <w:rsid w:val="00F92704"/>
    <w:rsid w:val="00F93066"/>
    <w:rsid w:val="00F951ED"/>
    <w:rsid w:val="00F95AC3"/>
    <w:rsid w:val="00F973AC"/>
    <w:rsid w:val="00FA3DE1"/>
    <w:rsid w:val="00FA6B6E"/>
    <w:rsid w:val="00FB21A8"/>
    <w:rsid w:val="00FB4484"/>
    <w:rsid w:val="00FB7B20"/>
    <w:rsid w:val="00FC27FD"/>
    <w:rsid w:val="00FC3230"/>
    <w:rsid w:val="00FC4CF5"/>
    <w:rsid w:val="00FD1107"/>
    <w:rsid w:val="00FD2748"/>
    <w:rsid w:val="00FD77D4"/>
    <w:rsid w:val="00FE0782"/>
    <w:rsid w:val="00FE170C"/>
    <w:rsid w:val="00FE5F90"/>
    <w:rsid w:val="00FE6285"/>
    <w:rsid w:val="00FE6A45"/>
    <w:rsid w:val="00FE7892"/>
    <w:rsid w:val="00FF5380"/>
    <w:rsid w:val="00FF7DE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31C4BAB-8ACA-F74C-B123-9EDEB77F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character" w:styleId="NichtaufgelsteErwhnung">
    <w:name w:val="Unresolved Mention"/>
    <w:basedOn w:val="Absatz-Standardschriftart"/>
    <w:uiPriority w:val="99"/>
    <w:semiHidden/>
    <w:unhideWhenUsed/>
    <w:rsid w:val="000F28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lfisk.com/de-at/pages/dealer-finder.aspx"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hyperlink" Target="http://www.nilfisk.de" TargetMode="External"/><Relationship Id="rId4" Type="http://schemas.openxmlformats.org/officeDocument/2006/relationships/webSettings" Target="webSettings.xml"/><Relationship Id="rId9" Type="http://schemas.openxmlformats.org/officeDocument/2006/relationships/hyperlink" Target="mailto:marketing.de@nilfis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771</Words>
  <Characters>4862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5622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21</cp:revision>
  <cp:lastPrinted>2018-06-15T06:26:00Z</cp:lastPrinted>
  <dcterms:created xsi:type="dcterms:W3CDTF">2019-05-16T11:26:00Z</dcterms:created>
  <dcterms:modified xsi:type="dcterms:W3CDTF">2019-05-24T08:07:00Z</dcterms:modified>
</cp:coreProperties>
</file>