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77777777" w:rsidR="00651C80" w:rsidRPr="00133CED" w:rsidRDefault="00651C80" w:rsidP="00133CED">
      <w:pPr>
        <w:spacing w:line="264" w:lineRule="auto"/>
        <w:rPr>
          <w:rFonts w:ascii="Helvetica" w:hAnsi="Helvetica"/>
          <w:sz w:val="21"/>
          <w:szCs w:val="21"/>
        </w:rPr>
      </w:pPr>
      <w:r w:rsidRPr="00133CED">
        <w:rPr>
          <w:rFonts w:ascii="Helvetica" w:hAnsi="Helvetica"/>
          <w:sz w:val="21"/>
          <w:szCs w:val="21"/>
        </w:rPr>
        <w:t>Presseinformation</w:t>
      </w:r>
    </w:p>
    <w:p w14:paraId="3F9033C5" w14:textId="77777777" w:rsidR="00651C80" w:rsidRPr="00133CED" w:rsidRDefault="00651C80" w:rsidP="00133CED">
      <w:pPr>
        <w:spacing w:line="264" w:lineRule="auto"/>
        <w:rPr>
          <w:rFonts w:ascii="Helvetica" w:hAnsi="Helvetica"/>
          <w:sz w:val="21"/>
          <w:szCs w:val="21"/>
        </w:rPr>
      </w:pPr>
      <w:r w:rsidRPr="00133CED">
        <w:rPr>
          <w:rFonts w:ascii="Helvetica" w:hAnsi="Helvetica"/>
          <w:sz w:val="21"/>
          <w:szCs w:val="21"/>
        </w:rPr>
        <w:tab/>
      </w:r>
    </w:p>
    <w:p w14:paraId="1A1EE044" w14:textId="2AB0C16B" w:rsidR="00651C80" w:rsidRPr="00133CED" w:rsidRDefault="00651C80" w:rsidP="00133CED">
      <w:pPr>
        <w:spacing w:line="264" w:lineRule="auto"/>
        <w:rPr>
          <w:rFonts w:ascii="Helvetica" w:hAnsi="Helvetica"/>
          <w:sz w:val="21"/>
          <w:szCs w:val="21"/>
        </w:rPr>
      </w:pPr>
      <w:r w:rsidRPr="00133CED">
        <w:rPr>
          <w:rFonts w:ascii="Helvetica" w:hAnsi="Helvetica"/>
          <w:sz w:val="21"/>
          <w:szCs w:val="21"/>
        </w:rPr>
        <w:t xml:space="preserve">Bellenberg, </w:t>
      </w:r>
      <w:r w:rsidR="002B2FCF" w:rsidRPr="00133CED">
        <w:rPr>
          <w:rFonts w:ascii="Helvetica" w:hAnsi="Helvetica"/>
          <w:sz w:val="21"/>
          <w:szCs w:val="21"/>
        </w:rPr>
        <w:t>1</w:t>
      </w:r>
      <w:r w:rsidR="00C60234">
        <w:rPr>
          <w:rFonts w:ascii="Helvetica" w:hAnsi="Helvetica"/>
          <w:sz w:val="21"/>
          <w:szCs w:val="21"/>
        </w:rPr>
        <w:t>3</w:t>
      </w:r>
      <w:r w:rsidRPr="00133CED">
        <w:rPr>
          <w:rFonts w:ascii="Helvetica" w:hAnsi="Helvetica"/>
          <w:sz w:val="21"/>
          <w:szCs w:val="21"/>
        </w:rPr>
        <w:t>.</w:t>
      </w:r>
      <w:r w:rsidR="00BC4044" w:rsidRPr="00133CED">
        <w:rPr>
          <w:rFonts w:ascii="Helvetica" w:hAnsi="Helvetica"/>
          <w:sz w:val="21"/>
          <w:szCs w:val="21"/>
        </w:rPr>
        <w:t xml:space="preserve"> </w:t>
      </w:r>
      <w:r w:rsidR="002B2FCF" w:rsidRPr="00133CED">
        <w:rPr>
          <w:rFonts w:ascii="Helvetica" w:hAnsi="Helvetica"/>
          <w:sz w:val="21"/>
          <w:szCs w:val="21"/>
        </w:rPr>
        <w:t xml:space="preserve">Oktober </w:t>
      </w:r>
      <w:r w:rsidRPr="00133CED">
        <w:rPr>
          <w:rFonts w:ascii="Helvetica" w:hAnsi="Helvetica"/>
          <w:sz w:val="21"/>
          <w:szCs w:val="21"/>
        </w:rPr>
        <w:t>202</w:t>
      </w:r>
      <w:r w:rsidR="00D268AB" w:rsidRPr="00133CED">
        <w:rPr>
          <w:rFonts w:ascii="Helvetica" w:hAnsi="Helvetica"/>
          <w:sz w:val="21"/>
          <w:szCs w:val="21"/>
        </w:rPr>
        <w:t>3</w:t>
      </w:r>
    </w:p>
    <w:p w14:paraId="31C1FB37" w14:textId="77777777" w:rsidR="00133CED" w:rsidRPr="00133CED" w:rsidRDefault="00133CED" w:rsidP="00133CED">
      <w:pPr>
        <w:rPr>
          <w:rFonts w:ascii="Helvetica" w:hAnsi="Helvetica"/>
        </w:rPr>
      </w:pPr>
    </w:p>
    <w:p w14:paraId="63CC1622" w14:textId="5B573F1F" w:rsidR="00133CED" w:rsidRPr="00133CED" w:rsidRDefault="00133CED" w:rsidP="00133CED">
      <w:pPr>
        <w:rPr>
          <w:rFonts w:ascii="Helvetica" w:hAnsi="Helvetica"/>
        </w:rPr>
      </w:pPr>
      <w:proofErr w:type="spellStart"/>
      <w:r w:rsidRPr="00133CED">
        <w:rPr>
          <w:rFonts w:ascii="Helvetica" w:hAnsi="Helvetica"/>
        </w:rPr>
        <w:t>Agritechnica</w:t>
      </w:r>
      <w:proofErr w:type="spellEnd"/>
      <w:r w:rsidRPr="00133CED">
        <w:rPr>
          <w:rFonts w:ascii="Helvetica" w:hAnsi="Helvetica"/>
        </w:rPr>
        <w:t xml:space="preserve"> – </w:t>
      </w:r>
      <w:r>
        <w:rPr>
          <w:rFonts w:ascii="Helvetica" w:hAnsi="Helvetica"/>
        </w:rPr>
        <w:t>12</w:t>
      </w:r>
      <w:r w:rsidRPr="00133CED">
        <w:rPr>
          <w:rFonts w:ascii="Helvetica" w:hAnsi="Helvetica"/>
        </w:rPr>
        <w:t xml:space="preserve">. bis </w:t>
      </w:r>
      <w:r>
        <w:rPr>
          <w:rFonts w:ascii="Helvetica" w:hAnsi="Helvetica"/>
        </w:rPr>
        <w:t>18</w:t>
      </w:r>
      <w:r w:rsidRPr="00133CED">
        <w:rPr>
          <w:rFonts w:ascii="Helvetica" w:hAnsi="Helvetica"/>
        </w:rPr>
        <w:t xml:space="preserve">. </w:t>
      </w:r>
      <w:r>
        <w:rPr>
          <w:rFonts w:ascii="Helvetica" w:hAnsi="Helvetica"/>
        </w:rPr>
        <w:t xml:space="preserve">November </w:t>
      </w:r>
      <w:r w:rsidR="00AA229B" w:rsidRPr="00133CED">
        <w:rPr>
          <w:rFonts w:ascii="Helvetica" w:hAnsi="Helvetica"/>
        </w:rPr>
        <w:t>202</w:t>
      </w:r>
      <w:r w:rsidR="00AA229B">
        <w:rPr>
          <w:rFonts w:ascii="Helvetica" w:hAnsi="Helvetica"/>
        </w:rPr>
        <w:t>3</w:t>
      </w:r>
      <w:r w:rsidR="00AA229B" w:rsidRPr="00133CED">
        <w:rPr>
          <w:rFonts w:ascii="Helvetica" w:hAnsi="Helvetica"/>
        </w:rPr>
        <w:t xml:space="preserve"> </w:t>
      </w:r>
      <w:r w:rsidRPr="00133CED">
        <w:rPr>
          <w:rFonts w:ascii="Helvetica" w:hAnsi="Helvetica"/>
        </w:rPr>
        <w:t>– Hannover – Halle 2, Stand E28</w:t>
      </w:r>
    </w:p>
    <w:p w14:paraId="3FE9914B" w14:textId="77777777" w:rsidR="00133CED" w:rsidRPr="00133CED" w:rsidRDefault="00133CED" w:rsidP="00133CED">
      <w:pPr>
        <w:rPr>
          <w:rFonts w:ascii="Helvetica" w:hAnsi="Helvetica"/>
        </w:rPr>
      </w:pPr>
    </w:p>
    <w:p w14:paraId="6A40B644" w14:textId="139F3973" w:rsidR="00B56246" w:rsidRPr="00133CED" w:rsidRDefault="002B2FCF" w:rsidP="00133CED">
      <w:pPr>
        <w:spacing w:line="264" w:lineRule="auto"/>
        <w:rPr>
          <w:rFonts w:ascii="Helvetica" w:hAnsi="Helvetica"/>
          <w:b/>
          <w:sz w:val="26"/>
          <w:szCs w:val="26"/>
        </w:rPr>
      </w:pPr>
      <w:r w:rsidRPr="00133CED">
        <w:rPr>
          <w:rFonts w:ascii="Helvetica" w:hAnsi="Helvetica"/>
          <w:b/>
          <w:sz w:val="26"/>
          <w:szCs w:val="26"/>
        </w:rPr>
        <w:t xml:space="preserve">Intelligente </w:t>
      </w:r>
      <w:r w:rsidR="00B56246" w:rsidRPr="00133CED">
        <w:rPr>
          <w:rFonts w:ascii="Helvetica" w:hAnsi="Helvetica"/>
          <w:b/>
          <w:sz w:val="26"/>
          <w:szCs w:val="26"/>
        </w:rPr>
        <w:t xml:space="preserve">Reinigungstechnik für </w:t>
      </w:r>
      <w:r w:rsidRPr="00133CED">
        <w:rPr>
          <w:rFonts w:ascii="Helvetica" w:hAnsi="Helvetica"/>
          <w:b/>
          <w:sz w:val="26"/>
          <w:szCs w:val="26"/>
        </w:rPr>
        <w:t>jeden Einsatzbereich in der</w:t>
      </w:r>
      <w:r w:rsidR="00B56246" w:rsidRPr="00133CED">
        <w:rPr>
          <w:rFonts w:ascii="Helvetica" w:hAnsi="Helvetica"/>
          <w:b/>
          <w:sz w:val="26"/>
          <w:szCs w:val="26"/>
        </w:rPr>
        <w:t xml:space="preserve"> Landwirtschaft</w:t>
      </w:r>
    </w:p>
    <w:p w14:paraId="4F9D4085" w14:textId="7A464DBF" w:rsidR="00B56246" w:rsidRPr="00133CED" w:rsidRDefault="00B56246" w:rsidP="00133CED">
      <w:pPr>
        <w:spacing w:line="264" w:lineRule="auto"/>
        <w:rPr>
          <w:rFonts w:ascii="Helvetica" w:hAnsi="Helvetica"/>
          <w:szCs w:val="22"/>
        </w:rPr>
      </w:pPr>
      <w:r w:rsidRPr="00133CED">
        <w:rPr>
          <w:rFonts w:ascii="Helvetica" w:hAnsi="Helvetica"/>
          <w:szCs w:val="22"/>
        </w:rPr>
        <w:t xml:space="preserve">Nilfisk auf der </w:t>
      </w:r>
      <w:proofErr w:type="spellStart"/>
      <w:r w:rsidRPr="00133CED">
        <w:rPr>
          <w:rFonts w:ascii="Helvetica" w:hAnsi="Helvetica"/>
          <w:szCs w:val="22"/>
        </w:rPr>
        <w:t>Agritechnica</w:t>
      </w:r>
      <w:proofErr w:type="spellEnd"/>
      <w:r w:rsidRPr="00133CED">
        <w:rPr>
          <w:rFonts w:ascii="Helvetica" w:hAnsi="Helvetica"/>
          <w:szCs w:val="22"/>
        </w:rPr>
        <w:t xml:space="preserve"> 202</w:t>
      </w:r>
      <w:r w:rsidR="002B2FCF" w:rsidRPr="00133CED">
        <w:rPr>
          <w:rFonts w:ascii="Helvetica" w:hAnsi="Helvetica"/>
          <w:szCs w:val="22"/>
        </w:rPr>
        <w:t>3</w:t>
      </w:r>
    </w:p>
    <w:p w14:paraId="5EC104C8" w14:textId="77777777" w:rsidR="00B56246" w:rsidRPr="00133CED" w:rsidRDefault="00B56246" w:rsidP="00133CED">
      <w:pPr>
        <w:spacing w:line="264" w:lineRule="auto"/>
        <w:rPr>
          <w:rFonts w:ascii="Helvetica" w:hAnsi="Helvetica"/>
        </w:rPr>
      </w:pPr>
    </w:p>
    <w:p w14:paraId="5D4DA583" w14:textId="2854B450" w:rsidR="002B2FCF" w:rsidRPr="00133CED" w:rsidRDefault="00B56246" w:rsidP="00133CED">
      <w:pPr>
        <w:spacing w:line="264" w:lineRule="auto"/>
        <w:rPr>
          <w:rFonts w:ascii="Helvetica" w:hAnsi="Helvetica"/>
          <w:b/>
        </w:rPr>
      </w:pPr>
      <w:r w:rsidRPr="00133CED">
        <w:rPr>
          <w:rFonts w:ascii="Helvetica" w:hAnsi="Helvetica"/>
          <w:b/>
        </w:rPr>
        <w:t xml:space="preserve">Auf der </w:t>
      </w:r>
      <w:proofErr w:type="spellStart"/>
      <w:r w:rsidRPr="00133CED">
        <w:rPr>
          <w:rFonts w:ascii="Helvetica" w:hAnsi="Helvetica"/>
          <w:b/>
        </w:rPr>
        <w:t>Agritechnica</w:t>
      </w:r>
      <w:proofErr w:type="spellEnd"/>
      <w:r w:rsidRPr="00133CED">
        <w:rPr>
          <w:rFonts w:ascii="Helvetica" w:hAnsi="Helvetica"/>
          <w:b/>
        </w:rPr>
        <w:t xml:space="preserve"> 202</w:t>
      </w:r>
      <w:r w:rsidR="002B2FCF" w:rsidRPr="00133CED">
        <w:rPr>
          <w:rFonts w:ascii="Helvetica" w:hAnsi="Helvetica"/>
          <w:b/>
        </w:rPr>
        <w:t>3</w:t>
      </w:r>
      <w:r w:rsidRPr="00133CED">
        <w:rPr>
          <w:rFonts w:ascii="Helvetica" w:hAnsi="Helvetica"/>
          <w:b/>
        </w:rPr>
        <w:t xml:space="preserve"> </w:t>
      </w:r>
      <w:r w:rsidR="002B2FCF" w:rsidRPr="00133CED">
        <w:rPr>
          <w:rFonts w:ascii="Helvetica" w:hAnsi="Helvetica"/>
          <w:b/>
        </w:rPr>
        <w:t xml:space="preserve">– der führenden Fachmesse für die </w:t>
      </w:r>
      <w:r w:rsidR="00AA229B">
        <w:rPr>
          <w:rFonts w:ascii="Helvetica" w:hAnsi="Helvetica"/>
          <w:b/>
        </w:rPr>
        <w:t>Landtechnik</w:t>
      </w:r>
      <w:r w:rsidR="00AA229B" w:rsidRPr="00133CED">
        <w:rPr>
          <w:rFonts w:ascii="Helvetica" w:hAnsi="Helvetica"/>
          <w:b/>
        </w:rPr>
        <w:t xml:space="preserve"> </w:t>
      </w:r>
      <w:r w:rsidR="002B2FCF" w:rsidRPr="00133CED">
        <w:rPr>
          <w:rFonts w:ascii="Helvetica" w:hAnsi="Helvetica"/>
          <w:b/>
        </w:rPr>
        <w:t xml:space="preserve">– </w:t>
      </w:r>
      <w:r w:rsidRPr="00133CED">
        <w:rPr>
          <w:rFonts w:ascii="Helvetica" w:hAnsi="Helvetica"/>
          <w:b/>
        </w:rPr>
        <w:t xml:space="preserve">präsentiert der Reinigungsspezialist Nilfisk </w:t>
      </w:r>
      <w:r w:rsidR="002B2FCF" w:rsidRPr="00133CED">
        <w:rPr>
          <w:rFonts w:ascii="Helvetica" w:hAnsi="Helvetica"/>
          <w:b/>
        </w:rPr>
        <w:t>ein umfassendes Lösungsportfolio. Im Vordergrund stehen Best-in-Class-Produkte aus den Bereichen Heiß- und Kaltwasser</w:t>
      </w:r>
      <w:r w:rsidR="00A31455">
        <w:rPr>
          <w:rFonts w:ascii="Helvetica" w:hAnsi="Helvetica"/>
          <w:b/>
        </w:rPr>
        <w:t>-</w:t>
      </w:r>
      <w:r w:rsidR="002B2FCF" w:rsidRPr="00133CED">
        <w:rPr>
          <w:rFonts w:ascii="Helvetica" w:hAnsi="Helvetica"/>
          <w:b/>
        </w:rPr>
        <w:t xml:space="preserve">Hochdruckreinigung, Sauger sowie Bodenreinigungsgeräte. Je nach Einsatzbereich und Leistungsanforderung haben die Fachbesucher Gelegenheit, sich über den </w:t>
      </w:r>
      <w:r w:rsidR="002B2FCF" w:rsidRPr="00133CED">
        <w:rPr>
          <w:rFonts w:ascii="Helvetica" w:hAnsi="Helvetica"/>
          <w:b/>
          <w:bCs/>
        </w:rPr>
        <w:t xml:space="preserve">ressourcenschonenden Einsatz der Nilfisk Maschinen bei gleichzeitig hohem Wirkungsgrad </w:t>
      </w:r>
      <w:r w:rsidR="007B6D94" w:rsidRPr="00133CED">
        <w:rPr>
          <w:rFonts w:ascii="Helvetica" w:hAnsi="Helvetica"/>
          <w:b/>
          <w:bCs/>
        </w:rPr>
        <w:t xml:space="preserve">sowie einem </w:t>
      </w:r>
      <w:r w:rsidR="002B2FCF" w:rsidRPr="00133CED">
        <w:rPr>
          <w:rFonts w:ascii="Helvetica" w:hAnsi="Helvetica"/>
          <w:b/>
          <w:bCs/>
        </w:rPr>
        <w:t>attraktive</w:t>
      </w:r>
      <w:r w:rsidR="007B6D94" w:rsidRPr="00133CED">
        <w:rPr>
          <w:rFonts w:ascii="Helvetica" w:hAnsi="Helvetica"/>
          <w:b/>
          <w:bCs/>
        </w:rPr>
        <w:t>n</w:t>
      </w:r>
      <w:r w:rsidR="002B2FCF" w:rsidRPr="00133CED">
        <w:rPr>
          <w:rFonts w:ascii="Helvetica" w:hAnsi="Helvetica"/>
          <w:b/>
          <w:bCs/>
        </w:rPr>
        <w:t xml:space="preserve"> Preis-Leistungs-Verhältnis zu informieren.</w:t>
      </w:r>
    </w:p>
    <w:p w14:paraId="1AC41876" w14:textId="77777777" w:rsidR="00261056" w:rsidRPr="00133CED" w:rsidRDefault="00261056" w:rsidP="00133CED">
      <w:pPr>
        <w:spacing w:line="264" w:lineRule="auto"/>
        <w:rPr>
          <w:rFonts w:ascii="Helvetica" w:hAnsi="Helvetica"/>
        </w:rPr>
      </w:pPr>
    </w:p>
    <w:p w14:paraId="6FEB2F18" w14:textId="3401278F" w:rsidR="00261056" w:rsidRPr="00133CED" w:rsidRDefault="00617230" w:rsidP="00133CED">
      <w:pPr>
        <w:spacing w:line="264" w:lineRule="auto"/>
        <w:rPr>
          <w:rFonts w:ascii="Helvetica" w:hAnsi="Helvetica"/>
          <w:b/>
          <w:bCs/>
        </w:rPr>
      </w:pPr>
      <w:r w:rsidRPr="00133CED">
        <w:rPr>
          <w:rFonts w:ascii="Helvetica" w:hAnsi="Helvetica"/>
          <w:b/>
          <w:bCs/>
        </w:rPr>
        <w:t>Hochdruckreinigung</w:t>
      </w:r>
    </w:p>
    <w:p w14:paraId="63267ACA" w14:textId="2A6C4A53" w:rsidR="0035790A" w:rsidRPr="00133CED" w:rsidRDefault="0035790A" w:rsidP="00133CED">
      <w:pPr>
        <w:spacing w:line="264" w:lineRule="auto"/>
        <w:rPr>
          <w:rFonts w:ascii="Helvetica" w:hAnsi="Helvetica"/>
          <w:bCs/>
        </w:rPr>
      </w:pPr>
      <w:r w:rsidRPr="00133CED">
        <w:rPr>
          <w:rFonts w:ascii="Helvetica" w:hAnsi="Helvetica"/>
          <w:bCs/>
        </w:rPr>
        <w:t>Fachbesucher, die sich in erster Linie f</w:t>
      </w:r>
      <w:r w:rsidR="00A06367" w:rsidRPr="00133CED">
        <w:rPr>
          <w:rFonts w:ascii="Helvetica" w:hAnsi="Helvetica"/>
          <w:bCs/>
        </w:rPr>
        <w:t xml:space="preserve">ür das </w:t>
      </w:r>
      <w:r w:rsidRPr="00133CED">
        <w:rPr>
          <w:rFonts w:ascii="Helvetica" w:hAnsi="Helvetica"/>
          <w:bCs/>
        </w:rPr>
        <w:t>effiziente Reinigen</w:t>
      </w:r>
      <w:r w:rsidR="00A06367" w:rsidRPr="00133CED">
        <w:rPr>
          <w:rFonts w:ascii="Helvetica" w:hAnsi="Helvetica"/>
          <w:bCs/>
        </w:rPr>
        <w:t xml:space="preserve"> von Traktoren, Autos, LKW und Anhängern oder der handwerklichen Ausrüstung </w:t>
      </w:r>
      <w:r w:rsidRPr="00133CED">
        <w:rPr>
          <w:rFonts w:ascii="Helvetica" w:hAnsi="Helvetica"/>
          <w:bCs/>
        </w:rPr>
        <w:t>interessieren, finden in den Nilfisk Kaltwasser</w:t>
      </w:r>
      <w:r w:rsidR="00A31455">
        <w:rPr>
          <w:rFonts w:ascii="Helvetica" w:hAnsi="Helvetica"/>
          <w:bCs/>
        </w:rPr>
        <w:t>-</w:t>
      </w:r>
      <w:r w:rsidRPr="00133CED">
        <w:rPr>
          <w:rFonts w:ascii="Helvetica" w:hAnsi="Helvetica"/>
          <w:bCs/>
        </w:rPr>
        <w:t xml:space="preserve">Hochdruckreinigern kraftvolle Unterstützer. </w:t>
      </w:r>
    </w:p>
    <w:p w14:paraId="27E695E0" w14:textId="176C1990" w:rsidR="00A06367" w:rsidRPr="00133CED" w:rsidRDefault="00A06367" w:rsidP="00133CED">
      <w:pPr>
        <w:spacing w:line="264" w:lineRule="auto"/>
        <w:rPr>
          <w:rFonts w:ascii="Helvetica" w:hAnsi="Helvetica"/>
          <w:bCs/>
        </w:rPr>
      </w:pPr>
      <w:r w:rsidRPr="00133CED">
        <w:rPr>
          <w:rFonts w:ascii="Helvetica" w:hAnsi="Helvetica"/>
          <w:bCs/>
        </w:rPr>
        <w:t>Ausgelegt auf das mittlere Leistungssegment überzeugt</w:t>
      </w:r>
      <w:r w:rsidR="0035790A" w:rsidRPr="00133CED">
        <w:rPr>
          <w:rFonts w:ascii="Helvetica" w:hAnsi="Helvetica"/>
          <w:bCs/>
        </w:rPr>
        <w:t xml:space="preserve"> beispielsweise </w:t>
      </w:r>
      <w:r w:rsidRPr="00133CED">
        <w:rPr>
          <w:rFonts w:ascii="Helvetica" w:hAnsi="Helvetica"/>
          <w:bCs/>
        </w:rPr>
        <w:t xml:space="preserve">der </w:t>
      </w:r>
      <w:r w:rsidRPr="00133CED">
        <w:rPr>
          <w:rFonts w:ascii="Helvetica" w:hAnsi="Helvetica"/>
          <w:b/>
        </w:rPr>
        <w:t>MC 5M-200/1050 XT</w:t>
      </w:r>
      <w:r w:rsidRPr="00133CED">
        <w:rPr>
          <w:rFonts w:ascii="Helvetica" w:hAnsi="Helvetica"/>
          <w:bCs/>
        </w:rPr>
        <w:t xml:space="preserve"> mit einer Wasserleistung von 1.050 Litern pro Stunde sowie 200 bar Druck bei </w:t>
      </w:r>
      <w:r w:rsidR="00C44B85" w:rsidRPr="00133CED">
        <w:rPr>
          <w:rFonts w:ascii="Helvetica" w:hAnsi="Helvetica"/>
          <w:bCs/>
        </w:rPr>
        <w:t>verschiedensten</w:t>
      </w:r>
      <w:r w:rsidRPr="00133CED">
        <w:rPr>
          <w:rFonts w:ascii="Helvetica" w:hAnsi="Helvetica"/>
          <w:bCs/>
        </w:rPr>
        <w:t xml:space="preserve"> Reinigungsaufgaben. Dank integriertem Reinigungsmittelinjektor und der flexiblen Wassermengenregulierung beseitigt die Maschine mühelos hartnäckige Verschmutzungen </w:t>
      </w:r>
      <w:r w:rsidR="006C00B1" w:rsidRPr="00133CED">
        <w:rPr>
          <w:rFonts w:ascii="Helvetica" w:hAnsi="Helvetica"/>
          <w:bCs/>
        </w:rPr>
        <w:t>und verbraucht dabei nur so viel Wasser wie nötig</w:t>
      </w:r>
      <w:r w:rsidR="008F3EBE" w:rsidRPr="00133CED">
        <w:rPr>
          <w:rFonts w:ascii="Helvetica" w:hAnsi="Helvetica"/>
          <w:bCs/>
        </w:rPr>
        <w:t xml:space="preserve"> – ein direktes Nachhaltigkeitsplus.</w:t>
      </w:r>
    </w:p>
    <w:p w14:paraId="2A7AE59F" w14:textId="77777777" w:rsidR="00A06367" w:rsidRPr="00133CED" w:rsidRDefault="00A06367" w:rsidP="00133CED">
      <w:pPr>
        <w:spacing w:line="264" w:lineRule="auto"/>
        <w:rPr>
          <w:rFonts w:ascii="Helvetica" w:hAnsi="Helvetica"/>
          <w:bCs/>
        </w:rPr>
      </w:pPr>
    </w:p>
    <w:p w14:paraId="1640E1F3" w14:textId="73699CE9" w:rsidR="00D26986" w:rsidRPr="00133CED" w:rsidRDefault="00D26986" w:rsidP="00133CED">
      <w:pPr>
        <w:spacing w:line="264" w:lineRule="auto"/>
        <w:rPr>
          <w:rFonts w:ascii="Helvetica" w:hAnsi="Helvetica"/>
          <w:bCs/>
        </w:rPr>
      </w:pPr>
      <w:r w:rsidRPr="00133CED">
        <w:rPr>
          <w:rFonts w:ascii="Helvetica" w:hAnsi="Helvetica"/>
          <w:bCs/>
        </w:rPr>
        <w:t>Heißwasser</w:t>
      </w:r>
      <w:r w:rsidR="00A31455">
        <w:rPr>
          <w:rFonts w:ascii="Helvetica" w:hAnsi="Helvetica"/>
          <w:bCs/>
        </w:rPr>
        <w:t>-</w:t>
      </w:r>
      <w:r w:rsidRPr="00133CED">
        <w:rPr>
          <w:rFonts w:ascii="Helvetica" w:hAnsi="Helvetica"/>
          <w:bCs/>
        </w:rPr>
        <w:t>Hochdruckreiniger spielen hingegen bei der Beseitigung von Bakterien und Keime</w:t>
      </w:r>
      <w:r w:rsidR="00AA229B">
        <w:rPr>
          <w:rFonts w:ascii="Helvetica" w:hAnsi="Helvetica"/>
          <w:bCs/>
        </w:rPr>
        <w:t>n</w:t>
      </w:r>
      <w:r w:rsidRPr="00133CED">
        <w:rPr>
          <w:rFonts w:ascii="Helvetica" w:hAnsi="Helvetica"/>
          <w:bCs/>
        </w:rPr>
        <w:t xml:space="preserve"> in Ställen, Schlachthöfen oder Silos</w:t>
      </w:r>
      <w:r w:rsidR="00A31455">
        <w:rPr>
          <w:rFonts w:ascii="Helvetica" w:hAnsi="Helvetica"/>
          <w:bCs/>
        </w:rPr>
        <w:t xml:space="preserve"> </w:t>
      </w:r>
      <w:r w:rsidR="00A31455" w:rsidRPr="00133CED">
        <w:rPr>
          <w:rFonts w:ascii="Helvetica" w:hAnsi="Helvetica"/>
          <w:bCs/>
        </w:rPr>
        <w:t>eine wichtige Rolle</w:t>
      </w:r>
      <w:r w:rsidRPr="00133CED">
        <w:rPr>
          <w:rFonts w:ascii="Helvetica" w:hAnsi="Helvetica"/>
          <w:bCs/>
        </w:rPr>
        <w:t xml:space="preserve">, um so das Wohl </w:t>
      </w:r>
      <w:proofErr w:type="gramStart"/>
      <w:r w:rsidRPr="00133CED">
        <w:rPr>
          <w:rFonts w:ascii="Helvetica" w:hAnsi="Helvetica"/>
          <w:bCs/>
        </w:rPr>
        <w:t>von Mensch</w:t>
      </w:r>
      <w:proofErr w:type="gramEnd"/>
      <w:r w:rsidRPr="00133CED">
        <w:rPr>
          <w:rFonts w:ascii="Helvetica" w:hAnsi="Helvetica"/>
          <w:bCs/>
        </w:rPr>
        <w:t xml:space="preserve"> und Tier sicherzustellen. Ein praxiserprobtes Erfolgsmodell ist hier der </w:t>
      </w:r>
      <w:r w:rsidRPr="00133CED">
        <w:rPr>
          <w:rFonts w:ascii="Helvetica" w:hAnsi="Helvetica"/>
          <w:b/>
        </w:rPr>
        <w:t>MH 4M-210/1000 X</w:t>
      </w:r>
      <w:r w:rsidR="00E12568">
        <w:rPr>
          <w:rFonts w:ascii="Helvetica" w:hAnsi="Helvetica"/>
          <w:bCs/>
        </w:rPr>
        <w:t xml:space="preserve"> mit</w:t>
      </w:r>
      <w:r w:rsidRPr="00133CED">
        <w:rPr>
          <w:rFonts w:ascii="Helvetica" w:hAnsi="Helvetica"/>
          <w:bCs/>
        </w:rPr>
        <w:t xml:space="preserve"> einer Schwemmleistung von 1.000 Litern pro Stunde, einer Wassertemperatur von 90 bzw. 150 Grad und 210 bar Druck. </w:t>
      </w:r>
      <w:r w:rsidR="00E12568">
        <w:rPr>
          <w:rFonts w:ascii="Helvetica" w:hAnsi="Helvetica"/>
          <w:bCs/>
        </w:rPr>
        <w:t xml:space="preserve">Ein integrierter, </w:t>
      </w:r>
      <w:r w:rsidRPr="00133CED">
        <w:rPr>
          <w:rFonts w:ascii="Helvetica" w:hAnsi="Helvetica"/>
          <w:bCs/>
        </w:rPr>
        <w:t>brennstoffsparende</w:t>
      </w:r>
      <w:r w:rsidR="00A31455">
        <w:rPr>
          <w:rFonts w:ascii="Helvetica" w:hAnsi="Helvetica"/>
          <w:bCs/>
        </w:rPr>
        <w:t>r</w:t>
      </w:r>
      <w:r w:rsidRPr="00133CED">
        <w:rPr>
          <w:rFonts w:ascii="Helvetica" w:hAnsi="Helvetica"/>
          <w:bCs/>
        </w:rPr>
        <w:t xml:space="preserve"> </w:t>
      </w:r>
      <w:proofErr w:type="spellStart"/>
      <w:r w:rsidRPr="00133CED">
        <w:rPr>
          <w:rFonts w:ascii="Helvetica" w:hAnsi="Helvetica"/>
          <w:bCs/>
        </w:rPr>
        <w:t>EcoPower</w:t>
      </w:r>
      <w:proofErr w:type="spellEnd"/>
      <w:r w:rsidRPr="00133CED">
        <w:rPr>
          <w:rFonts w:ascii="Helvetica" w:hAnsi="Helvetica"/>
          <w:bCs/>
        </w:rPr>
        <w:t xml:space="preserve"> Wärmetauscher</w:t>
      </w:r>
      <w:r w:rsidR="00E12568">
        <w:rPr>
          <w:rFonts w:ascii="Helvetica" w:hAnsi="Helvetica"/>
          <w:bCs/>
        </w:rPr>
        <w:t xml:space="preserve"> erreicht einen </w:t>
      </w:r>
      <w:r w:rsidRPr="00133CED">
        <w:rPr>
          <w:rFonts w:ascii="Helvetica" w:hAnsi="Helvetica"/>
          <w:bCs/>
        </w:rPr>
        <w:t xml:space="preserve">Wirkungsgrad von über 92 Prozent und </w:t>
      </w:r>
      <w:r w:rsidR="00E12568">
        <w:rPr>
          <w:rFonts w:ascii="Helvetica" w:hAnsi="Helvetica"/>
          <w:bCs/>
        </w:rPr>
        <w:t xml:space="preserve">garantiert </w:t>
      </w:r>
      <w:r w:rsidR="00A31455">
        <w:rPr>
          <w:rFonts w:ascii="Helvetica" w:hAnsi="Helvetica"/>
          <w:bCs/>
        </w:rPr>
        <w:t xml:space="preserve">somit </w:t>
      </w:r>
      <w:r w:rsidRPr="00133CED">
        <w:rPr>
          <w:rFonts w:ascii="Helvetica" w:hAnsi="Helvetica"/>
          <w:bCs/>
        </w:rPr>
        <w:t xml:space="preserve">schnelleres Reinigen bei gleichzeitig niedrigen Kosten. </w:t>
      </w:r>
    </w:p>
    <w:p w14:paraId="088045C1" w14:textId="77777777" w:rsidR="00133CED" w:rsidRPr="00133CED" w:rsidRDefault="00133CED" w:rsidP="00133CED">
      <w:pPr>
        <w:tabs>
          <w:tab w:val="left" w:pos="7655"/>
        </w:tabs>
        <w:spacing w:line="264" w:lineRule="auto"/>
        <w:rPr>
          <w:rFonts w:ascii="Helvetica" w:hAnsi="Helvetica"/>
          <w:bCs/>
        </w:rPr>
      </w:pPr>
    </w:p>
    <w:p w14:paraId="4D28A1C7" w14:textId="040D2CE7" w:rsidR="009F29BC" w:rsidRPr="00133CED" w:rsidRDefault="009F29BC" w:rsidP="00133CED">
      <w:pPr>
        <w:tabs>
          <w:tab w:val="left" w:pos="7655"/>
        </w:tabs>
        <w:spacing w:line="264" w:lineRule="auto"/>
        <w:rPr>
          <w:rFonts w:ascii="Helvetica" w:hAnsi="Helvetica"/>
          <w:b/>
          <w:bCs/>
        </w:rPr>
      </w:pPr>
      <w:r w:rsidRPr="00133CED">
        <w:rPr>
          <w:rFonts w:ascii="Helvetica" w:hAnsi="Helvetica"/>
          <w:b/>
          <w:bCs/>
        </w:rPr>
        <w:t>Bodenreinigung</w:t>
      </w:r>
    </w:p>
    <w:p w14:paraId="6273A542" w14:textId="503AA998" w:rsidR="00133CED" w:rsidRPr="00133CED" w:rsidRDefault="0075547B" w:rsidP="00133CED">
      <w:pPr>
        <w:tabs>
          <w:tab w:val="left" w:pos="7655"/>
        </w:tabs>
        <w:spacing w:line="264" w:lineRule="auto"/>
        <w:rPr>
          <w:rFonts w:ascii="Helvetica" w:hAnsi="Helvetica"/>
        </w:rPr>
      </w:pPr>
      <w:r w:rsidRPr="00133CED">
        <w:rPr>
          <w:rFonts w:ascii="Helvetica" w:hAnsi="Helvetica"/>
        </w:rPr>
        <w:t>Auch die gründliche Bodenreinigung im Innen</w:t>
      </w:r>
      <w:r w:rsidR="00133CED" w:rsidRPr="00133CED">
        <w:rPr>
          <w:rFonts w:ascii="Helvetica" w:hAnsi="Helvetica"/>
        </w:rPr>
        <w:t>-</w:t>
      </w:r>
      <w:r w:rsidRPr="00133CED">
        <w:rPr>
          <w:rFonts w:ascii="Helvetica" w:hAnsi="Helvetica"/>
        </w:rPr>
        <w:t xml:space="preserve"> und Außenbereich</w:t>
      </w:r>
      <w:r w:rsidR="00133CED" w:rsidRPr="00133CED">
        <w:rPr>
          <w:rFonts w:ascii="Helvetica" w:hAnsi="Helvetica"/>
        </w:rPr>
        <w:t xml:space="preserve"> der landwirtschaftlichen Betriebe steht </w:t>
      </w:r>
      <w:r w:rsidR="00AA229B">
        <w:rPr>
          <w:rFonts w:ascii="Helvetica" w:hAnsi="Helvetica"/>
        </w:rPr>
        <w:t>bei der</w:t>
      </w:r>
      <w:r w:rsidR="00AA229B" w:rsidRPr="00133CED">
        <w:rPr>
          <w:rFonts w:ascii="Helvetica" w:hAnsi="Helvetica"/>
        </w:rPr>
        <w:t xml:space="preserve"> </w:t>
      </w:r>
      <w:proofErr w:type="spellStart"/>
      <w:r w:rsidR="00133CED" w:rsidRPr="00133CED">
        <w:rPr>
          <w:rFonts w:ascii="Helvetica" w:hAnsi="Helvetica"/>
        </w:rPr>
        <w:t>Agritechnica</w:t>
      </w:r>
      <w:proofErr w:type="spellEnd"/>
      <w:r w:rsidR="00133CED" w:rsidRPr="00133CED">
        <w:rPr>
          <w:rFonts w:ascii="Helvetica" w:hAnsi="Helvetica"/>
        </w:rPr>
        <w:t xml:space="preserve"> im Vordergrund. Damit Wege und Flächen rund um den Hof den Hygienestandards entsprechen, präsentiert Nilfisk zur Messe die </w:t>
      </w:r>
      <w:r w:rsidR="00133CED" w:rsidRPr="00133CED">
        <w:rPr>
          <w:rFonts w:ascii="Helvetica" w:hAnsi="Helvetica"/>
          <w:b/>
          <w:bCs/>
        </w:rPr>
        <w:t>Aufsitzkehrmaschine SR 1101</w:t>
      </w:r>
      <w:r w:rsidR="00133CED" w:rsidRPr="00133CED">
        <w:rPr>
          <w:rFonts w:ascii="Helvetica" w:hAnsi="Helvetica"/>
        </w:rPr>
        <w:t xml:space="preserve">. Das batteriebetriebene Modell zeichnet sich neben seiner Wendigkeit durch ein hohes Maß an Produktivität aus. Denn mit ihrem geringen Wendekreis von nur 236 Zentimetern kommt die SR 1101 ihren Reinigungsaufgaben auch in schmalen Gängen und verwinkelten Ecken nach – mit einer theoretischen Flächenleistung </w:t>
      </w:r>
      <w:r w:rsidR="00133CED" w:rsidRPr="00133CED">
        <w:rPr>
          <w:rFonts w:ascii="Helvetica" w:hAnsi="Helvetica"/>
        </w:rPr>
        <w:lastRenderedPageBreak/>
        <w:t>von 5.400 Quadratmetern pro Stunde. Eine hohe Produktivität gewährleistet dabei die maximale Arbeitsbreite von 1.260 Millimetern mit zwei Seitenbesen sowie der Kehrgutbehälter mit einem Fassungsvermögen von 70 Litern.</w:t>
      </w:r>
    </w:p>
    <w:p w14:paraId="517E1209" w14:textId="77777777" w:rsidR="009074FB" w:rsidRPr="00133CED" w:rsidRDefault="009074FB" w:rsidP="00133CED">
      <w:pPr>
        <w:spacing w:line="264" w:lineRule="auto"/>
        <w:rPr>
          <w:rFonts w:ascii="Helvetica" w:hAnsi="Helvetica"/>
        </w:rPr>
      </w:pPr>
    </w:p>
    <w:p w14:paraId="1006E413" w14:textId="3C64FC58" w:rsidR="00261056" w:rsidRDefault="00617230" w:rsidP="00133CED">
      <w:pPr>
        <w:spacing w:line="264" w:lineRule="auto"/>
        <w:rPr>
          <w:rFonts w:ascii="Helvetica" w:hAnsi="Helvetica"/>
          <w:b/>
          <w:bCs/>
        </w:rPr>
      </w:pPr>
      <w:r w:rsidRPr="00133CED">
        <w:rPr>
          <w:rFonts w:ascii="Helvetica" w:hAnsi="Helvetica"/>
          <w:b/>
          <w:bCs/>
        </w:rPr>
        <w:t>Staubmanagement</w:t>
      </w:r>
    </w:p>
    <w:p w14:paraId="6AD99546" w14:textId="5B7B8D7D" w:rsidR="00DA349A" w:rsidRPr="00133CED" w:rsidRDefault="006A7B73" w:rsidP="00DA349A">
      <w:pPr>
        <w:spacing w:line="264" w:lineRule="auto"/>
        <w:outlineLvl w:val="0"/>
        <w:rPr>
          <w:rFonts w:ascii="Helvetica" w:hAnsi="Helvetica"/>
        </w:rPr>
      </w:pPr>
      <w:r w:rsidRPr="006A7B73">
        <w:rPr>
          <w:rFonts w:ascii="Helvetica" w:hAnsi="Helvetica"/>
        </w:rPr>
        <w:t xml:space="preserve">Der sichere Umgang mit Stäuben </w:t>
      </w:r>
      <w:r>
        <w:rPr>
          <w:rFonts w:ascii="Helvetica" w:hAnsi="Helvetica"/>
        </w:rPr>
        <w:t xml:space="preserve">(etwa beim Einsatz von Elektrowerkzeugen) </w:t>
      </w:r>
      <w:r w:rsidRPr="006A7B73">
        <w:rPr>
          <w:rFonts w:ascii="Helvetica" w:hAnsi="Helvetica"/>
        </w:rPr>
        <w:t xml:space="preserve">und Leckagen </w:t>
      </w:r>
      <w:r>
        <w:rPr>
          <w:rFonts w:ascii="Helvetica" w:hAnsi="Helvetica"/>
        </w:rPr>
        <w:t>ist e</w:t>
      </w:r>
      <w:r w:rsidR="00EB7091">
        <w:rPr>
          <w:rFonts w:ascii="Helvetica" w:hAnsi="Helvetica"/>
        </w:rPr>
        <w:t>benfalls ein</w:t>
      </w:r>
      <w:r>
        <w:rPr>
          <w:rFonts w:ascii="Helvetica" w:hAnsi="Helvetica"/>
        </w:rPr>
        <w:t xml:space="preserve"> wichtiges Anwendungsfeld von Reinigungstechnik in der Landwirtschaft. Hier steht unter anderem der </w:t>
      </w:r>
      <w:r w:rsidRPr="0050480E">
        <w:rPr>
          <w:rFonts w:ascii="Helvetica" w:hAnsi="Helvetica"/>
          <w:b/>
          <w:bCs/>
        </w:rPr>
        <w:t>Sicherheitssauger ATTIX 33-2M IC</w:t>
      </w:r>
      <w:r>
        <w:rPr>
          <w:rFonts w:ascii="Helvetica" w:hAnsi="Helvetica"/>
        </w:rPr>
        <w:t xml:space="preserve"> im </w:t>
      </w:r>
      <w:r w:rsidRPr="00D61CD8">
        <w:rPr>
          <w:rFonts w:ascii="Helvetica" w:hAnsi="Helvetica"/>
        </w:rPr>
        <w:t>Messefokus.</w:t>
      </w:r>
      <w:r w:rsidR="00DA349A" w:rsidRPr="00D61CD8">
        <w:rPr>
          <w:rFonts w:ascii="Helvetica" w:hAnsi="Helvetica"/>
        </w:rPr>
        <w:t xml:space="preserve"> Mit einer Aufnahmeleistung von 1,4 kW, einem Unterdruck von 25 </w:t>
      </w:r>
      <w:proofErr w:type="spellStart"/>
      <w:r w:rsidR="00DA349A" w:rsidRPr="00D61CD8">
        <w:rPr>
          <w:rFonts w:ascii="Helvetica" w:hAnsi="Helvetica"/>
        </w:rPr>
        <w:t>Kilopascal</w:t>
      </w:r>
      <w:proofErr w:type="spellEnd"/>
      <w:r w:rsidR="00DA349A" w:rsidRPr="00D61CD8">
        <w:rPr>
          <w:rFonts w:ascii="Helvetica" w:hAnsi="Helvetica"/>
        </w:rPr>
        <w:t xml:space="preserve"> sowie einer Luftförderleistung von 4.500 Litern in der Minute und einem 30 Liter Behälter ist das Gerät in jeder Reinigungssituation ein zuverlässiger Helfer. Für eine effiziente</w:t>
      </w:r>
      <w:r w:rsidR="00DA349A" w:rsidRPr="00133CED">
        <w:rPr>
          <w:rFonts w:ascii="Helvetica" w:hAnsi="Helvetica"/>
        </w:rPr>
        <w:t xml:space="preserve"> Filterabreinigung dient das innovative „</w:t>
      </w:r>
      <w:proofErr w:type="spellStart"/>
      <w:r w:rsidR="00DA349A" w:rsidRPr="00133CED">
        <w:rPr>
          <w:rFonts w:ascii="Helvetica" w:hAnsi="Helvetica"/>
        </w:rPr>
        <w:t>InfiniClean</w:t>
      </w:r>
      <w:proofErr w:type="spellEnd"/>
      <w:r w:rsidR="00DA349A" w:rsidRPr="00133CED">
        <w:rPr>
          <w:rFonts w:ascii="Helvetica" w:hAnsi="Helvetica"/>
        </w:rPr>
        <w:t xml:space="preserve">“. Das vollautomatische System hilft dabei, Ausfallzeiten wegen Wartungsarbeiten zu verringern und die Filtereffizienz konstant auf einem hohen Niveau zu halten. </w:t>
      </w:r>
      <w:r w:rsidR="00DA349A" w:rsidRPr="00133CED">
        <w:rPr>
          <w:rFonts w:ascii="Helvetica" w:hAnsi="Helvetica"/>
          <w:bCs/>
        </w:rPr>
        <w:t xml:space="preserve">Dank einer </w:t>
      </w:r>
      <w:r w:rsidR="001354EF">
        <w:rPr>
          <w:rFonts w:ascii="Helvetica" w:hAnsi="Helvetica"/>
          <w:bCs/>
        </w:rPr>
        <w:t xml:space="preserve">optionalen </w:t>
      </w:r>
      <w:r w:rsidR="00DA349A" w:rsidRPr="00133CED">
        <w:rPr>
          <w:rFonts w:ascii="Helvetica" w:hAnsi="Helvetica"/>
          <w:bCs/>
        </w:rPr>
        <w:t>Adapterplatte zur Aufnahme einer gängigen Werkzeugbox (L-Boxx/TANOS-</w:t>
      </w:r>
      <w:proofErr w:type="spellStart"/>
      <w:r w:rsidR="00DA349A" w:rsidRPr="00133CED">
        <w:rPr>
          <w:rFonts w:ascii="Helvetica" w:hAnsi="Helvetica"/>
          <w:bCs/>
        </w:rPr>
        <w:t>Systainer</w:t>
      </w:r>
      <w:proofErr w:type="spellEnd"/>
      <w:r w:rsidR="00DA349A" w:rsidRPr="00133CED">
        <w:rPr>
          <w:rFonts w:ascii="Helvetica" w:hAnsi="Helvetica"/>
          <w:bCs/>
        </w:rPr>
        <w:t xml:space="preserve">) sowie einer integrierten Steckdose haben </w:t>
      </w:r>
      <w:r w:rsidR="00DA349A">
        <w:rPr>
          <w:rFonts w:ascii="Helvetica" w:hAnsi="Helvetica"/>
          <w:bCs/>
        </w:rPr>
        <w:t>Landwirte</w:t>
      </w:r>
      <w:r w:rsidR="00DA349A" w:rsidRPr="00133CED">
        <w:rPr>
          <w:rFonts w:ascii="Helvetica" w:hAnsi="Helvetica"/>
          <w:bCs/>
        </w:rPr>
        <w:t xml:space="preserve"> alles parat, was sie für die tägliche Arbeit</w:t>
      </w:r>
      <w:r w:rsidR="00B778BE">
        <w:rPr>
          <w:rFonts w:ascii="Helvetica" w:hAnsi="Helvetica"/>
          <w:bCs/>
        </w:rPr>
        <w:t xml:space="preserve"> rund um die Instandhaltung</w:t>
      </w:r>
      <w:r w:rsidR="00DA349A" w:rsidRPr="00133CED">
        <w:rPr>
          <w:rFonts w:ascii="Helvetica" w:hAnsi="Helvetica"/>
          <w:bCs/>
        </w:rPr>
        <w:t xml:space="preserve"> benötigen. </w:t>
      </w:r>
    </w:p>
    <w:p w14:paraId="5E8EBF95" w14:textId="77777777" w:rsidR="003B1B9C" w:rsidRPr="0050480E" w:rsidRDefault="003B1B9C" w:rsidP="00133CED">
      <w:pPr>
        <w:spacing w:line="264" w:lineRule="auto"/>
        <w:rPr>
          <w:rFonts w:ascii="Helvetica" w:hAnsi="Helvetica"/>
        </w:rPr>
      </w:pPr>
    </w:p>
    <w:p w14:paraId="2D7C8A25" w14:textId="4DF930C7" w:rsidR="006A7B73" w:rsidRPr="005E0579" w:rsidRDefault="0050480E" w:rsidP="005E0579">
      <w:pPr>
        <w:spacing w:line="288" w:lineRule="auto"/>
        <w:rPr>
          <w:rFonts w:ascii="Helvetica" w:hAnsi="Helvetica"/>
          <w:szCs w:val="20"/>
        </w:rPr>
      </w:pPr>
      <w:r>
        <w:rPr>
          <w:rFonts w:ascii="Helvetica" w:hAnsi="Helvetica"/>
          <w:szCs w:val="20"/>
        </w:rPr>
        <w:t xml:space="preserve">Auch der unkomplizierte </w:t>
      </w:r>
      <w:r w:rsidRPr="005E0579">
        <w:rPr>
          <w:rFonts w:ascii="Helvetica" w:hAnsi="Helvetica"/>
          <w:b/>
          <w:bCs/>
          <w:szCs w:val="20"/>
        </w:rPr>
        <w:t>Nass-/Trockensauger</w:t>
      </w:r>
      <w:r w:rsidRPr="0050480E">
        <w:rPr>
          <w:rFonts w:ascii="Helvetica" w:hAnsi="Helvetica"/>
          <w:b/>
          <w:bCs/>
          <w:szCs w:val="20"/>
        </w:rPr>
        <w:t xml:space="preserve"> </w:t>
      </w:r>
      <w:r w:rsidR="00EF7FE7" w:rsidRPr="0050480E">
        <w:rPr>
          <w:rFonts w:ascii="Helvetica" w:hAnsi="Helvetica"/>
          <w:b/>
          <w:bCs/>
          <w:szCs w:val="20"/>
        </w:rPr>
        <w:t>VL100</w:t>
      </w:r>
      <w:r>
        <w:rPr>
          <w:rFonts w:ascii="Helvetica" w:hAnsi="Helvetica"/>
          <w:szCs w:val="20"/>
        </w:rPr>
        <w:t xml:space="preserve"> gehört zum Nilfisk Messegepäck</w:t>
      </w:r>
      <w:r w:rsidR="00EF7FE7" w:rsidRPr="0050480E">
        <w:rPr>
          <w:rFonts w:ascii="Helvetica" w:hAnsi="Helvetica"/>
          <w:szCs w:val="20"/>
        </w:rPr>
        <w:t xml:space="preserve">. Neben seiner Leistungsstärke </w:t>
      </w:r>
      <w:r w:rsidRPr="0050480E">
        <w:rPr>
          <w:rFonts w:ascii="Helvetica" w:hAnsi="Helvetica"/>
          <w:szCs w:val="20"/>
        </w:rPr>
        <w:t xml:space="preserve">sowie einem reduzierten Arbeitsgeräusch </w:t>
      </w:r>
      <w:r w:rsidR="00EF7FE7" w:rsidRPr="0050480E">
        <w:rPr>
          <w:rFonts w:ascii="Helvetica" w:hAnsi="Helvetica"/>
          <w:szCs w:val="20"/>
        </w:rPr>
        <w:t>begeistert das Modell durch Bedien</w:t>
      </w:r>
      <w:r w:rsidRPr="0050480E">
        <w:rPr>
          <w:rFonts w:ascii="Helvetica" w:hAnsi="Helvetica"/>
          <w:szCs w:val="20"/>
        </w:rPr>
        <w:t>komfort</w:t>
      </w:r>
      <w:r>
        <w:rPr>
          <w:rFonts w:ascii="Helvetica" w:hAnsi="Helvetica"/>
          <w:szCs w:val="20"/>
        </w:rPr>
        <w:t>.</w:t>
      </w:r>
      <w:r w:rsidR="00EF7FE7" w:rsidRPr="0050480E">
        <w:rPr>
          <w:rFonts w:ascii="Helvetica" w:hAnsi="Helvetica"/>
          <w:szCs w:val="20"/>
        </w:rPr>
        <w:t xml:space="preserve"> So genügt beispielsweise eine Hand, um den Sauger mit einer Metallklammer zu verriegeln oder den Saugschlauch per Multi-Fit-Anschluss anzubringen. </w:t>
      </w:r>
      <w:r>
        <w:rPr>
          <w:rFonts w:ascii="Helvetica" w:hAnsi="Helvetica"/>
          <w:szCs w:val="20"/>
        </w:rPr>
        <w:t>Zur</w:t>
      </w:r>
      <w:r w:rsidRPr="0050480E">
        <w:rPr>
          <w:rFonts w:ascii="Helvetica" w:hAnsi="Helvetica"/>
          <w:szCs w:val="20"/>
        </w:rPr>
        <w:t xml:space="preserve"> bequeme</w:t>
      </w:r>
      <w:r>
        <w:rPr>
          <w:rFonts w:ascii="Helvetica" w:hAnsi="Helvetica"/>
          <w:szCs w:val="20"/>
        </w:rPr>
        <w:t>n</w:t>
      </w:r>
      <w:r w:rsidRPr="0050480E">
        <w:rPr>
          <w:rFonts w:ascii="Helvetica" w:hAnsi="Helvetica"/>
          <w:szCs w:val="20"/>
        </w:rPr>
        <w:t xml:space="preserve"> Entleerung des 75 Liter Schmutzbehälters </w:t>
      </w:r>
      <w:r>
        <w:rPr>
          <w:rFonts w:ascii="Helvetica" w:hAnsi="Helvetica"/>
          <w:szCs w:val="20"/>
        </w:rPr>
        <w:t xml:space="preserve">bietet der VL100 </w:t>
      </w:r>
      <w:r w:rsidRPr="0050480E">
        <w:rPr>
          <w:rFonts w:ascii="Helvetica" w:hAnsi="Helvetica"/>
          <w:szCs w:val="20"/>
        </w:rPr>
        <w:t>einen praktischen Ablassschlauch mit Verschluss.</w:t>
      </w:r>
      <w:r>
        <w:rPr>
          <w:rFonts w:ascii="Helvetica" w:hAnsi="Helvetica"/>
          <w:szCs w:val="20"/>
        </w:rPr>
        <w:t xml:space="preserve"> A</w:t>
      </w:r>
      <w:r w:rsidRPr="0050480E">
        <w:rPr>
          <w:rFonts w:ascii="Helvetica" w:hAnsi="Helvetica"/>
          <w:szCs w:val="20"/>
        </w:rPr>
        <w:t xml:space="preserve">uch </w:t>
      </w:r>
      <w:r>
        <w:rPr>
          <w:rFonts w:ascii="Helvetica" w:hAnsi="Helvetica"/>
          <w:szCs w:val="20"/>
        </w:rPr>
        <w:t xml:space="preserve">hinsichtlich seiner </w:t>
      </w:r>
      <w:r w:rsidRPr="0050480E">
        <w:rPr>
          <w:rFonts w:ascii="Helvetica" w:hAnsi="Helvetica"/>
          <w:szCs w:val="20"/>
        </w:rPr>
        <w:t>Flexibilität</w:t>
      </w:r>
      <w:r>
        <w:rPr>
          <w:rFonts w:ascii="Helvetica" w:hAnsi="Helvetica"/>
          <w:szCs w:val="20"/>
        </w:rPr>
        <w:t xml:space="preserve"> sammelt der Sauger Punkte</w:t>
      </w:r>
      <w:r w:rsidRPr="0050480E">
        <w:rPr>
          <w:rFonts w:ascii="Helvetica" w:hAnsi="Helvetica"/>
          <w:szCs w:val="20"/>
        </w:rPr>
        <w:t>: Netzkabel- und Schlauchlänge</w:t>
      </w:r>
      <w:r>
        <w:rPr>
          <w:rFonts w:ascii="Helvetica" w:hAnsi="Helvetica"/>
          <w:szCs w:val="20"/>
        </w:rPr>
        <w:t>n</w:t>
      </w:r>
      <w:r w:rsidRPr="0050480E">
        <w:rPr>
          <w:rFonts w:ascii="Helvetica" w:hAnsi="Helvetica"/>
          <w:szCs w:val="20"/>
        </w:rPr>
        <w:t xml:space="preserve"> von acht b</w:t>
      </w:r>
      <w:r>
        <w:rPr>
          <w:rFonts w:ascii="Helvetica" w:hAnsi="Helvetica"/>
          <w:szCs w:val="20"/>
        </w:rPr>
        <w:t>zw.</w:t>
      </w:r>
      <w:r w:rsidRPr="0050480E">
        <w:rPr>
          <w:rFonts w:ascii="Helvetica" w:hAnsi="Helvetica"/>
          <w:szCs w:val="20"/>
        </w:rPr>
        <w:t xml:space="preserve"> zwei Metern </w:t>
      </w:r>
      <w:r>
        <w:rPr>
          <w:rFonts w:ascii="Helvetica" w:hAnsi="Helvetica"/>
          <w:szCs w:val="20"/>
        </w:rPr>
        <w:t xml:space="preserve">garantieren einen </w:t>
      </w:r>
      <w:r w:rsidRPr="0050480E">
        <w:rPr>
          <w:rFonts w:ascii="Helvetica" w:hAnsi="Helvetica"/>
          <w:szCs w:val="20"/>
        </w:rPr>
        <w:t xml:space="preserve">großzügigen Aktionsradius. </w:t>
      </w:r>
      <w:r>
        <w:rPr>
          <w:rFonts w:ascii="Helvetica" w:hAnsi="Helvetica"/>
          <w:szCs w:val="20"/>
        </w:rPr>
        <w:t>Für hohe Produktivität in jedem</w:t>
      </w:r>
      <w:r w:rsidRPr="0050480E">
        <w:rPr>
          <w:rFonts w:ascii="Helvetica" w:hAnsi="Helvetica"/>
          <w:szCs w:val="20"/>
        </w:rPr>
        <w:t xml:space="preserve"> Einsatzs</w:t>
      </w:r>
      <w:r>
        <w:rPr>
          <w:rFonts w:ascii="Helvetica" w:hAnsi="Helvetica"/>
          <w:szCs w:val="20"/>
        </w:rPr>
        <w:t>zenario</w:t>
      </w:r>
      <w:r w:rsidRPr="0050480E">
        <w:rPr>
          <w:rFonts w:ascii="Helvetica" w:hAnsi="Helvetica"/>
          <w:szCs w:val="20"/>
        </w:rPr>
        <w:t xml:space="preserve"> sind Rundbürste und Fugendüse</w:t>
      </w:r>
      <w:r>
        <w:rPr>
          <w:rFonts w:ascii="Helvetica" w:hAnsi="Helvetica"/>
          <w:szCs w:val="20"/>
        </w:rPr>
        <w:t xml:space="preserve"> sowie </w:t>
      </w:r>
      <w:r w:rsidRPr="0050480E">
        <w:rPr>
          <w:rFonts w:ascii="Helvetica" w:hAnsi="Helvetica"/>
          <w:szCs w:val="20"/>
        </w:rPr>
        <w:t>zwei Universalbodendüsen im Lieferumfang enthalten</w:t>
      </w:r>
      <w:r w:rsidR="008367AC">
        <w:rPr>
          <w:rFonts w:ascii="Helvetica" w:hAnsi="Helvetica"/>
          <w:szCs w:val="20"/>
        </w:rPr>
        <w:t>.</w:t>
      </w:r>
    </w:p>
    <w:p w14:paraId="0CB200EF" w14:textId="77777777" w:rsidR="005E0579" w:rsidRPr="005E0579" w:rsidRDefault="005E0579" w:rsidP="00133CED">
      <w:pPr>
        <w:spacing w:line="264" w:lineRule="auto"/>
        <w:rPr>
          <w:rFonts w:ascii="Helvetica" w:hAnsi="Helvetica"/>
          <w:szCs w:val="20"/>
        </w:rPr>
      </w:pPr>
    </w:p>
    <w:p w14:paraId="5264BF8A" w14:textId="7B030EC9" w:rsidR="006A7B73" w:rsidRPr="005E0579" w:rsidRDefault="006A7B73" w:rsidP="006A7B73">
      <w:pPr>
        <w:rPr>
          <w:rFonts w:ascii="Helvetica" w:hAnsi="Helvetica"/>
          <w:szCs w:val="20"/>
        </w:rPr>
      </w:pPr>
      <w:r w:rsidRPr="005E0579">
        <w:rPr>
          <w:rFonts w:ascii="Helvetica" w:hAnsi="Helvetica"/>
          <w:szCs w:val="20"/>
        </w:rPr>
        <w:t xml:space="preserve">Wenn hohe Saugleistung bei kompakten Abmessungen gefragt ist, </w:t>
      </w:r>
      <w:r w:rsidR="008367AC">
        <w:rPr>
          <w:rFonts w:ascii="Helvetica" w:hAnsi="Helvetica"/>
          <w:szCs w:val="20"/>
        </w:rPr>
        <w:t>ist</w:t>
      </w:r>
      <w:r w:rsidRPr="005E0579">
        <w:rPr>
          <w:rFonts w:ascii="Helvetica" w:hAnsi="Helvetica"/>
          <w:szCs w:val="20"/>
        </w:rPr>
        <w:t xml:space="preserve"> der </w:t>
      </w:r>
      <w:r w:rsidRPr="005E0579">
        <w:rPr>
          <w:rFonts w:ascii="Helvetica" w:hAnsi="Helvetica"/>
          <w:b/>
          <w:bCs/>
          <w:szCs w:val="20"/>
        </w:rPr>
        <w:t>All-In-</w:t>
      </w:r>
      <w:proofErr w:type="spellStart"/>
      <w:r w:rsidRPr="005E0579">
        <w:rPr>
          <w:rFonts w:ascii="Helvetica" w:hAnsi="Helvetica"/>
          <w:b/>
          <w:bCs/>
          <w:szCs w:val="20"/>
        </w:rPr>
        <w:t>One</w:t>
      </w:r>
      <w:proofErr w:type="spellEnd"/>
      <w:r w:rsidRPr="005E0579">
        <w:rPr>
          <w:rFonts w:ascii="Helvetica" w:hAnsi="Helvetica"/>
          <w:b/>
          <w:bCs/>
          <w:szCs w:val="20"/>
        </w:rPr>
        <w:t xml:space="preserve"> Industriesauger VHS120CB</w:t>
      </w:r>
      <w:r w:rsidRPr="005E0579">
        <w:rPr>
          <w:rFonts w:ascii="Helvetica" w:hAnsi="Helvetica"/>
          <w:szCs w:val="20"/>
        </w:rPr>
        <w:t xml:space="preserve"> </w:t>
      </w:r>
      <w:r w:rsidR="005E0579" w:rsidRPr="005E0579">
        <w:rPr>
          <w:rFonts w:ascii="Helvetica" w:hAnsi="Helvetica"/>
          <w:szCs w:val="20"/>
        </w:rPr>
        <w:t>auch für landwirtschaftliche Betriebe eine gute Wahl</w:t>
      </w:r>
      <w:r w:rsidRPr="005E0579">
        <w:rPr>
          <w:rFonts w:ascii="Helvetica" w:hAnsi="Helvetica"/>
          <w:szCs w:val="20"/>
        </w:rPr>
        <w:t xml:space="preserve">. Der mobile Wechselstromsauger verfügt über zwei Bypass-Motoren, einen abnehmbaren 37-Liter-Behälter und eine große Filterfläche. Das Modell ist bereits ab Werk mit einem professionellen Zubehörset für allgemeine Reinigungsanforderungen ausgestattet – darunter ein fünf Meter langer Polyurethanschlauch, ein verchromter Handgriff sowie diverse Bodendüsen und eine Rundbürste. Ein manueller </w:t>
      </w:r>
      <w:proofErr w:type="spellStart"/>
      <w:r w:rsidRPr="005E0579">
        <w:rPr>
          <w:rFonts w:ascii="Helvetica" w:hAnsi="Helvetica"/>
          <w:szCs w:val="20"/>
        </w:rPr>
        <w:t>Filterabrüttler</w:t>
      </w:r>
      <w:proofErr w:type="spellEnd"/>
      <w:r w:rsidRPr="005E0579">
        <w:rPr>
          <w:rFonts w:ascii="Helvetica" w:hAnsi="Helvetica"/>
          <w:szCs w:val="20"/>
        </w:rPr>
        <w:t xml:space="preserve"> für das schnelle </w:t>
      </w:r>
      <w:proofErr w:type="spellStart"/>
      <w:r w:rsidRPr="005E0579">
        <w:rPr>
          <w:rFonts w:ascii="Helvetica" w:hAnsi="Helvetica"/>
          <w:szCs w:val="20"/>
        </w:rPr>
        <w:t>Abreinigen</w:t>
      </w:r>
      <w:proofErr w:type="spellEnd"/>
      <w:r w:rsidRPr="005E0579">
        <w:rPr>
          <w:rFonts w:ascii="Helvetica" w:hAnsi="Helvetica"/>
          <w:szCs w:val="20"/>
        </w:rPr>
        <w:t>, eine Unterdruckanzeige am Motorkopf und ein optionaler Werkzeugkorb komplettieren die Ausstattung.</w:t>
      </w:r>
    </w:p>
    <w:p w14:paraId="7330F776" w14:textId="77777777" w:rsidR="00B56246" w:rsidRPr="00133CED" w:rsidRDefault="00B56246" w:rsidP="00133CED">
      <w:pPr>
        <w:spacing w:line="264" w:lineRule="auto"/>
        <w:rPr>
          <w:rFonts w:ascii="Helvetica" w:hAnsi="Helvetica"/>
        </w:rPr>
      </w:pPr>
    </w:p>
    <w:p w14:paraId="3FBC95FA" w14:textId="77777777" w:rsidR="00651C80" w:rsidRPr="00133CED" w:rsidRDefault="00651C80" w:rsidP="00133CED">
      <w:pPr>
        <w:spacing w:line="264" w:lineRule="auto"/>
        <w:rPr>
          <w:rFonts w:ascii="Helvetica" w:hAnsi="Helvetica"/>
          <w:b/>
          <w:bCs/>
          <w:szCs w:val="20"/>
        </w:rPr>
      </w:pPr>
      <w:r w:rsidRPr="00133CED">
        <w:rPr>
          <w:rFonts w:ascii="Helvetica" w:hAnsi="Helvetica"/>
          <w:b/>
          <w:bCs/>
          <w:szCs w:val="20"/>
        </w:rPr>
        <w:t>Bildanforderung</w:t>
      </w:r>
    </w:p>
    <w:p w14:paraId="6544324A" w14:textId="50069818" w:rsidR="00B60B3E" w:rsidRPr="00133CED" w:rsidRDefault="00651C80" w:rsidP="00133CED">
      <w:pPr>
        <w:spacing w:line="264" w:lineRule="auto"/>
        <w:rPr>
          <w:rFonts w:ascii="Helvetica" w:hAnsi="Helvetica"/>
          <w:szCs w:val="20"/>
        </w:rPr>
      </w:pPr>
      <w:r w:rsidRPr="00133CED">
        <w:rPr>
          <w:rFonts w:ascii="Helvetica" w:hAnsi="Helvetica"/>
          <w:szCs w:val="20"/>
        </w:rPr>
        <w:t xml:space="preserve">Bildmaterial finden Sie in unserem Medienportal </w:t>
      </w:r>
      <w:hyperlink r:id="rId11" w:history="1">
        <w:r w:rsidRPr="00133CED">
          <w:rPr>
            <w:rStyle w:val="Hyperlink"/>
            <w:rFonts w:ascii="Helvetica" w:hAnsi="Helvetica"/>
            <w:szCs w:val="20"/>
          </w:rPr>
          <w:t>https://press-n-relations.amid-pr.com</w:t>
        </w:r>
      </w:hyperlink>
      <w:r w:rsidRPr="00133CED">
        <w:rPr>
          <w:rFonts w:ascii="Helvetica" w:hAnsi="Helvetica"/>
          <w:szCs w:val="20"/>
        </w:rPr>
        <w:t xml:space="preserve"> (Suchbegriff „Nilfisk-</w:t>
      </w:r>
      <w:r w:rsidR="00547637">
        <w:rPr>
          <w:rFonts w:ascii="Helvetica" w:hAnsi="Helvetica"/>
          <w:szCs w:val="20"/>
        </w:rPr>
        <w:t>Agritechnica2023</w:t>
      </w:r>
      <w:r w:rsidRPr="00133CED">
        <w:rPr>
          <w:rFonts w:ascii="Helvetica" w:hAnsi="Helvetica"/>
          <w:szCs w:val="20"/>
        </w:rPr>
        <w:t xml:space="preserve">“). </w:t>
      </w:r>
    </w:p>
    <w:p w14:paraId="65480797" w14:textId="77777777" w:rsidR="00651C80" w:rsidRPr="00133CED" w:rsidRDefault="00651C80" w:rsidP="00133CED">
      <w:pPr>
        <w:spacing w:line="264" w:lineRule="auto"/>
        <w:rPr>
          <w:rFonts w:ascii="Helvetica" w:hAnsi="Helvetica"/>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651C80" w:rsidRPr="00133CED" w14:paraId="15B8FE3B" w14:textId="77777777" w:rsidTr="00B00846">
        <w:trPr>
          <w:trHeight w:val="1094"/>
        </w:trPr>
        <w:tc>
          <w:tcPr>
            <w:tcW w:w="3183" w:type="dxa"/>
            <w:tcBorders>
              <w:top w:val="nil"/>
              <w:left w:val="nil"/>
              <w:bottom w:val="nil"/>
              <w:right w:val="nil"/>
            </w:tcBorders>
          </w:tcPr>
          <w:p w14:paraId="175810B6" w14:textId="77777777" w:rsidR="00651C80" w:rsidRPr="00133CED" w:rsidRDefault="00651C80" w:rsidP="00133CED">
            <w:pPr>
              <w:spacing w:line="264" w:lineRule="auto"/>
              <w:rPr>
                <w:rFonts w:ascii="Helvetica" w:hAnsi="Helvetica"/>
                <w:b/>
                <w:bCs/>
                <w:sz w:val="18"/>
              </w:rPr>
            </w:pPr>
            <w:r w:rsidRPr="00133CED">
              <w:rPr>
                <w:rFonts w:ascii="Helvetica" w:hAnsi="Helvetica"/>
                <w:b/>
                <w:bCs/>
                <w:sz w:val="18"/>
              </w:rPr>
              <w:lastRenderedPageBreak/>
              <w:t>Weitere Informationen:</w:t>
            </w:r>
          </w:p>
          <w:p w14:paraId="2885DC54" w14:textId="77777777" w:rsidR="00651C80" w:rsidRPr="00133CED" w:rsidRDefault="00651C80" w:rsidP="00133CED">
            <w:pPr>
              <w:spacing w:line="264" w:lineRule="auto"/>
              <w:rPr>
                <w:rFonts w:ascii="Helvetica" w:hAnsi="Helvetica"/>
                <w:sz w:val="18"/>
              </w:rPr>
            </w:pPr>
            <w:r w:rsidRPr="00133CED">
              <w:rPr>
                <w:rFonts w:ascii="Helvetica" w:hAnsi="Helvetica"/>
                <w:sz w:val="18"/>
              </w:rPr>
              <w:t>Nilfisk GmbH</w:t>
            </w:r>
          </w:p>
          <w:p w14:paraId="32623D8F" w14:textId="77777777" w:rsidR="00651C80" w:rsidRPr="00133CED" w:rsidRDefault="00651C80" w:rsidP="00133CED">
            <w:pPr>
              <w:spacing w:line="264" w:lineRule="auto"/>
              <w:rPr>
                <w:rFonts w:ascii="Helvetica" w:hAnsi="Helvetica"/>
                <w:sz w:val="18"/>
              </w:rPr>
            </w:pPr>
            <w:r w:rsidRPr="00133CED">
              <w:rPr>
                <w:rFonts w:ascii="Helvetica" w:hAnsi="Helvetica"/>
                <w:sz w:val="18"/>
              </w:rPr>
              <w:t>Guido-Oberdorfer-Straße 2-10</w:t>
            </w:r>
          </w:p>
          <w:p w14:paraId="7DE075E1" w14:textId="77777777" w:rsidR="00651C80" w:rsidRPr="00133CED" w:rsidRDefault="00651C80" w:rsidP="00133CED">
            <w:pPr>
              <w:spacing w:line="264" w:lineRule="auto"/>
              <w:rPr>
                <w:rFonts w:ascii="Helvetica" w:hAnsi="Helvetica"/>
                <w:sz w:val="18"/>
              </w:rPr>
            </w:pPr>
            <w:r w:rsidRPr="00133CED">
              <w:rPr>
                <w:rFonts w:ascii="Helvetica" w:hAnsi="Helvetica"/>
                <w:sz w:val="18"/>
              </w:rPr>
              <w:t>89287 Bellenberg, Deutschland</w:t>
            </w:r>
          </w:p>
          <w:p w14:paraId="27173E43" w14:textId="77777777" w:rsidR="00651C80" w:rsidRPr="00133CED" w:rsidRDefault="00651C80" w:rsidP="00133CED">
            <w:pPr>
              <w:spacing w:line="264" w:lineRule="auto"/>
              <w:rPr>
                <w:rFonts w:ascii="Helvetica" w:hAnsi="Helvetica"/>
                <w:sz w:val="18"/>
              </w:rPr>
            </w:pPr>
            <w:r w:rsidRPr="00133CED">
              <w:rPr>
                <w:rFonts w:ascii="Helvetica" w:hAnsi="Helvetica"/>
                <w:sz w:val="18"/>
              </w:rPr>
              <w:t>Tel. +49 (0)7306 72-444</w:t>
            </w:r>
            <w:r w:rsidRPr="00133CED">
              <w:rPr>
                <w:rFonts w:ascii="Helvetica" w:hAnsi="Helvetica"/>
                <w:sz w:val="18"/>
              </w:rPr>
              <w:br/>
            </w:r>
            <w:hyperlink r:id="rId12" w:history="1">
              <w:r w:rsidRPr="00133CED">
                <w:rPr>
                  <w:rStyle w:val="Hyperlink"/>
                  <w:rFonts w:ascii="Helvetica" w:hAnsi="Helvetica"/>
                  <w:sz w:val="18"/>
                </w:rPr>
                <w:t>https://www.nilfisk.com/de-de/kontaktieren-sie-uns/</w:t>
              </w:r>
            </w:hyperlink>
          </w:p>
          <w:p w14:paraId="41BC5E31" w14:textId="77777777" w:rsidR="00651C80" w:rsidRPr="00133CED" w:rsidRDefault="00651C80" w:rsidP="00133CED">
            <w:pPr>
              <w:spacing w:line="264" w:lineRule="auto"/>
              <w:rPr>
                <w:rFonts w:ascii="Helvetica" w:hAnsi="Helvetica"/>
                <w:sz w:val="18"/>
              </w:rPr>
            </w:pPr>
            <w:r w:rsidRPr="00133CED">
              <w:rPr>
                <w:rFonts w:ascii="Helvetica" w:hAnsi="Helvetica"/>
                <w:sz w:val="18"/>
              </w:rPr>
              <w:t>https://www.nilfisk.de</w:t>
            </w:r>
          </w:p>
        </w:tc>
        <w:tc>
          <w:tcPr>
            <w:tcW w:w="5194" w:type="dxa"/>
            <w:tcBorders>
              <w:top w:val="nil"/>
              <w:left w:val="nil"/>
              <w:bottom w:val="nil"/>
              <w:right w:val="nil"/>
            </w:tcBorders>
          </w:tcPr>
          <w:p w14:paraId="72764D12" w14:textId="77777777" w:rsidR="00651C80" w:rsidRPr="00133CED" w:rsidRDefault="00651C80" w:rsidP="00133CED">
            <w:pPr>
              <w:spacing w:line="264" w:lineRule="auto"/>
              <w:rPr>
                <w:rFonts w:ascii="Helvetica" w:hAnsi="Helvetica"/>
                <w:b/>
                <w:bCs/>
                <w:sz w:val="18"/>
              </w:rPr>
            </w:pPr>
            <w:r w:rsidRPr="00133CED">
              <w:rPr>
                <w:rFonts w:ascii="Helvetica" w:hAnsi="Helvetica"/>
                <w:b/>
                <w:bCs/>
                <w:sz w:val="18"/>
              </w:rPr>
              <w:t>Presse- und Öffentlichkeitsarbeit:</w:t>
            </w:r>
          </w:p>
          <w:p w14:paraId="3F77B27C" w14:textId="77777777" w:rsidR="00651C80" w:rsidRPr="00133CED" w:rsidRDefault="00651C80" w:rsidP="00133CED">
            <w:pPr>
              <w:spacing w:line="264" w:lineRule="auto"/>
              <w:rPr>
                <w:rFonts w:ascii="Helvetica" w:hAnsi="Helvetica"/>
                <w:sz w:val="18"/>
              </w:rPr>
            </w:pPr>
            <w:r w:rsidRPr="00133CED">
              <w:rPr>
                <w:rFonts w:ascii="Helvetica" w:hAnsi="Helvetica"/>
                <w:sz w:val="18"/>
              </w:rPr>
              <w:t>Press’n’Relations GmbH – Monika Nyendick</w:t>
            </w:r>
          </w:p>
          <w:p w14:paraId="6E071E21" w14:textId="77777777" w:rsidR="00651C80" w:rsidRPr="00133CED" w:rsidRDefault="00651C80" w:rsidP="00133CED">
            <w:pPr>
              <w:spacing w:line="264" w:lineRule="auto"/>
              <w:rPr>
                <w:rFonts w:ascii="Helvetica" w:hAnsi="Helvetica"/>
                <w:sz w:val="18"/>
              </w:rPr>
            </w:pPr>
            <w:r w:rsidRPr="00133CED">
              <w:rPr>
                <w:rFonts w:ascii="Helvetica" w:hAnsi="Helvetica"/>
                <w:sz w:val="18"/>
              </w:rPr>
              <w:t xml:space="preserve">Magirusstraße 33 – D-89077 Ulm </w:t>
            </w:r>
          </w:p>
          <w:p w14:paraId="221BC516" w14:textId="77777777" w:rsidR="00651C80" w:rsidRPr="00133CED" w:rsidRDefault="00651C80" w:rsidP="00133CED">
            <w:pPr>
              <w:spacing w:line="264" w:lineRule="auto"/>
              <w:rPr>
                <w:rFonts w:ascii="Helvetica" w:hAnsi="Helvetica"/>
                <w:sz w:val="18"/>
              </w:rPr>
            </w:pPr>
            <w:r w:rsidRPr="00133CED">
              <w:rPr>
                <w:rFonts w:ascii="Helvetica" w:hAnsi="Helvetica"/>
                <w:sz w:val="18"/>
              </w:rPr>
              <w:t xml:space="preserve">Tel.: 0731 96287-30 – Fax: 0731 96287-97 </w:t>
            </w:r>
          </w:p>
          <w:p w14:paraId="1E64A274" w14:textId="77777777" w:rsidR="00651C80" w:rsidRPr="00133CED" w:rsidRDefault="00651C80" w:rsidP="00133CED">
            <w:pPr>
              <w:spacing w:line="264" w:lineRule="auto"/>
              <w:rPr>
                <w:rFonts w:ascii="Helvetica" w:hAnsi="Helvetica"/>
                <w:sz w:val="18"/>
              </w:rPr>
            </w:pPr>
            <w:r w:rsidRPr="00133CED">
              <w:rPr>
                <w:rFonts w:ascii="Helvetica" w:hAnsi="Helvetica"/>
                <w:sz w:val="18"/>
              </w:rPr>
              <w:t xml:space="preserve">mny@press-n-relations.de </w:t>
            </w:r>
            <w:r w:rsidRPr="00133CED">
              <w:rPr>
                <w:rFonts w:ascii="Helvetica" w:hAnsi="Helvetica"/>
                <w:sz w:val="18"/>
              </w:rPr>
              <w:br/>
              <w:t>https://</w:t>
            </w:r>
            <w:hyperlink w:history="1"/>
            <w:r w:rsidRPr="00133CED">
              <w:rPr>
                <w:rFonts w:ascii="Helvetica" w:hAnsi="Helvetica"/>
                <w:sz w:val="18"/>
              </w:rPr>
              <w:t>www.press-n-relations.de</w:t>
            </w:r>
          </w:p>
        </w:tc>
      </w:tr>
    </w:tbl>
    <w:p w14:paraId="2BECC5FD" w14:textId="77777777" w:rsidR="00B60B3E" w:rsidRPr="00133CED" w:rsidRDefault="00B60B3E" w:rsidP="00133CED">
      <w:pPr>
        <w:spacing w:line="264" w:lineRule="auto"/>
        <w:rPr>
          <w:rFonts w:ascii="Helvetica" w:hAnsi="Helvetica"/>
          <w:sz w:val="18"/>
        </w:rPr>
      </w:pPr>
    </w:p>
    <w:p w14:paraId="4EB9F661" w14:textId="044A27FD" w:rsidR="001D4355" w:rsidRPr="00133CED" w:rsidRDefault="001D4355" w:rsidP="00133CED">
      <w:pPr>
        <w:spacing w:line="264" w:lineRule="auto"/>
        <w:rPr>
          <w:rFonts w:ascii="Helvetica" w:hAnsi="Helvetica"/>
          <w:sz w:val="18"/>
        </w:rPr>
      </w:pPr>
      <w:r w:rsidRPr="00133CED">
        <w:rPr>
          <w:rFonts w:ascii="Helvetica" w:hAnsi="Helvetica"/>
          <w:sz w:val="18"/>
        </w:rPr>
        <w:t>Nilfisk GmbH in Bellenberg gehört zur Nilfisk A/S. Nilfisk A/S blickt auf eine 11</w:t>
      </w:r>
      <w:r w:rsidR="00EC2DA6" w:rsidRPr="00133CED">
        <w:rPr>
          <w:rFonts w:ascii="Helvetica" w:hAnsi="Helvetica"/>
          <w:sz w:val="18"/>
        </w:rPr>
        <w:t>7</w:t>
      </w:r>
      <w:r w:rsidRPr="00133CED">
        <w:rPr>
          <w:rFonts w:ascii="Helvetica" w:hAnsi="Helvetica"/>
          <w:sz w:val="18"/>
        </w:rPr>
        <w:t xml:space="preserve">-jährige Tradition zurück und zählt zu den weltweit größten Anbietern professioneller Reinigungstechnik mit einem Umsatz </w:t>
      </w:r>
      <w:r w:rsidR="00EC2DA6" w:rsidRPr="00133CED">
        <w:rPr>
          <w:rFonts w:ascii="Helvetica" w:hAnsi="Helvetica"/>
          <w:sz w:val="18"/>
        </w:rPr>
        <w:t xml:space="preserve">von 1069,5 Mio. EUR im Jahr 2022 </w:t>
      </w:r>
      <w:r w:rsidRPr="00133CED">
        <w:rPr>
          <w:rFonts w:ascii="Helvetica" w:hAnsi="Helvetica"/>
          <w:sz w:val="18"/>
        </w:rPr>
        <w:t>und rund 4.</w:t>
      </w:r>
      <w:r w:rsidR="00EC2DA6" w:rsidRPr="00133CED">
        <w:rPr>
          <w:rFonts w:ascii="Helvetica" w:hAnsi="Helvetica"/>
          <w:sz w:val="18"/>
        </w:rPr>
        <w:t>7</w:t>
      </w:r>
      <w:r w:rsidRPr="00133CED">
        <w:rPr>
          <w:rFonts w:ascii="Helvetica" w:hAnsi="Helvetica"/>
          <w:sz w:val="18"/>
        </w:rPr>
        <w:t>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4F2DBC82" w14:textId="77777777" w:rsidR="001D4355" w:rsidRPr="00133CED" w:rsidRDefault="001D4355" w:rsidP="00133CED">
      <w:pPr>
        <w:spacing w:line="264" w:lineRule="auto"/>
        <w:rPr>
          <w:rFonts w:ascii="Helvetica" w:hAnsi="Helvetica"/>
          <w:sz w:val="18"/>
        </w:rPr>
      </w:pPr>
    </w:p>
    <w:p w14:paraId="28A595D4" w14:textId="77777777" w:rsidR="001D4355" w:rsidRPr="00133CED" w:rsidRDefault="001D4355" w:rsidP="00133CED">
      <w:pPr>
        <w:spacing w:line="264" w:lineRule="auto"/>
        <w:rPr>
          <w:rFonts w:ascii="Helvetica" w:hAnsi="Helvetica"/>
          <w:sz w:val="18"/>
        </w:rPr>
      </w:pPr>
      <w:r w:rsidRPr="00133CED">
        <w:rPr>
          <w:rFonts w:ascii="Helvetica" w:hAnsi="Helvetica"/>
          <w:sz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77CDC75B" w14:textId="77777777" w:rsidR="00EC2DA6" w:rsidRPr="00133CED" w:rsidRDefault="00EC2DA6" w:rsidP="00133CED">
      <w:pPr>
        <w:spacing w:line="264" w:lineRule="auto"/>
        <w:rPr>
          <w:rFonts w:ascii="Helvetica" w:hAnsi="Helvetica"/>
          <w:sz w:val="18"/>
        </w:rPr>
      </w:pPr>
    </w:p>
    <w:p w14:paraId="7621967D" w14:textId="77777777" w:rsidR="002B2FCF" w:rsidRPr="00133CED" w:rsidRDefault="002B2FCF" w:rsidP="00133CED">
      <w:pPr>
        <w:spacing w:line="264" w:lineRule="auto"/>
        <w:rPr>
          <w:rFonts w:ascii="Helvetica" w:hAnsi="Helvetica"/>
          <w:sz w:val="18"/>
        </w:rPr>
      </w:pPr>
    </w:p>
    <w:p w14:paraId="168DA8D8" w14:textId="77777777" w:rsidR="00133CED" w:rsidRPr="00133CED" w:rsidRDefault="00133CED">
      <w:pPr>
        <w:spacing w:line="264" w:lineRule="auto"/>
        <w:rPr>
          <w:rFonts w:ascii="Helvetica" w:hAnsi="Helvetica"/>
          <w:sz w:val="18"/>
        </w:rPr>
      </w:pPr>
    </w:p>
    <w:sectPr w:rsidR="00133CED" w:rsidRPr="00133CED" w:rsidSect="00651C80">
      <w:headerReference w:type="default" r:id="rId13"/>
      <w:footerReference w:type="default" r:id="rId14"/>
      <w:headerReference w:type="first" r:id="rId15"/>
      <w:footerReference w:type="first" r:id="rId16"/>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7037D5" w14:textId="77777777" w:rsidR="004612E1" w:rsidRDefault="004612E1" w:rsidP="009E71C6">
      <w:r>
        <w:separator/>
      </w:r>
    </w:p>
  </w:endnote>
  <w:endnote w:type="continuationSeparator" w:id="0">
    <w:p w14:paraId="39975BB5" w14:textId="77777777" w:rsidR="004612E1" w:rsidRDefault="004612E1"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AFF" w:usb1="5000217F" w:usb2="00000021"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C666B3" w14:textId="77777777" w:rsidR="004612E1" w:rsidRDefault="004612E1" w:rsidP="009E71C6">
      <w:r>
        <w:separator/>
      </w:r>
    </w:p>
  </w:footnote>
  <w:footnote w:type="continuationSeparator" w:id="0">
    <w:p w14:paraId="26AB0A9C" w14:textId="77777777" w:rsidR="004612E1" w:rsidRDefault="004612E1"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4926755"/>
    <w:multiLevelType w:val="hybridMultilevel"/>
    <w:tmpl w:val="5A36335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1657E1B"/>
    <w:multiLevelType w:val="multilevel"/>
    <w:tmpl w:val="27EC0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3"/>
  </w:num>
  <w:num w:numId="2" w16cid:durableId="13504274">
    <w:abstractNumId w:val="4"/>
  </w:num>
  <w:num w:numId="3" w16cid:durableId="384644362">
    <w:abstractNumId w:val="5"/>
  </w:num>
  <w:num w:numId="4" w16cid:durableId="1148983593">
    <w:abstractNumId w:val="0"/>
  </w:num>
  <w:num w:numId="5" w16cid:durableId="1033462667">
    <w:abstractNumId w:val="2"/>
  </w:num>
  <w:num w:numId="6" w16cid:durableId="877277453">
    <w:abstractNumId w:val="7"/>
  </w:num>
  <w:num w:numId="7" w16cid:durableId="771898206">
    <w:abstractNumId w:val="6"/>
  </w:num>
  <w:num w:numId="8" w16cid:durableId="9019829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007EF"/>
    <w:rsid w:val="00003218"/>
    <w:rsid w:val="000155FB"/>
    <w:rsid w:val="00022B04"/>
    <w:rsid w:val="00035A38"/>
    <w:rsid w:val="0005290B"/>
    <w:rsid w:val="000579FA"/>
    <w:rsid w:val="00060047"/>
    <w:rsid w:val="00060308"/>
    <w:rsid w:val="00070D6B"/>
    <w:rsid w:val="00073033"/>
    <w:rsid w:val="0007454D"/>
    <w:rsid w:val="000A01EE"/>
    <w:rsid w:val="000A2349"/>
    <w:rsid w:val="000E4AF1"/>
    <w:rsid w:val="000F75AC"/>
    <w:rsid w:val="001100CB"/>
    <w:rsid w:val="00124607"/>
    <w:rsid w:val="00126CA3"/>
    <w:rsid w:val="00130AA8"/>
    <w:rsid w:val="00133CED"/>
    <w:rsid w:val="001354EF"/>
    <w:rsid w:val="00145EFC"/>
    <w:rsid w:val="00146CE8"/>
    <w:rsid w:val="00163761"/>
    <w:rsid w:val="00166973"/>
    <w:rsid w:val="0017046D"/>
    <w:rsid w:val="00181B59"/>
    <w:rsid w:val="001A007E"/>
    <w:rsid w:val="001A7C04"/>
    <w:rsid w:val="001D078A"/>
    <w:rsid w:val="001D37F9"/>
    <w:rsid w:val="001D4355"/>
    <w:rsid w:val="001E2CD5"/>
    <w:rsid w:val="002016BF"/>
    <w:rsid w:val="002075D8"/>
    <w:rsid w:val="00211174"/>
    <w:rsid w:val="00221E2C"/>
    <w:rsid w:val="00244754"/>
    <w:rsid w:val="0024606F"/>
    <w:rsid w:val="0024773C"/>
    <w:rsid w:val="00261056"/>
    <w:rsid w:val="00271388"/>
    <w:rsid w:val="00271417"/>
    <w:rsid w:val="00282E31"/>
    <w:rsid w:val="00283A8A"/>
    <w:rsid w:val="00291919"/>
    <w:rsid w:val="002A0A30"/>
    <w:rsid w:val="002B2FCF"/>
    <w:rsid w:val="002D4007"/>
    <w:rsid w:val="002F425B"/>
    <w:rsid w:val="00312E9A"/>
    <w:rsid w:val="00313069"/>
    <w:rsid w:val="00320B1F"/>
    <w:rsid w:val="00325DF9"/>
    <w:rsid w:val="003271A3"/>
    <w:rsid w:val="003445DD"/>
    <w:rsid w:val="0035566C"/>
    <w:rsid w:val="003556AF"/>
    <w:rsid w:val="0035790A"/>
    <w:rsid w:val="00360098"/>
    <w:rsid w:val="00364F9D"/>
    <w:rsid w:val="00365B3B"/>
    <w:rsid w:val="003B1B9C"/>
    <w:rsid w:val="003C22F8"/>
    <w:rsid w:val="003F4997"/>
    <w:rsid w:val="003F6929"/>
    <w:rsid w:val="004030D9"/>
    <w:rsid w:val="00413BC7"/>
    <w:rsid w:val="00433F63"/>
    <w:rsid w:val="004401D3"/>
    <w:rsid w:val="00446CBE"/>
    <w:rsid w:val="00447930"/>
    <w:rsid w:val="004612E1"/>
    <w:rsid w:val="00473D85"/>
    <w:rsid w:val="004812B5"/>
    <w:rsid w:val="00487750"/>
    <w:rsid w:val="004A4ADB"/>
    <w:rsid w:val="004D0918"/>
    <w:rsid w:val="004F358C"/>
    <w:rsid w:val="0050480E"/>
    <w:rsid w:val="00504D7D"/>
    <w:rsid w:val="00507518"/>
    <w:rsid w:val="005244D5"/>
    <w:rsid w:val="00547637"/>
    <w:rsid w:val="00570764"/>
    <w:rsid w:val="0057661F"/>
    <w:rsid w:val="00582B1C"/>
    <w:rsid w:val="005A427B"/>
    <w:rsid w:val="005A5CE9"/>
    <w:rsid w:val="005B408D"/>
    <w:rsid w:val="005B557F"/>
    <w:rsid w:val="005E0579"/>
    <w:rsid w:val="00617230"/>
    <w:rsid w:val="00621E7E"/>
    <w:rsid w:val="00635C84"/>
    <w:rsid w:val="00651C80"/>
    <w:rsid w:val="0066063D"/>
    <w:rsid w:val="006660FF"/>
    <w:rsid w:val="00671475"/>
    <w:rsid w:val="00675505"/>
    <w:rsid w:val="00691076"/>
    <w:rsid w:val="006A0F2D"/>
    <w:rsid w:val="006A7B73"/>
    <w:rsid w:val="006C00B1"/>
    <w:rsid w:val="006D659F"/>
    <w:rsid w:val="006E567A"/>
    <w:rsid w:val="006E61D6"/>
    <w:rsid w:val="006F1544"/>
    <w:rsid w:val="007038FF"/>
    <w:rsid w:val="00704A41"/>
    <w:rsid w:val="00705A6B"/>
    <w:rsid w:val="00723DD2"/>
    <w:rsid w:val="00741B36"/>
    <w:rsid w:val="0075547B"/>
    <w:rsid w:val="00770BD9"/>
    <w:rsid w:val="00781658"/>
    <w:rsid w:val="007B6D94"/>
    <w:rsid w:val="0080370F"/>
    <w:rsid w:val="008367AC"/>
    <w:rsid w:val="008402B5"/>
    <w:rsid w:val="00843F09"/>
    <w:rsid w:val="00872096"/>
    <w:rsid w:val="00885401"/>
    <w:rsid w:val="008B07D4"/>
    <w:rsid w:val="008B0CFB"/>
    <w:rsid w:val="008B5876"/>
    <w:rsid w:val="008C2FF1"/>
    <w:rsid w:val="008C533B"/>
    <w:rsid w:val="008F1CA4"/>
    <w:rsid w:val="008F3261"/>
    <w:rsid w:val="008F3EBE"/>
    <w:rsid w:val="009021B6"/>
    <w:rsid w:val="009074FB"/>
    <w:rsid w:val="009123E1"/>
    <w:rsid w:val="00916E14"/>
    <w:rsid w:val="00947701"/>
    <w:rsid w:val="009516B9"/>
    <w:rsid w:val="00973D92"/>
    <w:rsid w:val="00977228"/>
    <w:rsid w:val="00992B2E"/>
    <w:rsid w:val="009A02FA"/>
    <w:rsid w:val="009B4FAA"/>
    <w:rsid w:val="009B5D6F"/>
    <w:rsid w:val="009C3B3B"/>
    <w:rsid w:val="009D451A"/>
    <w:rsid w:val="009E0098"/>
    <w:rsid w:val="009E71C6"/>
    <w:rsid w:val="009F29BC"/>
    <w:rsid w:val="00A04607"/>
    <w:rsid w:val="00A06367"/>
    <w:rsid w:val="00A1209F"/>
    <w:rsid w:val="00A27BE8"/>
    <w:rsid w:val="00A31455"/>
    <w:rsid w:val="00A462EE"/>
    <w:rsid w:val="00A47417"/>
    <w:rsid w:val="00A5460A"/>
    <w:rsid w:val="00A55414"/>
    <w:rsid w:val="00A56B7C"/>
    <w:rsid w:val="00A63127"/>
    <w:rsid w:val="00A63636"/>
    <w:rsid w:val="00A714CC"/>
    <w:rsid w:val="00A73F63"/>
    <w:rsid w:val="00A851E4"/>
    <w:rsid w:val="00AA16BE"/>
    <w:rsid w:val="00AA229B"/>
    <w:rsid w:val="00AB3492"/>
    <w:rsid w:val="00AC4000"/>
    <w:rsid w:val="00AF5A37"/>
    <w:rsid w:val="00B02AFC"/>
    <w:rsid w:val="00B121F1"/>
    <w:rsid w:val="00B2243B"/>
    <w:rsid w:val="00B521A1"/>
    <w:rsid w:val="00B56246"/>
    <w:rsid w:val="00B60B3E"/>
    <w:rsid w:val="00B65FD5"/>
    <w:rsid w:val="00B75D9B"/>
    <w:rsid w:val="00B778BE"/>
    <w:rsid w:val="00B80C95"/>
    <w:rsid w:val="00B814F1"/>
    <w:rsid w:val="00B833D9"/>
    <w:rsid w:val="00B91E9D"/>
    <w:rsid w:val="00B92B55"/>
    <w:rsid w:val="00BB39F0"/>
    <w:rsid w:val="00BC4044"/>
    <w:rsid w:val="00BE3B60"/>
    <w:rsid w:val="00BF0AC2"/>
    <w:rsid w:val="00BF7CDB"/>
    <w:rsid w:val="00C10AED"/>
    <w:rsid w:val="00C10CE9"/>
    <w:rsid w:val="00C20C28"/>
    <w:rsid w:val="00C34D74"/>
    <w:rsid w:val="00C44B85"/>
    <w:rsid w:val="00C60234"/>
    <w:rsid w:val="00C6177E"/>
    <w:rsid w:val="00C639D1"/>
    <w:rsid w:val="00C727C9"/>
    <w:rsid w:val="00C74722"/>
    <w:rsid w:val="00C77C4B"/>
    <w:rsid w:val="00C9322B"/>
    <w:rsid w:val="00CA40FB"/>
    <w:rsid w:val="00CB1FA9"/>
    <w:rsid w:val="00CB2F38"/>
    <w:rsid w:val="00CC7E0D"/>
    <w:rsid w:val="00CD0B6F"/>
    <w:rsid w:val="00CD28AA"/>
    <w:rsid w:val="00CE5D11"/>
    <w:rsid w:val="00CE7D6A"/>
    <w:rsid w:val="00CF2C18"/>
    <w:rsid w:val="00D026BF"/>
    <w:rsid w:val="00D04882"/>
    <w:rsid w:val="00D15D80"/>
    <w:rsid w:val="00D21A85"/>
    <w:rsid w:val="00D25407"/>
    <w:rsid w:val="00D25AC9"/>
    <w:rsid w:val="00D268AB"/>
    <w:rsid w:val="00D26986"/>
    <w:rsid w:val="00D3446E"/>
    <w:rsid w:val="00D443D8"/>
    <w:rsid w:val="00D55DC3"/>
    <w:rsid w:val="00D56201"/>
    <w:rsid w:val="00D61CD8"/>
    <w:rsid w:val="00D9338B"/>
    <w:rsid w:val="00DA092B"/>
    <w:rsid w:val="00DA349A"/>
    <w:rsid w:val="00DD09C7"/>
    <w:rsid w:val="00E11020"/>
    <w:rsid w:val="00E11C15"/>
    <w:rsid w:val="00E12568"/>
    <w:rsid w:val="00E14FDA"/>
    <w:rsid w:val="00E163F5"/>
    <w:rsid w:val="00E62C0C"/>
    <w:rsid w:val="00E63807"/>
    <w:rsid w:val="00E65CC3"/>
    <w:rsid w:val="00E76462"/>
    <w:rsid w:val="00E801D0"/>
    <w:rsid w:val="00EB1F9A"/>
    <w:rsid w:val="00EB2D70"/>
    <w:rsid w:val="00EB5230"/>
    <w:rsid w:val="00EB7091"/>
    <w:rsid w:val="00EC2DA6"/>
    <w:rsid w:val="00EC50E9"/>
    <w:rsid w:val="00ED2DFD"/>
    <w:rsid w:val="00EF099F"/>
    <w:rsid w:val="00EF64FC"/>
    <w:rsid w:val="00EF7FE7"/>
    <w:rsid w:val="00F31A05"/>
    <w:rsid w:val="00F32A41"/>
    <w:rsid w:val="00F40296"/>
    <w:rsid w:val="00F4516C"/>
    <w:rsid w:val="00F466A1"/>
    <w:rsid w:val="00F85C9E"/>
    <w:rsid w:val="00FA20D0"/>
    <w:rsid w:val="00FB03C6"/>
    <w:rsid w:val="00FD35CD"/>
    <w:rsid w:val="00FE1ACB"/>
    <w:rsid w:val="00FE43C2"/>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 w:type="character" w:customStyle="1" w:styleId="apple-converted-space">
    <w:name w:val="apple-converted-space"/>
    <w:basedOn w:val="Absatz-Standardschriftart"/>
    <w:rsid w:val="003556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422817">
      <w:bodyDiv w:val="1"/>
      <w:marLeft w:val="0"/>
      <w:marRight w:val="0"/>
      <w:marTop w:val="0"/>
      <w:marBottom w:val="0"/>
      <w:divBdr>
        <w:top w:val="none" w:sz="0" w:space="0" w:color="auto"/>
        <w:left w:val="none" w:sz="0" w:space="0" w:color="auto"/>
        <w:bottom w:val="none" w:sz="0" w:space="0" w:color="auto"/>
        <w:right w:val="none" w:sz="0" w:space="0" w:color="auto"/>
      </w:divBdr>
      <w:divsChild>
        <w:div w:id="618803237">
          <w:marLeft w:val="0"/>
          <w:marRight w:val="0"/>
          <w:marTop w:val="0"/>
          <w:marBottom w:val="0"/>
          <w:divBdr>
            <w:top w:val="none" w:sz="0" w:space="0" w:color="auto"/>
            <w:left w:val="none" w:sz="0" w:space="0" w:color="auto"/>
            <w:bottom w:val="none" w:sz="0" w:space="0" w:color="auto"/>
            <w:right w:val="none" w:sz="0" w:space="0" w:color="auto"/>
          </w:divBdr>
          <w:divsChild>
            <w:div w:id="1871188671">
              <w:marLeft w:val="0"/>
              <w:marRight w:val="0"/>
              <w:marTop w:val="0"/>
              <w:marBottom w:val="0"/>
              <w:divBdr>
                <w:top w:val="none" w:sz="0" w:space="0" w:color="auto"/>
                <w:left w:val="none" w:sz="0" w:space="0" w:color="auto"/>
                <w:bottom w:val="none" w:sz="0" w:space="0" w:color="auto"/>
                <w:right w:val="none" w:sz="0" w:space="0" w:color="auto"/>
              </w:divBdr>
              <w:divsChild>
                <w:div w:id="364331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246439">
      <w:bodyDiv w:val="1"/>
      <w:marLeft w:val="0"/>
      <w:marRight w:val="0"/>
      <w:marTop w:val="0"/>
      <w:marBottom w:val="0"/>
      <w:divBdr>
        <w:top w:val="none" w:sz="0" w:space="0" w:color="auto"/>
        <w:left w:val="none" w:sz="0" w:space="0" w:color="auto"/>
        <w:bottom w:val="none" w:sz="0" w:space="0" w:color="auto"/>
        <w:right w:val="none" w:sz="0" w:space="0" w:color="auto"/>
      </w:divBdr>
      <w:divsChild>
        <w:div w:id="2119444006">
          <w:marLeft w:val="0"/>
          <w:marRight w:val="0"/>
          <w:marTop w:val="0"/>
          <w:marBottom w:val="0"/>
          <w:divBdr>
            <w:top w:val="none" w:sz="0" w:space="0" w:color="auto"/>
            <w:left w:val="none" w:sz="0" w:space="0" w:color="auto"/>
            <w:bottom w:val="none" w:sz="0" w:space="0" w:color="auto"/>
            <w:right w:val="none" w:sz="0" w:space="0" w:color="auto"/>
          </w:divBdr>
          <w:divsChild>
            <w:div w:id="1763840498">
              <w:marLeft w:val="0"/>
              <w:marRight w:val="0"/>
              <w:marTop w:val="0"/>
              <w:marBottom w:val="0"/>
              <w:divBdr>
                <w:top w:val="none" w:sz="0" w:space="0" w:color="auto"/>
                <w:left w:val="none" w:sz="0" w:space="0" w:color="auto"/>
                <w:bottom w:val="none" w:sz="0" w:space="0" w:color="auto"/>
                <w:right w:val="none" w:sz="0" w:space="0" w:color="auto"/>
              </w:divBdr>
              <w:divsChild>
                <w:div w:id="1536894127">
                  <w:marLeft w:val="0"/>
                  <w:marRight w:val="0"/>
                  <w:marTop w:val="0"/>
                  <w:marBottom w:val="0"/>
                  <w:divBdr>
                    <w:top w:val="none" w:sz="0" w:space="0" w:color="auto"/>
                    <w:left w:val="none" w:sz="0" w:space="0" w:color="auto"/>
                    <w:bottom w:val="none" w:sz="0" w:space="0" w:color="auto"/>
                    <w:right w:val="none" w:sz="0" w:space="0" w:color="auto"/>
                  </w:divBdr>
                  <w:divsChild>
                    <w:div w:id="28103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5832034">
      <w:bodyDiv w:val="1"/>
      <w:marLeft w:val="0"/>
      <w:marRight w:val="0"/>
      <w:marTop w:val="0"/>
      <w:marBottom w:val="0"/>
      <w:divBdr>
        <w:top w:val="none" w:sz="0" w:space="0" w:color="auto"/>
        <w:left w:val="none" w:sz="0" w:space="0" w:color="auto"/>
        <w:bottom w:val="none" w:sz="0" w:space="0" w:color="auto"/>
        <w:right w:val="none" w:sz="0" w:space="0" w:color="auto"/>
      </w:divBdr>
      <w:divsChild>
        <w:div w:id="1743597045">
          <w:marLeft w:val="0"/>
          <w:marRight w:val="0"/>
          <w:marTop w:val="0"/>
          <w:marBottom w:val="0"/>
          <w:divBdr>
            <w:top w:val="none" w:sz="0" w:space="0" w:color="auto"/>
            <w:left w:val="none" w:sz="0" w:space="0" w:color="auto"/>
            <w:bottom w:val="none" w:sz="0" w:space="0" w:color="auto"/>
            <w:right w:val="none" w:sz="0" w:space="0" w:color="auto"/>
          </w:divBdr>
          <w:divsChild>
            <w:div w:id="1438329191">
              <w:marLeft w:val="0"/>
              <w:marRight w:val="0"/>
              <w:marTop w:val="0"/>
              <w:marBottom w:val="0"/>
              <w:divBdr>
                <w:top w:val="none" w:sz="0" w:space="0" w:color="auto"/>
                <w:left w:val="none" w:sz="0" w:space="0" w:color="auto"/>
                <w:bottom w:val="none" w:sz="0" w:space="0" w:color="auto"/>
                <w:right w:val="none" w:sz="0" w:space="0" w:color="auto"/>
              </w:divBdr>
              <w:divsChild>
                <w:div w:id="895049100">
                  <w:marLeft w:val="0"/>
                  <w:marRight w:val="0"/>
                  <w:marTop w:val="0"/>
                  <w:marBottom w:val="0"/>
                  <w:divBdr>
                    <w:top w:val="none" w:sz="0" w:space="0" w:color="auto"/>
                    <w:left w:val="none" w:sz="0" w:space="0" w:color="auto"/>
                    <w:bottom w:val="none" w:sz="0" w:space="0" w:color="auto"/>
                    <w:right w:val="none" w:sz="0" w:space="0" w:color="auto"/>
                  </w:divBdr>
                  <w:divsChild>
                    <w:div w:id="44396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4522110">
      <w:bodyDiv w:val="1"/>
      <w:marLeft w:val="0"/>
      <w:marRight w:val="0"/>
      <w:marTop w:val="0"/>
      <w:marBottom w:val="0"/>
      <w:divBdr>
        <w:top w:val="none" w:sz="0" w:space="0" w:color="auto"/>
        <w:left w:val="none" w:sz="0" w:space="0" w:color="auto"/>
        <w:bottom w:val="none" w:sz="0" w:space="0" w:color="auto"/>
        <w:right w:val="none" w:sz="0" w:space="0" w:color="auto"/>
      </w:divBdr>
    </w:div>
    <w:div w:id="1273241987">
      <w:bodyDiv w:val="1"/>
      <w:marLeft w:val="0"/>
      <w:marRight w:val="0"/>
      <w:marTop w:val="0"/>
      <w:marBottom w:val="0"/>
      <w:divBdr>
        <w:top w:val="none" w:sz="0" w:space="0" w:color="auto"/>
        <w:left w:val="none" w:sz="0" w:space="0" w:color="auto"/>
        <w:bottom w:val="none" w:sz="0" w:space="0" w:color="auto"/>
        <w:right w:val="none" w:sz="0" w:space="0" w:color="auto"/>
      </w:divBdr>
    </w:div>
    <w:div w:id="1619339488">
      <w:bodyDiv w:val="1"/>
      <w:marLeft w:val="0"/>
      <w:marRight w:val="0"/>
      <w:marTop w:val="0"/>
      <w:marBottom w:val="0"/>
      <w:divBdr>
        <w:top w:val="none" w:sz="0" w:space="0" w:color="auto"/>
        <w:left w:val="none" w:sz="0" w:space="0" w:color="auto"/>
        <w:bottom w:val="none" w:sz="0" w:space="0" w:color="auto"/>
        <w:right w:val="none" w:sz="0" w:space="0" w:color="auto"/>
      </w:divBdr>
      <w:divsChild>
        <w:div w:id="1171144270">
          <w:marLeft w:val="0"/>
          <w:marRight w:val="0"/>
          <w:marTop w:val="0"/>
          <w:marBottom w:val="0"/>
          <w:divBdr>
            <w:top w:val="none" w:sz="0" w:space="0" w:color="auto"/>
            <w:left w:val="none" w:sz="0" w:space="0" w:color="auto"/>
            <w:bottom w:val="none" w:sz="0" w:space="0" w:color="auto"/>
            <w:right w:val="none" w:sz="0" w:space="0" w:color="auto"/>
          </w:divBdr>
          <w:divsChild>
            <w:div w:id="747117378">
              <w:marLeft w:val="0"/>
              <w:marRight w:val="0"/>
              <w:marTop w:val="0"/>
              <w:marBottom w:val="0"/>
              <w:divBdr>
                <w:top w:val="none" w:sz="0" w:space="0" w:color="auto"/>
                <w:left w:val="none" w:sz="0" w:space="0" w:color="auto"/>
                <w:bottom w:val="none" w:sz="0" w:space="0" w:color="auto"/>
                <w:right w:val="none" w:sz="0" w:space="0" w:color="auto"/>
              </w:divBdr>
              <w:divsChild>
                <w:div w:id="1582444472">
                  <w:marLeft w:val="0"/>
                  <w:marRight w:val="0"/>
                  <w:marTop w:val="0"/>
                  <w:marBottom w:val="0"/>
                  <w:divBdr>
                    <w:top w:val="none" w:sz="0" w:space="0" w:color="auto"/>
                    <w:left w:val="none" w:sz="0" w:space="0" w:color="auto"/>
                    <w:bottom w:val="none" w:sz="0" w:space="0" w:color="auto"/>
                    <w:right w:val="none" w:sz="0" w:space="0" w:color="auto"/>
                  </w:divBdr>
                  <w:divsChild>
                    <w:div w:id="50051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337112">
      <w:bodyDiv w:val="1"/>
      <w:marLeft w:val="0"/>
      <w:marRight w:val="0"/>
      <w:marTop w:val="0"/>
      <w:marBottom w:val="0"/>
      <w:divBdr>
        <w:top w:val="none" w:sz="0" w:space="0" w:color="auto"/>
        <w:left w:val="none" w:sz="0" w:space="0" w:color="auto"/>
        <w:bottom w:val="none" w:sz="0" w:space="0" w:color="auto"/>
        <w:right w:val="none" w:sz="0" w:space="0" w:color="auto"/>
      </w:divBdr>
    </w:div>
    <w:div w:id="2114203268">
      <w:bodyDiv w:val="1"/>
      <w:marLeft w:val="0"/>
      <w:marRight w:val="0"/>
      <w:marTop w:val="0"/>
      <w:marBottom w:val="0"/>
      <w:divBdr>
        <w:top w:val="none" w:sz="0" w:space="0" w:color="auto"/>
        <w:left w:val="none" w:sz="0" w:space="0" w:color="auto"/>
        <w:bottom w:val="none" w:sz="0" w:space="0" w:color="auto"/>
        <w:right w:val="none" w:sz="0" w:space="0" w:color="auto"/>
      </w:divBdr>
      <w:divsChild>
        <w:div w:id="1339236628">
          <w:marLeft w:val="0"/>
          <w:marRight w:val="0"/>
          <w:marTop w:val="0"/>
          <w:marBottom w:val="0"/>
          <w:divBdr>
            <w:top w:val="none" w:sz="0" w:space="0" w:color="auto"/>
            <w:left w:val="none" w:sz="0" w:space="0" w:color="auto"/>
            <w:bottom w:val="none" w:sz="0" w:space="0" w:color="auto"/>
            <w:right w:val="none" w:sz="0" w:space="0" w:color="auto"/>
          </w:divBdr>
          <w:divsChild>
            <w:div w:id="149181938">
              <w:marLeft w:val="0"/>
              <w:marRight w:val="0"/>
              <w:marTop w:val="0"/>
              <w:marBottom w:val="0"/>
              <w:divBdr>
                <w:top w:val="none" w:sz="0" w:space="0" w:color="auto"/>
                <w:left w:val="none" w:sz="0" w:space="0" w:color="auto"/>
                <w:bottom w:val="none" w:sz="0" w:space="0" w:color="auto"/>
                <w:right w:val="none" w:sz="0" w:space="0" w:color="auto"/>
              </w:divBdr>
              <w:divsChild>
                <w:div w:id="607931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nilfisk.com/de-de/kontaktieren-sie-un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2.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3.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4.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949</Words>
  <Characters>5982</Characters>
  <Application>Microsoft Office Word</Application>
  <DocSecurity>0</DocSecurity>
  <Lines>49</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2</cp:revision>
  <cp:lastPrinted>2023-06-21T07:56:00Z</cp:lastPrinted>
  <dcterms:created xsi:type="dcterms:W3CDTF">2023-10-12T11:43:00Z</dcterms:created>
  <dcterms:modified xsi:type="dcterms:W3CDTF">2023-10-12T11:43:00Z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