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B6ED7F" w14:textId="77777777" w:rsidR="00CC34C9" w:rsidRPr="007D6E54" w:rsidRDefault="00CC34C9" w:rsidP="000968F5">
      <w:pPr>
        <w:spacing w:line="240" w:lineRule="auto"/>
        <w:rPr>
          <w:rFonts w:ascii="Arial" w:hAnsi="Arial"/>
          <w:color w:val="FF0000"/>
          <w:lang w:val="de-DE"/>
        </w:rPr>
      </w:pPr>
      <w:r w:rsidRPr="007D6E54">
        <w:rPr>
          <w:rFonts w:ascii="Arial" w:hAnsi="Arial"/>
          <w:lang w:val="de-DE"/>
        </w:rPr>
        <w:t>Presseinformation</w:t>
      </w:r>
    </w:p>
    <w:p w14:paraId="25C1D1B1" w14:textId="77777777" w:rsidR="00CC34C9" w:rsidRPr="007D6E54" w:rsidRDefault="00CC34C9" w:rsidP="000968F5">
      <w:pPr>
        <w:spacing w:line="240" w:lineRule="auto"/>
        <w:rPr>
          <w:rFonts w:ascii="Arial" w:hAnsi="Arial"/>
          <w:lang w:val="de-DE"/>
        </w:rPr>
      </w:pPr>
      <w:r w:rsidRPr="007D6E54">
        <w:rPr>
          <w:rFonts w:ascii="Arial" w:hAnsi="Arial"/>
          <w:lang w:val="de-DE"/>
        </w:rPr>
        <w:tab/>
      </w:r>
    </w:p>
    <w:p w14:paraId="179641C1" w14:textId="15FC73F8" w:rsidR="00CC34C9" w:rsidRPr="007D6E54" w:rsidRDefault="00CC34C9" w:rsidP="000968F5">
      <w:pPr>
        <w:spacing w:line="240" w:lineRule="auto"/>
        <w:rPr>
          <w:rFonts w:ascii="Arial" w:hAnsi="Arial"/>
          <w:lang w:val="de-DE"/>
        </w:rPr>
      </w:pPr>
      <w:r w:rsidRPr="007D6E54">
        <w:rPr>
          <w:rFonts w:ascii="Arial" w:hAnsi="Arial"/>
          <w:lang w:val="de-DE"/>
        </w:rPr>
        <w:t xml:space="preserve">Bellenberg, </w:t>
      </w:r>
      <w:r w:rsidR="004F5A2B">
        <w:rPr>
          <w:rFonts w:ascii="Arial" w:hAnsi="Arial"/>
          <w:lang w:val="de-DE"/>
        </w:rPr>
        <w:t>2</w:t>
      </w:r>
      <w:r w:rsidR="008242B8">
        <w:rPr>
          <w:rFonts w:ascii="Arial" w:hAnsi="Arial"/>
          <w:lang w:val="de-DE"/>
        </w:rPr>
        <w:t>4</w:t>
      </w:r>
      <w:r w:rsidRPr="007D6E54">
        <w:rPr>
          <w:rFonts w:ascii="Arial" w:hAnsi="Arial"/>
          <w:lang w:val="de-DE"/>
        </w:rPr>
        <w:t>.</w:t>
      </w:r>
      <w:r w:rsidR="0010727F" w:rsidRPr="007D6E54">
        <w:rPr>
          <w:rFonts w:ascii="Arial" w:hAnsi="Arial"/>
          <w:lang w:val="de-DE"/>
        </w:rPr>
        <w:t xml:space="preserve"> Januar </w:t>
      </w:r>
      <w:r w:rsidRPr="007D6E54">
        <w:rPr>
          <w:rFonts w:ascii="Arial" w:hAnsi="Arial"/>
          <w:lang w:val="de-DE"/>
        </w:rPr>
        <w:t>202</w:t>
      </w:r>
      <w:r w:rsidR="0010727F" w:rsidRPr="007D6E54">
        <w:rPr>
          <w:rFonts w:ascii="Arial" w:hAnsi="Arial"/>
          <w:lang w:val="de-DE"/>
        </w:rPr>
        <w:t>3</w:t>
      </w:r>
    </w:p>
    <w:p w14:paraId="7A654367" w14:textId="77777777" w:rsidR="00CC34C9" w:rsidRPr="007D6E54" w:rsidRDefault="00CC34C9" w:rsidP="000968F5">
      <w:pPr>
        <w:spacing w:line="240" w:lineRule="auto"/>
        <w:rPr>
          <w:rFonts w:ascii="Arial" w:hAnsi="Arial"/>
          <w:b/>
          <w:lang w:val="de-DE"/>
        </w:rPr>
      </w:pPr>
    </w:p>
    <w:p w14:paraId="19D7D2C3" w14:textId="0F5C56CB" w:rsidR="00CC34C9" w:rsidRPr="007D6E54" w:rsidRDefault="00CC34C9" w:rsidP="000968F5">
      <w:pPr>
        <w:pStyle w:val="Kopfzeile"/>
        <w:widowControl w:val="0"/>
        <w:tabs>
          <w:tab w:val="left" w:pos="5040"/>
        </w:tabs>
        <w:adjustRightInd w:val="0"/>
        <w:snapToGrid w:val="0"/>
        <w:rPr>
          <w:rFonts w:ascii="Arial" w:hAnsi="Arial"/>
          <w:lang w:val="de-DE"/>
        </w:rPr>
      </w:pPr>
      <w:r w:rsidRPr="007D6E54">
        <w:rPr>
          <w:rFonts w:ascii="Arial" w:hAnsi="Arial"/>
          <w:lang w:val="de-DE"/>
        </w:rPr>
        <w:t xml:space="preserve">LogiMAT – </w:t>
      </w:r>
      <w:r w:rsidR="00D10271" w:rsidRPr="007D6E54">
        <w:rPr>
          <w:rFonts w:ascii="Arial" w:hAnsi="Arial"/>
          <w:lang w:val="de-DE"/>
        </w:rPr>
        <w:t>25</w:t>
      </w:r>
      <w:r w:rsidRPr="007D6E54">
        <w:rPr>
          <w:rFonts w:ascii="Arial" w:hAnsi="Arial"/>
          <w:lang w:val="de-DE"/>
        </w:rPr>
        <w:t>. bis 2</w:t>
      </w:r>
      <w:r w:rsidR="00D10271" w:rsidRPr="007D6E54">
        <w:rPr>
          <w:rFonts w:ascii="Arial" w:hAnsi="Arial"/>
          <w:lang w:val="de-DE"/>
        </w:rPr>
        <w:t>7</w:t>
      </w:r>
      <w:r w:rsidRPr="007D6E54">
        <w:rPr>
          <w:rFonts w:ascii="Arial" w:hAnsi="Arial"/>
          <w:lang w:val="de-DE"/>
        </w:rPr>
        <w:t xml:space="preserve">. </w:t>
      </w:r>
      <w:r w:rsidR="00D10271" w:rsidRPr="007D6E54">
        <w:rPr>
          <w:rFonts w:ascii="Arial" w:hAnsi="Arial"/>
          <w:lang w:val="de-DE"/>
        </w:rPr>
        <w:t xml:space="preserve">April </w:t>
      </w:r>
      <w:r w:rsidRPr="007D6E54">
        <w:rPr>
          <w:rFonts w:ascii="Arial" w:hAnsi="Arial"/>
          <w:lang w:val="de-DE"/>
        </w:rPr>
        <w:t>202</w:t>
      </w:r>
      <w:r w:rsidR="00D10271" w:rsidRPr="007D6E54">
        <w:rPr>
          <w:rFonts w:ascii="Arial" w:hAnsi="Arial"/>
          <w:lang w:val="de-DE"/>
        </w:rPr>
        <w:t>3</w:t>
      </w:r>
      <w:r w:rsidRPr="007D6E54">
        <w:rPr>
          <w:rFonts w:ascii="Arial" w:hAnsi="Arial"/>
          <w:lang w:val="de-DE"/>
        </w:rPr>
        <w:t xml:space="preserve"> – Messe Stuttgart – Halle 10, Stand </w:t>
      </w:r>
      <w:r w:rsidR="00D10271" w:rsidRPr="007D6E54">
        <w:rPr>
          <w:rFonts w:ascii="Arial" w:hAnsi="Arial"/>
          <w:lang w:val="de-DE"/>
        </w:rPr>
        <w:t>10C08</w:t>
      </w:r>
    </w:p>
    <w:p w14:paraId="07BD3E90" w14:textId="77777777" w:rsidR="00CC34C9" w:rsidRPr="007D6E54" w:rsidRDefault="00CC34C9" w:rsidP="000968F5">
      <w:pPr>
        <w:widowControl w:val="0"/>
        <w:adjustRightInd w:val="0"/>
        <w:snapToGrid w:val="0"/>
        <w:spacing w:line="240" w:lineRule="auto"/>
        <w:rPr>
          <w:rFonts w:ascii="Arial" w:hAnsi="Arial"/>
          <w:lang w:val="de-DE"/>
        </w:rPr>
      </w:pPr>
    </w:p>
    <w:p w14:paraId="0215C4E0" w14:textId="6E0C6529" w:rsidR="00CC34C9" w:rsidRPr="007D6E54" w:rsidRDefault="00F62877" w:rsidP="000968F5">
      <w:pPr>
        <w:widowControl w:val="0"/>
        <w:adjustRightInd w:val="0"/>
        <w:snapToGrid w:val="0"/>
        <w:spacing w:line="240" w:lineRule="auto"/>
        <w:rPr>
          <w:rFonts w:ascii="Arial" w:hAnsi="Arial"/>
          <w:b/>
          <w:sz w:val="26"/>
          <w:szCs w:val="26"/>
          <w:lang w:val="de-DE"/>
        </w:rPr>
      </w:pPr>
      <w:bookmarkStart w:id="0" w:name="OLE_LINK1"/>
      <w:r w:rsidRPr="007D6E54">
        <w:rPr>
          <w:rFonts w:ascii="Arial" w:hAnsi="Arial"/>
          <w:b/>
          <w:sz w:val="26"/>
          <w:szCs w:val="26"/>
          <w:lang w:val="de-DE"/>
        </w:rPr>
        <w:t>Für jede Aufgabe die perfekte Reinigungslösung</w:t>
      </w:r>
    </w:p>
    <w:p w14:paraId="182E7F72" w14:textId="11A708AA" w:rsidR="00CC34C9" w:rsidRPr="007D6E54" w:rsidRDefault="00CC34C9" w:rsidP="000968F5">
      <w:pPr>
        <w:widowControl w:val="0"/>
        <w:adjustRightInd w:val="0"/>
        <w:snapToGrid w:val="0"/>
        <w:spacing w:line="240" w:lineRule="auto"/>
        <w:rPr>
          <w:rFonts w:ascii="Arial" w:hAnsi="Arial"/>
          <w:bCs/>
          <w:szCs w:val="22"/>
          <w:lang w:val="de-DE"/>
        </w:rPr>
      </w:pPr>
      <w:r w:rsidRPr="007D6E54">
        <w:rPr>
          <w:rFonts w:ascii="Arial" w:hAnsi="Arial"/>
          <w:bCs/>
          <w:szCs w:val="22"/>
          <w:lang w:val="de-DE"/>
        </w:rPr>
        <w:t xml:space="preserve">Nilfisk </w:t>
      </w:r>
      <w:r w:rsidR="00F62877" w:rsidRPr="007D6E54">
        <w:rPr>
          <w:rFonts w:ascii="Arial" w:hAnsi="Arial"/>
          <w:bCs/>
          <w:szCs w:val="22"/>
          <w:lang w:val="de-DE"/>
        </w:rPr>
        <w:t>präsentiert auf</w:t>
      </w:r>
      <w:r w:rsidRPr="007D6E54">
        <w:rPr>
          <w:rFonts w:ascii="Arial" w:hAnsi="Arial"/>
          <w:bCs/>
          <w:szCs w:val="22"/>
          <w:lang w:val="de-DE"/>
        </w:rPr>
        <w:t xml:space="preserve"> der LogiMAT</w:t>
      </w:r>
      <w:r w:rsidR="00F62877" w:rsidRPr="007D6E54">
        <w:rPr>
          <w:rFonts w:ascii="Arial" w:hAnsi="Arial"/>
          <w:bCs/>
          <w:szCs w:val="22"/>
          <w:lang w:val="de-DE"/>
        </w:rPr>
        <w:t xml:space="preserve"> innovative Reini</w:t>
      </w:r>
      <w:r w:rsidR="003B56EA" w:rsidRPr="007D6E54">
        <w:rPr>
          <w:rFonts w:ascii="Arial" w:hAnsi="Arial"/>
          <w:bCs/>
          <w:szCs w:val="22"/>
          <w:lang w:val="de-DE"/>
        </w:rPr>
        <w:t>g</w:t>
      </w:r>
      <w:r w:rsidR="00F62877" w:rsidRPr="007D6E54">
        <w:rPr>
          <w:rFonts w:ascii="Arial" w:hAnsi="Arial"/>
          <w:bCs/>
          <w:szCs w:val="22"/>
          <w:lang w:val="de-DE"/>
        </w:rPr>
        <w:t>ungssysteme für jedes Terrain</w:t>
      </w:r>
    </w:p>
    <w:p w14:paraId="4ADC097D" w14:textId="6FBD1743" w:rsidR="00CC34C9" w:rsidRPr="007D6E54" w:rsidRDefault="00CC34C9" w:rsidP="000968F5">
      <w:pPr>
        <w:widowControl w:val="0"/>
        <w:adjustRightInd w:val="0"/>
        <w:snapToGrid w:val="0"/>
        <w:spacing w:line="240" w:lineRule="auto"/>
        <w:rPr>
          <w:rFonts w:ascii="Arial" w:hAnsi="Arial"/>
          <w:lang w:val="de-DE"/>
        </w:rPr>
      </w:pPr>
    </w:p>
    <w:p w14:paraId="7664DF6B" w14:textId="46D598EC" w:rsidR="00CC34C9" w:rsidRPr="007D6E54" w:rsidRDefault="00F62877" w:rsidP="000968F5">
      <w:pPr>
        <w:widowControl w:val="0"/>
        <w:adjustRightInd w:val="0"/>
        <w:snapToGrid w:val="0"/>
        <w:spacing w:line="240" w:lineRule="auto"/>
        <w:rPr>
          <w:rFonts w:ascii="Arial" w:hAnsi="Arial"/>
          <w:b/>
          <w:bCs/>
          <w:lang w:val="de-DE"/>
        </w:rPr>
      </w:pPr>
      <w:r w:rsidRPr="007D6E54">
        <w:rPr>
          <w:rFonts w:ascii="Arial" w:hAnsi="Arial"/>
          <w:b/>
          <w:bCs/>
          <w:lang w:val="de-DE"/>
        </w:rPr>
        <w:t>Die Reinigungsanforderungen der Logistikbranche könnten nicht vielfältiger sein. Innenflächen in Versand-, Lager- oder Logistikzonen sind ein Eldorado für die unterschiedlichsten Arten von Verunreinigungen</w:t>
      </w:r>
      <w:r w:rsidR="00653968" w:rsidRPr="007D6E54">
        <w:rPr>
          <w:rFonts w:ascii="Arial" w:hAnsi="Arial"/>
          <w:b/>
          <w:bCs/>
          <w:lang w:val="de-DE"/>
        </w:rPr>
        <w:t xml:space="preserve">. </w:t>
      </w:r>
      <w:r w:rsidRPr="007D6E54">
        <w:rPr>
          <w:rFonts w:ascii="Arial" w:hAnsi="Arial"/>
          <w:b/>
          <w:bCs/>
          <w:lang w:val="de-DE"/>
        </w:rPr>
        <w:t xml:space="preserve">Deshalb </w:t>
      </w:r>
      <w:r w:rsidR="00653968" w:rsidRPr="007D6E54">
        <w:rPr>
          <w:rFonts w:ascii="Arial" w:hAnsi="Arial"/>
          <w:b/>
          <w:bCs/>
          <w:lang w:val="de-DE"/>
        </w:rPr>
        <w:t>präsentiert</w:t>
      </w:r>
      <w:r w:rsidRPr="007D6E54">
        <w:rPr>
          <w:rFonts w:ascii="Arial" w:hAnsi="Arial"/>
          <w:b/>
          <w:bCs/>
          <w:lang w:val="de-DE"/>
        </w:rPr>
        <w:t xml:space="preserve"> Nilfisk auf der kommenden LogiMAT </w:t>
      </w:r>
      <w:r w:rsidR="00653968" w:rsidRPr="007D6E54">
        <w:rPr>
          <w:rFonts w:ascii="Arial" w:hAnsi="Arial"/>
          <w:b/>
          <w:bCs/>
          <w:lang w:val="de-DE"/>
        </w:rPr>
        <w:t xml:space="preserve">maßgeschneiderte Reinigungsverfahren </w:t>
      </w:r>
      <w:r w:rsidRPr="007D6E54">
        <w:rPr>
          <w:rFonts w:ascii="Arial" w:hAnsi="Arial"/>
          <w:b/>
          <w:bCs/>
          <w:lang w:val="de-DE"/>
        </w:rPr>
        <w:t xml:space="preserve">für </w:t>
      </w:r>
      <w:r w:rsidR="00653968" w:rsidRPr="007D6E54">
        <w:rPr>
          <w:rFonts w:ascii="Arial" w:hAnsi="Arial"/>
          <w:b/>
          <w:bCs/>
          <w:lang w:val="de-DE"/>
        </w:rPr>
        <w:t>vielfältige</w:t>
      </w:r>
      <w:r w:rsidRPr="007D6E54">
        <w:rPr>
          <w:rFonts w:ascii="Arial" w:hAnsi="Arial"/>
          <w:b/>
          <w:bCs/>
          <w:lang w:val="de-DE"/>
        </w:rPr>
        <w:t xml:space="preserve"> Anwendungsbedürfnisse</w:t>
      </w:r>
      <w:r w:rsidR="00653968" w:rsidRPr="007D6E54">
        <w:rPr>
          <w:rFonts w:ascii="Arial" w:hAnsi="Arial"/>
          <w:b/>
          <w:bCs/>
          <w:lang w:val="de-DE"/>
        </w:rPr>
        <w:t xml:space="preserve"> </w:t>
      </w:r>
      <w:r w:rsidR="00BD7ED2" w:rsidRPr="007D6E54">
        <w:rPr>
          <w:rFonts w:ascii="Arial" w:hAnsi="Arial"/>
          <w:b/>
          <w:bCs/>
          <w:lang w:val="de-DE"/>
        </w:rPr>
        <w:t>– Lösungen für aufliegenden Feinstaub und Grobschmutz stehen dabei ebenso im Vordergrund wie die Entfernung von hartnäckigem oder mit Feuchtigkeit versetztem Schmutz. Hinzu kommen batteriebetriebene sowie autonome Konzepte für Lager und Logistik.</w:t>
      </w:r>
    </w:p>
    <w:bookmarkEnd w:id="0"/>
    <w:p w14:paraId="16DBF200" w14:textId="15808E07" w:rsidR="00CC34C9" w:rsidRPr="007D6E54" w:rsidRDefault="00CC34C9" w:rsidP="000968F5">
      <w:pPr>
        <w:widowControl w:val="0"/>
        <w:adjustRightInd w:val="0"/>
        <w:snapToGrid w:val="0"/>
        <w:spacing w:line="240" w:lineRule="auto"/>
        <w:rPr>
          <w:rFonts w:ascii="Arial" w:hAnsi="Arial"/>
          <w:lang w:val="de-DE"/>
        </w:rPr>
      </w:pPr>
    </w:p>
    <w:p w14:paraId="4D8165C4" w14:textId="5A967BFE" w:rsidR="00BF017A" w:rsidRPr="007D6E54" w:rsidRDefault="00BF017A" w:rsidP="000968F5">
      <w:pPr>
        <w:widowControl w:val="0"/>
        <w:adjustRightInd w:val="0"/>
        <w:snapToGrid w:val="0"/>
        <w:spacing w:line="240" w:lineRule="auto"/>
        <w:rPr>
          <w:rFonts w:ascii="Arial" w:hAnsi="Arial"/>
          <w:bCs/>
          <w:i/>
          <w:iCs/>
          <w:lang w:val="de-DE"/>
        </w:rPr>
      </w:pPr>
      <w:r w:rsidRPr="007D6E54">
        <w:rPr>
          <w:rFonts w:ascii="Arial" w:hAnsi="Arial"/>
          <w:bCs/>
          <w:i/>
          <w:iCs/>
          <w:lang w:val="de-DE"/>
        </w:rPr>
        <w:t>Scheuersaugmaschinen</w:t>
      </w:r>
    </w:p>
    <w:p w14:paraId="4BA434CD" w14:textId="16F7E927" w:rsidR="00BF017A" w:rsidRPr="007D6E54" w:rsidRDefault="00BF017A" w:rsidP="000968F5">
      <w:pPr>
        <w:tabs>
          <w:tab w:val="left" w:pos="7655"/>
        </w:tabs>
        <w:spacing w:line="240" w:lineRule="auto"/>
        <w:rPr>
          <w:rFonts w:ascii="Arial" w:hAnsi="Arial"/>
          <w:color w:val="28313F" w:themeColor="text1"/>
          <w:lang w:val="de-DE"/>
        </w:rPr>
      </w:pPr>
      <w:r w:rsidRPr="007D6E54">
        <w:rPr>
          <w:rFonts w:ascii="Arial" w:hAnsi="Arial"/>
          <w:szCs w:val="20"/>
          <w:lang w:val="de-DE"/>
        </w:rPr>
        <w:t xml:space="preserve">Wenn Lager und Logistikbereiche gereinigt werden sollen, kommt es vor allem darauf an, welche Waren bewegt werden. Handelt es sich um haftende </w:t>
      </w:r>
      <w:r w:rsidR="00965A8B">
        <w:rPr>
          <w:rFonts w:ascii="Arial" w:hAnsi="Arial"/>
          <w:szCs w:val="20"/>
          <w:lang w:val="de-DE"/>
        </w:rPr>
        <w:t>Verunreinigungen</w:t>
      </w:r>
      <w:r w:rsidRPr="007D6E54">
        <w:rPr>
          <w:rFonts w:ascii="Arial" w:hAnsi="Arial"/>
          <w:szCs w:val="20"/>
          <w:lang w:val="de-DE"/>
        </w:rPr>
        <w:t xml:space="preserve">, sind Scheuersaugmaschinen die erste Wahl. Je </w:t>
      </w:r>
      <w:r w:rsidR="00DF3458" w:rsidRPr="007D6E54">
        <w:rPr>
          <w:rFonts w:ascii="Arial" w:hAnsi="Arial"/>
          <w:szCs w:val="20"/>
          <w:lang w:val="de-DE"/>
        </w:rPr>
        <w:t xml:space="preserve">nach Flächenbelegung und -umfang </w:t>
      </w:r>
      <w:r w:rsidR="007D6E54">
        <w:rPr>
          <w:rFonts w:ascii="Arial" w:hAnsi="Arial"/>
          <w:szCs w:val="20"/>
          <w:lang w:val="de-DE"/>
        </w:rPr>
        <w:t xml:space="preserve">bietet Nilfisk hier hocheffiziente </w:t>
      </w:r>
      <w:r w:rsidR="00DF3458" w:rsidRPr="007D6E54">
        <w:rPr>
          <w:rFonts w:ascii="Arial" w:hAnsi="Arial"/>
          <w:szCs w:val="20"/>
          <w:lang w:val="de-DE"/>
        </w:rPr>
        <w:t xml:space="preserve">Lösungen: Die </w:t>
      </w:r>
      <w:r w:rsidR="00DF3458" w:rsidRPr="007D6E54">
        <w:rPr>
          <w:rFonts w:ascii="Arial" w:hAnsi="Arial"/>
          <w:b/>
          <w:bCs/>
          <w:szCs w:val="20"/>
          <w:lang w:val="de-DE"/>
        </w:rPr>
        <w:t>Nachläufer-</w:t>
      </w:r>
      <w:r w:rsidR="00DF3458" w:rsidRPr="007D6E54">
        <w:rPr>
          <w:rFonts w:ascii="Arial" w:hAnsi="Arial"/>
          <w:b/>
          <w:bCs/>
          <w:color w:val="28313F" w:themeColor="text1"/>
          <w:lang w:val="de-DE"/>
        </w:rPr>
        <w:t xml:space="preserve"> Scheuersaugmaschine</w:t>
      </w:r>
      <w:r w:rsidR="00DF3458" w:rsidRPr="007D6E54">
        <w:rPr>
          <w:rFonts w:ascii="Arial" w:hAnsi="Arial"/>
          <w:bCs/>
          <w:color w:val="28313F" w:themeColor="text1"/>
          <w:lang w:val="de-DE"/>
        </w:rPr>
        <w:t xml:space="preserve"> </w:t>
      </w:r>
      <w:r w:rsidR="00DF3458" w:rsidRPr="007D6E54">
        <w:rPr>
          <w:rFonts w:ascii="Arial" w:hAnsi="Arial"/>
          <w:b/>
          <w:bCs/>
          <w:color w:val="28313F" w:themeColor="text1"/>
          <w:lang w:val="de-DE"/>
        </w:rPr>
        <w:t>SC500</w:t>
      </w:r>
      <w:r w:rsidR="00DF3458" w:rsidRPr="007D6E54">
        <w:rPr>
          <w:rFonts w:ascii="Arial" w:hAnsi="Arial"/>
          <w:b/>
          <w:color w:val="28313F" w:themeColor="text1"/>
          <w:lang w:val="de-DE"/>
        </w:rPr>
        <w:t> </w:t>
      </w:r>
      <w:r w:rsidR="00DF3458" w:rsidRPr="007D6E54">
        <w:rPr>
          <w:rFonts w:ascii="Arial" w:hAnsi="Arial"/>
          <w:color w:val="28313F" w:themeColor="text1"/>
          <w:lang w:val="de-DE"/>
        </w:rPr>
        <w:t>schrubbt sich mit einem oszillierende</w:t>
      </w:r>
      <w:r w:rsidR="001D45B0">
        <w:rPr>
          <w:rFonts w:ascii="Arial" w:hAnsi="Arial"/>
          <w:color w:val="28313F" w:themeColor="text1"/>
          <w:lang w:val="de-DE"/>
        </w:rPr>
        <w:t>n</w:t>
      </w:r>
      <w:r w:rsidR="00DF3458" w:rsidRPr="007D6E54">
        <w:rPr>
          <w:rFonts w:ascii="Arial" w:hAnsi="Arial"/>
          <w:color w:val="28313F" w:themeColor="text1"/>
          <w:lang w:val="de-DE"/>
        </w:rPr>
        <w:t xml:space="preserve"> </w:t>
      </w:r>
      <w:r w:rsidR="001D45B0">
        <w:rPr>
          <w:rFonts w:ascii="Arial" w:hAnsi="Arial"/>
          <w:color w:val="28313F" w:themeColor="text1"/>
          <w:lang w:val="de-DE"/>
        </w:rPr>
        <w:t>D</w:t>
      </w:r>
      <w:r w:rsidR="00DF3458" w:rsidRPr="007D6E54">
        <w:rPr>
          <w:rFonts w:ascii="Arial" w:hAnsi="Arial"/>
          <w:color w:val="28313F" w:themeColor="text1"/>
          <w:lang w:val="de-DE"/>
        </w:rPr>
        <w:t>eck durch kleinere Bodenflächen, wobei die Orbital-Technologie hohe physikalische Kräfte entwickelt und den Schmutz von allen Seiten angreift. Das Wirkprinzip überträgt die Reinigungslösung über die volle Breite des Pads auf den Boden, ohne die Flüssigkeit herauszuschleudern. Dank eines um bis zu 50 Prozent reduzierten Wasserverbrauchs entfallen unproduktive Stopps zum Entleeren und Befüllen der Tanksysteme. Ein weiteres Plus liegt in der Kostenersparnis: Weniger Wasser bedeutet weniger Reinigungsmittelverbrauch. Zudem verlängert die Orbital-Technologie die Lebensdauer von Pads, Batterie und Motor.</w:t>
      </w:r>
      <w:r w:rsidR="00C111FF" w:rsidRPr="007D6E54">
        <w:rPr>
          <w:rFonts w:ascii="Arial" w:hAnsi="Arial"/>
          <w:color w:val="28313F" w:themeColor="text1"/>
          <w:lang w:val="de-DE"/>
        </w:rPr>
        <w:t xml:space="preserve"> </w:t>
      </w:r>
      <w:r w:rsidR="00C111FF" w:rsidRPr="007D6E54">
        <w:rPr>
          <w:rFonts w:ascii="Arial" w:hAnsi="Arial"/>
          <w:lang w:val="de-DE"/>
        </w:rPr>
        <w:t>Große P</w:t>
      </w:r>
      <w:r w:rsidRPr="007D6E54">
        <w:rPr>
          <w:rFonts w:ascii="Arial" w:hAnsi="Arial"/>
          <w:lang w:val="de-DE"/>
        </w:rPr>
        <w:t xml:space="preserve">roduktionsbereiche und Logistikzonen </w:t>
      </w:r>
      <w:r w:rsidR="00C111FF" w:rsidRPr="007D6E54">
        <w:rPr>
          <w:rFonts w:ascii="Arial" w:hAnsi="Arial"/>
          <w:lang w:val="de-DE"/>
        </w:rPr>
        <w:t xml:space="preserve">sind hingegen </w:t>
      </w:r>
      <w:r w:rsidRPr="007D6E54">
        <w:rPr>
          <w:rFonts w:ascii="Arial" w:hAnsi="Arial"/>
          <w:lang w:val="de-DE"/>
        </w:rPr>
        <w:t xml:space="preserve">das perfekte Einsatzgebiet für die </w:t>
      </w:r>
      <w:r w:rsidR="00C111FF" w:rsidRPr="007D6E54">
        <w:rPr>
          <w:rFonts w:ascii="Arial" w:hAnsi="Arial"/>
          <w:b/>
          <w:bCs/>
          <w:lang w:val="de-DE"/>
        </w:rPr>
        <w:t>Aufsitz-</w:t>
      </w:r>
      <w:r w:rsidRPr="007D6E54">
        <w:rPr>
          <w:rFonts w:ascii="Arial" w:hAnsi="Arial"/>
          <w:b/>
          <w:bCs/>
          <w:lang w:val="de-DE"/>
        </w:rPr>
        <w:t>Scheuersaugmaschine SC5000</w:t>
      </w:r>
      <w:r w:rsidRPr="007D6E54">
        <w:rPr>
          <w:rFonts w:ascii="Arial" w:hAnsi="Arial"/>
          <w:lang w:val="de-DE"/>
        </w:rPr>
        <w:t xml:space="preserve">. Im aktuellen Marktvergleich erreicht </w:t>
      </w:r>
      <w:r w:rsidR="004B2189">
        <w:rPr>
          <w:rFonts w:ascii="Arial" w:hAnsi="Arial"/>
          <w:lang w:val="de-DE"/>
        </w:rPr>
        <w:t>die</w:t>
      </w:r>
      <w:r w:rsidRPr="007D6E54">
        <w:rPr>
          <w:rFonts w:ascii="Arial" w:hAnsi="Arial"/>
          <w:lang w:val="de-DE"/>
        </w:rPr>
        <w:t xml:space="preserve"> robuste </w:t>
      </w:r>
      <w:r w:rsidR="004B2189">
        <w:rPr>
          <w:rFonts w:ascii="Arial" w:hAnsi="Arial"/>
          <w:lang w:val="de-DE"/>
        </w:rPr>
        <w:t>Lösung</w:t>
      </w:r>
      <w:r w:rsidRPr="007D6E54">
        <w:rPr>
          <w:rFonts w:ascii="Arial" w:hAnsi="Arial"/>
          <w:lang w:val="de-DE"/>
        </w:rPr>
        <w:t xml:space="preserve"> rund 30 Prozent mehr Produktivität pro Tankfüllung. Auch bei Steigungen von bis zu 12 Prozent befreien die Teller- oder Zylinderbürsten der SC5000 den Untergrund restlos von Staub und Schmutz. Dank der technischen Ausstattung garantiert der kompakte Aufsitzer eine Performance von bis zu 7.740 Quadratmetern in der Stunde. Für hohe Agilität und Einsatzflexibilität bietet das kompakte Maschinendesign einen Wendekreis von lediglich 160 cm. </w:t>
      </w:r>
    </w:p>
    <w:p w14:paraId="331BFE00" w14:textId="77777777" w:rsidR="00C111FF" w:rsidRPr="007D6E54" w:rsidRDefault="00C111FF" w:rsidP="000968F5">
      <w:pPr>
        <w:tabs>
          <w:tab w:val="left" w:pos="7655"/>
        </w:tabs>
        <w:spacing w:line="240" w:lineRule="auto"/>
        <w:rPr>
          <w:rFonts w:ascii="Arial" w:hAnsi="Arial"/>
          <w:color w:val="28313F" w:themeColor="text1"/>
          <w:lang w:val="de-DE"/>
        </w:rPr>
      </w:pPr>
    </w:p>
    <w:p w14:paraId="4BD9E79C" w14:textId="23DC14CC" w:rsidR="00BF017A" w:rsidRPr="007D6E54" w:rsidRDefault="00BF017A" w:rsidP="000968F5">
      <w:pPr>
        <w:widowControl w:val="0"/>
        <w:adjustRightInd w:val="0"/>
        <w:snapToGrid w:val="0"/>
        <w:spacing w:line="240" w:lineRule="auto"/>
        <w:rPr>
          <w:rFonts w:ascii="Arial" w:hAnsi="Arial"/>
          <w:bCs/>
          <w:i/>
          <w:iCs/>
          <w:lang w:val="de-DE"/>
        </w:rPr>
      </w:pPr>
      <w:r w:rsidRPr="007D6E54">
        <w:rPr>
          <w:rFonts w:ascii="Arial" w:hAnsi="Arial"/>
          <w:bCs/>
          <w:i/>
          <w:iCs/>
          <w:lang w:val="de-DE"/>
        </w:rPr>
        <w:t>Kombinationsmaschinen</w:t>
      </w:r>
    </w:p>
    <w:p w14:paraId="01971F39" w14:textId="07F93359" w:rsidR="00BF017A" w:rsidRPr="007D6E54" w:rsidRDefault="00C111FF" w:rsidP="000968F5">
      <w:pPr>
        <w:tabs>
          <w:tab w:val="left" w:pos="7655"/>
        </w:tabs>
        <w:spacing w:line="240" w:lineRule="auto"/>
        <w:rPr>
          <w:rFonts w:ascii="Arial" w:hAnsi="Arial"/>
          <w:szCs w:val="20"/>
          <w:lang w:val="de-DE"/>
        </w:rPr>
      </w:pPr>
      <w:r w:rsidRPr="007D6E54">
        <w:rPr>
          <w:rFonts w:ascii="Arial" w:hAnsi="Arial"/>
          <w:szCs w:val="20"/>
          <w:lang w:val="de-DE"/>
        </w:rPr>
        <w:t xml:space="preserve">Sollen sowohl Grobschmutz als auch haftende </w:t>
      </w:r>
      <w:r w:rsidR="00546629">
        <w:rPr>
          <w:rFonts w:ascii="Arial" w:hAnsi="Arial"/>
          <w:szCs w:val="20"/>
          <w:lang w:val="de-DE"/>
        </w:rPr>
        <w:t>Substanzen</w:t>
      </w:r>
      <w:r w:rsidRPr="007D6E54">
        <w:rPr>
          <w:rFonts w:ascii="Arial" w:hAnsi="Arial"/>
          <w:szCs w:val="20"/>
          <w:lang w:val="de-DE"/>
        </w:rPr>
        <w:t xml:space="preserve"> entfernt beziehungsweise Feinstaubaufwirbelungen vermieden werden, eignen sich in Großlagern sogenannte Kombimaschinen</w:t>
      </w:r>
      <w:r w:rsidR="003B56EA" w:rsidRPr="007D6E54">
        <w:rPr>
          <w:rFonts w:ascii="Arial" w:hAnsi="Arial"/>
          <w:szCs w:val="20"/>
          <w:lang w:val="de-DE"/>
        </w:rPr>
        <w:t xml:space="preserve">. </w:t>
      </w:r>
      <w:r w:rsidR="00C530E1" w:rsidRPr="007D6E54">
        <w:rPr>
          <w:rFonts w:ascii="Arial" w:hAnsi="Arial"/>
          <w:szCs w:val="20"/>
          <w:lang w:val="de-DE"/>
        </w:rPr>
        <w:t xml:space="preserve">Wo also </w:t>
      </w:r>
      <w:r w:rsidR="003B56EA" w:rsidRPr="007D6E54">
        <w:rPr>
          <w:rFonts w:ascii="Arial" w:hAnsi="Arial"/>
          <w:szCs w:val="20"/>
          <w:lang w:val="de-DE"/>
        </w:rPr>
        <w:t xml:space="preserve">gleichzeitig </w:t>
      </w:r>
      <w:r w:rsidR="00C530E1" w:rsidRPr="007D6E54">
        <w:rPr>
          <w:rFonts w:ascii="Arial" w:hAnsi="Arial"/>
          <w:szCs w:val="20"/>
          <w:lang w:val="de-DE"/>
        </w:rPr>
        <w:t xml:space="preserve">Kehr- und Scheuerfunktionen mit </w:t>
      </w:r>
      <w:r w:rsidR="009656B3">
        <w:rPr>
          <w:rFonts w:ascii="Arial" w:hAnsi="Arial"/>
          <w:szCs w:val="20"/>
          <w:lang w:val="de-DE"/>
        </w:rPr>
        <w:t>hoher</w:t>
      </w:r>
      <w:r w:rsidR="00C530E1" w:rsidRPr="007D6E54">
        <w:rPr>
          <w:rFonts w:ascii="Arial" w:hAnsi="Arial"/>
          <w:szCs w:val="20"/>
          <w:lang w:val="de-DE"/>
        </w:rPr>
        <w:t xml:space="preserve"> Flächenleistung gefragt sind, Betriebskosten und Verbrauch jedoch möglichst gering bleiben sollen, ist die </w:t>
      </w:r>
      <w:r w:rsidR="00C530E1" w:rsidRPr="007D6E54">
        <w:rPr>
          <w:rFonts w:ascii="Arial" w:hAnsi="Arial"/>
          <w:b/>
          <w:bCs/>
          <w:szCs w:val="20"/>
          <w:lang w:val="de-DE"/>
        </w:rPr>
        <w:t>Kombinationsmaschine CS7010</w:t>
      </w:r>
      <w:r w:rsidR="00C530E1" w:rsidRPr="007D6E54">
        <w:rPr>
          <w:rFonts w:ascii="Arial" w:hAnsi="Arial"/>
          <w:szCs w:val="20"/>
          <w:lang w:val="de-DE"/>
        </w:rPr>
        <w:t xml:space="preserve"> </w:t>
      </w:r>
      <w:r w:rsidR="009656B3">
        <w:rPr>
          <w:rFonts w:ascii="Arial" w:hAnsi="Arial"/>
          <w:szCs w:val="20"/>
          <w:lang w:val="de-DE"/>
        </w:rPr>
        <w:t>zuhause</w:t>
      </w:r>
      <w:r w:rsidR="00C530E1" w:rsidRPr="007D6E54">
        <w:rPr>
          <w:rFonts w:ascii="Arial" w:hAnsi="Arial"/>
          <w:szCs w:val="20"/>
          <w:lang w:val="de-DE"/>
        </w:rPr>
        <w:t>. Präsentiert in der LPG-Variante</w:t>
      </w:r>
      <w:r w:rsidR="009656B3">
        <w:rPr>
          <w:rFonts w:ascii="Arial" w:hAnsi="Arial"/>
          <w:szCs w:val="20"/>
          <w:lang w:val="de-DE"/>
        </w:rPr>
        <w:t>,</w:t>
      </w:r>
      <w:r w:rsidR="00C530E1" w:rsidRPr="007D6E54">
        <w:rPr>
          <w:rFonts w:ascii="Arial" w:hAnsi="Arial"/>
          <w:szCs w:val="20"/>
          <w:lang w:val="de-DE"/>
        </w:rPr>
        <w:t xml:space="preserve"> zeigt </w:t>
      </w:r>
      <w:r w:rsidR="009656B3">
        <w:rPr>
          <w:rFonts w:ascii="Arial" w:hAnsi="Arial"/>
          <w:szCs w:val="20"/>
          <w:lang w:val="de-DE"/>
        </w:rPr>
        <w:t xml:space="preserve">sie dem Messebesucher </w:t>
      </w:r>
      <w:r w:rsidR="00C530E1" w:rsidRPr="007D6E54">
        <w:rPr>
          <w:rFonts w:ascii="Arial" w:hAnsi="Arial"/>
          <w:szCs w:val="20"/>
          <w:lang w:val="de-DE"/>
        </w:rPr>
        <w:t xml:space="preserve">anschaulich, wie auch sehr große, leistungsstarke Geräte umweltverträglich und energiesparend eingesetzt werden können. </w:t>
      </w:r>
      <w:r w:rsidR="00C530E1" w:rsidRPr="007D6E54">
        <w:rPr>
          <w:rFonts w:ascii="Arial" w:hAnsi="Arial"/>
          <w:lang w:val="de-DE"/>
        </w:rPr>
        <w:t xml:space="preserve">Mit einer </w:t>
      </w:r>
      <w:r w:rsidR="00BF017A" w:rsidRPr="007D6E54">
        <w:rPr>
          <w:rFonts w:ascii="Arial" w:hAnsi="Arial"/>
          <w:lang w:val="de-DE"/>
        </w:rPr>
        <w:t xml:space="preserve">Arbeitsbreite </w:t>
      </w:r>
      <w:r w:rsidR="00C530E1" w:rsidRPr="007D6E54">
        <w:rPr>
          <w:rFonts w:ascii="Arial" w:hAnsi="Arial"/>
          <w:lang w:val="de-DE"/>
        </w:rPr>
        <w:t>von</w:t>
      </w:r>
      <w:r w:rsidR="00BF017A" w:rsidRPr="007D6E54">
        <w:rPr>
          <w:rFonts w:ascii="Arial" w:hAnsi="Arial"/>
          <w:lang w:val="de-DE"/>
        </w:rPr>
        <w:t xml:space="preserve"> 124,5 Zentimeter</w:t>
      </w:r>
      <w:r w:rsidR="00C530E1" w:rsidRPr="007D6E54">
        <w:rPr>
          <w:rFonts w:ascii="Arial" w:hAnsi="Arial"/>
          <w:lang w:val="de-DE"/>
        </w:rPr>
        <w:t>n</w:t>
      </w:r>
      <w:r w:rsidR="00BF017A" w:rsidRPr="007D6E54">
        <w:rPr>
          <w:rFonts w:ascii="Arial" w:hAnsi="Arial"/>
          <w:lang w:val="de-DE"/>
        </w:rPr>
        <w:t xml:space="preserve">, </w:t>
      </w:r>
      <w:r w:rsidR="00C530E1" w:rsidRPr="007D6E54">
        <w:rPr>
          <w:rFonts w:ascii="Arial" w:hAnsi="Arial"/>
          <w:lang w:val="de-DE"/>
        </w:rPr>
        <w:t xml:space="preserve">einer </w:t>
      </w:r>
      <w:r w:rsidR="00BF017A" w:rsidRPr="007D6E54">
        <w:rPr>
          <w:rFonts w:ascii="Arial" w:hAnsi="Arial"/>
          <w:lang w:val="de-DE"/>
        </w:rPr>
        <w:t xml:space="preserve">Kehrbreite </w:t>
      </w:r>
      <w:r w:rsidR="00C530E1" w:rsidRPr="007D6E54">
        <w:rPr>
          <w:rFonts w:ascii="Arial" w:hAnsi="Arial"/>
          <w:lang w:val="de-DE"/>
        </w:rPr>
        <w:t xml:space="preserve">von </w:t>
      </w:r>
      <w:r w:rsidR="00BF017A" w:rsidRPr="007D6E54">
        <w:rPr>
          <w:rFonts w:ascii="Arial" w:hAnsi="Arial"/>
          <w:lang w:val="de-DE"/>
        </w:rPr>
        <w:t>154 Zentimeter</w:t>
      </w:r>
      <w:r w:rsidR="00C530E1" w:rsidRPr="007D6E54">
        <w:rPr>
          <w:rFonts w:ascii="Arial" w:hAnsi="Arial"/>
          <w:lang w:val="de-DE"/>
        </w:rPr>
        <w:t>n sowie</w:t>
      </w:r>
      <w:r w:rsidR="00BF017A" w:rsidRPr="007D6E54">
        <w:rPr>
          <w:rFonts w:ascii="Arial" w:hAnsi="Arial"/>
          <w:lang w:val="de-DE"/>
        </w:rPr>
        <w:t xml:space="preserve"> einem Anpressdruck von maximal 181 Kilogramm</w:t>
      </w:r>
      <w:r w:rsidR="00C530E1" w:rsidRPr="007D6E54">
        <w:rPr>
          <w:rFonts w:ascii="Arial" w:hAnsi="Arial"/>
          <w:lang w:val="de-DE"/>
        </w:rPr>
        <w:t xml:space="preserve"> erzielt die CS7010 eine Flächenleistung von bis zu 13.600 Quadratmetern pro Stunde.</w:t>
      </w:r>
    </w:p>
    <w:p w14:paraId="035FAE39" w14:textId="0284A4CC" w:rsidR="00653968" w:rsidRDefault="00653968" w:rsidP="000968F5">
      <w:pPr>
        <w:widowControl w:val="0"/>
        <w:adjustRightInd w:val="0"/>
        <w:snapToGrid w:val="0"/>
        <w:spacing w:line="240" w:lineRule="auto"/>
        <w:rPr>
          <w:rFonts w:ascii="Arial" w:hAnsi="Arial"/>
          <w:lang w:val="de-DE"/>
        </w:rPr>
      </w:pPr>
    </w:p>
    <w:p w14:paraId="35B2D038" w14:textId="77777777" w:rsidR="009656B3" w:rsidRPr="007D6E54" w:rsidRDefault="009656B3" w:rsidP="000968F5">
      <w:pPr>
        <w:widowControl w:val="0"/>
        <w:adjustRightInd w:val="0"/>
        <w:snapToGrid w:val="0"/>
        <w:spacing w:line="240" w:lineRule="auto"/>
        <w:rPr>
          <w:rFonts w:ascii="Arial" w:hAnsi="Arial"/>
          <w:lang w:val="de-DE"/>
        </w:rPr>
      </w:pPr>
    </w:p>
    <w:p w14:paraId="0EDFB3A8" w14:textId="77777777" w:rsidR="00CC34C9" w:rsidRPr="007D6E54" w:rsidRDefault="00CC34C9" w:rsidP="000968F5">
      <w:pPr>
        <w:spacing w:line="240" w:lineRule="auto"/>
        <w:rPr>
          <w:rFonts w:ascii="Arial" w:hAnsi="Arial"/>
          <w:i/>
          <w:iCs/>
          <w:lang w:val="de-DE"/>
        </w:rPr>
      </w:pPr>
      <w:r w:rsidRPr="007D6E54">
        <w:rPr>
          <w:rFonts w:ascii="Arial" w:hAnsi="Arial"/>
          <w:i/>
          <w:iCs/>
          <w:lang w:val="de-DE"/>
        </w:rPr>
        <w:lastRenderedPageBreak/>
        <w:t>Autonome Reinigungstechnik</w:t>
      </w:r>
    </w:p>
    <w:p w14:paraId="36FBFCB6" w14:textId="7087B5AB" w:rsidR="00CC34C9" w:rsidRPr="007D6E54" w:rsidRDefault="00CC34C9" w:rsidP="000968F5">
      <w:pPr>
        <w:spacing w:line="240" w:lineRule="auto"/>
        <w:rPr>
          <w:rFonts w:ascii="Arial" w:hAnsi="Arial"/>
          <w:lang w:val="de-DE"/>
        </w:rPr>
      </w:pPr>
      <w:r w:rsidRPr="007D6E54">
        <w:rPr>
          <w:rFonts w:ascii="Arial" w:hAnsi="Arial"/>
          <w:lang w:val="de-DE"/>
        </w:rPr>
        <w:t xml:space="preserve">Der Einsatz selbstständig agierender Reinigungstechnologie ist ein nachhaltiger Trend, der sich auch auf Logistikflächen immer stärker durchsetzt. Mit der </w:t>
      </w:r>
      <w:r w:rsidRPr="007D6E54">
        <w:rPr>
          <w:rFonts w:ascii="Arial" w:hAnsi="Arial"/>
          <w:b/>
          <w:bCs/>
          <w:lang w:val="de-DE"/>
        </w:rPr>
        <w:t>autonomen Aufsitz-Scheuersaugmaschine Liberty SC60</w:t>
      </w:r>
      <w:r w:rsidRPr="007D6E54">
        <w:rPr>
          <w:rFonts w:ascii="Arial" w:hAnsi="Arial"/>
          <w:lang w:val="de-DE"/>
        </w:rPr>
        <w:t xml:space="preserve"> bietet Nilfisk modernste Robotertechnologie, um wirtschaftliche und sichere Bodenreinigung ohne weiteren Personalaufwand zu ermöglichen. Auch bei häufigen Durchgängen auf großen Flächen arbeitet die Maschine äußerst gründlich, zuverlässig und effizient – alle Arbeitsbereiche sind jederzeit sauber, trocken und befahr- bzw. begehbar. </w:t>
      </w:r>
      <w:r w:rsidR="00EA5D40" w:rsidRPr="007D6E54">
        <w:rPr>
          <w:rFonts w:ascii="Arial" w:hAnsi="Arial"/>
          <w:lang w:val="de-DE"/>
        </w:rPr>
        <w:t xml:space="preserve">Die SC60 </w:t>
      </w:r>
      <w:r w:rsidRPr="007D6E54">
        <w:rPr>
          <w:rFonts w:ascii="Arial" w:hAnsi="Arial"/>
          <w:lang w:val="de-DE"/>
        </w:rPr>
        <w:t xml:space="preserve">arbeitet dank großzügiger </w:t>
      </w:r>
      <w:r w:rsidR="000D6F2D">
        <w:rPr>
          <w:rFonts w:ascii="Arial" w:hAnsi="Arial"/>
          <w:lang w:val="de-DE"/>
        </w:rPr>
        <w:t>Tanksysteme</w:t>
      </w:r>
      <w:r w:rsidRPr="007D6E54">
        <w:rPr>
          <w:rFonts w:ascii="Arial" w:hAnsi="Arial"/>
          <w:lang w:val="de-DE"/>
        </w:rPr>
        <w:t xml:space="preserve"> bis zu 2,5 Stunden unterbrechungsfrei und reinigt mit einer Arbeitsbreite von 71 Zentimetern bis zu 2.811 Quadratmeter in der Stunde im Alleingang. Die Gesamtlaufzeit beträgt je nach Einsatzbereich bis zu 5,5 Stunden. Das Personal hat somit ausreichend Zeit, sich auf anspruchsvollere Aufgaben zu konzentrieren. </w:t>
      </w:r>
    </w:p>
    <w:p w14:paraId="7C1AB34C" w14:textId="77777777" w:rsidR="00CC34C9" w:rsidRPr="007D6E54" w:rsidRDefault="00CC34C9" w:rsidP="000968F5">
      <w:pPr>
        <w:spacing w:line="240" w:lineRule="auto"/>
        <w:rPr>
          <w:rFonts w:ascii="Arial" w:hAnsi="Arial"/>
          <w:lang w:val="de-DE"/>
        </w:rPr>
      </w:pPr>
    </w:p>
    <w:p w14:paraId="275D5B01" w14:textId="5325BB78" w:rsidR="00CC34C9" w:rsidRPr="007D6E54" w:rsidRDefault="00CC34C9" w:rsidP="000968F5">
      <w:pPr>
        <w:spacing w:line="240" w:lineRule="auto"/>
        <w:rPr>
          <w:rFonts w:ascii="Arial" w:hAnsi="Arial"/>
          <w:i/>
          <w:iCs/>
          <w:lang w:val="de-DE"/>
        </w:rPr>
      </w:pPr>
      <w:r w:rsidRPr="007D6E54">
        <w:rPr>
          <w:rFonts w:ascii="Arial" w:hAnsi="Arial"/>
          <w:i/>
          <w:iCs/>
          <w:lang w:val="de-DE"/>
        </w:rPr>
        <w:t>Industriesauger</w:t>
      </w:r>
    </w:p>
    <w:p w14:paraId="38F55A98" w14:textId="0108A20E" w:rsidR="004B1679" w:rsidRPr="007D6E54" w:rsidRDefault="00CA70D4" w:rsidP="000968F5">
      <w:pPr>
        <w:spacing w:line="240" w:lineRule="auto"/>
        <w:rPr>
          <w:rFonts w:ascii="Arial" w:hAnsi="Arial"/>
          <w:lang w:val="de-DE"/>
        </w:rPr>
      </w:pPr>
      <w:r>
        <w:rPr>
          <w:rFonts w:ascii="Arial" w:hAnsi="Arial"/>
          <w:lang w:val="de-DE"/>
        </w:rPr>
        <w:t>Je</w:t>
      </w:r>
      <w:r w:rsidRPr="00866AFA">
        <w:rPr>
          <w:rFonts w:ascii="Arial" w:hAnsi="Arial"/>
          <w:lang w:val="de-DE"/>
        </w:rPr>
        <w:t xml:space="preserve"> </w:t>
      </w:r>
      <w:r w:rsidR="00866AFA" w:rsidRPr="00866AFA">
        <w:rPr>
          <w:rFonts w:ascii="Arial" w:hAnsi="Arial"/>
          <w:lang w:val="de-DE"/>
        </w:rPr>
        <w:t xml:space="preserve">nach Art des Schmutzeintrags und Ort des Entstehens, gehören Sauger ebenfalls zu den Grundlagen der Reinigungsausrüstung. </w:t>
      </w:r>
      <w:r w:rsidR="00866AFA" w:rsidRPr="007D6E54">
        <w:rPr>
          <w:rFonts w:ascii="Arial" w:hAnsi="Arial"/>
          <w:lang w:val="de-DE"/>
        </w:rPr>
        <w:t xml:space="preserve">Glanzstück in dieser Kategorie ist der </w:t>
      </w:r>
      <w:r w:rsidR="00CC34C9" w:rsidRPr="007D6E54">
        <w:rPr>
          <w:rFonts w:ascii="Arial" w:hAnsi="Arial"/>
          <w:b/>
          <w:bCs/>
          <w:lang w:val="de-DE"/>
        </w:rPr>
        <w:t>VHB436</w:t>
      </w:r>
      <w:r w:rsidR="00CC34C9" w:rsidRPr="007D6E54">
        <w:rPr>
          <w:rFonts w:ascii="Arial" w:hAnsi="Arial"/>
          <w:lang w:val="de-DE"/>
        </w:rPr>
        <w:t xml:space="preserve">. Als </w:t>
      </w:r>
      <w:r w:rsidR="00CC34C9" w:rsidRPr="007D6E54">
        <w:rPr>
          <w:rFonts w:ascii="Arial" w:hAnsi="Arial"/>
          <w:b/>
          <w:bCs/>
          <w:lang w:val="de-DE"/>
        </w:rPr>
        <w:t>erster batteriebetriebener Industriesauger für Lager und Logistik</w:t>
      </w:r>
      <w:r w:rsidR="00CC34C9" w:rsidRPr="007D6E54">
        <w:rPr>
          <w:rFonts w:ascii="Arial" w:hAnsi="Arial"/>
          <w:lang w:val="de-DE"/>
        </w:rPr>
        <w:t xml:space="preserve"> mit modularer, schnell aufladbarer Lithium-Ionen-Batterie für über zwei Stunden Dauerbetrieb setzt er neue Maßstäbe bei der kompromisslosen Beseitigung von Staub, </w:t>
      </w:r>
      <w:r w:rsidR="007075FD">
        <w:rPr>
          <w:rFonts w:ascii="Arial" w:hAnsi="Arial"/>
          <w:lang w:val="de-DE"/>
        </w:rPr>
        <w:t>Dreck</w:t>
      </w:r>
      <w:r w:rsidR="00CC34C9" w:rsidRPr="007D6E54">
        <w:rPr>
          <w:rFonts w:ascii="Arial" w:hAnsi="Arial"/>
          <w:lang w:val="de-DE"/>
        </w:rPr>
        <w:t xml:space="preserve"> und sogar kleinen Mengen an Flüssigkeit. Dabei stellen schwer zugängliche Bereiche kein Hindernis dar. Mit Leichtigkeit saugt die </w:t>
      </w:r>
      <w:r w:rsidR="000968F5" w:rsidRPr="007D6E54">
        <w:rPr>
          <w:rFonts w:ascii="Arial" w:hAnsi="Arial"/>
          <w:lang w:val="de-DE"/>
        </w:rPr>
        <w:t>Maschine</w:t>
      </w:r>
      <w:r w:rsidR="00CC34C9" w:rsidRPr="007D6E54">
        <w:rPr>
          <w:rFonts w:ascii="Arial" w:hAnsi="Arial"/>
          <w:lang w:val="de-DE"/>
        </w:rPr>
        <w:t xml:space="preserve"> sogar bis unter die Decke oder entlang von Außenfassaden. Für nicht einsehbare Bereiche steht zusätzlich ein </w:t>
      </w:r>
      <w:r w:rsidR="000968F5" w:rsidRPr="007D6E54">
        <w:rPr>
          <w:rFonts w:ascii="Arial" w:hAnsi="Arial"/>
          <w:lang w:val="de-DE"/>
        </w:rPr>
        <w:t>Höhenreinigungs-</w:t>
      </w:r>
      <w:r w:rsidR="00CC34C9" w:rsidRPr="007D6E54">
        <w:rPr>
          <w:rFonts w:ascii="Arial" w:hAnsi="Arial"/>
          <w:lang w:val="de-DE"/>
        </w:rPr>
        <w:t xml:space="preserve">Set samt Kamera und Display zur Verfügung. Mit den drei industriellen Bypass-Motoren und einer Leistung von 2,4 Kilowatt erreicht das Kraftpaket eine Luftförderung von 6.500 Litern pro Minute. Das Modell VHB436 verfügt über </w:t>
      </w:r>
      <w:r w:rsidR="00866AFA" w:rsidRPr="007D6E54">
        <w:rPr>
          <w:rFonts w:ascii="Arial" w:hAnsi="Arial"/>
          <w:lang w:val="de-DE"/>
        </w:rPr>
        <w:t>bis zu</w:t>
      </w:r>
      <w:r w:rsidR="00CC34C9" w:rsidRPr="007D6E54">
        <w:rPr>
          <w:rFonts w:ascii="Arial" w:hAnsi="Arial"/>
          <w:lang w:val="de-DE"/>
        </w:rPr>
        <w:t xml:space="preserve"> </w:t>
      </w:r>
      <w:r w:rsidR="00965A8B">
        <w:rPr>
          <w:rFonts w:ascii="Arial" w:hAnsi="Arial"/>
          <w:lang w:val="de-DE"/>
        </w:rPr>
        <w:t xml:space="preserve">drei </w:t>
      </w:r>
      <w:r w:rsidR="00CC34C9" w:rsidRPr="007D6E54">
        <w:rPr>
          <w:rFonts w:ascii="Arial" w:hAnsi="Arial"/>
          <w:lang w:val="de-DE"/>
        </w:rPr>
        <w:t xml:space="preserve">Batterien, die eine ununterbrochene Leistung von </w:t>
      </w:r>
      <w:r w:rsidR="00866AFA" w:rsidRPr="007D6E54">
        <w:rPr>
          <w:rFonts w:ascii="Arial" w:hAnsi="Arial"/>
          <w:lang w:val="de-DE"/>
        </w:rPr>
        <w:t>bis zu drei</w:t>
      </w:r>
      <w:r w:rsidR="00CC34C9" w:rsidRPr="007D6E54">
        <w:rPr>
          <w:rFonts w:ascii="Arial" w:hAnsi="Arial"/>
          <w:lang w:val="de-DE"/>
        </w:rPr>
        <w:t xml:space="preserve"> Stunden erlauben. </w:t>
      </w:r>
      <w:r w:rsidR="00601B88" w:rsidRPr="007D6E54">
        <w:rPr>
          <w:rFonts w:ascii="Arial" w:hAnsi="Arial"/>
          <w:lang w:val="de-DE"/>
        </w:rPr>
        <w:t xml:space="preserve">Beeindruckende Reinigungspower mit Kabel finden die Messebesucher im Nass-/Trockensauger </w:t>
      </w:r>
      <w:r w:rsidR="000968F5" w:rsidRPr="007D6E54">
        <w:rPr>
          <w:rFonts w:ascii="Arial" w:hAnsi="Arial"/>
          <w:b/>
          <w:lang w:val="de-DE"/>
        </w:rPr>
        <w:t>ATTIX 44-2L IC MOBILE</w:t>
      </w:r>
      <w:r w:rsidR="004B1679" w:rsidRPr="007D6E54">
        <w:rPr>
          <w:rFonts w:ascii="Arial" w:hAnsi="Arial"/>
          <w:b/>
          <w:lang w:val="de-DE"/>
        </w:rPr>
        <w:t xml:space="preserve">. </w:t>
      </w:r>
      <w:r w:rsidR="004B1679" w:rsidRPr="007D6E54">
        <w:rPr>
          <w:rFonts w:ascii="Arial" w:hAnsi="Arial"/>
          <w:bCs/>
          <w:lang w:val="de-DE"/>
        </w:rPr>
        <w:t>Der</w:t>
      </w:r>
      <w:r w:rsidR="004B1679" w:rsidRPr="007D6E54">
        <w:rPr>
          <w:rFonts w:ascii="Arial" w:hAnsi="Arial"/>
          <w:b/>
          <w:lang w:val="de-DE"/>
        </w:rPr>
        <w:t xml:space="preserve"> </w:t>
      </w:r>
      <w:r w:rsidR="000968F5" w:rsidRPr="007D6E54">
        <w:rPr>
          <w:rFonts w:ascii="Arial" w:hAnsi="Arial"/>
          <w:lang w:val="de-DE"/>
        </w:rPr>
        <w:t>praktische, flexible Helfe</w:t>
      </w:r>
      <w:r w:rsidR="004B1679" w:rsidRPr="007D6E54">
        <w:rPr>
          <w:rFonts w:ascii="Arial" w:hAnsi="Arial"/>
          <w:lang w:val="de-DE"/>
        </w:rPr>
        <w:t>r rund um</w:t>
      </w:r>
      <w:r w:rsidR="000968F5" w:rsidRPr="007D6E54">
        <w:rPr>
          <w:rFonts w:ascii="Arial" w:hAnsi="Arial"/>
          <w:lang w:val="de-DE"/>
        </w:rPr>
        <w:t xml:space="preserve"> die Reinigung von Produktionsanlagen</w:t>
      </w:r>
      <w:r w:rsidR="004B1679" w:rsidRPr="007D6E54">
        <w:rPr>
          <w:rFonts w:ascii="Arial" w:hAnsi="Arial"/>
          <w:lang w:val="de-DE"/>
        </w:rPr>
        <w:t xml:space="preserve"> </w:t>
      </w:r>
      <w:r w:rsidR="000968F5" w:rsidRPr="007D6E54">
        <w:rPr>
          <w:rFonts w:ascii="Arial" w:hAnsi="Arial"/>
          <w:lang w:val="de-DE"/>
        </w:rPr>
        <w:t xml:space="preserve">überzeugt durch sein vollautomatisches InfiniClean Filterabreinigungssystem, </w:t>
      </w:r>
      <w:r w:rsidR="004B1679" w:rsidRPr="007D6E54">
        <w:rPr>
          <w:rFonts w:ascii="Arial" w:hAnsi="Arial"/>
          <w:lang w:val="de-DE"/>
        </w:rPr>
        <w:t>Top-</w:t>
      </w:r>
      <w:r w:rsidR="000968F5" w:rsidRPr="007D6E54">
        <w:rPr>
          <w:rFonts w:ascii="Arial" w:hAnsi="Arial"/>
          <w:lang w:val="de-DE"/>
        </w:rPr>
        <w:t xml:space="preserve">Leistung </w:t>
      </w:r>
      <w:r w:rsidR="004B1679" w:rsidRPr="007D6E54">
        <w:rPr>
          <w:rFonts w:ascii="Arial" w:hAnsi="Arial"/>
          <w:lang w:val="de-DE"/>
        </w:rPr>
        <w:t>sowie</w:t>
      </w:r>
      <w:r w:rsidR="000968F5" w:rsidRPr="007D6E54">
        <w:rPr>
          <w:rFonts w:ascii="Arial" w:hAnsi="Arial"/>
          <w:lang w:val="de-DE"/>
        </w:rPr>
        <w:t xml:space="preserve"> ein robustes</w:t>
      </w:r>
      <w:r w:rsidR="004B1679" w:rsidRPr="007D6E54">
        <w:rPr>
          <w:rFonts w:ascii="Arial" w:hAnsi="Arial"/>
          <w:lang w:val="de-DE"/>
        </w:rPr>
        <w:t>, preisgekröntes</w:t>
      </w:r>
      <w:r w:rsidR="000968F5" w:rsidRPr="007D6E54">
        <w:rPr>
          <w:rFonts w:ascii="Arial" w:hAnsi="Arial"/>
          <w:lang w:val="de-DE"/>
        </w:rPr>
        <w:t xml:space="preserve"> Design. Selbst bei Feinstaubanwendungen bleibt der Aufwand für die Filterwartung gering. Der M-Klasse Flachfaltenfilter (Staubklasse L) erzielt einen Abscheidegrad von 99,9 Prozent. Ein 42-Liter-Schmutzbehälter, Multifit Anschluss-System und robustes Fahrgestell mit Stahlrollen sorgen für hohe Flexibilität.</w:t>
      </w:r>
    </w:p>
    <w:p w14:paraId="42D6D9CD" w14:textId="77777777" w:rsidR="004B1679" w:rsidRPr="007D6E54" w:rsidRDefault="004B1679" w:rsidP="000968F5">
      <w:pPr>
        <w:spacing w:line="240" w:lineRule="auto"/>
        <w:rPr>
          <w:rFonts w:ascii="Arial" w:hAnsi="Arial"/>
          <w:b/>
          <w:lang w:val="de-DE"/>
        </w:rPr>
      </w:pPr>
    </w:p>
    <w:p w14:paraId="3FBC95FA" w14:textId="77777777" w:rsidR="00651C80" w:rsidRPr="007D6E54" w:rsidRDefault="00651C80" w:rsidP="000968F5">
      <w:pPr>
        <w:spacing w:line="240" w:lineRule="auto"/>
        <w:rPr>
          <w:rFonts w:ascii="Arial" w:hAnsi="Arial"/>
          <w:b/>
          <w:szCs w:val="20"/>
          <w:lang w:val="de-DE"/>
        </w:rPr>
      </w:pPr>
      <w:r w:rsidRPr="007D6E54">
        <w:rPr>
          <w:rFonts w:ascii="Arial" w:hAnsi="Arial"/>
          <w:b/>
          <w:szCs w:val="20"/>
          <w:lang w:val="de-DE"/>
        </w:rPr>
        <w:t>Bildanforderung</w:t>
      </w:r>
    </w:p>
    <w:p w14:paraId="40D277BB" w14:textId="07C0E8FC" w:rsidR="00651C80" w:rsidRPr="007D6E54" w:rsidRDefault="00651C80" w:rsidP="000968F5">
      <w:pPr>
        <w:spacing w:line="240" w:lineRule="auto"/>
        <w:rPr>
          <w:rFonts w:ascii="Arial" w:hAnsi="Arial"/>
          <w:szCs w:val="20"/>
          <w:lang w:val="de-DE"/>
        </w:rPr>
      </w:pPr>
      <w:r w:rsidRPr="007D6E54">
        <w:rPr>
          <w:rFonts w:ascii="Arial" w:hAnsi="Arial"/>
          <w:szCs w:val="20"/>
          <w:lang w:val="de-DE"/>
        </w:rPr>
        <w:t xml:space="preserve">Bildmaterial finden Sie in unserem Medienportal </w:t>
      </w:r>
      <w:hyperlink r:id="rId11" w:history="1">
        <w:r w:rsidRPr="007D6E54">
          <w:rPr>
            <w:rStyle w:val="Hyperlink"/>
            <w:rFonts w:ascii="Arial" w:hAnsi="Arial"/>
            <w:szCs w:val="20"/>
            <w:lang w:val="de-DE"/>
          </w:rPr>
          <w:t>https://press-n-relations.amid-pr.com</w:t>
        </w:r>
      </w:hyperlink>
      <w:r w:rsidRPr="007D6E54">
        <w:rPr>
          <w:rFonts w:ascii="Arial" w:hAnsi="Arial"/>
          <w:szCs w:val="20"/>
          <w:lang w:val="de-DE"/>
        </w:rPr>
        <w:t xml:space="preserve"> (Suchbegriff „Nilfisk-</w:t>
      </w:r>
      <w:r w:rsidR="00FD5070" w:rsidRPr="007D6E54">
        <w:rPr>
          <w:rFonts w:ascii="Arial" w:hAnsi="Arial"/>
          <w:szCs w:val="20"/>
          <w:lang w:val="de-DE"/>
        </w:rPr>
        <w:t>Logimat23</w:t>
      </w:r>
      <w:r w:rsidRPr="007D6E54">
        <w:rPr>
          <w:rFonts w:ascii="Arial" w:hAnsi="Arial"/>
          <w:szCs w:val="20"/>
          <w:lang w:val="de-DE"/>
        </w:rPr>
        <w:t xml:space="preserve">“). </w:t>
      </w:r>
    </w:p>
    <w:p w14:paraId="65480797" w14:textId="77777777" w:rsidR="00651C80" w:rsidRPr="007D6E54" w:rsidRDefault="00651C80" w:rsidP="000968F5">
      <w:pPr>
        <w:spacing w:line="240" w:lineRule="auto"/>
        <w:rPr>
          <w:rFonts w:ascii="Arial" w:hAnsi="Arial"/>
          <w:szCs w:val="20"/>
          <w:lang w:val="de-DE"/>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651C80" w:rsidRPr="008242B8" w14:paraId="15B8FE3B" w14:textId="77777777" w:rsidTr="00B00846">
        <w:trPr>
          <w:trHeight w:val="1094"/>
        </w:trPr>
        <w:tc>
          <w:tcPr>
            <w:tcW w:w="3183" w:type="dxa"/>
            <w:tcBorders>
              <w:top w:val="nil"/>
              <w:left w:val="nil"/>
              <w:bottom w:val="nil"/>
              <w:right w:val="nil"/>
            </w:tcBorders>
          </w:tcPr>
          <w:p w14:paraId="175810B6" w14:textId="77777777" w:rsidR="00651C80" w:rsidRPr="007D6E54" w:rsidRDefault="00651C80" w:rsidP="000968F5">
            <w:pPr>
              <w:spacing w:line="240" w:lineRule="auto"/>
              <w:rPr>
                <w:rFonts w:ascii="Arial" w:hAnsi="Arial"/>
                <w:b/>
                <w:sz w:val="18"/>
                <w:lang w:val="de-DE"/>
              </w:rPr>
            </w:pPr>
            <w:r w:rsidRPr="007D6E54">
              <w:rPr>
                <w:rFonts w:ascii="Arial" w:hAnsi="Arial"/>
                <w:b/>
                <w:sz w:val="18"/>
                <w:lang w:val="de-DE"/>
              </w:rPr>
              <w:t>Weitere Informationen:</w:t>
            </w:r>
          </w:p>
          <w:p w14:paraId="2885DC54" w14:textId="77777777" w:rsidR="00651C80" w:rsidRPr="007D6E54" w:rsidRDefault="00651C80" w:rsidP="000968F5">
            <w:pPr>
              <w:spacing w:line="240" w:lineRule="auto"/>
              <w:rPr>
                <w:rFonts w:ascii="Arial" w:hAnsi="Arial"/>
                <w:sz w:val="18"/>
                <w:lang w:val="de-DE"/>
              </w:rPr>
            </w:pPr>
            <w:r w:rsidRPr="007D6E54">
              <w:rPr>
                <w:rFonts w:ascii="Arial" w:hAnsi="Arial"/>
                <w:sz w:val="18"/>
                <w:lang w:val="de-DE"/>
              </w:rPr>
              <w:t>Nilfisk GmbH</w:t>
            </w:r>
          </w:p>
          <w:p w14:paraId="32623D8F" w14:textId="77777777" w:rsidR="00651C80" w:rsidRPr="007D6E54" w:rsidRDefault="00651C80" w:rsidP="000968F5">
            <w:pPr>
              <w:spacing w:line="240" w:lineRule="auto"/>
              <w:rPr>
                <w:rFonts w:ascii="Arial" w:hAnsi="Arial"/>
                <w:sz w:val="18"/>
                <w:lang w:val="de-DE"/>
              </w:rPr>
            </w:pPr>
            <w:r w:rsidRPr="007D6E54">
              <w:rPr>
                <w:rFonts w:ascii="Arial" w:hAnsi="Arial"/>
                <w:sz w:val="18"/>
                <w:lang w:val="de-DE"/>
              </w:rPr>
              <w:t>Guido-Oberdorfer-Straße 2-10</w:t>
            </w:r>
          </w:p>
          <w:p w14:paraId="7DE075E1" w14:textId="77777777" w:rsidR="00651C80" w:rsidRPr="007D6E54" w:rsidRDefault="00651C80" w:rsidP="000968F5">
            <w:pPr>
              <w:spacing w:line="240" w:lineRule="auto"/>
              <w:rPr>
                <w:rFonts w:ascii="Arial" w:hAnsi="Arial"/>
                <w:sz w:val="18"/>
                <w:lang w:val="de-DE"/>
              </w:rPr>
            </w:pPr>
            <w:r w:rsidRPr="007D6E54">
              <w:rPr>
                <w:rFonts w:ascii="Arial" w:hAnsi="Arial"/>
                <w:sz w:val="18"/>
                <w:lang w:val="de-DE"/>
              </w:rPr>
              <w:t>89287 Bellenberg, Deutschland</w:t>
            </w:r>
          </w:p>
          <w:p w14:paraId="27173E43" w14:textId="77777777" w:rsidR="00651C80" w:rsidRPr="007D6E54" w:rsidRDefault="00651C80" w:rsidP="000968F5">
            <w:pPr>
              <w:spacing w:line="240" w:lineRule="auto"/>
              <w:rPr>
                <w:rFonts w:ascii="Arial" w:hAnsi="Arial"/>
                <w:sz w:val="18"/>
                <w:lang w:val="de-DE"/>
              </w:rPr>
            </w:pPr>
            <w:r w:rsidRPr="007D6E54">
              <w:rPr>
                <w:rFonts w:ascii="Arial" w:hAnsi="Arial"/>
                <w:sz w:val="18"/>
                <w:lang w:val="de-DE"/>
              </w:rPr>
              <w:t>Tel. +49 (0)7306 72-444</w:t>
            </w:r>
            <w:r w:rsidRPr="007D6E54">
              <w:rPr>
                <w:rFonts w:ascii="Arial" w:hAnsi="Arial"/>
                <w:sz w:val="18"/>
                <w:lang w:val="de-DE"/>
              </w:rPr>
              <w:br/>
            </w:r>
            <w:hyperlink r:id="rId12" w:history="1">
              <w:r w:rsidRPr="007D6E54">
                <w:rPr>
                  <w:rStyle w:val="Hyperlink"/>
                  <w:rFonts w:ascii="Arial" w:hAnsi="Arial"/>
                  <w:sz w:val="18"/>
                  <w:lang w:val="de-DE"/>
                </w:rPr>
                <w:t>https://www.nilfisk.com/de-de/kontaktieren-sie-uns/</w:t>
              </w:r>
            </w:hyperlink>
          </w:p>
          <w:p w14:paraId="41BC5E31" w14:textId="77777777" w:rsidR="00651C80" w:rsidRPr="007D6E54" w:rsidRDefault="00651C80" w:rsidP="000968F5">
            <w:pPr>
              <w:spacing w:line="240" w:lineRule="auto"/>
              <w:rPr>
                <w:rFonts w:ascii="Arial" w:hAnsi="Arial"/>
                <w:sz w:val="18"/>
                <w:lang w:val="de-DE"/>
              </w:rPr>
            </w:pPr>
            <w:r w:rsidRPr="007D6E54">
              <w:rPr>
                <w:rFonts w:ascii="Arial" w:hAnsi="Arial"/>
                <w:sz w:val="18"/>
                <w:lang w:val="de-DE"/>
              </w:rPr>
              <w:t>https://www.nilfisk.de</w:t>
            </w:r>
          </w:p>
        </w:tc>
        <w:tc>
          <w:tcPr>
            <w:tcW w:w="5194" w:type="dxa"/>
            <w:tcBorders>
              <w:top w:val="nil"/>
              <w:left w:val="nil"/>
              <w:bottom w:val="nil"/>
              <w:right w:val="nil"/>
            </w:tcBorders>
          </w:tcPr>
          <w:p w14:paraId="72764D12" w14:textId="77777777" w:rsidR="00651C80" w:rsidRPr="007D6E54" w:rsidRDefault="00651C80" w:rsidP="000968F5">
            <w:pPr>
              <w:spacing w:line="240" w:lineRule="auto"/>
              <w:rPr>
                <w:rFonts w:ascii="Arial" w:hAnsi="Arial"/>
                <w:b/>
                <w:sz w:val="18"/>
                <w:lang w:val="de-DE"/>
              </w:rPr>
            </w:pPr>
            <w:r w:rsidRPr="007D6E54">
              <w:rPr>
                <w:rFonts w:ascii="Arial" w:hAnsi="Arial"/>
                <w:b/>
                <w:sz w:val="18"/>
                <w:lang w:val="de-DE"/>
              </w:rPr>
              <w:t>Presse- und Öffentlichkeitsarbeit:</w:t>
            </w:r>
          </w:p>
          <w:p w14:paraId="3F77B27C" w14:textId="77777777" w:rsidR="00651C80" w:rsidRPr="007D6E54" w:rsidRDefault="00651C80" w:rsidP="000968F5">
            <w:pPr>
              <w:spacing w:line="240" w:lineRule="auto"/>
              <w:rPr>
                <w:rFonts w:ascii="Arial" w:hAnsi="Arial"/>
                <w:sz w:val="18"/>
                <w:lang w:val="de-DE"/>
              </w:rPr>
            </w:pPr>
            <w:r w:rsidRPr="007D6E54">
              <w:rPr>
                <w:rFonts w:ascii="Arial" w:hAnsi="Arial"/>
                <w:sz w:val="18"/>
                <w:lang w:val="de-DE"/>
              </w:rPr>
              <w:t>Press’n’Relations GmbH – Monika Nyendick</w:t>
            </w:r>
          </w:p>
          <w:p w14:paraId="6E071E21" w14:textId="77777777" w:rsidR="00651C80" w:rsidRPr="007D6E54" w:rsidRDefault="00651C80" w:rsidP="000968F5">
            <w:pPr>
              <w:spacing w:line="240" w:lineRule="auto"/>
              <w:rPr>
                <w:rFonts w:ascii="Arial" w:hAnsi="Arial"/>
                <w:sz w:val="18"/>
                <w:lang w:val="de-DE"/>
              </w:rPr>
            </w:pPr>
            <w:r w:rsidRPr="007D6E54">
              <w:rPr>
                <w:rFonts w:ascii="Arial" w:hAnsi="Arial"/>
                <w:sz w:val="18"/>
                <w:lang w:val="de-DE"/>
              </w:rPr>
              <w:t xml:space="preserve">Magirusstraße 33 – D-89077 Ulm </w:t>
            </w:r>
          </w:p>
          <w:p w14:paraId="221BC516" w14:textId="77777777" w:rsidR="00651C80" w:rsidRPr="007D6E54" w:rsidRDefault="00651C80" w:rsidP="000968F5">
            <w:pPr>
              <w:spacing w:line="240" w:lineRule="auto"/>
              <w:rPr>
                <w:rFonts w:ascii="Arial" w:hAnsi="Arial"/>
                <w:sz w:val="18"/>
                <w:lang w:val="de-DE"/>
              </w:rPr>
            </w:pPr>
            <w:r w:rsidRPr="007D6E54">
              <w:rPr>
                <w:rFonts w:ascii="Arial" w:hAnsi="Arial"/>
                <w:sz w:val="18"/>
                <w:lang w:val="de-DE"/>
              </w:rPr>
              <w:t xml:space="preserve">Tel.: 0731 96287-30 – Fax: 0731 96287-97 </w:t>
            </w:r>
          </w:p>
          <w:p w14:paraId="1E64A274" w14:textId="77777777" w:rsidR="00651C80" w:rsidRPr="007D6E54" w:rsidRDefault="00651C80" w:rsidP="000968F5">
            <w:pPr>
              <w:spacing w:line="240" w:lineRule="auto"/>
              <w:rPr>
                <w:rFonts w:ascii="Arial" w:hAnsi="Arial"/>
                <w:sz w:val="18"/>
                <w:lang w:val="de-DE"/>
              </w:rPr>
            </w:pPr>
            <w:r w:rsidRPr="007D6E54">
              <w:rPr>
                <w:rFonts w:ascii="Arial" w:hAnsi="Arial"/>
                <w:sz w:val="18"/>
                <w:lang w:val="de-DE"/>
              </w:rPr>
              <w:t xml:space="preserve">mny@press-n-relations.de </w:t>
            </w:r>
            <w:r w:rsidRPr="007D6E54">
              <w:rPr>
                <w:rFonts w:ascii="Arial" w:hAnsi="Arial"/>
                <w:sz w:val="18"/>
                <w:lang w:val="de-DE"/>
              </w:rPr>
              <w:br/>
              <w:t>https://</w:t>
            </w:r>
            <w:hyperlink w:history="1"/>
            <w:r w:rsidRPr="007D6E54">
              <w:rPr>
                <w:rFonts w:ascii="Arial" w:hAnsi="Arial"/>
                <w:sz w:val="18"/>
                <w:lang w:val="de-DE"/>
              </w:rPr>
              <w:t>www.press-n-relations.de</w:t>
            </w:r>
          </w:p>
        </w:tc>
      </w:tr>
    </w:tbl>
    <w:p w14:paraId="33772CCC" w14:textId="77777777" w:rsidR="00651C80" w:rsidRPr="007D6E54" w:rsidRDefault="00651C80" w:rsidP="000968F5">
      <w:pPr>
        <w:spacing w:line="240" w:lineRule="auto"/>
        <w:rPr>
          <w:rFonts w:ascii="Arial" w:hAnsi="Arial"/>
          <w:bCs/>
          <w:sz w:val="18"/>
          <w:lang w:val="de-DE"/>
        </w:rPr>
      </w:pPr>
    </w:p>
    <w:p w14:paraId="4EB9F661" w14:textId="77777777" w:rsidR="001D4355" w:rsidRPr="007D6E54" w:rsidRDefault="001D4355" w:rsidP="000968F5">
      <w:pPr>
        <w:spacing w:line="240" w:lineRule="auto"/>
        <w:rPr>
          <w:rFonts w:ascii="Arial" w:hAnsi="Arial"/>
          <w:bCs/>
          <w:sz w:val="18"/>
          <w:lang w:val="de-DE"/>
        </w:rPr>
      </w:pPr>
      <w:r w:rsidRPr="007D6E54">
        <w:rPr>
          <w:rFonts w:ascii="Arial" w:hAnsi="Arial"/>
          <w:bCs/>
          <w:sz w:val="18"/>
          <w:lang w:val="de-DE"/>
        </w:rPr>
        <w:t>Nilfisk GmbH in Bellenberg gehört zur Nilfisk A/S. Nilfisk A/S blickt auf eine 116-jährige Tradition zurück und zählt zu den weltweit größten Anbietern professioneller Reinigungstechnik mit einem Umsatz von 994,9 Mio. EUR im Geschäftsjahr 2021 und rund 4.900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4F2DBC82" w14:textId="77777777" w:rsidR="001D4355" w:rsidRPr="007D6E54" w:rsidRDefault="001D4355" w:rsidP="000968F5">
      <w:pPr>
        <w:spacing w:line="240" w:lineRule="auto"/>
        <w:rPr>
          <w:rFonts w:ascii="Arial" w:hAnsi="Arial"/>
          <w:bCs/>
          <w:sz w:val="18"/>
          <w:lang w:val="de-DE"/>
        </w:rPr>
      </w:pPr>
    </w:p>
    <w:p w14:paraId="28A595D4" w14:textId="77777777" w:rsidR="001D4355" w:rsidRPr="007D6E54" w:rsidRDefault="001D4355" w:rsidP="000968F5">
      <w:pPr>
        <w:spacing w:line="240" w:lineRule="auto"/>
        <w:rPr>
          <w:rFonts w:ascii="Arial" w:hAnsi="Arial"/>
          <w:bCs/>
          <w:sz w:val="18"/>
          <w:lang w:val="de-DE"/>
        </w:rPr>
      </w:pPr>
      <w:r w:rsidRPr="007D6E54">
        <w:rPr>
          <w:rFonts w:ascii="Arial" w:hAnsi="Arial"/>
          <w:bCs/>
          <w:sz w:val="18"/>
          <w:lang w:val="de-DE"/>
        </w:rPr>
        <w:lastRenderedPageBreak/>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18FFC302" w14:textId="45C6442D" w:rsidR="00D04882" w:rsidRPr="007D6E54" w:rsidRDefault="00D04882" w:rsidP="000968F5">
      <w:pPr>
        <w:spacing w:line="240" w:lineRule="auto"/>
        <w:rPr>
          <w:rFonts w:ascii="Arial" w:hAnsi="Arial"/>
          <w:bCs/>
          <w:sz w:val="18"/>
          <w:lang w:val="de-DE"/>
        </w:rPr>
      </w:pPr>
    </w:p>
    <w:sectPr w:rsidR="00D04882" w:rsidRPr="007D6E54" w:rsidSect="00651C80">
      <w:headerReference w:type="default" r:id="rId13"/>
      <w:footerReference w:type="default" r:id="rId14"/>
      <w:headerReference w:type="first" r:id="rId15"/>
      <w:footerReference w:type="first" r:id="rId16"/>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BFAC7A" w14:textId="77777777" w:rsidR="00CD1DA3" w:rsidRDefault="00CD1DA3" w:rsidP="009E71C6">
      <w:r>
        <w:separator/>
      </w:r>
    </w:p>
  </w:endnote>
  <w:endnote w:type="continuationSeparator" w:id="0">
    <w:p w14:paraId="2E6BBD12" w14:textId="77777777" w:rsidR="00CD1DA3" w:rsidRDefault="00CD1DA3"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roman"/>
    <w:notTrueType/>
    <w:pitch w:val="default"/>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3B79FE" w14:textId="0B912722" w:rsidR="005B557F" w:rsidRPr="00413BC7" w:rsidRDefault="00000000" w:rsidP="009E71C6">
    <w:pPr>
      <w:pStyle w:val="Footertext"/>
    </w:pPr>
    <w:sdt>
      <w:sdtPr>
        <w:id w:val="-2121143407"/>
        <w:docPartObj>
          <w:docPartGallery w:val="Page Numbers (Bottom of Page)"/>
          <w:docPartUnique/>
        </w:docPartObj>
      </w:sdtPr>
      <w:sdtContent>
        <w:r w:rsidR="000A2349">
          <w:fldChar w:fldCharType="begin"/>
        </w:r>
        <w:r w:rsidR="000A2349">
          <w:instrText xml:space="preserve"> DATE \@ "MMMM d, yyyy" </w:instrText>
        </w:r>
        <w:r w:rsidR="000A2349">
          <w:fldChar w:fldCharType="separate"/>
        </w:r>
        <w:r w:rsidR="008242B8">
          <w:rPr>
            <w:noProof/>
          </w:rPr>
          <w:t>January 23, 2023</w:t>
        </w:r>
        <w:r w:rsidR="000A2349">
          <w:fldChar w:fldCharType="end"/>
        </w:r>
        <w:r w:rsidR="00413BC7" w:rsidRPr="00EF099F">
          <w:t xml:space="preserve"> </w:t>
        </w:r>
        <w:r w:rsidR="00413BC7">
          <w:tab/>
        </w:r>
        <w:r w:rsidR="00413BC7" w:rsidRPr="00EF099F">
          <w:tab/>
        </w:r>
        <w:sdt>
          <w:sdtPr>
            <w:id w:val="1938790436"/>
            <w:docPartObj>
              <w:docPartGallery w:val="Page Numbers (Top of Page)"/>
              <w:docPartUnique/>
            </w:docPartObj>
          </w:sdtPr>
          <w:sdtContent>
            <w:r w:rsidR="00413BC7" w:rsidRPr="00EF099F">
              <w:t xml:space="preserve">Page </w:t>
            </w:r>
            <w:r w:rsidR="00413BC7" w:rsidRPr="00EF099F">
              <w:fldChar w:fldCharType="begin"/>
            </w:r>
            <w:r w:rsidR="00413BC7" w:rsidRPr="00EF099F">
              <w:instrText xml:space="preserve"> PAGE </w:instrText>
            </w:r>
            <w:r w:rsidR="00413BC7" w:rsidRPr="00EF099F">
              <w:fldChar w:fldCharType="separate"/>
            </w:r>
            <w:r w:rsidR="00413BC7">
              <w:t>1</w:t>
            </w:r>
            <w:r w:rsidR="00413BC7" w:rsidRPr="00EF099F">
              <w:fldChar w:fldCharType="end"/>
            </w:r>
            <w:r w:rsidR="00413BC7" w:rsidRPr="00EF099F">
              <w:t xml:space="preserve"> / </w:t>
            </w:r>
            <w:fldSimple w:instr=" NUMPAGES  ">
              <w:r w:rsidR="00413BC7">
                <w:t>2</w:t>
              </w:r>
            </w:fldSimple>
          </w:sdtContent>
        </w:sdt>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fldSimple w:instr=" NUMPAGES  ">
              <w:r w:rsidR="00EF099F" w:rsidRPr="00EF099F">
                <w:t>4</w:t>
              </w:r>
            </w:fldSimple>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E44B4A" w14:textId="77777777" w:rsidR="00CD1DA3" w:rsidRDefault="00CD1DA3" w:rsidP="009E71C6">
      <w:r>
        <w:separator/>
      </w:r>
    </w:p>
  </w:footnote>
  <w:footnote w:type="continuationSeparator" w:id="0">
    <w:p w14:paraId="291EE027" w14:textId="77777777" w:rsidR="00CD1DA3" w:rsidRDefault="00CD1DA3"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2"/>
  </w:num>
  <w:num w:numId="2" w16cid:durableId="13504274">
    <w:abstractNumId w:val="3"/>
  </w:num>
  <w:num w:numId="3" w16cid:durableId="384644362">
    <w:abstractNumId w:val="4"/>
  </w:num>
  <w:num w:numId="4" w16cid:durableId="1148983593">
    <w:abstractNumId w:val="0"/>
  </w:num>
  <w:num w:numId="5" w16cid:durableId="1033462667">
    <w:abstractNumId w:val="1"/>
  </w:num>
  <w:num w:numId="6" w16cid:durableId="8772774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155FB"/>
    <w:rsid w:val="00035A38"/>
    <w:rsid w:val="0005290B"/>
    <w:rsid w:val="00060308"/>
    <w:rsid w:val="0007454D"/>
    <w:rsid w:val="000968F5"/>
    <w:rsid w:val="00097822"/>
    <w:rsid w:val="000A2349"/>
    <w:rsid w:val="000D6F2D"/>
    <w:rsid w:val="000F75AC"/>
    <w:rsid w:val="0010727F"/>
    <w:rsid w:val="00126CA3"/>
    <w:rsid w:val="0017046D"/>
    <w:rsid w:val="001D078A"/>
    <w:rsid w:val="001D4355"/>
    <w:rsid w:val="001D45B0"/>
    <w:rsid w:val="00211174"/>
    <w:rsid w:val="0024773C"/>
    <w:rsid w:val="00253F49"/>
    <w:rsid w:val="00293299"/>
    <w:rsid w:val="002F425B"/>
    <w:rsid w:val="003445DD"/>
    <w:rsid w:val="00364F9D"/>
    <w:rsid w:val="003B56EA"/>
    <w:rsid w:val="003F4997"/>
    <w:rsid w:val="00413BC7"/>
    <w:rsid w:val="004812B5"/>
    <w:rsid w:val="004B1679"/>
    <w:rsid w:val="004B2189"/>
    <w:rsid w:val="004C34EA"/>
    <w:rsid w:val="004D0918"/>
    <w:rsid w:val="004F5A2B"/>
    <w:rsid w:val="00507518"/>
    <w:rsid w:val="00546629"/>
    <w:rsid w:val="0057661F"/>
    <w:rsid w:val="005B557F"/>
    <w:rsid w:val="00601B88"/>
    <w:rsid w:val="00635C84"/>
    <w:rsid w:val="00651C80"/>
    <w:rsid w:val="00653968"/>
    <w:rsid w:val="00655BC3"/>
    <w:rsid w:val="00692CEC"/>
    <w:rsid w:val="006A0F2D"/>
    <w:rsid w:val="006D659F"/>
    <w:rsid w:val="006E567A"/>
    <w:rsid w:val="006E61D6"/>
    <w:rsid w:val="00704A41"/>
    <w:rsid w:val="007075FD"/>
    <w:rsid w:val="0073229B"/>
    <w:rsid w:val="00741B36"/>
    <w:rsid w:val="00770BD9"/>
    <w:rsid w:val="007D6E54"/>
    <w:rsid w:val="00802FA5"/>
    <w:rsid w:val="0080370F"/>
    <w:rsid w:val="008242B8"/>
    <w:rsid w:val="008402B5"/>
    <w:rsid w:val="00866AFA"/>
    <w:rsid w:val="008B07D4"/>
    <w:rsid w:val="008B5876"/>
    <w:rsid w:val="009123E1"/>
    <w:rsid w:val="00934CBF"/>
    <w:rsid w:val="009656B3"/>
    <w:rsid w:val="00965A8B"/>
    <w:rsid w:val="00973D92"/>
    <w:rsid w:val="009A02FA"/>
    <w:rsid w:val="009B5D6F"/>
    <w:rsid w:val="009E71C6"/>
    <w:rsid w:val="00A04607"/>
    <w:rsid w:val="00A1209F"/>
    <w:rsid w:val="00A43FE7"/>
    <w:rsid w:val="00A851E4"/>
    <w:rsid w:val="00AA16BE"/>
    <w:rsid w:val="00AC4000"/>
    <w:rsid w:val="00AF5A37"/>
    <w:rsid w:val="00B121F1"/>
    <w:rsid w:val="00B203B1"/>
    <w:rsid w:val="00B521A1"/>
    <w:rsid w:val="00B65FD5"/>
    <w:rsid w:val="00B75D9B"/>
    <w:rsid w:val="00B80C95"/>
    <w:rsid w:val="00B91E9D"/>
    <w:rsid w:val="00B92B55"/>
    <w:rsid w:val="00BD5833"/>
    <w:rsid w:val="00BD7ED2"/>
    <w:rsid w:val="00BF017A"/>
    <w:rsid w:val="00BF7CDB"/>
    <w:rsid w:val="00C10AED"/>
    <w:rsid w:val="00C111FF"/>
    <w:rsid w:val="00C161FF"/>
    <w:rsid w:val="00C34D74"/>
    <w:rsid w:val="00C530E1"/>
    <w:rsid w:val="00C6177E"/>
    <w:rsid w:val="00C639D1"/>
    <w:rsid w:val="00C9322B"/>
    <w:rsid w:val="00CA40FB"/>
    <w:rsid w:val="00CA70D4"/>
    <w:rsid w:val="00CC34C9"/>
    <w:rsid w:val="00CD1DA3"/>
    <w:rsid w:val="00CD28AA"/>
    <w:rsid w:val="00D04882"/>
    <w:rsid w:val="00D10271"/>
    <w:rsid w:val="00D21A85"/>
    <w:rsid w:val="00D268AB"/>
    <w:rsid w:val="00D3446E"/>
    <w:rsid w:val="00D443D8"/>
    <w:rsid w:val="00D55DC3"/>
    <w:rsid w:val="00DF1248"/>
    <w:rsid w:val="00DF3458"/>
    <w:rsid w:val="00E11C15"/>
    <w:rsid w:val="00E14FDA"/>
    <w:rsid w:val="00E63807"/>
    <w:rsid w:val="00EA5D40"/>
    <w:rsid w:val="00ED2DFD"/>
    <w:rsid w:val="00EF099F"/>
    <w:rsid w:val="00EF64FC"/>
    <w:rsid w:val="00F13027"/>
    <w:rsid w:val="00F31A05"/>
    <w:rsid w:val="00F32A41"/>
    <w:rsid w:val="00F62877"/>
    <w:rsid w:val="00F85C9E"/>
    <w:rsid w:val="00FD5070"/>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paragraph" w:styleId="berschrift6">
    <w:name w:val="heading 6"/>
    <w:basedOn w:val="Standard"/>
    <w:next w:val="Standard"/>
    <w:link w:val="berschrift6Zchn"/>
    <w:uiPriority w:val="9"/>
    <w:semiHidden/>
    <w:unhideWhenUsed/>
    <w:qFormat/>
    <w:rsid w:val="00CC34C9"/>
    <w:pPr>
      <w:keepNext/>
      <w:keepLines/>
      <w:spacing w:before="40"/>
      <w:outlineLvl w:val="5"/>
    </w:pPr>
    <w:rPr>
      <w:rFonts w:asciiTheme="majorHAnsi" w:eastAsiaTheme="majorEastAsia" w:hAnsiTheme="majorHAnsi" w:cstheme="majorBidi"/>
      <w:color w:val="2E4A56"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customStyle="1" w:styleId="berschrift6Zchn">
    <w:name w:val="Überschrift 6 Zchn"/>
    <w:basedOn w:val="Absatz-Standardschriftart"/>
    <w:link w:val="berschrift6"/>
    <w:uiPriority w:val="9"/>
    <w:semiHidden/>
    <w:rsid w:val="00CC34C9"/>
    <w:rPr>
      <w:rFonts w:asciiTheme="majorHAnsi" w:eastAsiaTheme="majorEastAsia" w:hAnsiTheme="majorHAnsi" w:cstheme="majorBidi"/>
      <w:color w:val="2E4A56" w:themeColor="accent1" w:themeShade="7F"/>
      <w:sz w:val="20"/>
      <w:szCs w:val="18"/>
      <w:lang w:eastAsia="da-DK"/>
    </w:rPr>
  </w:style>
  <w:style w:type="paragraph" w:styleId="berarbeitung">
    <w:name w:val="Revision"/>
    <w:hidden/>
    <w:uiPriority w:val="99"/>
    <w:semiHidden/>
    <w:rsid w:val="00CA70D4"/>
    <w:pPr>
      <w:spacing w:after="0" w:line="240" w:lineRule="auto"/>
    </w:pPr>
    <w:rPr>
      <w:rFonts w:ascii="Roboto Light" w:hAnsi="Roboto Light" w:cs="Arial"/>
      <w:sz w:val="20"/>
      <w:szCs w:val="18"/>
      <w:lang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nilfisk.com/de-de/kontaktieren-sie-un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Props1.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3.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4.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1022</Words>
  <Characters>6442</Characters>
  <Application>Microsoft Office Word</Application>
  <DocSecurity>0</DocSecurity>
  <Lines>53</Lines>
  <Paragraphs>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5</cp:revision>
  <cp:lastPrinted>2022-03-07T11:43:00Z</cp:lastPrinted>
  <dcterms:created xsi:type="dcterms:W3CDTF">2023-01-19T08:33:00Z</dcterms:created>
  <dcterms:modified xsi:type="dcterms:W3CDTF">2023-01-23T13:37:00Z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