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C6DEC76" w14:textId="51F4B977" w:rsidR="00221DA3" w:rsidRPr="00ED3F10" w:rsidRDefault="00221DA3" w:rsidP="006B7FC3">
      <w:pPr>
        <w:spacing w:line="288" w:lineRule="auto"/>
        <w:ind w:right="1409"/>
        <w:outlineLvl w:val="0"/>
        <w:rPr>
          <w:rFonts w:ascii="Helvetica" w:hAnsi="Helvetica"/>
          <w:color w:val="000000" w:themeColor="text1"/>
          <w:sz w:val="20"/>
          <w:szCs w:val="20"/>
        </w:rPr>
      </w:pPr>
      <w:r w:rsidRPr="00ED3F10">
        <w:rPr>
          <w:rFonts w:ascii="Helvetica" w:hAnsi="Helvetica"/>
          <w:color w:val="000000" w:themeColor="text1"/>
          <w:sz w:val="20"/>
          <w:szCs w:val="20"/>
        </w:rPr>
        <w:t>FMB-Süd</w:t>
      </w:r>
      <w:r w:rsidR="004B0118" w:rsidRPr="00ED3F10">
        <w:rPr>
          <w:rFonts w:ascii="Helvetica" w:hAnsi="Helvetica"/>
          <w:color w:val="000000" w:themeColor="text1"/>
          <w:sz w:val="20"/>
          <w:szCs w:val="20"/>
        </w:rPr>
        <w:t xml:space="preserve"> –</w:t>
      </w:r>
      <w:r w:rsidR="009C1CB1" w:rsidRPr="00ED3F10">
        <w:rPr>
          <w:rFonts w:ascii="Helvetica" w:hAnsi="Helvetica"/>
          <w:color w:val="000000" w:themeColor="text1"/>
          <w:sz w:val="20"/>
          <w:szCs w:val="20"/>
        </w:rPr>
        <w:t xml:space="preserve"> </w:t>
      </w:r>
      <w:r w:rsidR="00103FCF" w:rsidRPr="00ED3F10">
        <w:rPr>
          <w:rFonts w:ascii="Helvetica" w:hAnsi="Helvetica"/>
          <w:color w:val="000000" w:themeColor="text1"/>
          <w:sz w:val="20"/>
          <w:szCs w:val="20"/>
        </w:rPr>
        <w:t>Kommunika</w:t>
      </w:r>
      <w:r w:rsidRPr="00ED3F10">
        <w:rPr>
          <w:rFonts w:ascii="Helvetica" w:hAnsi="Helvetica"/>
          <w:color w:val="000000" w:themeColor="text1"/>
          <w:sz w:val="20"/>
          <w:szCs w:val="20"/>
        </w:rPr>
        <w:t>tionsplattform für Maschinenbau und Industrie</w:t>
      </w:r>
    </w:p>
    <w:p w14:paraId="2E1BA02E" w14:textId="2D3FED67" w:rsidR="00715B2E" w:rsidRPr="00ED3F10" w:rsidRDefault="00103FCF" w:rsidP="006B7FC3">
      <w:pPr>
        <w:spacing w:line="288" w:lineRule="auto"/>
        <w:ind w:right="1409"/>
        <w:outlineLvl w:val="0"/>
        <w:rPr>
          <w:rFonts w:ascii="Helvetica" w:eastAsia="Times New Roman" w:hAnsi="Helvetica" w:cs="Times New Roman"/>
          <w:sz w:val="20"/>
          <w:szCs w:val="20"/>
        </w:rPr>
      </w:pPr>
      <w:r w:rsidRPr="00ED3F10">
        <w:rPr>
          <w:rFonts w:ascii="Helvetica" w:hAnsi="Helvetica"/>
          <w:color w:val="000000" w:themeColor="text1"/>
          <w:sz w:val="20"/>
          <w:szCs w:val="20"/>
        </w:rPr>
        <w:t>07</w:t>
      </w:r>
      <w:r w:rsidR="009C3BF8" w:rsidRPr="00ED3F10">
        <w:rPr>
          <w:rFonts w:ascii="Helvetica" w:hAnsi="Helvetica"/>
          <w:color w:val="000000" w:themeColor="text1"/>
          <w:sz w:val="20"/>
          <w:szCs w:val="20"/>
        </w:rPr>
        <w:t xml:space="preserve">. </w:t>
      </w:r>
      <w:r w:rsidRPr="00ED3F10">
        <w:rPr>
          <w:rFonts w:ascii="Helvetica" w:hAnsi="Helvetica"/>
          <w:color w:val="000000" w:themeColor="text1"/>
          <w:sz w:val="20"/>
          <w:szCs w:val="20"/>
        </w:rPr>
        <w:t>und</w:t>
      </w:r>
      <w:r w:rsidR="009C3BF8" w:rsidRPr="00ED3F10">
        <w:rPr>
          <w:rFonts w:ascii="Helvetica" w:hAnsi="Helvetica"/>
          <w:color w:val="000000" w:themeColor="text1"/>
          <w:sz w:val="20"/>
          <w:szCs w:val="20"/>
        </w:rPr>
        <w:t xml:space="preserve"> </w:t>
      </w:r>
      <w:r w:rsidRPr="00ED3F10">
        <w:rPr>
          <w:rFonts w:ascii="Helvetica" w:hAnsi="Helvetica"/>
          <w:color w:val="000000" w:themeColor="text1"/>
          <w:sz w:val="20"/>
          <w:szCs w:val="20"/>
        </w:rPr>
        <w:t>08</w:t>
      </w:r>
      <w:r w:rsidR="009C3BF8" w:rsidRPr="00ED3F10">
        <w:rPr>
          <w:rFonts w:ascii="Helvetica" w:hAnsi="Helvetica"/>
          <w:color w:val="000000" w:themeColor="text1"/>
          <w:sz w:val="20"/>
          <w:szCs w:val="20"/>
        </w:rPr>
        <w:t xml:space="preserve">. </w:t>
      </w:r>
      <w:r w:rsidRPr="00ED3F10">
        <w:rPr>
          <w:rFonts w:ascii="Helvetica" w:hAnsi="Helvetica"/>
          <w:color w:val="000000" w:themeColor="text1"/>
          <w:sz w:val="20"/>
          <w:szCs w:val="20"/>
        </w:rPr>
        <w:t>Februar</w:t>
      </w:r>
      <w:r w:rsidR="009C3BF8" w:rsidRPr="00ED3F10">
        <w:rPr>
          <w:rFonts w:ascii="Helvetica" w:hAnsi="Helvetica"/>
          <w:color w:val="000000" w:themeColor="text1"/>
          <w:sz w:val="20"/>
          <w:szCs w:val="20"/>
        </w:rPr>
        <w:t xml:space="preserve"> 201</w:t>
      </w:r>
      <w:r w:rsidRPr="00ED3F10">
        <w:rPr>
          <w:rFonts w:ascii="Helvetica" w:hAnsi="Helvetica"/>
          <w:color w:val="000000" w:themeColor="text1"/>
          <w:sz w:val="20"/>
          <w:szCs w:val="20"/>
        </w:rPr>
        <w:t>8</w:t>
      </w:r>
      <w:r w:rsidR="009C3BF8" w:rsidRPr="00ED3F10">
        <w:rPr>
          <w:rFonts w:ascii="Helvetica" w:hAnsi="Helvetica"/>
          <w:color w:val="000000" w:themeColor="text1"/>
          <w:sz w:val="20"/>
          <w:szCs w:val="20"/>
        </w:rPr>
        <w:t xml:space="preserve">, </w:t>
      </w:r>
      <w:r w:rsidRPr="00ED3F10">
        <w:rPr>
          <w:rFonts w:ascii="Helvetica" w:hAnsi="Helvetica"/>
          <w:color w:val="000000" w:themeColor="text1"/>
          <w:sz w:val="20"/>
          <w:szCs w:val="20"/>
        </w:rPr>
        <w:t xml:space="preserve">Messe Augsburg, </w:t>
      </w:r>
      <w:r w:rsidR="00715B2E" w:rsidRPr="00ED3F10">
        <w:rPr>
          <w:rFonts w:ascii="Helvetica" w:eastAsia="Times New Roman" w:hAnsi="Helvetica" w:cs="Times New Roman"/>
          <w:sz w:val="20"/>
          <w:szCs w:val="20"/>
        </w:rPr>
        <w:t>Halle</w:t>
      </w:r>
      <w:r w:rsidRPr="00ED3F10">
        <w:rPr>
          <w:rFonts w:ascii="Helvetica" w:eastAsia="Times New Roman" w:hAnsi="Helvetica" w:cs="Times New Roman"/>
          <w:sz w:val="20"/>
          <w:szCs w:val="20"/>
        </w:rPr>
        <w:t xml:space="preserve"> 5</w:t>
      </w:r>
      <w:r w:rsidR="00715B2E" w:rsidRPr="00ED3F10">
        <w:rPr>
          <w:rFonts w:ascii="Helvetica" w:eastAsia="Times New Roman" w:hAnsi="Helvetica" w:cs="Times New Roman"/>
          <w:sz w:val="20"/>
          <w:szCs w:val="20"/>
        </w:rPr>
        <w:t xml:space="preserve">, Stand </w:t>
      </w:r>
      <w:r w:rsidRPr="00ED3F10">
        <w:rPr>
          <w:rFonts w:ascii="Helvetica" w:eastAsia="Times New Roman" w:hAnsi="Helvetica" w:cs="Times New Roman"/>
          <w:sz w:val="20"/>
          <w:szCs w:val="20"/>
        </w:rPr>
        <w:t>F25</w:t>
      </w:r>
    </w:p>
    <w:p w14:paraId="03F7141A" w14:textId="77777777" w:rsidR="00BA148B" w:rsidRDefault="00BA148B" w:rsidP="006B7FC3">
      <w:pPr>
        <w:pStyle w:val="StandardWeb"/>
        <w:shd w:val="clear" w:color="auto" w:fill="FFFFFF"/>
        <w:spacing w:before="0" w:beforeAutospacing="0" w:after="0" w:afterAutospacing="0" w:line="288" w:lineRule="auto"/>
        <w:ind w:right="1409"/>
        <w:rPr>
          <w:rFonts w:ascii="Helvetica" w:hAnsi="Helvetica"/>
        </w:rPr>
      </w:pPr>
    </w:p>
    <w:p w14:paraId="00993565" w14:textId="77777777" w:rsidR="00ED3F10" w:rsidRPr="009C3BF8" w:rsidRDefault="00ED3F10" w:rsidP="006B7FC3">
      <w:pPr>
        <w:pStyle w:val="StandardWeb"/>
        <w:shd w:val="clear" w:color="auto" w:fill="FFFFFF"/>
        <w:spacing w:before="0" w:beforeAutospacing="0" w:after="0" w:afterAutospacing="0" w:line="288" w:lineRule="auto"/>
        <w:ind w:right="1409"/>
        <w:rPr>
          <w:rFonts w:ascii="Helvetica" w:hAnsi="Helvetica"/>
        </w:rPr>
      </w:pPr>
    </w:p>
    <w:p w14:paraId="6AF3A159" w14:textId="42E5F479" w:rsidR="007E57BE" w:rsidRPr="00861B8A" w:rsidRDefault="00B82ABD" w:rsidP="006B7FC3">
      <w:pPr>
        <w:spacing w:line="288" w:lineRule="auto"/>
        <w:ind w:right="1409"/>
        <w:rPr>
          <w:rFonts w:ascii="Arial" w:hAnsi="Arial" w:cs="Arial"/>
          <w:b/>
        </w:rPr>
      </w:pPr>
      <w:r>
        <w:rPr>
          <w:rFonts w:ascii="Arial" w:hAnsi="Arial" w:cs="Arial"/>
          <w:b/>
        </w:rPr>
        <w:t xml:space="preserve">Mobile Laserbeschriftung </w:t>
      </w:r>
      <w:r w:rsidR="00A80183">
        <w:rPr>
          <w:rFonts w:ascii="Arial" w:hAnsi="Arial" w:cs="Arial"/>
          <w:b/>
        </w:rPr>
        <w:t>optimiert</w:t>
      </w:r>
      <w:r>
        <w:rPr>
          <w:rFonts w:ascii="Arial" w:hAnsi="Arial" w:cs="Arial"/>
          <w:b/>
        </w:rPr>
        <w:t xml:space="preserve"> Teilekennzeichnung</w:t>
      </w:r>
      <w:r w:rsidR="007E57BE" w:rsidRPr="00861B8A">
        <w:rPr>
          <w:rFonts w:ascii="Arial" w:hAnsi="Arial" w:cs="Arial"/>
          <w:b/>
        </w:rPr>
        <w:t xml:space="preserve"> </w:t>
      </w:r>
      <w:r w:rsidR="006E2B56">
        <w:rPr>
          <w:rFonts w:ascii="Arial" w:hAnsi="Arial" w:cs="Arial"/>
          <w:b/>
        </w:rPr>
        <w:t xml:space="preserve">im </w:t>
      </w:r>
      <w:bookmarkStart w:id="0" w:name="_GoBack"/>
      <w:bookmarkEnd w:id="0"/>
      <w:r w:rsidR="006E2B56">
        <w:rPr>
          <w:rFonts w:ascii="Arial" w:hAnsi="Arial" w:cs="Arial"/>
          <w:b/>
        </w:rPr>
        <w:t>Produktionsprozess</w:t>
      </w:r>
    </w:p>
    <w:p w14:paraId="4236825D" w14:textId="77777777" w:rsidR="003D2B30" w:rsidRDefault="003D2B30" w:rsidP="006B7FC3">
      <w:pPr>
        <w:pStyle w:val="StandardWeb"/>
        <w:shd w:val="clear" w:color="auto" w:fill="FFFFFF"/>
        <w:spacing w:before="0" w:beforeAutospacing="0" w:after="0" w:afterAutospacing="0" w:line="288" w:lineRule="auto"/>
        <w:ind w:right="1409"/>
        <w:rPr>
          <w:rFonts w:ascii="Helvetica" w:hAnsi="Helvetica" w:cs="Helvetica"/>
          <w:iCs/>
          <w:sz w:val="22"/>
          <w:szCs w:val="22"/>
        </w:rPr>
      </w:pPr>
    </w:p>
    <w:p w14:paraId="19DAF276" w14:textId="5FC76896" w:rsidR="003B573D" w:rsidRDefault="00675FE8" w:rsidP="006B7FC3">
      <w:pPr>
        <w:pStyle w:val="StandardWeb"/>
        <w:shd w:val="clear" w:color="auto" w:fill="FFFFFF"/>
        <w:spacing w:before="0" w:beforeAutospacing="0" w:after="0" w:afterAutospacing="0" w:line="288" w:lineRule="auto"/>
        <w:ind w:right="1409"/>
        <w:rPr>
          <w:rFonts w:ascii="Helvetica" w:hAnsi="Helvetica" w:cstheme="minorBidi"/>
        </w:rPr>
      </w:pPr>
      <w:r w:rsidRPr="004D6FBA">
        <w:rPr>
          <w:rFonts w:ascii="Helvetica" w:hAnsi="Helvetica" w:cstheme="minorBidi"/>
        </w:rPr>
        <w:t>Ulm, 0</w:t>
      </w:r>
      <w:r w:rsidR="00FF593A">
        <w:rPr>
          <w:rFonts w:ascii="Helvetica" w:hAnsi="Helvetica" w:cstheme="minorBidi"/>
        </w:rPr>
        <w:t>9</w:t>
      </w:r>
      <w:r w:rsidR="001D24B4" w:rsidRPr="004D6FBA">
        <w:rPr>
          <w:rFonts w:ascii="Helvetica" w:hAnsi="Helvetica" w:cstheme="minorBidi"/>
        </w:rPr>
        <w:t xml:space="preserve">. </w:t>
      </w:r>
      <w:r w:rsidRPr="004D6FBA">
        <w:rPr>
          <w:rFonts w:ascii="Helvetica" w:hAnsi="Helvetica" w:cstheme="minorBidi"/>
        </w:rPr>
        <w:t>Januar</w:t>
      </w:r>
      <w:r w:rsidR="001D24B4" w:rsidRPr="004D6FBA">
        <w:rPr>
          <w:rFonts w:ascii="Helvetica" w:hAnsi="Helvetica" w:cstheme="minorBidi"/>
        </w:rPr>
        <w:t xml:space="preserve"> 201</w:t>
      </w:r>
      <w:r w:rsidRPr="004D6FBA">
        <w:rPr>
          <w:rFonts w:ascii="Helvetica" w:hAnsi="Helvetica" w:cstheme="minorBidi"/>
        </w:rPr>
        <w:t>8</w:t>
      </w:r>
      <w:r w:rsidR="001D24B4">
        <w:rPr>
          <w:rFonts w:ascii="Helvetica" w:hAnsi="Helvetica" w:cstheme="minorBidi"/>
        </w:rPr>
        <w:t xml:space="preserve"> – </w:t>
      </w:r>
      <w:r w:rsidR="007E57BE" w:rsidRPr="004D6FBA">
        <w:rPr>
          <w:rFonts w:ascii="Helvetica" w:hAnsi="Helvetica" w:cstheme="minorBidi"/>
          <w:b/>
        </w:rPr>
        <w:t xml:space="preserve">Auf der </w:t>
      </w:r>
      <w:r w:rsidRPr="004D6FBA">
        <w:rPr>
          <w:rFonts w:ascii="Helvetica" w:hAnsi="Helvetica" w:cstheme="minorBidi"/>
          <w:b/>
        </w:rPr>
        <w:t>FMB-Süd</w:t>
      </w:r>
      <w:r w:rsidR="007E57BE" w:rsidRPr="004D6FBA">
        <w:rPr>
          <w:rFonts w:ascii="Helvetica" w:hAnsi="Helvetica" w:cstheme="minorBidi"/>
          <w:b/>
        </w:rPr>
        <w:t xml:space="preserve"> 201</w:t>
      </w:r>
      <w:r w:rsidRPr="004D6FBA">
        <w:rPr>
          <w:rFonts w:ascii="Helvetica" w:hAnsi="Helvetica" w:cstheme="minorBidi"/>
          <w:b/>
        </w:rPr>
        <w:t>8</w:t>
      </w:r>
      <w:r w:rsidR="007E57BE" w:rsidRPr="004D6FBA">
        <w:rPr>
          <w:rFonts w:ascii="Helvetica" w:hAnsi="Helvetica" w:cstheme="minorBidi"/>
          <w:b/>
        </w:rPr>
        <w:t xml:space="preserve"> präsentiert die Mobil-Mark GmbH in Halle </w:t>
      </w:r>
      <w:r w:rsidRPr="004D6FBA">
        <w:rPr>
          <w:rFonts w:ascii="Helvetica" w:hAnsi="Helvetica" w:cstheme="minorBidi"/>
          <w:b/>
        </w:rPr>
        <w:t>5</w:t>
      </w:r>
      <w:r w:rsidR="007E57BE" w:rsidRPr="004D6FBA">
        <w:rPr>
          <w:rFonts w:ascii="Helvetica" w:hAnsi="Helvetica" w:cstheme="minorBidi"/>
          <w:b/>
        </w:rPr>
        <w:t xml:space="preserve">, Stand </w:t>
      </w:r>
      <w:r w:rsidRPr="004D6FBA">
        <w:rPr>
          <w:rFonts w:ascii="Helvetica" w:hAnsi="Helvetica" w:cstheme="minorBidi"/>
          <w:b/>
        </w:rPr>
        <w:t>F25</w:t>
      </w:r>
      <w:r w:rsidR="007E57BE" w:rsidRPr="004D6FBA">
        <w:rPr>
          <w:rFonts w:ascii="Helvetica" w:hAnsi="Helvetica" w:cstheme="minorBidi"/>
          <w:b/>
        </w:rPr>
        <w:t xml:space="preserve"> ihr Portfolio an mobilen Laser-B</w:t>
      </w:r>
      <w:r w:rsidR="0042735B" w:rsidRPr="004D6FBA">
        <w:rPr>
          <w:rFonts w:ascii="Helvetica" w:hAnsi="Helvetica" w:cstheme="minorBidi"/>
          <w:b/>
        </w:rPr>
        <w:t>eschriftungssystemen. Im Mittelpunkt steht</w:t>
      </w:r>
      <w:r w:rsidR="008C4CFF" w:rsidRPr="004D6FBA">
        <w:rPr>
          <w:rFonts w:ascii="Helvetica" w:hAnsi="Helvetica" w:cstheme="minorBidi"/>
          <w:b/>
        </w:rPr>
        <w:t xml:space="preserve"> </w:t>
      </w:r>
      <w:r w:rsidR="0063402A" w:rsidRPr="004D6FBA">
        <w:rPr>
          <w:rFonts w:ascii="Helvetica" w:hAnsi="Helvetica" w:cstheme="minorBidi"/>
          <w:b/>
        </w:rPr>
        <w:t>de</w:t>
      </w:r>
      <w:r w:rsidR="0042735B" w:rsidRPr="004D6FBA">
        <w:rPr>
          <w:rFonts w:ascii="Helvetica" w:hAnsi="Helvetica" w:cstheme="minorBidi"/>
          <w:b/>
        </w:rPr>
        <w:t>r</w:t>
      </w:r>
      <w:r w:rsidR="0063402A" w:rsidRPr="004D6FBA">
        <w:rPr>
          <w:rFonts w:ascii="Helvetica" w:hAnsi="Helvetica" w:cstheme="minorBidi"/>
          <w:b/>
        </w:rPr>
        <w:t xml:space="preserve"> </w:t>
      </w:r>
      <w:r w:rsidR="006E2B56" w:rsidRPr="004D6FBA">
        <w:rPr>
          <w:rFonts w:ascii="Helvetica" w:hAnsi="Helvetica" w:cstheme="minorBidi"/>
          <w:b/>
        </w:rPr>
        <w:t>mobil-mark Quasar</w:t>
      </w:r>
      <w:r w:rsidR="0063402A" w:rsidRPr="004D6FBA">
        <w:rPr>
          <w:rFonts w:ascii="Helvetica" w:hAnsi="Helvetica" w:cstheme="minorBidi"/>
          <w:b/>
        </w:rPr>
        <w:t xml:space="preserve"> als jüngstes Mitglieder der Produktfamilie</w:t>
      </w:r>
      <w:r w:rsidR="006E2B56" w:rsidRPr="004D6FBA">
        <w:rPr>
          <w:rFonts w:ascii="Helvetica" w:hAnsi="Helvetica" w:cstheme="minorBidi"/>
          <w:b/>
        </w:rPr>
        <w:t xml:space="preserve">. </w:t>
      </w:r>
      <w:r w:rsidR="008B5F99" w:rsidRPr="004D6FBA">
        <w:rPr>
          <w:rFonts w:ascii="Helvetica" w:hAnsi="Helvetica" w:cstheme="minorBidi"/>
          <w:b/>
        </w:rPr>
        <w:t xml:space="preserve">Der leistungsstarke </w:t>
      </w:r>
      <w:r w:rsidR="00EA6067">
        <w:rPr>
          <w:rFonts w:ascii="Helvetica" w:hAnsi="Helvetica" w:cstheme="minorBidi"/>
          <w:b/>
        </w:rPr>
        <w:t>MOPA-</w:t>
      </w:r>
      <w:r w:rsidR="008B5F99" w:rsidRPr="004D6FBA">
        <w:rPr>
          <w:rFonts w:ascii="Helvetica" w:hAnsi="Helvetica" w:cstheme="minorBidi"/>
          <w:b/>
        </w:rPr>
        <w:t xml:space="preserve">Faserlaser </w:t>
      </w:r>
      <w:r w:rsidR="00E10245">
        <w:rPr>
          <w:rFonts w:ascii="Helvetica" w:hAnsi="Helvetica" w:cstheme="minorBidi"/>
          <w:b/>
        </w:rPr>
        <w:t xml:space="preserve">(Master </w:t>
      </w:r>
      <w:proofErr w:type="spellStart"/>
      <w:r w:rsidR="00E10245">
        <w:rPr>
          <w:rFonts w:ascii="Helvetica" w:hAnsi="Helvetica" w:cstheme="minorBidi"/>
          <w:b/>
        </w:rPr>
        <w:t>Oscillator</w:t>
      </w:r>
      <w:proofErr w:type="spellEnd"/>
      <w:r w:rsidR="00E10245">
        <w:rPr>
          <w:rFonts w:ascii="Helvetica" w:hAnsi="Helvetica" w:cstheme="minorBidi"/>
          <w:b/>
        </w:rPr>
        <w:t xml:space="preserve"> Power </w:t>
      </w:r>
      <w:proofErr w:type="spellStart"/>
      <w:r w:rsidR="00E10245">
        <w:rPr>
          <w:rFonts w:ascii="Helvetica" w:hAnsi="Helvetica" w:cstheme="minorBidi"/>
          <w:b/>
        </w:rPr>
        <w:t>Amplifier</w:t>
      </w:r>
      <w:proofErr w:type="spellEnd"/>
      <w:r w:rsidR="00E10245">
        <w:rPr>
          <w:rFonts w:ascii="Helvetica" w:hAnsi="Helvetica" w:cstheme="minorBidi"/>
          <w:b/>
        </w:rPr>
        <w:t xml:space="preserve">) </w:t>
      </w:r>
      <w:r w:rsidR="008B5F99" w:rsidRPr="004D6FBA">
        <w:rPr>
          <w:rFonts w:ascii="Helvetica" w:hAnsi="Helvetica" w:cstheme="minorBidi"/>
          <w:b/>
        </w:rPr>
        <w:t xml:space="preserve">wurde für die präzise, dauerhafte Beschriftung von Hartmetallen entwickelt und verkürzt dank seiner Power von </w:t>
      </w:r>
      <w:r w:rsidR="00A34FBE">
        <w:rPr>
          <w:rFonts w:ascii="Helvetica" w:hAnsi="Helvetica" w:cstheme="minorBidi"/>
          <w:b/>
        </w:rPr>
        <w:t xml:space="preserve">bis zu </w:t>
      </w:r>
      <w:r w:rsidR="00EA6067">
        <w:rPr>
          <w:rFonts w:ascii="Helvetica" w:hAnsi="Helvetica" w:cstheme="minorBidi"/>
          <w:b/>
        </w:rPr>
        <w:t>6</w:t>
      </w:r>
      <w:r w:rsidR="008B5F99" w:rsidRPr="004D6FBA">
        <w:rPr>
          <w:rFonts w:ascii="Helvetica" w:hAnsi="Helvetica" w:cstheme="minorBidi"/>
          <w:b/>
        </w:rPr>
        <w:t xml:space="preserve">0 Watt den </w:t>
      </w:r>
      <w:proofErr w:type="spellStart"/>
      <w:r w:rsidR="008B5F99" w:rsidRPr="004D6FBA">
        <w:rPr>
          <w:rFonts w:ascii="Helvetica" w:hAnsi="Helvetica" w:cstheme="minorBidi"/>
          <w:b/>
        </w:rPr>
        <w:t>Gravurprozess</w:t>
      </w:r>
      <w:proofErr w:type="spellEnd"/>
      <w:r w:rsidR="008B5F99" w:rsidRPr="004D6FBA">
        <w:rPr>
          <w:rFonts w:ascii="Helvetica" w:hAnsi="Helvetica" w:cstheme="minorBidi"/>
          <w:b/>
        </w:rPr>
        <w:t xml:space="preserve"> deutlich. Durch die variabel einstellbare Pulswiederholfrequenz von </w:t>
      </w:r>
      <w:r w:rsidR="00EA6067">
        <w:rPr>
          <w:rFonts w:ascii="Helvetica" w:hAnsi="Helvetica" w:cstheme="minorBidi"/>
          <w:b/>
        </w:rPr>
        <w:t>1 bis 4</w:t>
      </w:r>
      <w:r w:rsidR="008B5F99" w:rsidRPr="004D6FBA">
        <w:rPr>
          <w:rFonts w:ascii="Helvetica" w:hAnsi="Helvetica" w:cstheme="minorBidi"/>
          <w:b/>
        </w:rPr>
        <w:t>00 kHz lässt er sich exakt an die jeweilige Beschriftungsaufgabe anpassen – ob Anlassmarkierung, Auftragsverfahren oder Tiefengravur. Neben Lasern verschiedener Leistung</w:t>
      </w:r>
      <w:r w:rsidR="003B573D" w:rsidRPr="004D6FBA">
        <w:rPr>
          <w:rFonts w:ascii="Helvetica" w:hAnsi="Helvetica" w:cstheme="minorBidi"/>
          <w:b/>
        </w:rPr>
        <w:t>s</w:t>
      </w:r>
      <w:r w:rsidR="008B5F99" w:rsidRPr="004D6FBA">
        <w:rPr>
          <w:rFonts w:ascii="Helvetica" w:hAnsi="Helvetica" w:cstheme="minorBidi"/>
          <w:b/>
        </w:rPr>
        <w:t xml:space="preserve">klassen stellt </w:t>
      </w:r>
      <w:r w:rsidR="00D201F7">
        <w:rPr>
          <w:rFonts w:ascii="Helvetica" w:hAnsi="Helvetica" w:cstheme="minorBidi"/>
          <w:b/>
        </w:rPr>
        <w:t>der Laserspezialist</w:t>
      </w:r>
      <w:r w:rsidR="006235C6" w:rsidRPr="004D6FBA">
        <w:rPr>
          <w:rFonts w:ascii="Helvetica" w:hAnsi="Helvetica" w:cstheme="minorBidi"/>
          <w:b/>
        </w:rPr>
        <w:t xml:space="preserve"> </w:t>
      </w:r>
      <w:r w:rsidR="003B573D" w:rsidRPr="004D6FBA">
        <w:rPr>
          <w:rFonts w:ascii="Helvetica" w:hAnsi="Helvetica" w:cstheme="minorBidi"/>
          <w:b/>
        </w:rPr>
        <w:t xml:space="preserve">auf der FMB-Süd einen neuen, exakt für das Handteil der mobil-mark Lasersysteme entwickelten </w:t>
      </w:r>
      <w:r w:rsidR="00F22EA1" w:rsidRPr="004D6FBA">
        <w:rPr>
          <w:rFonts w:ascii="Helvetica" w:hAnsi="Helvetica" w:cstheme="minorBidi"/>
          <w:b/>
        </w:rPr>
        <w:t xml:space="preserve">Vertikalständer vor. </w:t>
      </w:r>
      <w:r w:rsidR="009E67BF" w:rsidRPr="004D6FBA">
        <w:rPr>
          <w:rFonts w:ascii="Helvetica" w:hAnsi="Helvetica"/>
          <w:b/>
        </w:rPr>
        <w:t xml:space="preserve">Der Laserkopf </w:t>
      </w:r>
      <w:r w:rsidR="00B55C84" w:rsidRPr="004D6FBA">
        <w:rPr>
          <w:rFonts w:ascii="Helvetica" w:hAnsi="Helvetica"/>
          <w:b/>
        </w:rPr>
        <w:t xml:space="preserve">lässt sich </w:t>
      </w:r>
      <w:r w:rsidR="00C91C14">
        <w:rPr>
          <w:rFonts w:ascii="Helvetica" w:hAnsi="Helvetica"/>
          <w:b/>
        </w:rPr>
        <w:t xml:space="preserve">darin </w:t>
      </w:r>
      <w:r w:rsidR="002C51CD">
        <w:rPr>
          <w:rFonts w:ascii="Helvetica" w:hAnsi="Helvetica"/>
          <w:b/>
        </w:rPr>
        <w:t>sicher</w:t>
      </w:r>
      <w:r w:rsidR="00B55C84" w:rsidRPr="004D6FBA">
        <w:rPr>
          <w:rFonts w:ascii="Helvetica" w:hAnsi="Helvetica"/>
          <w:b/>
        </w:rPr>
        <w:t xml:space="preserve"> fixieren und </w:t>
      </w:r>
      <w:r w:rsidR="009E67BF" w:rsidRPr="004D6FBA">
        <w:rPr>
          <w:rFonts w:ascii="Helvetica" w:hAnsi="Helvetica"/>
          <w:b/>
        </w:rPr>
        <w:t xml:space="preserve">elektrisch oder mit einer manuellen Schnellverstellung </w:t>
      </w:r>
      <w:r w:rsidR="004B2046" w:rsidRPr="004D6FBA">
        <w:rPr>
          <w:rFonts w:ascii="Helvetica" w:hAnsi="Helvetica"/>
          <w:b/>
        </w:rPr>
        <w:t>nach oben bzw. unten fahren</w:t>
      </w:r>
      <w:r w:rsidR="009E67BF" w:rsidRPr="004D6FBA">
        <w:rPr>
          <w:rFonts w:ascii="Helvetica" w:hAnsi="Helvetica"/>
          <w:b/>
        </w:rPr>
        <w:t xml:space="preserve">. Das exakte Positionieren ermöglicht somit eine konstante Serienbeschriftung und ist die ideale Lösung beispielsweise für </w:t>
      </w:r>
      <w:r w:rsidR="00D201F7">
        <w:rPr>
          <w:rFonts w:ascii="Helvetica" w:hAnsi="Helvetica"/>
          <w:b/>
        </w:rPr>
        <w:t xml:space="preserve">die </w:t>
      </w:r>
      <w:r w:rsidR="009E67BF" w:rsidRPr="004D6FBA">
        <w:rPr>
          <w:rFonts w:ascii="Helvetica" w:hAnsi="Helvetica"/>
          <w:b/>
        </w:rPr>
        <w:t xml:space="preserve">Kleinserienfertigungen, </w:t>
      </w:r>
      <w:r w:rsidR="005965CE">
        <w:rPr>
          <w:rFonts w:ascii="Helvetica" w:hAnsi="Helvetica"/>
          <w:b/>
        </w:rPr>
        <w:t xml:space="preserve">für </w:t>
      </w:r>
      <w:r w:rsidR="009E67BF" w:rsidRPr="004D6FBA">
        <w:rPr>
          <w:rFonts w:ascii="Helvetica" w:hAnsi="Helvetica"/>
          <w:b/>
        </w:rPr>
        <w:t xml:space="preserve">Entwicklungsabteilungen </w:t>
      </w:r>
      <w:r w:rsidR="005965CE">
        <w:rPr>
          <w:rFonts w:ascii="Helvetica" w:hAnsi="Helvetica"/>
          <w:b/>
        </w:rPr>
        <w:t>oder Labore</w:t>
      </w:r>
      <w:r w:rsidR="009E67BF" w:rsidRPr="004D6FBA">
        <w:rPr>
          <w:rFonts w:ascii="Helvetica" w:hAnsi="Helvetica"/>
          <w:b/>
        </w:rPr>
        <w:t>.</w:t>
      </w:r>
    </w:p>
    <w:p w14:paraId="7A32BBC1" w14:textId="77777777" w:rsidR="003B573D" w:rsidRDefault="003B573D" w:rsidP="006B7FC3">
      <w:pPr>
        <w:pStyle w:val="StandardWeb"/>
        <w:shd w:val="clear" w:color="auto" w:fill="FFFFFF"/>
        <w:spacing w:before="0" w:beforeAutospacing="0" w:after="0" w:afterAutospacing="0" w:line="288" w:lineRule="auto"/>
        <w:ind w:right="1409"/>
        <w:rPr>
          <w:rFonts w:ascii="Helvetica" w:hAnsi="Helvetica" w:cstheme="minorBidi"/>
        </w:rPr>
      </w:pPr>
    </w:p>
    <w:p w14:paraId="62FDC2CD" w14:textId="51338B33" w:rsidR="007D35D8" w:rsidRDefault="000F0520" w:rsidP="006B7FC3">
      <w:pPr>
        <w:pStyle w:val="StandardWeb"/>
        <w:shd w:val="clear" w:color="auto" w:fill="FFFFFF"/>
        <w:spacing w:before="0" w:beforeAutospacing="0" w:after="0" w:afterAutospacing="0" w:line="288" w:lineRule="auto"/>
        <w:ind w:right="1409"/>
        <w:rPr>
          <w:rFonts w:ascii="Helvetica" w:hAnsi="Helvetica" w:cstheme="minorBidi"/>
        </w:rPr>
      </w:pPr>
      <w:r>
        <w:rPr>
          <w:rFonts w:ascii="Helvetica" w:hAnsi="Helvetica" w:cstheme="minorBidi"/>
        </w:rPr>
        <w:t>Aufgrund des besondere mobil-mark Prinzips „Der Laser kommt zum Produkt und nicht das Produkt zum Laser“ kann der mobile Faserlaser Quasar für die Markierung von Teilen jeder Größe sowie Form eingesetzt werden, ohne diese dafür in eine Laserstation transportiert zu müssen</w:t>
      </w:r>
      <w:r w:rsidRPr="00F21A34">
        <w:rPr>
          <w:rFonts w:ascii="Helvetica" w:hAnsi="Helvetica"/>
          <w:iCs/>
        </w:rPr>
        <w:t xml:space="preserve">. </w:t>
      </w:r>
      <w:r w:rsidRPr="00F21A34">
        <w:rPr>
          <w:rFonts w:ascii="Helvetica" w:hAnsi="Helvetica"/>
        </w:rPr>
        <w:t>Dafür besteht das Markiersystem aus einer mobilen Basiseinheit zur Steuerung der Prozesse und einer Lasereinheit, die sich dank individueller Aufsätze in Kombination mit verschiedenen Befestigungsoptionen</w:t>
      </w:r>
      <w:r w:rsidR="007D35D8">
        <w:rPr>
          <w:rFonts w:ascii="Helvetica" w:hAnsi="Helvetica"/>
        </w:rPr>
        <w:t xml:space="preserve">, wie dem </w:t>
      </w:r>
      <w:r w:rsidR="00DD60C0">
        <w:rPr>
          <w:rFonts w:ascii="Helvetica" w:hAnsi="Helvetica"/>
        </w:rPr>
        <w:t xml:space="preserve">neuen </w:t>
      </w:r>
      <w:r w:rsidR="007D35D8">
        <w:rPr>
          <w:rFonts w:ascii="Helvetica" w:hAnsi="Helvetica"/>
        </w:rPr>
        <w:t>Vertikalständer,</w:t>
      </w:r>
      <w:r w:rsidRPr="00F21A34">
        <w:rPr>
          <w:rFonts w:ascii="Helvetica" w:hAnsi="Helvetica"/>
        </w:rPr>
        <w:t xml:space="preserve"> exakt auf die jeweilige Beschriftungsaufgabe anpasst</w:t>
      </w:r>
      <w:r w:rsidR="00522AD9">
        <w:rPr>
          <w:rFonts w:ascii="Arial" w:hAnsi="Arial" w:cs="Arial"/>
          <w:iCs/>
        </w:rPr>
        <w:t xml:space="preserve">. </w:t>
      </w:r>
      <w:r w:rsidR="003571C3">
        <w:rPr>
          <w:rFonts w:ascii="Arial" w:hAnsi="Arial" w:cs="Arial"/>
          <w:iCs/>
        </w:rPr>
        <w:t>Die Aufsätze</w:t>
      </w:r>
      <w:r w:rsidR="00522AD9">
        <w:rPr>
          <w:rFonts w:ascii="Arial" w:hAnsi="Arial" w:cs="Arial"/>
          <w:iCs/>
        </w:rPr>
        <w:t xml:space="preserve"> </w:t>
      </w:r>
      <w:r w:rsidR="00522AD9">
        <w:rPr>
          <w:rFonts w:ascii="Helvetica" w:hAnsi="Helvetica"/>
        </w:rPr>
        <w:t>schirmen</w:t>
      </w:r>
      <w:r w:rsidR="00522AD9" w:rsidRPr="00534B56">
        <w:rPr>
          <w:rFonts w:ascii="Helvetica" w:hAnsi="Helvetica"/>
        </w:rPr>
        <w:t xml:space="preserve"> die Strahlung sorgfältig ab und </w:t>
      </w:r>
      <w:r w:rsidR="00522AD9">
        <w:rPr>
          <w:rFonts w:ascii="Helvetica" w:hAnsi="Helvetica"/>
        </w:rPr>
        <w:t xml:space="preserve">konzentrieren sie </w:t>
      </w:r>
      <w:r w:rsidR="00522AD9" w:rsidRPr="00534B56">
        <w:rPr>
          <w:rFonts w:ascii="Helvetica" w:hAnsi="Helvetica"/>
        </w:rPr>
        <w:t>auf das Werkstück.</w:t>
      </w:r>
      <w:r w:rsidR="00522AD9">
        <w:rPr>
          <w:rFonts w:ascii="Helvetica" w:hAnsi="Helvetica"/>
        </w:rPr>
        <w:t xml:space="preserve"> Dabei prüfen Sensoren kontinuierlich, ob der definierte Ist-Status erreicht ist. </w:t>
      </w:r>
      <w:r w:rsidR="00522AD9" w:rsidRPr="00534B56">
        <w:rPr>
          <w:rFonts w:ascii="Helvetica" w:hAnsi="Helvetica"/>
        </w:rPr>
        <w:t xml:space="preserve">Erst </w:t>
      </w:r>
      <w:r w:rsidR="00522AD9">
        <w:rPr>
          <w:rFonts w:ascii="Helvetica" w:hAnsi="Helvetica"/>
        </w:rPr>
        <w:t>dann</w:t>
      </w:r>
      <w:r w:rsidR="00522AD9" w:rsidRPr="00534B56">
        <w:rPr>
          <w:rFonts w:ascii="Helvetica" w:hAnsi="Helvetica"/>
        </w:rPr>
        <w:t xml:space="preserve"> </w:t>
      </w:r>
      <w:r w:rsidR="00522AD9">
        <w:rPr>
          <w:rFonts w:ascii="Helvetica" w:hAnsi="Helvetica"/>
        </w:rPr>
        <w:t xml:space="preserve">wird der </w:t>
      </w:r>
      <w:proofErr w:type="spellStart"/>
      <w:r w:rsidR="00522AD9">
        <w:rPr>
          <w:rFonts w:ascii="Helvetica" w:hAnsi="Helvetica"/>
        </w:rPr>
        <w:t>Gravurprozess</w:t>
      </w:r>
      <w:proofErr w:type="spellEnd"/>
      <w:r w:rsidR="00522AD9">
        <w:rPr>
          <w:rFonts w:ascii="Helvetica" w:hAnsi="Helvetica"/>
        </w:rPr>
        <w:t xml:space="preserve"> ausgelöst</w:t>
      </w:r>
      <w:r w:rsidR="00522AD9" w:rsidRPr="00534B56">
        <w:rPr>
          <w:rFonts w:ascii="Helvetica" w:hAnsi="Helvetica"/>
        </w:rPr>
        <w:t>, andernfalls verhindert das integrierte Sicherheitssystem die Inbetriebnahme.</w:t>
      </w:r>
      <w:r w:rsidR="00522AD9">
        <w:rPr>
          <w:rFonts w:ascii="Helvetica" w:hAnsi="Helvetica"/>
        </w:rPr>
        <w:t xml:space="preserve"> </w:t>
      </w:r>
      <w:r w:rsidR="00522AD9">
        <w:rPr>
          <w:rFonts w:ascii="Arial" w:hAnsi="Arial" w:cs="Arial"/>
        </w:rPr>
        <w:t>Dank dieser</w:t>
      </w:r>
      <w:r w:rsidR="00051FB1">
        <w:rPr>
          <w:rFonts w:ascii="Arial" w:hAnsi="Arial" w:cs="Arial"/>
        </w:rPr>
        <w:t xml:space="preserve"> Funktion sind die mobil-mark Laser </w:t>
      </w:r>
      <w:r w:rsidR="003571C3">
        <w:rPr>
          <w:rFonts w:ascii="Helvetica" w:hAnsi="Helvetica"/>
        </w:rPr>
        <w:t>nach</w:t>
      </w:r>
      <w:r w:rsidR="003571C3" w:rsidRPr="00F21A34">
        <w:rPr>
          <w:rFonts w:ascii="Helvetica" w:hAnsi="Helvetica"/>
        </w:rPr>
        <w:t xml:space="preserve"> Laserschutz</w:t>
      </w:r>
      <w:r w:rsidR="003571C3">
        <w:rPr>
          <w:rFonts w:ascii="Helvetica" w:hAnsi="Helvetica"/>
        </w:rPr>
        <w:t>klasse 1</w:t>
      </w:r>
      <w:r w:rsidR="003571C3" w:rsidRPr="00F21A34">
        <w:rPr>
          <w:rFonts w:ascii="Helvetica" w:hAnsi="Helvetica"/>
        </w:rPr>
        <w:t xml:space="preserve"> zertifiziert</w:t>
      </w:r>
      <w:r w:rsidR="00060FD0">
        <w:rPr>
          <w:rFonts w:ascii="Helvetica" w:hAnsi="Helvetica"/>
        </w:rPr>
        <w:t>, ein</w:t>
      </w:r>
      <w:r w:rsidR="00522AD9">
        <w:rPr>
          <w:rFonts w:ascii="Helvetica" w:hAnsi="Helvetica"/>
        </w:rPr>
        <w:t xml:space="preserve"> Laserschutzraum, -gehäuse oder eine -brille sind nicht </w:t>
      </w:r>
      <w:r w:rsidR="00051FB1">
        <w:rPr>
          <w:rFonts w:ascii="Helvetica" w:hAnsi="Helvetica"/>
        </w:rPr>
        <w:t>notwendi</w:t>
      </w:r>
      <w:r w:rsidR="00060FD0">
        <w:rPr>
          <w:rFonts w:ascii="Helvetica" w:hAnsi="Helvetica"/>
        </w:rPr>
        <w:t>g</w:t>
      </w:r>
      <w:r w:rsidR="00522AD9">
        <w:rPr>
          <w:rFonts w:ascii="Helvetica" w:hAnsi="Helvetica"/>
        </w:rPr>
        <w:t>.</w:t>
      </w:r>
      <w:r w:rsidR="00060FD0">
        <w:rPr>
          <w:rFonts w:ascii="Helvetica" w:hAnsi="Helvetica"/>
        </w:rPr>
        <w:t xml:space="preserve"> </w:t>
      </w:r>
      <w:r w:rsidR="002E4A85">
        <w:rPr>
          <w:rFonts w:ascii="Helvetica" w:hAnsi="Helvetica"/>
        </w:rPr>
        <w:t xml:space="preserve">Mit seinem durchdachten Gesamtkonzept </w:t>
      </w:r>
      <w:r>
        <w:rPr>
          <w:rFonts w:ascii="Helvetica" w:hAnsi="Helvetica"/>
        </w:rPr>
        <w:t xml:space="preserve">gewährleistet Mobil-Mark </w:t>
      </w:r>
      <w:r w:rsidRPr="008607D9">
        <w:rPr>
          <w:rFonts w:ascii="Arial" w:eastAsia="Times New Roman" w:hAnsi="Arial" w:cs="Arial"/>
          <w:color w:val="000000" w:themeColor="text1"/>
        </w:rPr>
        <w:t>gleichermaßen höchste Flexibilität bei der Integration in bestehende Fertigungs- bzw. Arbeitsabläufe</w:t>
      </w:r>
      <w:r w:rsidR="007D35D8">
        <w:rPr>
          <w:rFonts w:ascii="Arial" w:eastAsia="Times New Roman" w:hAnsi="Arial" w:cs="Arial"/>
          <w:color w:val="000000" w:themeColor="text1"/>
        </w:rPr>
        <w:t xml:space="preserve"> – von der manuellen </w:t>
      </w:r>
      <w:r w:rsidR="007D35D8" w:rsidRPr="00847DA9">
        <w:rPr>
          <w:rFonts w:ascii="Helvetica" w:hAnsi="Helvetica"/>
          <w:iCs/>
          <w:noProof/>
        </w:rPr>
        <w:t xml:space="preserve">Beschriftung über die Integration in die Serienfertigung bis </w:t>
      </w:r>
      <w:r w:rsidR="007D35D8">
        <w:rPr>
          <w:rFonts w:ascii="Helvetica" w:hAnsi="Helvetica"/>
          <w:iCs/>
          <w:noProof/>
        </w:rPr>
        <w:t xml:space="preserve">zur </w:t>
      </w:r>
      <w:r w:rsidR="005965CE">
        <w:rPr>
          <w:rFonts w:ascii="Helvetica" w:hAnsi="Helvetica"/>
          <w:iCs/>
          <w:noProof/>
        </w:rPr>
        <w:t>Kombination</w:t>
      </w:r>
      <w:r w:rsidR="007D35D8">
        <w:rPr>
          <w:rFonts w:ascii="Helvetica" w:hAnsi="Helvetica"/>
          <w:iCs/>
          <w:noProof/>
        </w:rPr>
        <w:t xml:space="preserve"> mit Industrierobotern für den </w:t>
      </w:r>
      <w:r w:rsidR="007D35D8" w:rsidRPr="00847DA9">
        <w:rPr>
          <w:rFonts w:ascii="Helvetica" w:hAnsi="Helvetica"/>
          <w:iCs/>
          <w:noProof/>
        </w:rPr>
        <w:t xml:space="preserve">Einsatz in hochautomatisierten Produktionsanlagen. </w:t>
      </w:r>
    </w:p>
    <w:p w14:paraId="74C94652" w14:textId="77777777" w:rsidR="004151E8" w:rsidRDefault="004151E8" w:rsidP="006B7FC3">
      <w:pPr>
        <w:pStyle w:val="StandardWeb"/>
        <w:shd w:val="clear" w:color="auto" w:fill="FFFFFF"/>
        <w:spacing w:before="0" w:beforeAutospacing="0" w:after="0" w:afterAutospacing="0" w:line="288" w:lineRule="auto"/>
        <w:ind w:right="1409"/>
        <w:rPr>
          <w:rFonts w:ascii="Helvetica" w:hAnsi="Helvetica" w:cstheme="minorBidi"/>
        </w:rPr>
      </w:pPr>
    </w:p>
    <w:p w14:paraId="1F263089" w14:textId="77777777" w:rsidR="004000EE" w:rsidRDefault="004000EE" w:rsidP="006B7FC3">
      <w:pPr>
        <w:spacing w:line="288" w:lineRule="auto"/>
        <w:ind w:right="1409"/>
        <w:outlineLvl w:val="0"/>
        <w:rPr>
          <w:rFonts w:ascii="Helvetica" w:hAnsi="Helvetica"/>
          <w:b/>
          <w:sz w:val="20"/>
          <w:szCs w:val="20"/>
        </w:rPr>
      </w:pPr>
    </w:p>
    <w:p w14:paraId="1720ACBF" w14:textId="77777777" w:rsidR="004000EE" w:rsidRDefault="004000EE" w:rsidP="006B7FC3">
      <w:pPr>
        <w:spacing w:line="288" w:lineRule="auto"/>
        <w:ind w:right="1409"/>
        <w:outlineLvl w:val="0"/>
        <w:rPr>
          <w:rFonts w:ascii="Helvetica" w:hAnsi="Helvetica"/>
          <w:b/>
          <w:sz w:val="20"/>
          <w:szCs w:val="20"/>
        </w:rPr>
      </w:pPr>
    </w:p>
    <w:p w14:paraId="5B8FDEF8" w14:textId="77777777" w:rsidR="004000EE" w:rsidRDefault="004000EE" w:rsidP="006B7FC3">
      <w:pPr>
        <w:spacing w:line="288" w:lineRule="auto"/>
        <w:ind w:right="1409"/>
        <w:outlineLvl w:val="0"/>
        <w:rPr>
          <w:rFonts w:ascii="Helvetica" w:hAnsi="Helvetica"/>
          <w:b/>
          <w:sz w:val="20"/>
          <w:szCs w:val="20"/>
        </w:rPr>
      </w:pPr>
    </w:p>
    <w:p w14:paraId="7D623DBE" w14:textId="77777777" w:rsidR="00A21D43" w:rsidRDefault="00A21D43" w:rsidP="006B7FC3">
      <w:pPr>
        <w:spacing w:line="288" w:lineRule="auto"/>
        <w:ind w:right="1409"/>
        <w:outlineLvl w:val="0"/>
        <w:rPr>
          <w:rFonts w:ascii="Helvetica" w:hAnsi="Helvetica"/>
          <w:b/>
          <w:sz w:val="20"/>
          <w:szCs w:val="20"/>
        </w:rPr>
      </w:pPr>
    </w:p>
    <w:p w14:paraId="2D383D0A" w14:textId="0FEAA9D7" w:rsidR="00E044BD" w:rsidRDefault="00D35DB2" w:rsidP="006B7FC3">
      <w:pPr>
        <w:spacing w:line="288" w:lineRule="auto"/>
        <w:ind w:right="1409"/>
        <w:outlineLvl w:val="0"/>
        <w:rPr>
          <w:rFonts w:ascii="Helvetica" w:hAnsi="Helvetica"/>
          <w:b/>
          <w:sz w:val="20"/>
          <w:szCs w:val="20"/>
        </w:rPr>
      </w:pPr>
      <w:r w:rsidRPr="008B584D">
        <w:rPr>
          <w:rFonts w:ascii="Helvetica" w:hAnsi="Helvetica"/>
          <w:b/>
          <w:sz w:val="20"/>
          <w:szCs w:val="20"/>
        </w:rPr>
        <w:t>Bildmaterial</w:t>
      </w:r>
    </w:p>
    <w:p w14:paraId="6B66023D" w14:textId="77777777" w:rsidR="00A21D43" w:rsidRPr="008B584D" w:rsidRDefault="00A21D43" w:rsidP="006B7FC3">
      <w:pPr>
        <w:spacing w:line="288" w:lineRule="auto"/>
        <w:ind w:right="1409"/>
        <w:outlineLvl w:val="0"/>
        <w:rPr>
          <w:rFonts w:ascii="Helvetica" w:hAnsi="Helvetica"/>
          <w:b/>
          <w:sz w:val="20"/>
          <w:szCs w:val="20"/>
        </w:rPr>
      </w:pPr>
    </w:p>
    <w:p w14:paraId="59CE4724" w14:textId="5D0D7413" w:rsidR="00D35DB2" w:rsidRPr="00DE06D0" w:rsidRDefault="001A0475" w:rsidP="00A21D43">
      <w:pPr>
        <w:spacing w:line="288" w:lineRule="auto"/>
        <w:ind w:right="1409"/>
        <w:jc w:val="both"/>
        <w:outlineLvl w:val="0"/>
        <w:rPr>
          <w:rFonts w:ascii="Helvetica" w:hAnsi="Helvetica"/>
          <w:b/>
          <w:sz w:val="20"/>
          <w:szCs w:val="20"/>
        </w:rPr>
      </w:pPr>
      <w:r>
        <w:rPr>
          <w:rFonts w:ascii="Helvetica" w:hAnsi="Helvetica"/>
          <w:b/>
          <w:sz w:val="20"/>
          <w:szCs w:val="20"/>
        </w:rPr>
        <w:t xml:space="preserve">              </w:t>
      </w:r>
      <w:r w:rsidR="00A21D43">
        <w:rPr>
          <w:rFonts w:ascii="Helvetica" w:hAnsi="Helvetica"/>
          <w:b/>
          <w:noProof/>
          <w:sz w:val="20"/>
          <w:szCs w:val="20"/>
        </w:rPr>
        <w:drawing>
          <wp:inline distT="0" distB="0" distL="0" distR="0" wp14:anchorId="7B839409" wp14:editId="328B5659">
            <wp:extent cx="1462998" cy="1729105"/>
            <wp:effectExtent l="50800" t="0" r="61595" b="99695"/>
            <wp:docPr id="4" name="Bild 4" descr="/Users/Nat/Desktop/Bildschirmfoto 2017-12-21 um 17.57.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Users/Nat/Desktop/Bildschirmfoto 2017-12-21 um 17.57.39.png"/>
                    <pic:cNvPicPr>
                      <a:picLocks noChangeAspect="1" noChangeArrowheads="1"/>
                    </pic:cNvPicPr>
                  </pic:nvPicPr>
                  <pic:blipFill rotWithShape="1">
                    <a:blip r:embed="rId6" cstate="print">
                      <a:extLst>
                        <a:ext uri="{28A0092B-C50C-407E-A947-70E740481C1C}">
                          <a14:useLocalDpi xmlns:a14="http://schemas.microsoft.com/office/drawing/2010/main" val="0"/>
                        </a:ext>
                      </a:extLst>
                    </a:blip>
                    <a:srcRect t="4423"/>
                    <a:stretch/>
                  </pic:blipFill>
                  <pic:spPr bwMode="auto">
                    <a:xfrm>
                      <a:off x="0" y="0"/>
                      <a:ext cx="1481847" cy="1751382"/>
                    </a:xfrm>
                    <a:prstGeom prst="rect">
                      <a:avLst/>
                    </a:prstGeom>
                    <a:noFill/>
                    <a:ln>
                      <a:noFill/>
                    </a:ln>
                    <a:effectLst>
                      <a:outerShdw blurRad="50800" dist="50800" dir="5400000" algn="ctr" rotWithShape="0">
                        <a:srgbClr val="000000">
                          <a:alpha val="40000"/>
                        </a:srgbClr>
                      </a:outerShdw>
                    </a:effectLst>
                    <a:extLst>
                      <a:ext uri="{53640926-AAD7-44D8-BBD7-CCE9431645EC}">
                        <a14:shadowObscured xmlns:a14="http://schemas.microsoft.com/office/drawing/2010/main"/>
                      </a:ext>
                    </a:extLst>
                  </pic:spPr>
                </pic:pic>
              </a:graphicData>
            </a:graphic>
          </wp:inline>
        </w:drawing>
      </w:r>
      <w:r w:rsidR="0019357F">
        <w:rPr>
          <w:rFonts w:ascii="Helvetica" w:hAnsi="Helvetica"/>
          <w:b/>
          <w:sz w:val="20"/>
          <w:szCs w:val="20"/>
        </w:rPr>
        <w:t xml:space="preserve">      </w:t>
      </w:r>
      <w:r w:rsidR="00153E65">
        <w:rPr>
          <w:rFonts w:ascii="Helvetica" w:hAnsi="Helvetica"/>
          <w:b/>
          <w:noProof/>
          <w:sz w:val="20"/>
          <w:szCs w:val="20"/>
        </w:rPr>
        <w:drawing>
          <wp:inline distT="0" distB="0" distL="0" distR="0" wp14:anchorId="6AB4E8B3" wp14:editId="73CC2A56">
            <wp:extent cx="1802076" cy="1717379"/>
            <wp:effectExtent l="50800" t="0" r="52705" b="111760"/>
            <wp:docPr id="1" name="Bild 1" descr="/Users/Nat/Desktop/Bildschirmfoto 2017-12-22 um 10.36.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sers/Nat/Desktop/Bildschirmfoto 2017-12-22 um 10.36.22.png"/>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b="1871"/>
                    <a:stretch/>
                  </pic:blipFill>
                  <pic:spPr bwMode="auto">
                    <a:xfrm>
                      <a:off x="0" y="0"/>
                      <a:ext cx="1836173" cy="1749873"/>
                    </a:xfrm>
                    <a:prstGeom prst="rect">
                      <a:avLst/>
                    </a:prstGeom>
                    <a:noFill/>
                    <a:ln>
                      <a:noFill/>
                    </a:ln>
                    <a:effectLst>
                      <a:outerShdw blurRad="50800" dist="50800" dir="5400000" algn="ctr" rotWithShape="0">
                        <a:srgbClr val="000000">
                          <a:alpha val="40000"/>
                        </a:srgbClr>
                      </a:outerShdw>
                    </a:effectLst>
                    <a:extLst>
                      <a:ext uri="{53640926-AAD7-44D8-BBD7-CCE9431645EC}">
                        <a14:shadowObscured xmlns:a14="http://schemas.microsoft.com/office/drawing/2010/main"/>
                      </a:ext>
                    </a:extLst>
                  </pic:spPr>
                </pic:pic>
              </a:graphicData>
            </a:graphic>
          </wp:inline>
        </w:drawing>
      </w:r>
    </w:p>
    <w:p w14:paraId="38D1C03B" w14:textId="77777777" w:rsidR="00D35DB2" w:rsidRDefault="00D35DB2" w:rsidP="006B7FC3">
      <w:pPr>
        <w:spacing w:line="288" w:lineRule="auto"/>
        <w:ind w:right="1409"/>
        <w:rPr>
          <w:rFonts w:ascii="Arial" w:hAnsi="Arial" w:cs="Arial"/>
          <w:b/>
          <w:sz w:val="20"/>
          <w:szCs w:val="20"/>
        </w:rPr>
      </w:pPr>
    </w:p>
    <w:p w14:paraId="5AF364F9" w14:textId="77777777" w:rsidR="008B584D" w:rsidRPr="005B2223" w:rsidRDefault="008B584D" w:rsidP="006B7FC3">
      <w:pPr>
        <w:spacing w:line="288" w:lineRule="auto"/>
        <w:ind w:right="1409"/>
        <w:outlineLvl w:val="0"/>
        <w:rPr>
          <w:rFonts w:ascii="Arial" w:hAnsi="Arial" w:cs="Arial"/>
          <w:b/>
          <w:noProof/>
          <w:sz w:val="20"/>
          <w:szCs w:val="20"/>
        </w:rPr>
      </w:pPr>
      <w:r w:rsidRPr="005B2223">
        <w:rPr>
          <w:rFonts w:ascii="Arial" w:hAnsi="Arial" w:cs="Arial"/>
          <w:b/>
          <w:noProof/>
          <w:sz w:val="20"/>
          <w:szCs w:val="20"/>
        </w:rPr>
        <w:t>Bildanforderung</w:t>
      </w:r>
    </w:p>
    <w:p w14:paraId="46758843" w14:textId="362F7125" w:rsidR="008B584D" w:rsidRPr="005B2223" w:rsidRDefault="008B584D" w:rsidP="006B7FC3">
      <w:pPr>
        <w:spacing w:line="288" w:lineRule="auto"/>
        <w:ind w:right="1409"/>
        <w:rPr>
          <w:rFonts w:ascii="Arial" w:hAnsi="Arial" w:cs="Arial"/>
          <w:noProof/>
          <w:sz w:val="20"/>
          <w:szCs w:val="20"/>
        </w:rPr>
      </w:pPr>
      <w:r w:rsidRPr="005B2223">
        <w:rPr>
          <w:rFonts w:ascii="Arial" w:hAnsi="Arial" w:cs="Arial"/>
          <w:noProof/>
          <w:sz w:val="20"/>
          <w:szCs w:val="20"/>
        </w:rPr>
        <w:t>Bildmaterial zum Download finden Sie in unserem Medienportal press-n-relations.amid-pr.com (Suchbegriff „mobil-mark-</w:t>
      </w:r>
      <w:r w:rsidR="00D16D8C">
        <w:rPr>
          <w:rFonts w:ascii="Arial" w:hAnsi="Arial" w:cs="Arial"/>
          <w:noProof/>
          <w:sz w:val="20"/>
          <w:szCs w:val="20"/>
        </w:rPr>
        <w:t>fmb-sued-2018</w:t>
      </w:r>
      <w:r w:rsidRPr="005B2223">
        <w:rPr>
          <w:rFonts w:ascii="Arial" w:hAnsi="Arial" w:cs="Arial"/>
          <w:noProof/>
          <w:sz w:val="20"/>
          <w:szCs w:val="20"/>
        </w:rPr>
        <w:t>“). Selbstverständlich schicke ich Ihnen die Dateien auch gerne per E-Mail zu. Kontakt: nfo@press-n-relations.de</w:t>
      </w:r>
    </w:p>
    <w:p w14:paraId="618A7F19" w14:textId="77777777" w:rsidR="00E044BD" w:rsidRDefault="00E044BD" w:rsidP="006B7FC3">
      <w:pPr>
        <w:spacing w:line="288" w:lineRule="auto"/>
        <w:ind w:right="1409"/>
        <w:rPr>
          <w:rFonts w:ascii="Arial" w:hAnsi="Arial" w:cs="Arial"/>
          <w:b/>
          <w:sz w:val="20"/>
          <w:szCs w:val="20"/>
        </w:rPr>
      </w:pPr>
    </w:p>
    <w:p w14:paraId="46950654" w14:textId="77777777" w:rsidR="006B1A6B" w:rsidRPr="00983753" w:rsidRDefault="006B1A6B" w:rsidP="006B7FC3">
      <w:pPr>
        <w:spacing w:line="288" w:lineRule="auto"/>
        <w:ind w:right="1409"/>
        <w:rPr>
          <w:rFonts w:ascii="Arial" w:hAnsi="Arial" w:cs="Arial"/>
          <w:sz w:val="20"/>
          <w:szCs w:val="20"/>
        </w:rPr>
      </w:pPr>
    </w:p>
    <w:tbl>
      <w:tblPr>
        <w:tblpPr w:leftFromText="141" w:rightFromText="141" w:vertAnchor="text" w:horzAnchor="page" w:tblpX="1456" w:tblpY="152"/>
        <w:tblW w:w="8575" w:type="dxa"/>
        <w:tblLayout w:type="fixed"/>
        <w:tblCellMar>
          <w:left w:w="70" w:type="dxa"/>
          <w:right w:w="70" w:type="dxa"/>
        </w:tblCellMar>
        <w:tblLook w:val="0000" w:firstRow="0" w:lastRow="0" w:firstColumn="0" w:lastColumn="0" w:noHBand="0" w:noVBand="0"/>
      </w:tblPr>
      <w:tblGrid>
        <w:gridCol w:w="4181"/>
        <w:gridCol w:w="4394"/>
      </w:tblGrid>
      <w:tr w:rsidR="001764C4" w:rsidRPr="00FF593A" w14:paraId="615C8C47" w14:textId="77777777" w:rsidTr="00EF7CDD">
        <w:tc>
          <w:tcPr>
            <w:tcW w:w="4181" w:type="dxa"/>
            <w:tcBorders>
              <w:top w:val="nil"/>
              <w:left w:val="nil"/>
              <w:bottom w:val="nil"/>
              <w:right w:val="nil"/>
            </w:tcBorders>
          </w:tcPr>
          <w:p w14:paraId="0A1BC57B" w14:textId="77777777" w:rsidR="001764C4" w:rsidRPr="005A1033" w:rsidRDefault="001764C4" w:rsidP="006B7FC3">
            <w:pPr>
              <w:pStyle w:val="berschrift2"/>
              <w:ind w:left="284" w:right="1409" w:hanging="284"/>
              <w:rPr>
                <w:rFonts w:ascii="Arial" w:eastAsiaTheme="minorEastAsia" w:hAnsi="Arial" w:cs="Arial"/>
                <w:bCs w:val="0"/>
                <w:sz w:val="16"/>
                <w:szCs w:val="16"/>
              </w:rPr>
            </w:pPr>
            <w:bookmarkStart w:id="1" w:name="OLE_LINK1"/>
            <w:bookmarkStart w:id="2" w:name="OLE_LINK2"/>
            <w:r w:rsidRPr="005A1033">
              <w:rPr>
                <w:rFonts w:ascii="Arial" w:eastAsiaTheme="minorEastAsia" w:hAnsi="Arial" w:cs="Arial"/>
                <w:bCs w:val="0"/>
                <w:sz w:val="16"/>
                <w:szCs w:val="16"/>
              </w:rPr>
              <w:t>Weitere Informationen:</w:t>
            </w:r>
          </w:p>
          <w:p w14:paraId="6673AF43" w14:textId="77777777" w:rsidR="001764C4" w:rsidRPr="005A1033" w:rsidRDefault="001764C4" w:rsidP="006B7FC3">
            <w:pPr>
              <w:spacing w:line="288" w:lineRule="auto"/>
              <w:ind w:left="284" w:right="1409" w:hanging="284"/>
              <w:rPr>
                <w:rFonts w:ascii="Arial" w:hAnsi="Arial" w:cs="Arial"/>
                <w:sz w:val="16"/>
                <w:szCs w:val="16"/>
              </w:rPr>
            </w:pPr>
            <w:r w:rsidRPr="005A1033">
              <w:rPr>
                <w:rFonts w:ascii="Arial" w:hAnsi="Arial" w:cs="Arial"/>
                <w:sz w:val="16"/>
                <w:szCs w:val="16"/>
              </w:rPr>
              <w:t>Mobil-Mark GmbH, Dieter Steck</w:t>
            </w:r>
          </w:p>
          <w:p w14:paraId="7F17844A" w14:textId="77777777" w:rsidR="001764C4" w:rsidRPr="005A1033" w:rsidRDefault="001764C4" w:rsidP="006B7FC3">
            <w:pPr>
              <w:spacing w:line="288" w:lineRule="auto"/>
              <w:ind w:left="284" w:right="1409" w:hanging="284"/>
              <w:rPr>
                <w:rFonts w:ascii="Arial" w:hAnsi="Arial" w:cs="Arial"/>
                <w:sz w:val="16"/>
                <w:szCs w:val="16"/>
              </w:rPr>
            </w:pPr>
            <w:r w:rsidRPr="005A1033">
              <w:rPr>
                <w:rFonts w:ascii="Arial" w:hAnsi="Arial" w:cs="Arial"/>
                <w:sz w:val="16"/>
                <w:szCs w:val="16"/>
              </w:rPr>
              <w:t>In der Wanne 55, D-89075 Ulm</w:t>
            </w:r>
          </w:p>
          <w:p w14:paraId="443AFAC0" w14:textId="77777777" w:rsidR="001764C4" w:rsidRPr="005A1033" w:rsidRDefault="001764C4" w:rsidP="006B7FC3">
            <w:pPr>
              <w:spacing w:line="288" w:lineRule="auto"/>
              <w:ind w:left="284" w:right="1409" w:hanging="284"/>
              <w:rPr>
                <w:rFonts w:ascii="Arial" w:hAnsi="Arial" w:cs="Arial"/>
                <w:sz w:val="16"/>
                <w:szCs w:val="16"/>
              </w:rPr>
            </w:pPr>
            <w:r w:rsidRPr="005A1033">
              <w:rPr>
                <w:rFonts w:ascii="Arial" w:hAnsi="Arial" w:cs="Arial"/>
                <w:sz w:val="16"/>
                <w:szCs w:val="16"/>
              </w:rPr>
              <w:t>Tel.: +49 731 40 700 600</w:t>
            </w:r>
          </w:p>
          <w:p w14:paraId="25B278EF" w14:textId="77777777" w:rsidR="001764C4" w:rsidRPr="005A1033" w:rsidRDefault="001764C4" w:rsidP="006B7FC3">
            <w:pPr>
              <w:spacing w:line="288" w:lineRule="auto"/>
              <w:ind w:left="284" w:right="1409" w:hanging="284"/>
              <w:rPr>
                <w:rFonts w:ascii="Arial" w:hAnsi="Arial" w:cs="Arial"/>
                <w:sz w:val="16"/>
                <w:szCs w:val="16"/>
              </w:rPr>
            </w:pPr>
            <w:r w:rsidRPr="005A1033">
              <w:rPr>
                <w:rFonts w:ascii="Arial" w:hAnsi="Arial" w:cs="Arial"/>
                <w:sz w:val="16"/>
                <w:szCs w:val="16"/>
              </w:rPr>
              <w:t>Mobil: +49 172 9317 663</w:t>
            </w:r>
          </w:p>
          <w:p w14:paraId="4AD632DA" w14:textId="77777777" w:rsidR="001764C4" w:rsidRPr="005A1033" w:rsidRDefault="001764C4" w:rsidP="006B7FC3">
            <w:pPr>
              <w:spacing w:line="288" w:lineRule="auto"/>
              <w:ind w:left="284" w:right="1409" w:hanging="284"/>
              <w:rPr>
                <w:rFonts w:ascii="Arial" w:hAnsi="Arial" w:cs="Arial"/>
                <w:sz w:val="16"/>
                <w:szCs w:val="16"/>
              </w:rPr>
            </w:pPr>
            <w:r w:rsidRPr="005A1033">
              <w:rPr>
                <w:rFonts w:ascii="Arial" w:hAnsi="Arial" w:cs="Arial"/>
                <w:sz w:val="16"/>
                <w:szCs w:val="16"/>
              </w:rPr>
              <w:t>dsteck@mobil-mark.de</w:t>
            </w:r>
          </w:p>
          <w:p w14:paraId="1669C0B8" w14:textId="77777777" w:rsidR="001764C4" w:rsidRPr="005A1033" w:rsidRDefault="001764C4" w:rsidP="006B7FC3">
            <w:pPr>
              <w:spacing w:line="288" w:lineRule="auto"/>
              <w:ind w:left="284" w:right="1409" w:hanging="284"/>
              <w:rPr>
                <w:rFonts w:ascii="Arial" w:hAnsi="Arial" w:cs="Arial"/>
                <w:sz w:val="16"/>
                <w:szCs w:val="16"/>
              </w:rPr>
            </w:pPr>
            <w:r w:rsidRPr="005A1033">
              <w:rPr>
                <w:rFonts w:ascii="Arial" w:hAnsi="Arial" w:cs="Arial"/>
                <w:sz w:val="16"/>
                <w:szCs w:val="16"/>
              </w:rPr>
              <w:t>www.mobil-mark.de</w:t>
            </w:r>
          </w:p>
        </w:tc>
        <w:tc>
          <w:tcPr>
            <w:tcW w:w="4394" w:type="dxa"/>
            <w:tcBorders>
              <w:top w:val="nil"/>
              <w:left w:val="nil"/>
              <w:bottom w:val="nil"/>
              <w:right w:val="nil"/>
            </w:tcBorders>
          </w:tcPr>
          <w:p w14:paraId="72131F6B" w14:textId="77777777" w:rsidR="001764C4" w:rsidRPr="005A1033" w:rsidRDefault="001764C4" w:rsidP="006B7FC3">
            <w:pPr>
              <w:widowControl w:val="0"/>
              <w:spacing w:line="288" w:lineRule="auto"/>
              <w:ind w:left="284" w:right="1409" w:hanging="284"/>
              <w:rPr>
                <w:rFonts w:ascii="Arial" w:hAnsi="Arial" w:cs="Arial"/>
                <w:b/>
                <w:sz w:val="16"/>
                <w:szCs w:val="16"/>
              </w:rPr>
            </w:pPr>
            <w:r w:rsidRPr="005A1033">
              <w:rPr>
                <w:rFonts w:ascii="Arial" w:hAnsi="Arial" w:cs="Arial"/>
                <w:b/>
                <w:sz w:val="16"/>
                <w:szCs w:val="16"/>
              </w:rPr>
              <w:t>Presse- und Öffentlichkeitsarbeit:</w:t>
            </w:r>
          </w:p>
          <w:p w14:paraId="20008C1B" w14:textId="77777777" w:rsidR="005A1033" w:rsidRDefault="001764C4" w:rsidP="006B7FC3">
            <w:pPr>
              <w:spacing w:line="288" w:lineRule="auto"/>
              <w:ind w:left="284" w:right="1409" w:hanging="284"/>
              <w:rPr>
                <w:rFonts w:ascii="Arial" w:hAnsi="Arial" w:cs="Arial"/>
                <w:sz w:val="16"/>
                <w:szCs w:val="16"/>
              </w:rPr>
            </w:pPr>
            <w:r w:rsidRPr="005A1033">
              <w:rPr>
                <w:rFonts w:ascii="Arial" w:hAnsi="Arial" w:cs="Arial"/>
                <w:sz w:val="16"/>
                <w:szCs w:val="16"/>
              </w:rPr>
              <w:t xml:space="preserve">Press’n’Relations GmbH, </w:t>
            </w:r>
          </w:p>
          <w:p w14:paraId="62A93E23" w14:textId="500BB582" w:rsidR="001764C4" w:rsidRPr="005A1033" w:rsidRDefault="001764C4" w:rsidP="006B7FC3">
            <w:pPr>
              <w:spacing w:line="288" w:lineRule="auto"/>
              <w:ind w:left="284" w:right="1409" w:hanging="284"/>
              <w:rPr>
                <w:rFonts w:ascii="Arial" w:hAnsi="Arial" w:cs="Arial"/>
                <w:sz w:val="16"/>
                <w:szCs w:val="16"/>
              </w:rPr>
            </w:pPr>
            <w:r w:rsidRPr="005A1033">
              <w:rPr>
                <w:rFonts w:ascii="Arial" w:hAnsi="Arial" w:cs="Arial"/>
                <w:sz w:val="16"/>
                <w:szCs w:val="16"/>
              </w:rPr>
              <w:t>Natasa Forstner</w:t>
            </w:r>
          </w:p>
          <w:p w14:paraId="11C19EB5" w14:textId="77777777" w:rsidR="001764C4" w:rsidRPr="005A1033" w:rsidRDefault="001764C4" w:rsidP="006B7FC3">
            <w:pPr>
              <w:spacing w:line="288" w:lineRule="auto"/>
              <w:ind w:left="284" w:right="1409" w:hanging="284"/>
              <w:rPr>
                <w:rFonts w:ascii="Arial" w:hAnsi="Arial" w:cs="Arial"/>
                <w:sz w:val="16"/>
                <w:szCs w:val="16"/>
              </w:rPr>
            </w:pPr>
            <w:r w:rsidRPr="005A1033">
              <w:rPr>
                <w:rFonts w:ascii="Arial" w:hAnsi="Arial" w:cs="Arial"/>
                <w:sz w:val="16"/>
                <w:szCs w:val="16"/>
              </w:rPr>
              <w:t>Magirusstraße 33, D-89077 Ulm</w:t>
            </w:r>
          </w:p>
          <w:p w14:paraId="4BF23F00" w14:textId="77777777" w:rsidR="001764C4" w:rsidRPr="005A1033" w:rsidRDefault="001764C4" w:rsidP="006B7FC3">
            <w:pPr>
              <w:pStyle w:val="Sprechblasentext"/>
              <w:spacing w:line="288" w:lineRule="auto"/>
              <w:ind w:left="284" w:right="1409" w:hanging="284"/>
              <w:rPr>
                <w:rFonts w:ascii="Arial" w:eastAsiaTheme="minorEastAsia" w:hAnsi="Arial" w:cs="Arial"/>
                <w:lang w:val="de-DE" w:eastAsia="de-DE"/>
              </w:rPr>
            </w:pPr>
            <w:r w:rsidRPr="005A1033">
              <w:rPr>
                <w:rFonts w:ascii="Arial" w:eastAsiaTheme="minorEastAsia" w:hAnsi="Arial" w:cs="Arial"/>
                <w:lang w:val="de-DE" w:eastAsia="de-DE"/>
              </w:rPr>
              <w:t xml:space="preserve">Tel.: +49 731 96 287-17 </w:t>
            </w:r>
          </w:p>
          <w:p w14:paraId="2767B426" w14:textId="77777777" w:rsidR="001764C4" w:rsidRPr="00A34FBE" w:rsidRDefault="001764C4" w:rsidP="006B7FC3">
            <w:pPr>
              <w:pStyle w:val="Sprechblasentext"/>
              <w:spacing w:line="288" w:lineRule="auto"/>
              <w:ind w:left="284" w:right="1409" w:hanging="284"/>
              <w:rPr>
                <w:rFonts w:ascii="Arial" w:eastAsiaTheme="minorEastAsia" w:hAnsi="Arial" w:cs="Arial"/>
                <w:lang w:val="en-US" w:eastAsia="de-DE"/>
              </w:rPr>
            </w:pPr>
            <w:r w:rsidRPr="00A34FBE">
              <w:rPr>
                <w:rFonts w:ascii="Arial" w:eastAsiaTheme="minorEastAsia" w:hAnsi="Arial" w:cs="Arial"/>
                <w:lang w:val="en-US" w:eastAsia="de-DE"/>
              </w:rPr>
              <w:t>Fax: +49 731 96 287-97</w:t>
            </w:r>
          </w:p>
          <w:p w14:paraId="5076E4C7" w14:textId="77777777" w:rsidR="001764C4" w:rsidRPr="00A34FBE" w:rsidRDefault="001764C4" w:rsidP="006B7FC3">
            <w:pPr>
              <w:spacing w:line="288" w:lineRule="auto"/>
              <w:ind w:left="284" w:right="1409" w:hanging="284"/>
              <w:rPr>
                <w:rFonts w:ascii="Arial" w:hAnsi="Arial" w:cs="Arial"/>
                <w:sz w:val="16"/>
                <w:szCs w:val="16"/>
                <w:lang w:val="en-US"/>
              </w:rPr>
            </w:pPr>
            <w:r w:rsidRPr="00A34FBE">
              <w:rPr>
                <w:rFonts w:ascii="Arial" w:hAnsi="Arial" w:cs="Arial"/>
                <w:sz w:val="16"/>
                <w:szCs w:val="16"/>
                <w:lang w:val="en-US"/>
              </w:rPr>
              <w:t>nfo@press-n-relations.de</w:t>
            </w:r>
          </w:p>
          <w:p w14:paraId="7C33915D" w14:textId="77777777" w:rsidR="001764C4" w:rsidRPr="00A34FBE" w:rsidRDefault="001764C4" w:rsidP="006B7FC3">
            <w:pPr>
              <w:spacing w:line="288" w:lineRule="auto"/>
              <w:ind w:left="284" w:right="1409" w:hanging="284"/>
              <w:rPr>
                <w:rFonts w:ascii="Arial" w:hAnsi="Arial" w:cs="Arial"/>
                <w:sz w:val="16"/>
                <w:szCs w:val="16"/>
                <w:lang w:val="en-US"/>
              </w:rPr>
            </w:pPr>
            <w:r w:rsidRPr="00A34FBE">
              <w:rPr>
                <w:rFonts w:ascii="Arial" w:hAnsi="Arial" w:cs="Arial"/>
                <w:sz w:val="16"/>
                <w:szCs w:val="16"/>
                <w:lang w:val="en-US"/>
              </w:rPr>
              <w:t>www.press-n-relations.de</w:t>
            </w:r>
          </w:p>
        </w:tc>
      </w:tr>
      <w:bookmarkEnd w:id="1"/>
      <w:bookmarkEnd w:id="2"/>
    </w:tbl>
    <w:p w14:paraId="367E646C" w14:textId="77777777" w:rsidR="001764C4" w:rsidRPr="00072EFD" w:rsidRDefault="001764C4" w:rsidP="006B7FC3">
      <w:pPr>
        <w:spacing w:line="288" w:lineRule="auto"/>
        <w:ind w:right="1409"/>
        <w:rPr>
          <w:rFonts w:ascii="Helvetica" w:hAnsi="Helvetica"/>
          <w:sz w:val="20"/>
          <w:szCs w:val="20"/>
          <w:lang w:val="it-IT"/>
        </w:rPr>
      </w:pPr>
    </w:p>
    <w:p w14:paraId="29DF5AE7" w14:textId="77777777" w:rsidR="001764C4" w:rsidRPr="00A34FBE" w:rsidRDefault="001764C4" w:rsidP="006B7FC3">
      <w:pPr>
        <w:spacing w:line="288" w:lineRule="auto"/>
        <w:ind w:left="-142" w:right="1409"/>
        <w:outlineLvl w:val="0"/>
        <w:rPr>
          <w:rFonts w:ascii="Arial" w:hAnsi="Arial" w:cs="Arial"/>
          <w:b/>
          <w:sz w:val="20"/>
          <w:szCs w:val="20"/>
          <w:lang w:val="en-US"/>
        </w:rPr>
      </w:pPr>
    </w:p>
    <w:p w14:paraId="4E016666" w14:textId="77777777" w:rsidR="001764C4" w:rsidRPr="00A34FBE" w:rsidRDefault="001764C4" w:rsidP="006B7FC3">
      <w:pPr>
        <w:spacing w:line="288" w:lineRule="auto"/>
        <w:ind w:left="-142" w:right="1409"/>
        <w:outlineLvl w:val="0"/>
        <w:rPr>
          <w:rFonts w:ascii="Arial" w:hAnsi="Arial" w:cs="Arial"/>
          <w:b/>
          <w:sz w:val="20"/>
          <w:szCs w:val="20"/>
          <w:lang w:val="en-US"/>
        </w:rPr>
      </w:pPr>
    </w:p>
    <w:p w14:paraId="43A9DF92" w14:textId="77777777" w:rsidR="001475F0" w:rsidRPr="00A34FBE" w:rsidRDefault="001475F0" w:rsidP="006B7FC3">
      <w:pPr>
        <w:spacing w:line="288" w:lineRule="auto"/>
        <w:ind w:right="1409"/>
        <w:outlineLvl w:val="0"/>
        <w:rPr>
          <w:rFonts w:ascii="Arial" w:hAnsi="Arial" w:cs="Arial"/>
          <w:b/>
          <w:sz w:val="20"/>
          <w:szCs w:val="20"/>
          <w:lang w:val="en-US"/>
        </w:rPr>
      </w:pPr>
    </w:p>
    <w:p w14:paraId="66F2CB10" w14:textId="77777777" w:rsidR="001475F0" w:rsidRPr="00A34FBE" w:rsidRDefault="001475F0" w:rsidP="006B7FC3">
      <w:pPr>
        <w:spacing w:line="288" w:lineRule="auto"/>
        <w:ind w:right="1409"/>
        <w:outlineLvl w:val="0"/>
        <w:rPr>
          <w:rFonts w:ascii="Arial" w:hAnsi="Arial" w:cs="Arial"/>
          <w:b/>
          <w:sz w:val="20"/>
          <w:szCs w:val="20"/>
          <w:lang w:val="en-US"/>
        </w:rPr>
      </w:pPr>
    </w:p>
    <w:p w14:paraId="0B651BA7" w14:textId="77777777" w:rsidR="001475F0" w:rsidRPr="00A34FBE" w:rsidRDefault="001475F0" w:rsidP="006B7FC3">
      <w:pPr>
        <w:spacing w:line="288" w:lineRule="auto"/>
        <w:ind w:right="1409"/>
        <w:outlineLvl w:val="0"/>
        <w:rPr>
          <w:rFonts w:ascii="Arial" w:hAnsi="Arial" w:cs="Arial"/>
          <w:b/>
          <w:sz w:val="20"/>
          <w:szCs w:val="20"/>
          <w:lang w:val="en-US"/>
        </w:rPr>
      </w:pPr>
    </w:p>
    <w:p w14:paraId="40E28C4A" w14:textId="77777777" w:rsidR="001475F0" w:rsidRPr="00A34FBE" w:rsidRDefault="001475F0" w:rsidP="006B7FC3">
      <w:pPr>
        <w:spacing w:line="288" w:lineRule="auto"/>
        <w:ind w:right="1409"/>
        <w:outlineLvl w:val="0"/>
        <w:rPr>
          <w:rFonts w:ascii="Arial" w:hAnsi="Arial" w:cs="Arial"/>
          <w:b/>
          <w:sz w:val="20"/>
          <w:szCs w:val="20"/>
          <w:lang w:val="en-US"/>
        </w:rPr>
      </w:pPr>
    </w:p>
    <w:p w14:paraId="4E2CDCAE" w14:textId="77777777" w:rsidR="001475F0" w:rsidRPr="00A34FBE" w:rsidRDefault="001475F0" w:rsidP="006B7FC3">
      <w:pPr>
        <w:spacing w:line="288" w:lineRule="auto"/>
        <w:ind w:right="1409"/>
        <w:outlineLvl w:val="0"/>
        <w:rPr>
          <w:rFonts w:ascii="Arial" w:hAnsi="Arial" w:cs="Arial"/>
          <w:b/>
          <w:sz w:val="20"/>
          <w:szCs w:val="20"/>
          <w:lang w:val="en-US"/>
        </w:rPr>
      </w:pPr>
    </w:p>
    <w:p w14:paraId="11497932" w14:textId="77777777" w:rsidR="00B47656" w:rsidRPr="00A34FBE" w:rsidRDefault="00B47656" w:rsidP="006B7FC3">
      <w:pPr>
        <w:spacing w:line="288" w:lineRule="auto"/>
        <w:ind w:right="1409"/>
        <w:outlineLvl w:val="0"/>
        <w:rPr>
          <w:rFonts w:ascii="Arial" w:hAnsi="Arial" w:cs="Arial"/>
          <w:b/>
          <w:sz w:val="16"/>
          <w:szCs w:val="16"/>
          <w:lang w:val="en-US"/>
        </w:rPr>
      </w:pPr>
    </w:p>
    <w:p w14:paraId="26C2249B" w14:textId="77777777" w:rsidR="001764C4" w:rsidRPr="005A1033" w:rsidRDefault="001764C4" w:rsidP="006B7FC3">
      <w:pPr>
        <w:spacing w:line="288" w:lineRule="auto"/>
        <w:ind w:right="1409"/>
        <w:outlineLvl w:val="0"/>
        <w:rPr>
          <w:rFonts w:ascii="Arial" w:hAnsi="Arial" w:cs="Arial"/>
          <w:b/>
          <w:sz w:val="16"/>
          <w:szCs w:val="16"/>
        </w:rPr>
      </w:pPr>
      <w:r w:rsidRPr="005A1033">
        <w:rPr>
          <w:rFonts w:ascii="Arial" w:hAnsi="Arial" w:cs="Arial"/>
          <w:b/>
          <w:sz w:val="16"/>
          <w:szCs w:val="16"/>
        </w:rPr>
        <w:t xml:space="preserve">Über Mobil-Mark </w:t>
      </w:r>
    </w:p>
    <w:p w14:paraId="1E15227D" w14:textId="2A1AEB56" w:rsidR="00564A9B" w:rsidRPr="005A1033" w:rsidRDefault="001764C4" w:rsidP="006B7FC3">
      <w:pPr>
        <w:spacing w:line="288" w:lineRule="auto"/>
        <w:ind w:right="1409"/>
        <w:outlineLvl w:val="0"/>
        <w:rPr>
          <w:rFonts w:ascii="Arial" w:hAnsi="Arial" w:cs="Arial"/>
          <w:sz w:val="16"/>
          <w:szCs w:val="16"/>
        </w:rPr>
      </w:pPr>
      <w:r w:rsidRPr="005A1033">
        <w:rPr>
          <w:rFonts w:ascii="Arial" w:hAnsi="Arial" w:cs="Arial"/>
          <w:sz w:val="16"/>
          <w:szCs w:val="16"/>
        </w:rPr>
        <w:t xml:space="preserve">Die Mobil-Mark GmbH ist ein mittelständisches Unternehmen mit Sitz in Ulm. Mobil-Mark entwickelt und produziert Laserkomplettsysteme, die sowohl mobil als auch stationär einsetzbar sind und nahezu jede Beschriftungsaufgabe lösen. Mit dem </w:t>
      </w:r>
      <w:r w:rsidRPr="005A1033">
        <w:rPr>
          <w:rFonts w:ascii="Arial" w:hAnsi="Arial" w:cs="Arial"/>
          <w:iCs/>
          <w:sz w:val="16"/>
          <w:szCs w:val="16"/>
        </w:rPr>
        <w:t>mobil-mark</w:t>
      </w:r>
      <w:r w:rsidR="008546AF" w:rsidRPr="005A1033">
        <w:rPr>
          <w:rFonts w:ascii="Arial" w:hAnsi="Arial" w:cs="Arial"/>
          <w:iCs/>
          <w:sz w:val="16"/>
          <w:szCs w:val="16"/>
        </w:rPr>
        <w:t>®</w:t>
      </w:r>
      <w:r w:rsidRPr="005A1033">
        <w:rPr>
          <w:rFonts w:ascii="Arial" w:hAnsi="Arial" w:cs="Arial"/>
          <w:iCs/>
          <w:sz w:val="16"/>
          <w:szCs w:val="16"/>
        </w:rPr>
        <w:t xml:space="preserve"> Laser</w:t>
      </w:r>
      <w:r w:rsidRPr="005A1033">
        <w:rPr>
          <w:rFonts w:ascii="Arial" w:hAnsi="Arial" w:cs="Arial"/>
          <w:i/>
          <w:iCs/>
          <w:sz w:val="16"/>
          <w:szCs w:val="16"/>
        </w:rPr>
        <w:t xml:space="preserve"> </w:t>
      </w:r>
      <w:r w:rsidRPr="005A1033">
        <w:rPr>
          <w:rFonts w:ascii="Arial" w:hAnsi="Arial" w:cs="Arial"/>
          <w:sz w:val="16"/>
          <w:szCs w:val="16"/>
        </w:rPr>
        <w:t xml:space="preserve">hat das Unternehmen das weltweit einzige, flexibel und universell einsetzbare Laserbeschriftungssystem entwickelt und am Markt etabliert. Das gegenwärtige Produktportfolio umfasst insgesamt sechs verschiedene Lasertypen mit individuell anpassbaren </w:t>
      </w:r>
      <w:r w:rsidR="008546AF" w:rsidRPr="005A1033">
        <w:rPr>
          <w:rFonts w:ascii="Arial" w:hAnsi="Arial" w:cs="Arial"/>
          <w:sz w:val="16"/>
          <w:szCs w:val="16"/>
        </w:rPr>
        <w:t xml:space="preserve">Vorsätzen, Linearachsen und </w:t>
      </w:r>
      <w:r w:rsidRPr="005A1033">
        <w:rPr>
          <w:rFonts w:ascii="Arial" w:hAnsi="Arial" w:cs="Arial"/>
          <w:sz w:val="16"/>
          <w:szCs w:val="16"/>
        </w:rPr>
        <w:t>Laserschutzgehäusen</w:t>
      </w:r>
      <w:r w:rsidR="008546AF" w:rsidRPr="005A1033">
        <w:rPr>
          <w:rFonts w:ascii="Arial" w:hAnsi="Arial" w:cs="Arial"/>
          <w:sz w:val="16"/>
          <w:szCs w:val="16"/>
        </w:rPr>
        <w:t>. F</w:t>
      </w:r>
      <w:r w:rsidRPr="005A1033">
        <w:rPr>
          <w:rFonts w:ascii="Arial" w:hAnsi="Arial" w:cs="Arial"/>
          <w:sz w:val="16"/>
          <w:szCs w:val="16"/>
        </w:rPr>
        <w:t>ür besondere Ansprüche bietet Mobil-Mark individuelle Lösungen und ist somit in der Lage, nahezu jede Kundenanforderung umzusetzen. Das Unternehmen vertreibt den Laser überwiegend in Europa. Aber auch in den USA, Ägypten, China, Indien und der Türkei ist </w:t>
      </w:r>
      <w:r w:rsidRPr="005A1033">
        <w:rPr>
          <w:rFonts w:ascii="Arial" w:hAnsi="Arial" w:cs="Arial"/>
          <w:iCs/>
          <w:sz w:val="16"/>
          <w:szCs w:val="16"/>
        </w:rPr>
        <w:t>mobil-mark</w:t>
      </w:r>
      <w:r w:rsidRPr="005A1033">
        <w:rPr>
          <w:rFonts w:ascii="Arial" w:hAnsi="Arial" w:cs="Arial"/>
          <w:i/>
          <w:iCs/>
          <w:sz w:val="16"/>
          <w:szCs w:val="16"/>
        </w:rPr>
        <w:t xml:space="preserve"> </w:t>
      </w:r>
      <w:r w:rsidRPr="005A1033">
        <w:rPr>
          <w:rFonts w:ascii="Arial" w:hAnsi="Arial" w:cs="Arial"/>
          <w:sz w:val="16"/>
          <w:szCs w:val="16"/>
        </w:rPr>
        <w:t xml:space="preserve">bereits im Einsatz. In der Tradition bester deutscher Ingenieurskunst gewann die Ideenschmiede zahlreiche Preise, unter anderem den IFIA CUP FOR THE BEST INVENTION auf der IENA 2006, den Innovationspreis IT der Initiative Mittelstand auf der CeBIT 2009 sowie den Dr. Rudolf Eberle Preis des Wirtschaftsministeriums Baden-Württemberg. </w:t>
      </w:r>
    </w:p>
    <w:p w14:paraId="257C8678" w14:textId="77777777" w:rsidR="001F3330" w:rsidRDefault="001F3330" w:rsidP="006B7FC3">
      <w:pPr>
        <w:spacing w:line="288" w:lineRule="auto"/>
        <w:ind w:right="1409"/>
        <w:outlineLvl w:val="0"/>
        <w:rPr>
          <w:rFonts w:ascii="Arial" w:hAnsi="Arial" w:cs="Arial"/>
          <w:sz w:val="20"/>
          <w:szCs w:val="20"/>
        </w:rPr>
      </w:pPr>
    </w:p>
    <w:p w14:paraId="353F6949" w14:textId="54F108EB" w:rsidR="001F3330" w:rsidRPr="00221DA3" w:rsidRDefault="001F3330" w:rsidP="006B7FC3">
      <w:pPr>
        <w:spacing w:line="288" w:lineRule="auto"/>
        <w:ind w:right="1409"/>
        <w:outlineLvl w:val="0"/>
      </w:pPr>
    </w:p>
    <w:sectPr w:rsidR="001F3330" w:rsidRPr="00221DA3" w:rsidSect="009D7A72">
      <w:headerReference w:type="default" r:id="rId8"/>
      <w:footerReference w:type="default" r:id="rId9"/>
      <w:pgSz w:w="11900" w:h="16840"/>
      <w:pgMar w:top="2676" w:right="1418" w:bottom="943" w:left="1418" w:header="709" w:footer="709" w:gutter="0"/>
      <w:cols w:space="708"/>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6EEA1D4" w14:textId="77777777" w:rsidR="00D122DE" w:rsidRDefault="00D122DE" w:rsidP="00A60D36">
      <w:r>
        <w:separator/>
      </w:r>
    </w:p>
  </w:endnote>
  <w:endnote w:type="continuationSeparator" w:id="0">
    <w:p w14:paraId="064FDAE6" w14:textId="77777777" w:rsidR="00D122DE" w:rsidRDefault="00D122DE" w:rsidP="00A60D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EF" w:usb1="C0007841" w:usb2="00000009" w:usb3="00000000" w:csb0="000001FF" w:csb1="00000000"/>
  </w:font>
  <w:font w:name="新細明體">
    <w:charset w:val="88"/>
    <w:family w:val="roman"/>
    <w:pitch w:val="variable"/>
    <w:sig w:usb0="A00002FF" w:usb1="28CFFCFA" w:usb2="00000016" w:usb3="00000000" w:csb0="00100001" w:csb1="00000000"/>
  </w:font>
  <w:font w:name="Helvetica">
    <w:panose1 w:val="00000000000000000000"/>
    <w:charset w:val="00"/>
    <w:family w:val="swiss"/>
    <w:pitch w:val="variable"/>
    <w:sig w:usb0="E00002FF" w:usb1="5000785B" w:usb2="00000000" w:usb3="00000000" w:csb0="0000019F" w:csb1="00000000"/>
  </w:font>
  <w:font w:name="Calibri Light">
    <w:panose1 w:val="020F0302020204030204"/>
    <w:charset w:val="00"/>
    <w:family w:val="swiss"/>
    <w:pitch w:val="variable"/>
    <w:sig w:usb0="A00002EF" w:usb1="4000207B" w:usb2="00000000" w:usb3="00000000" w:csb0="0000019F" w:csb1="00000000"/>
  </w:font>
  <w:font w:name="Times">
    <w:panose1 w:val="02000500000000000000"/>
    <w:charset w:val="4D"/>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D756971" w14:textId="77777777" w:rsidR="001E32A5" w:rsidRDefault="00D122DE" w:rsidP="001E32A5">
    <w:pPr>
      <w:pStyle w:val="Fuzeile"/>
      <w:ind w:right="-426"/>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787FD25" w14:textId="77777777" w:rsidR="00D122DE" w:rsidRDefault="00D122DE" w:rsidP="00A60D36">
      <w:r>
        <w:separator/>
      </w:r>
    </w:p>
  </w:footnote>
  <w:footnote w:type="continuationSeparator" w:id="0">
    <w:p w14:paraId="7C7B8709" w14:textId="77777777" w:rsidR="00D122DE" w:rsidRDefault="00D122DE" w:rsidP="00A60D36">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3A731C4" w14:textId="44329669" w:rsidR="00625210" w:rsidRDefault="00EA4306">
    <w:pPr>
      <w:pStyle w:val="Kopfzeile"/>
    </w:pPr>
    <w:r>
      <w:rPr>
        <w:noProof/>
      </w:rPr>
      <w:drawing>
        <wp:anchor distT="0" distB="0" distL="114300" distR="114300" simplePos="0" relativeHeight="251659264" behindDoc="0" locked="0" layoutInCell="1" allowOverlap="1" wp14:anchorId="63C111A9" wp14:editId="56EB1E5A">
          <wp:simplePos x="0" y="0"/>
          <wp:positionH relativeFrom="column">
            <wp:posOffset>4680585</wp:posOffset>
          </wp:positionH>
          <wp:positionV relativeFrom="paragraph">
            <wp:posOffset>180340</wp:posOffset>
          </wp:positionV>
          <wp:extent cx="1436400" cy="396000"/>
          <wp:effectExtent l="0" t="0" r="0" b="10795"/>
          <wp:wrapNone/>
          <wp:docPr id="2" name="Bild 2" descr="../../../../MOB-Bilder/Logo/Mobil-Mark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OB-Bilder/Logo/Mobil-Mark_Logo.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36400" cy="3960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02D1374" w14:textId="77777777" w:rsidR="00625210" w:rsidRDefault="00D122DE">
    <w:pPr>
      <w:pStyle w:val="Kopfzeile"/>
    </w:pPr>
  </w:p>
  <w:p w14:paraId="6C502E84" w14:textId="77777777" w:rsidR="00625210" w:rsidRDefault="00D122DE">
    <w:pPr>
      <w:pStyle w:val="Kopfzeile"/>
    </w:pPr>
  </w:p>
  <w:p w14:paraId="5B1574F0" w14:textId="77777777" w:rsidR="00625210" w:rsidRDefault="00D122DE">
    <w:pPr>
      <w:pStyle w:val="Kopfzeile"/>
    </w:pPr>
  </w:p>
  <w:p w14:paraId="6134061C" w14:textId="77719626" w:rsidR="00625210" w:rsidRPr="00625210" w:rsidRDefault="0054456F">
    <w:pPr>
      <w:pStyle w:val="Kopfzeile"/>
      <w:rPr>
        <w:rFonts w:ascii="Helvetica" w:hAnsi="Helvetica"/>
      </w:rPr>
    </w:pPr>
    <w:r w:rsidRPr="00625210">
      <w:rPr>
        <w:rFonts w:ascii="Helvetica" w:hAnsi="Helvetica"/>
      </w:rPr>
      <w:t>PRESSE</w:t>
    </w:r>
    <w:r w:rsidR="001D24B4">
      <w:rPr>
        <w:rFonts w:ascii="Helvetica" w:hAnsi="Helvetica"/>
      </w:rPr>
      <w:t>NOTIZ</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22"/>
  <w:activeWritingStyle w:appName="MSWord" w:lang="it-IT" w:vendorID="64" w:dllVersion="6" w:nlCheck="1" w:checkStyle="0"/>
  <w:activeWritingStyle w:appName="MSWord" w:lang="de-DE" w:vendorID="64" w:dllVersion="6" w:nlCheck="1" w:checkStyle="1"/>
  <w:activeWritingStyle w:appName="MSWord" w:lang="fr-CH" w:vendorID="64" w:dllVersion="6" w:nlCheck="1" w:checkStyle="0"/>
  <w:activeWritingStyle w:appName="MSWord" w:lang="en-GB" w:vendorID="64" w:dllVersion="6" w:nlCheck="1" w:checkStyle="1"/>
  <w:activeWritingStyle w:appName="MSWord" w:lang="de-DE" w:vendorID="64" w:dllVersion="0" w:nlCheck="1" w:checkStyle="0"/>
  <w:activeWritingStyle w:appName="MSWord" w:lang="fr-CH" w:vendorID="64" w:dllVersion="0" w:nlCheck="1" w:checkStyle="0"/>
  <w:activeWritingStyle w:appName="MSWord" w:lang="en-US" w:vendorID="64" w:dllVersion="0" w:nlCheck="1" w:checkStyle="0"/>
  <w:activeWritingStyle w:appName="MSWord" w:lang="en-US" w:vendorID="64" w:dllVersion="6" w:nlCheck="1" w:checkStyle="1"/>
  <w:activeWritingStyle w:appName="MSWord" w:lang="en-GB" w:vendorID="64" w:dllVersion="0" w:nlCheck="1" w:checkStyle="0"/>
  <w:activeWritingStyle w:appName="MSWord" w:lang="de-DE" w:vendorID="64" w:dllVersion="4096" w:nlCheck="1" w:checkStyle="0"/>
  <w:activeWritingStyle w:appName="MSWord" w:lang="en-US" w:vendorID="64" w:dllVersion="4096" w:nlCheck="1" w:checkStyle="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60D36"/>
    <w:rsid w:val="0000536A"/>
    <w:rsid w:val="000105DA"/>
    <w:rsid w:val="000117AF"/>
    <w:rsid w:val="0001511A"/>
    <w:rsid w:val="00015439"/>
    <w:rsid w:val="00020BDE"/>
    <w:rsid w:val="000232A7"/>
    <w:rsid w:val="0002483F"/>
    <w:rsid w:val="000321C1"/>
    <w:rsid w:val="000412E0"/>
    <w:rsid w:val="000417B9"/>
    <w:rsid w:val="000425D8"/>
    <w:rsid w:val="000471F3"/>
    <w:rsid w:val="00051FB1"/>
    <w:rsid w:val="00053CC2"/>
    <w:rsid w:val="00053EB6"/>
    <w:rsid w:val="00054BAB"/>
    <w:rsid w:val="00060FD0"/>
    <w:rsid w:val="000612EF"/>
    <w:rsid w:val="00061C9D"/>
    <w:rsid w:val="000660A6"/>
    <w:rsid w:val="00067C98"/>
    <w:rsid w:val="00072EFD"/>
    <w:rsid w:val="00073A34"/>
    <w:rsid w:val="00073EDB"/>
    <w:rsid w:val="00075E46"/>
    <w:rsid w:val="000761BF"/>
    <w:rsid w:val="00076F64"/>
    <w:rsid w:val="00080BCE"/>
    <w:rsid w:val="00083DB2"/>
    <w:rsid w:val="000903DA"/>
    <w:rsid w:val="000930E0"/>
    <w:rsid w:val="000A4380"/>
    <w:rsid w:val="000A45DC"/>
    <w:rsid w:val="000A6E0E"/>
    <w:rsid w:val="000B0635"/>
    <w:rsid w:val="000B6393"/>
    <w:rsid w:val="000B7025"/>
    <w:rsid w:val="000C58FA"/>
    <w:rsid w:val="000E370E"/>
    <w:rsid w:val="000E6F3C"/>
    <w:rsid w:val="000F0520"/>
    <w:rsid w:val="000F2262"/>
    <w:rsid w:val="000F4191"/>
    <w:rsid w:val="000F4DCC"/>
    <w:rsid w:val="000F66DB"/>
    <w:rsid w:val="000F7B30"/>
    <w:rsid w:val="001004FE"/>
    <w:rsid w:val="00103FCF"/>
    <w:rsid w:val="001046FB"/>
    <w:rsid w:val="00105586"/>
    <w:rsid w:val="0011768F"/>
    <w:rsid w:val="00120491"/>
    <w:rsid w:val="00123492"/>
    <w:rsid w:val="00123AB1"/>
    <w:rsid w:val="00123B60"/>
    <w:rsid w:val="001261B6"/>
    <w:rsid w:val="00130980"/>
    <w:rsid w:val="00131F14"/>
    <w:rsid w:val="00133776"/>
    <w:rsid w:val="001358FA"/>
    <w:rsid w:val="00140B37"/>
    <w:rsid w:val="001475F0"/>
    <w:rsid w:val="00153E65"/>
    <w:rsid w:val="00167B9F"/>
    <w:rsid w:val="001764C4"/>
    <w:rsid w:val="0017724B"/>
    <w:rsid w:val="00180DB3"/>
    <w:rsid w:val="00182FFC"/>
    <w:rsid w:val="00185CE2"/>
    <w:rsid w:val="0019357F"/>
    <w:rsid w:val="00196829"/>
    <w:rsid w:val="001A0475"/>
    <w:rsid w:val="001A056C"/>
    <w:rsid w:val="001A2769"/>
    <w:rsid w:val="001B135A"/>
    <w:rsid w:val="001B21D1"/>
    <w:rsid w:val="001C0F00"/>
    <w:rsid w:val="001C1126"/>
    <w:rsid w:val="001C1220"/>
    <w:rsid w:val="001C1A2B"/>
    <w:rsid w:val="001C4177"/>
    <w:rsid w:val="001C714C"/>
    <w:rsid w:val="001D19CF"/>
    <w:rsid w:val="001D24B4"/>
    <w:rsid w:val="001D4E1F"/>
    <w:rsid w:val="001D72E1"/>
    <w:rsid w:val="001F1D3C"/>
    <w:rsid w:val="001F3330"/>
    <w:rsid w:val="002038A6"/>
    <w:rsid w:val="002057AD"/>
    <w:rsid w:val="0020655B"/>
    <w:rsid w:val="0020738B"/>
    <w:rsid w:val="00220D61"/>
    <w:rsid w:val="00221DA3"/>
    <w:rsid w:val="00224BE1"/>
    <w:rsid w:val="002266E0"/>
    <w:rsid w:val="002338A8"/>
    <w:rsid w:val="0023784C"/>
    <w:rsid w:val="00241653"/>
    <w:rsid w:val="00242D53"/>
    <w:rsid w:val="00247004"/>
    <w:rsid w:val="002478E4"/>
    <w:rsid w:val="002506E4"/>
    <w:rsid w:val="00250AAF"/>
    <w:rsid w:val="002524F6"/>
    <w:rsid w:val="00252BCA"/>
    <w:rsid w:val="00255281"/>
    <w:rsid w:val="00261793"/>
    <w:rsid w:val="00263F45"/>
    <w:rsid w:val="00265B54"/>
    <w:rsid w:val="00265BAC"/>
    <w:rsid w:val="00271843"/>
    <w:rsid w:val="00271A77"/>
    <w:rsid w:val="00271ADE"/>
    <w:rsid w:val="0027245F"/>
    <w:rsid w:val="0027526D"/>
    <w:rsid w:val="00275377"/>
    <w:rsid w:val="00275E39"/>
    <w:rsid w:val="00280497"/>
    <w:rsid w:val="0029764C"/>
    <w:rsid w:val="00297D87"/>
    <w:rsid w:val="002A048F"/>
    <w:rsid w:val="002A2428"/>
    <w:rsid w:val="002A3D6B"/>
    <w:rsid w:val="002B024F"/>
    <w:rsid w:val="002B11FB"/>
    <w:rsid w:val="002B2DFB"/>
    <w:rsid w:val="002C2856"/>
    <w:rsid w:val="002C51CD"/>
    <w:rsid w:val="002D2C99"/>
    <w:rsid w:val="002E4A85"/>
    <w:rsid w:val="002E50A1"/>
    <w:rsid w:val="002E769C"/>
    <w:rsid w:val="002F3772"/>
    <w:rsid w:val="002F515A"/>
    <w:rsid w:val="003043C6"/>
    <w:rsid w:val="003049A2"/>
    <w:rsid w:val="00307A27"/>
    <w:rsid w:val="0031028F"/>
    <w:rsid w:val="003112B4"/>
    <w:rsid w:val="00312D09"/>
    <w:rsid w:val="00316648"/>
    <w:rsid w:val="00320651"/>
    <w:rsid w:val="00323010"/>
    <w:rsid w:val="00336914"/>
    <w:rsid w:val="00337A4A"/>
    <w:rsid w:val="0034073E"/>
    <w:rsid w:val="00343876"/>
    <w:rsid w:val="003571C3"/>
    <w:rsid w:val="00360917"/>
    <w:rsid w:val="00362E8E"/>
    <w:rsid w:val="00370DF3"/>
    <w:rsid w:val="003733F9"/>
    <w:rsid w:val="00374298"/>
    <w:rsid w:val="00374906"/>
    <w:rsid w:val="003751E6"/>
    <w:rsid w:val="0037765B"/>
    <w:rsid w:val="00381170"/>
    <w:rsid w:val="00384C3E"/>
    <w:rsid w:val="0039050F"/>
    <w:rsid w:val="003A6BC0"/>
    <w:rsid w:val="003A72E4"/>
    <w:rsid w:val="003A7957"/>
    <w:rsid w:val="003B573D"/>
    <w:rsid w:val="003C2EBF"/>
    <w:rsid w:val="003C4097"/>
    <w:rsid w:val="003C4EAF"/>
    <w:rsid w:val="003D2B30"/>
    <w:rsid w:val="003F005A"/>
    <w:rsid w:val="003F65AA"/>
    <w:rsid w:val="004000EE"/>
    <w:rsid w:val="00402096"/>
    <w:rsid w:val="004050FE"/>
    <w:rsid w:val="00406933"/>
    <w:rsid w:val="00412FEA"/>
    <w:rsid w:val="004145D4"/>
    <w:rsid w:val="00414872"/>
    <w:rsid w:val="004151E8"/>
    <w:rsid w:val="00415CAC"/>
    <w:rsid w:val="00416B84"/>
    <w:rsid w:val="004205C7"/>
    <w:rsid w:val="00422B16"/>
    <w:rsid w:val="0042302E"/>
    <w:rsid w:val="00424F1C"/>
    <w:rsid w:val="0042733C"/>
    <w:rsid w:val="0042735B"/>
    <w:rsid w:val="004327B5"/>
    <w:rsid w:val="00444290"/>
    <w:rsid w:val="00445D52"/>
    <w:rsid w:val="00446A6E"/>
    <w:rsid w:val="004476CD"/>
    <w:rsid w:val="0045127C"/>
    <w:rsid w:val="004528D7"/>
    <w:rsid w:val="004544E1"/>
    <w:rsid w:val="00456D44"/>
    <w:rsid w:val="004753A7"/>
    <w:rsid w:val="00477CCE"/>
    <w:rsid w:val="00477EC6"/>
    <w:rsid w:val="00477FF0"/>
    <w:rsid w:val="00480258"/>
    <w:rsid w:val="00483933"/>
    <w:rsid w:val="00484DD3"/>
    <w:rsid w:val="004957D0"/>
    <w:rsid w:val="00497538"/>
    <w:rsid w:val="004A5EA0"/>
    <w:rsid w:val="004A6464"/>
    <w:rsid w:val="004B0118"/>
    <w:rsid w:val="004B2029"/>
    <w:rsid w:val="004B2046"/>
    <w:rsid w:val="004C4CA7"/>
    <w:rsid w:val="004C52EE"/>
    <w:rsid w:val="004C7D54"/>
    <w:rsid w:val="004D000A"/>
    <w:rsid w:val="004D23FB"/>
    <w:rsid w:val="004D4750"/>
    <w:rsid w:val="004D6FBA"/>
    <w:rsid w:val="004E2CF1"/>
    <w:rsid w:val="004F02F8"/>
    <w:rsid w:val="004F2084"/>
    <w:rsid w:val="004F2CE1"/>
    <w:rsid w:val="004F3D25"/>
    <w:rsid w:val="004F655A"/>
    <w:rsid w:val="0050118A"/>
    <w:rsid w:val="00502843"/>
    <w:rsid w:val="005132C5"/>
    <w:rsid w:val="005141EC"/>
    <w:rsid w:val="005144D8"/>
    <w:rsid w:val="005167B0"/>
    <w:rsid w:val="00522AD9"/>
    <w:rsid w:val="0052611D"/>
    <w:rsid w:val="00531FDB"/>
    <w:rsid w:val="005443A3"/>
    <w:rsid w:val="0054456F"/>
    <w:rsid w:val="00545FCF"/>
    <w:rsid w:val="00546D63"/>
    <w:rsid w:val="00550553"/>
    <w:rsid w:val="0055374E"/>
    <w:rsid w:val="005537AB"/>
    <w:rsid w:val="00555085"/>
    <w:rsid w:val="005642DA"/>
    <w:rsid w:val="00564A9B"/>
    <w:rsid w:val="00566668"/>
    <w:rsid w:val="005714E2"/>
    <w:rsid w:val="0057487F"/>
    <w:rsid w:val="0058096F"/>
    <w:rsid w:val="00581603"/>
    <w:rsid w:val="0058222E"/>
    <w:rsid w:val="00594C07"/>
    <w:rsid w:val="0059567D"/>
    <w:rsid w:val="005965C2"/>
    <w:rsid w:val="005965CE"/>
    <w:rsid w:val="005976AC"/>
    <w:rsid w:val="005A1033"/>
    <w:rsid w:val="005A1097"/>
    <w:rsid w:val="005A311D"/>
    <w:rsid w:val="005A502A"/>
    <w:rsid w:val="005B022D"/>
    <w:rsid w:val="005B0A1D"/>
    <w:rsid w:val="005B7768"/>
    <w:rsid w:val="005C35F6"/>
    <w:rsid w:val="005C3CD8"/>
    <w:rsid w:val="005C3E99"/>
    <w:rsid w:val="005C6246"/>
    <w:rsid w:val="005C6EDB"/>
    <w:rsid w:val="005D152B"/>
    <w:rsid w:val="005E658D"/>
    <w:rsid w:val="005E6B45"/>
    <w:rsid w:val="005F4292"/>
    <w:rsid w:val="006010D1"/>
    <w:rsid w:val="00606C1A"/>
    <w:rsid w:val="00606EE8"/>
    <w:rsid w:val="0062047F"/>
    <w:rsid w:val="006235C6"/>
    <w:rsid w:val="0063402A"/>
    <w:rsid w:val="00643515"/>
    <w:rsid w:val="00645DD0"/>
    <w:rsid w:val="00653256"/>
    <w:rsid w:val="00654E1F"/>
    <w:rsid w:val="00661827"/>
    <w:rsid w:val="00673729"/>
    <w:rsid w:val="00675FE8"/>
    <w:rsid w:val="006763EC"/>
    <w:rsid w:val="00680CF3"/>
    <w:rsid w:val="00681B83"/>
    <w:rsid w:val="00682EB3"/>
    <w:rsid w:val="00683F8C"/>
    <w:rsid w:val="0068535F"/>
    <w:rsid w:val="00685D60"/>
    <w:rsid w:val="00691153"/>
    <w:rsid w:val="006913B2"/>
    <w:rsid w:val="00692EDB"/>
    <w:rsid w:val="0069465E"/>
    <w:rsid w:val="00695E9F"/>
    <w:rsid w:val="00697B04"/>
    <w:rsid w:val="006A2A3E"/>
    <w:rsid w:val="006B1A6B"/>
    <w:rsid w:val="006B35CF"/>
    <w:rsid w:val="006B453C"/>
    <w:rsid w:val="006B7A3B"/>
    <w:rsid w:val="006B7FC3"/>
    <w:rsid w:val="006C07D7"/>
    <w:rsid w:val="006C0B53"/>
    <w:rsid w:val="006C2086"/>
    <w:rsid w:val="006C362D"/>
    <w:rsid w:val="006C4731"/>
    <w:rsid w:val="006C6A9D"/>
    <w:rsid w:val="006C7DCF"/>
    <w:rsid w:val="006D0CF3"/>
    <w:rsid w:val="006D0F5E"/>
    <w:rsid w:val="006D16B5"/>
    <w:rsid w:val="006D2B5A"/>
    <w:rsid w:val="006D4CA6"/>
    <w:rsid w:val="006D642B"/>
    <w:rsid w:val="006E2B56"/>
    <w:rsid w:val="006E4098"/>
    <w:rsid w:val="006E747A"/>
    <w:rsid w:val="006E786B"/>
    <w:rsid w:val="006F2940"/>
    <w:rsid w:val="006F5186"/>
    <w:rsid w:val="006F6F5A"/>
    <w:rsid w:val="00701397"/>
    <w:rsid w:val="00706277"/>
    <w:rsid w:val="007106B5"/>
    <w:rsid w:val="007114F1"/>
    <w:rsid w:val="00714C06"/>
    <w:rsid w:val="00714FEE"/>
    <w:rsid w:val="0071539C"/>
    <w:rsid w:val="00715B2E"/>
    <w:rsid w:val="0071662E"/>
    <w:rsid w:val="007218FC"/>
    <w:rsid w:val="00721E0D"/>
    <w:rsid w:val="00724861"/>
    <w:rsid w:val="007352A1"/>
    <w:rsid w:val="00737061"/>
    <w:rsid w:val="00737FB3"/>
    <w:rsid w:val="00747286"/>
    <w:rsid w:val="00747332"/>
    <w:rsid w:val="00747B80"/>
    <w:rsid w:val="0075148D"/>
    <w:rsid w:val="0076165D"/>
    <w:rsid w:val="00763B9A"/>
    <w:rsid w:val="00765734"/>
    <w:rsid w:val="0076712E"/>
    <w:rsid w:val="007672D8"/>
    <w:rsid w:val="0077062C"/>
    <w:rsid w:val="00772F95"/>
    <w:rsid w:val="0077768E"/>
    <w:rsid w:val="00777715"/>
    <w:rsid w:val="0078394A"/>
    <w:rsid w:val="00783F43"/>
    <w:rsid w:val="00787125"/>
    <w:rsid w:val="007873F4"/>
    <w:rsid w:val="007A1605"/>
    <w:rsid w:val="007A2286"/>
    <w:rsid w:val="007A7140"/>
    <w:rsid w:val="007B4CCD"/>
    <w:rsid w:val="007B5807"/>
    <w:rsid w:val="007B5F9D"/>
    <w:rsid w:val="007B74AC"/>
    <w:rsid w:val="007C3740"/>
    <w:rsid w:val="007D2880"/>
    <w:rsid w:val="007D35D8"/>
    <w:rsid w:val="007D3811"/>
    <w:rsid w:val="007D5D49"/>
    <w:rsid w:val="007D6962"/>
    <w:rsid w:val="007D7F70"/>
    <w:rsid w:val="007E265E"/>
    <w:rsid w:val="007E57BE"/>
    <w:rsid w:val="007F287E"/>
    <w:rsid w:val="007F3302"/>
    <w:rsid w:val="0080218A"/>
    <w:rsid w:val="0080508C"/>
    <w:rsid w:val="00806F63"/>
    <w:rsid w:val="00814A52"/>
    <w:rsid w:val="00814FD6"/>
    <w:rsid w:val="008171C5"/>
    <w:rsid w:val="00826E06"/>
    <w:rsid w:val="008319BF"/>
    <w:rsid w:val="0084232B"/>
    <w:rsid w:val="0084437F"/>
    <w:rsid w:val="008447E2"/>
    <w:rsid w:val="00847C93"/>
    <w:rsid w:val="008518C6"/>
    <w:rsid w:val="008546AF"/>
    <w:rsid w:val="008558EB"/>
    <w:rsid w:val="008607D9"/>
    <w:rsid w:val="00861B8A"/>
    <w:rsid w:val="008631AE"/>
    <w:rsid w:val="008631E2"/>
    <w:rsid w:val="008748E8"/>
    <w:rsid w:val="00875F11"/>
    <w:rsid w:val="0088120B"/>
    <w:rsid w:val="00886319"/>
    <w:rsid w:val="00891791"/>
    <w:rsid w:val="00891B0A"/>
    <w:rsid w:val="00895443"/>
    <w:rsid w:val="00897FF9"/>
    <w:rsid w:val="008A2542"/>
    <w:rsid w:val="008A7332"/>
    <w:rsid w:val="008B584D"/>
    <w:rsid w:val="008B5F99"/>
    <w:rsid w:val="008C35B4"/>
    <w:rsid w:val="008C4CFF"/>
    <w:rsid w:val="008C78D4"/>
    <w:rsid w:val="008D1B0F"/>
    <w:rsid w:val="008D2874"/>
    <w:rsid w:val="008D39BB"/>
    <w:rsid w:val="008D54BE"/>
    <w:rsid w:val="008E0716"/>
    <w:rsid w:val="008E0A99"/>
    <w:rsid w:val="008E4BFB"/>
    <w:rsid w:val="008E79D3"/>
    <w:rsid w:val="008F17A6"/>
    <w:rsid w:val="008F1F3A"/>
    <w:rsid w:val="008F2790"/>
    <w:rsid w:val="008F4A65"/>
    <w:rsid w:val="008F5794"/>
    <w:rsid w:val="008F5D63"/>
    <w:rsid w:val="0090429E"/>
    <w:rsid w:val="009107B2"/>
    <w:rsid w:val="0091661E"/>
    <w:rsid w:val="009172DC"/>
    <w:rsid w:val="00917EB9"/>
    <w:rsid w:val="009359FA"/>
    <w:rsid w:val="00936D62"/>
    <w:rsid w:val="00936D88"/>
    <w:rsid w:val="00940AF3"/>
    <w:rsid w:val="00940E5C"/>
    <w:rsid w:val="00941925"/>
    <w:rsid w:val="0095283B"/>
    <w:rsid w:val="0095569C"/>
    <w:rsid w:val="00962CF2"/>
    <w:rsid w:val="00963DA5"/>
    <w:rsid w:val="00966446"/>
    <w:rsid w:val="00966A18"/>
    <w:rsid w:val="009739BD"/>
    <w:rsid w:val="00975E20"/>
    <w:rsid w:val="0097711A"/>
    <w:rsid w:val="0099013B"/>
    <w:rsid w:val="009908D6"/>
    <w:rsid w:val="00994EC2"/>
    <w:rsid w:val="00995A47"/>
    <w:rsid w:val="009A3054"/>
    <w:rsid w:val="009A525A"/>
    <w:rsid w:val="009C1CB1"/>
    <w:rsid w:val="009C1F7C"/>
    <w:rsid w:val="009C3BF8"/>
    <w:rsid w:val="009C6C1A"/>
    <w:rsid w:val="009D1F11"/>
    <w:rsid w:val="009D229B"/>
    <w:rsid w:val="009D7A72"/>
    <w:rsid w:val="009E3CA9"/>
    <w:rsid w:val="009E4823"/>
    <w:rsid w:val="009E4E2C"/>
    <w:rsid w:val="009E67BF"/>
    <w:rsid w:val="009F3ACB"/>
    <w:rsid w:val="009F7DBF"/>
    <w:rsid w:val="00A00CE4"/>
    <w:rsid w:val="00A12028"/>
    <w:rsid w:val="00A13489"/>
    <w:rsid w:val="00A16AA9"/>
    <w:rsid w:val="00A20336"/>
    <w:rsid w:val="00A21D43"/>
    <w:rsid w:val="00A22B56"/>
    <w:rsid w:val="00A23BA5"/>
    <w:rsid w:val="00A254F7"/>
    <w:rsid w:val="00A25A66"/>
    <w:rsid w:val="00A26FFA"/>
    <w:rsid w:val="00A31D98"/>
    <w:rsid w:val="00A34FBE"/>
    <w:rsid w:val="00A34FE2"/>
    <w:rsid w:val="00A42C60"/>
    <w:rsid w:val="00A44618"/>
    <w:rsid w:val="00A4632B"/>
    <w:rsid w:val="00A46EA4"/>
    <w:rsid w:val="00A47002"/>
    <w:rsid w:val="00A60D36"/>
    <w:rsid w:val="00A649E2"/>
    <w:rsid w:val="00A71E74"/>
    <w:rsid w:val="00A72BBC"/>
    <w:rsid w:val="00A7304C"/>
    <w:rsid w:val="00A80183"/>
    <w:rsid w:val="00A8039B"/>
    <w:rsid w:val="00A83DA8"/>
    <w:rsid w:val="00A86EC8"/>
    <w:rsid w:val="00A9292E"/>
    <w:rsid w:val="00A93563"/>
    <w:rsid w:val="00A948E7"/>
    <w:rsid w:val="00A95F54"/>
    <w:rsid w:val="00A97B99"/>
    <w:rsid w:val="00AA594A"/>
    <w:rsid w:val="00AA60D5"/>
    <w:rsid w:val="00AB0461"/>
    <w:rsid w:val="00AB1967"/>
    <w:rsid w:val="00AC1709"/>
    <w:rsid w:val="00AC1BB1"/>
    <w:rsid w:val="00AC6D71"/>
    <w:rsid w:val="00AE04A8"/>
    <w:rsid w:val="00AE132F"/>
    <w:rsid w:val="00AE7B13"/>
    <w:rsid w:val="00AF208D"/>
    <w:rsid w:val="00AF22AD"/>
    <w:rsid w:val="00AF2F72"/>
    <w:rsid w:val="00AF3718"/>
    <w:rsid w:val="00AF3D3D"/>
    <w:rsid w:val="00AF4681"/>
    <w:rsid w:val="00AF553A"/>
    <w:rsid w:val="00B0180F"/>
    <w:rsid w:val="00B15D40"/>
    <w:rsid w:val="00B2098E"/>
    <w:rsid w:val="00B216BA"/>
    <w:rsid w:val="00B31BE3"/>
    <w:rsid w:val="00B34798"/>
    <w:rsid w:val="00B40A75"/>
    <w:rsid w:val="00B4197B"/>
    <w:rsid w:val="00B47656"/>
    <w:rsid w:val="00B52DAE"/>
    <w:rsid w:val="00B52E0D"/>
    <w:rsid w:val="00B55C84"/>
    <w:rsid w:val="00B61560"/>
    <w:rsid w:val="00B677CF"/>
    <w:rsid w:val="00B703A4"/>
    <w:rsid w:val="00B75768"/>
    <w:rsid w:val="00B77C09"/>
    <w:rsid w:val="00B8093F"/>
    <w:rsid w:val="00B8279A"/>
    <w:rsid w:val="00B82ABD"/>
    <w:rsid w:val="00B83141"/>
    <w:rsid w:val="00B84C17"/>
    <w:rsid w:val="00B938B8"/>
    <w:rsid w:val="00B9418B"/>
    <w:rsid w:val="00B9465E"/>
    <w:rsid w:val="00B9553E"/>
    <w:rsid w:val="00BA148B"/>
    <w:rsid w:val="00BA726C"/>
    <w:rsid w:val="00BB0CFB"/>
    <w:rsid w:val="00BB44D0"/>
    <w:rsid w:val="00BC5AA8"/>
    <w:rsid w:val="00BD0239"/>
    <w:rsid w:val="00BD430F"/>
    <w:rsid w:val="00BE24C2"/>
    <w:rsid w:val="00BE2EDD"/>
    <w:rsid w:val="00BE4BD9"/>
    <w:rsid w:val="00BF7103"/>
    <w:rsid w:val="00C02A3E"/>
    <w:rsid w:val="00C07F5A"/>
    <w:rsid w:val="00C13E05"/>
    <w:rsid w:val="00C21608"/>
    <w:rsid w:val="00C217CB"/>
    <w:rsid w:val="00C24C40"/>
    <w:rsid w:val="00C268CF"/>
    <w:rsid w:val="00C2750F"/>
    <w:rsid w:val="00C30182"/>
    <w:rsid w:val="00C37496"/>
    <w:rsid w:val="00C37936"/>
    <w:rsid w:val="00C42CD0"/>
    <w:rsid w:val="00C46A50"/>
    <w:rsid w:val="00C50664"/>
    <w:rsid w:val="00C50BE4"/>
    <w:rsid w:val="00C54F9F"/>
    <w:rsid w:val="00C61B7A"/>
    <w:rsid w:val="00C84298"/>
    <w:rsid w:val="00C90904"/>
    <w:rsid w:val="00C9149D"/>
    <w:rsid w:val="00C91C14"/>
    <w:rsid w:val="00C95119"/>
    <w:rsid w:val="00CA4258"/>
    <w:rsid w:val="00CA462D"/>
    <w:rsid w:val="00CA46F8"/>
    <w:rsid w:val="00CB2336"/>
    <w:rsid w:val="00CC0722"/>
    <w:rsid w:val="00CC136B"/>
    <w:rsid w:val="00CC38F5"/>
    <w:rsid w:val="00CC51C3"/>
    <w:rsid w:val="00CC6F78"/>
    <w:rsid w:val="00CE5183"/>
    <w:rsid w:val="00CE670F"/>
    <w:rsid w:val="00CE7048"/>
    <w:rsid w:val="00CF4ACD"/>
    <w:rsid w:val="00CF75D9"/>
    <w:rsid w:val="00D03658"/>
    <w:rsid w:val="00D04318"/>
    <w:rsid w:val="00D0502A"/>
    <w:rsid w:val="00D1060A"/>
    <w:rsid w:val="00D122DE"/>
    <w:rsid w:val="00D16D8C"/>
    <w:rsid w:val="00D1756B"/>
    <w:rsid w:val="00D201F7"/>
    <w:rsid w:val="00D209F5"/>
    <w:rsid w:val="00D2106D"/>
    <w:rsid w:val="00D21712"/>
    <w:rsid w:val="00D22616"/>
    <w:rsid w:val="00D244C8"/>
    <w:rsid w:val="00D33231"/>
    <w:rsid w:val="00D33FE4"/>
    <w:rsid w:val="00D35DB2"/>
    <w:rsid w:val="00D37357"/>
    <w:rsid w:val="00D42369"/>
    <w:rsid w:val="00D474FD"/>
    <w:rsid w:val="00D56A77"/>
    <w:rsid w:val="00D62068"/>
    <w:rsid w:val="00D6533C"/>
    <w:rsid w:val="00D66E8B"/>
    <w:rsid w:val="00D70409"/>
    <w:rsid w:val="00D70DB8"/>
    <w:rsid w:val="00D72443"/>
    <w:rsid w:val="00D81FE3"/>
    <w:rsid w:val="00D91BFD"/>
    <w:rsid w:val="00DA60E3"/>
    <w:rsid w:val="00DA670F"/>
    <w:rsid w:val="00DB6817"/>
    <w:rsid w:val="00DB6A23"/>
    <w:rsid w:val="00DC79F2"/>
    <w:rsid w:val="00DD60C0"/>
    <w:rsid w:val="00DE06D0"/>
    <w:rsid w:val="00DE46CF"/>
    <w:rsid w:val="00DF0D16"/>
    <w:rsid w:val="00DF71FD"/>
    <w:rsid w:val="00E01321"/>
    <w:rsid w:val="00E0209B"/>
    <w:rsid w:val="00E0397D"/>
    <w:rsid w:val="00E044BD"/>
    <w:rsid w:val="00E06588"/>
    <w:rsid w:val="00E07317"/>
    <w:rsid w:val="00E10245"/>
    <w:rsid w:val="00E11EF4"/>
    <w:rsid w:val="00E20812"/>
    <w:rsid w:val="00E23850"/>
    <w:rsid w:val="00E25E90"/>
    <w:rsid w:val="00E356CA"/>
    <w:rsid w:val="00E40A91"/>
    <w:rsid w:val="00E43AE3"/>
    <w:rsid w:val="00E52C4A"/>
    <w:rsid w:val="00E53EAF"/>
    <w:rsid w:val="00E553CE"/>
    <w:rsid w:val="00E60C17"/>
    <w:rsid w:val="00E61D67"/>
    <w:rsid w:val="00E63760"/>
    <w:rsid w:val="00E63F8F"/>
    <w:rsid w:val="00E646A9"/>
    <w:rsid w:val="00E666CE"/>
    <w:rsid w:val="00E6777C"/>
    <w:rsid w:val="00E67A9C"/>
    <w:rsid w:val="00E7246F"/>
    <w:rsid w:val="00E76FF4"/>
    <w:rsid w:val="00E77759"/>
    <w:rsid w:val="00E81C92"/>
    <w:rsid w:val="00E82FB8"/>
    <w:rsid w:val="00E95F14"/>
    <w:rsid w:val="00E97BA6"/>
    <w:rsid w:val="00EA4306"/>
    <w:rsid w:val="00EA6067"/>
    <w:rsid w:val="00EB0772"/>
    <w:rsid w:val="00EB2E5E"/>
    <w:rsid w:val="00EC1255"/>
    <w:rsid w:val="00EC5531"/>
    <w:rsid w:val="00ED2BAD"/>
    <w:rsid w:val="00ED3F10"/>
    <w:rsid w:val="00ED5700"/>
    <w:rsid w:val="00ED6596"/>
    <w:rsid w:val="00ED7EFE"/>
    <w:rsid w:val="00EE440B"/>
    <w:rsid w:val="00EE4CBD"/>
    <w:rsid w:val="00EE4F98"/>
    <w:rsid w:val="00EF0806"/>
    <w:rsid w:val="00F049D2"/>
    <w:rsid w:val="00F07650"/>
    <w:rsid w:val="00F2161F"/>
    <w:rsid w:val="00F21A34"/>
    <w:rsid w:val="00F22EA1"/>
    <w:rsid w:val="00F2530C"/>
    <w:rsid w:val="00F2681E"/>
    <w:rsid w:val="00F27618"/>
    <w:rsid w:val="00F30820"/>
    <w:rsid w:val="00F331BB"/>
    <w:rsid w:val="00F332A7"/>
    <w:rsid w:val="00F35E29"/>
    <w:rsid w:val="00F41A31"/>
    <w:rsid w:val="00F525CB"/>
    <w:rsid w:val="00F534BD"/>
    <w:rsid w:val="00F56311"/>
    <w:rsid w:val="00F66147"/>
    <w:rsid w:val="00F66EE0"/>
    <w:rsid w:val="00F673B7"/>
    <w:rsid w:val="00F75E52"/>
    <w:rsid w:val="00F767C6"/>
    <w:rsid w:val="00F8119F"/>
    <w:rsid w:val="00F85EE9"/>
    <w:rsid w:val="00F8743A"/>
    <w:rsid w:val="00F87FC3"/>
    <w:rsid w:val="00F911C4"/>
    <w:rsid w:val="00F91232"/>
    <w:rsid w:val="00FA3D7E"/>
    <w:rsid w:val="00FB0D8F"/>
    <w:rsid w:val="00FB2BDB"/>
    <w:rsid w:val="00FB2ED9"/>
    <w:rsid w:val="00FC6020"/>
    <w:rsid w:val="00FD1655"/>
    <w:rsid w:val="00FD2287"/>
    <w:rsid w:val="00FD6EF2"/>
    <w:rsid w:val="00FE4BD5"/>
    <w:rsid w:val="00FF3298"/>
    <w:rsid w:val="00FF593A"/>
  </w:rsids>
  <m:mathPr>
    <m:mathFont m:val="Cambria Math"/>
    <m:brkBin m:val="before"/>
    <m:brkBinSub m:val="--"/>
    <m:smallFrac m:val="0"/>
    <m:dispDef/>
    <m:lMargin m:val="0"/>
    <m:rMargin m:val="0"/>
    <m:defJc m:val="centerGroup"/>
    <m:wrapIndent m:val="1440"/>
    <m:intLim m:val="subSup"/>
    <m:naryLim m:val="undOvr"/>
  </m:mathPr>
  <w:themeFontLang w:val="de-DE"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A16FBC"/>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rd">
    <w:name w:val="Normal"/>
    <w:qFormat/>
    <w:rsid w:val="00A60D36"/>
    <w:rPr>
      <w:rFonts w:eastAsiaTheme="minorEastAsia"/>
      <w:lang w:eastAsia="de-DE"/>
    </w:rPr>
  </w:style>
  <w:style w:type="paragraph" w:styleId="berschrift2">
    <w:name w:val="heading 2"/>
    <w:basedOn w:val="Standard"/>
    <w:next w:val="Standard"/>
    <w:link w:val="berschrift2Zchn1"/>
    <w:qFormat/>
    <w:rsid w:val="00A60D36"/>
    <w:pPr>
      <w:keepNext/>
      <w:autoSpaceDE w:val="0"/>
      <w:autoSpaceDN w:val="0"/>
      <w:spacing w:line="288" w:lineRule="auto"/>
      <w:outlineLvl w:val="1"/>
    </w:pPr>
    <w:rPr>
      <w:rFonts w:ascii="Helvetica" w:eastAsia="Times New Roman" w:hAnsi="Helvetica" w:cs="Helvetica"/>
      <w:b/>
      <w:bCs/>
      <w:sz w:val="22"/>
      <w:szCs w:val="22"/>
    </w:rPr>
  </w:style>
  <w:style w:type="paragraph" w:styleId="berschrift4">
    <w:name w:val="heading 4"/>
    <w:basedOn w:val="Standard"/>
    <w:next w:val="Standard"/>
    <w:link w:val="berschrift4Zchn"/>
    <w:uiPriority w:val="9"/>
    <w:semiHidden/>
    <w:unhideWhenUsed/>
    <w:qFormat/>
    <w:rsid w:val="00D66E8B"/>
    <w:pPr>
      <w:keepNext/>
      <w:keepLines/>
      <w:spacing w:before="40"/>
      <w:outlineLvl w:val="3"/>
    </w:pPr>
    <w:rPr>
      <w:rFonts w:asciiTheme="majorHAnsi" w:eastAsiaTheme="majorEastAsia" w:hAnsiTheme="majorHAnsi" w:cstheme="majorBidi"/>
      <w:i/>
      <w:iCs/>
      <w:color w:val="2E74B5" w:themeColor="accent1" w:themeShade="B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uiPriority w:val="9"/>
    <w:semiHidden/>
    <w:rsid w:val="00A60D36"/>
    <w:rPr>
      <w:rFonts w:asciiTheme="majorHAnsi" w:eastAsiaTheme="majorEastAsia" w:hAnsiTheme="majorHAnsi" w:cstheme="majorBidi"/>
      <w:color w:val="2E74B5" w:themeColor="accent1" w:themeShade="BF"/>
      <w:sz w:val="26"/>
      <w:szCs w:val="26"/>
      <w:lang w:eastAsia="de-DE"/>
    </w:rPr>
  </w:style>
  <w:style w:type="paragraph" w:styleId="StandardWeb">
    <w:name w:val="Normal (Web)"/>
    <w:basedOn w:val="Standard"/>
    <w:uiPriority w:val="99"/>
    <w:unhideWhenUsed/>
    <w:rsid w:val="00A60D36"/>
    <w:pPr>
      <w:spacing w:before="100" w:beforeAutospacing="1" w:after="100" w:afterAutospacing="1"/>
    </w:pPr>
    <w:rPr>
      <w:rFonts w:ascii="Times" w:hAnsi="Times" w:cs="Times New Roman"/>
      <w:sz w:val="20"/>
      <w:szCs w:val="20"/>
    </w:rPr>
  </w:style>
  <w:style w:type="character" w:customStyle="1" w:styleId="apple-converted-space">
    <w:name w:val="apple-converted-space"/>
    <w:basedOn w:val="Absatz-Standardschriftart"/>
    <w:rsid w:val="00A60D36"/>
  </w:style>
  <w:style w:type="character" w:styleId="Hervorhebung">
    <w:name w:val="Emphasis"/>
    <w:basedOn w:val="Absatz-Standardschriftart"/>
    <w:uiPriority w:val="20"/>
    <w:qFormat/>
    <w:rsid w:val="00A60D36"/>
    <w:rPr>
      <w:i/>
      <w:iCs/>
    </w:rPr>
  </w:style>
  <w:style w:type="paragraph" w:styleId="Kopfzeile">
    <w:name w:val="header"/>
    <w:basedOn w:val="Standard"/>
    <w:link w:val="KopfzeileZchn"/>
    <w:uiPriority w:val="99"/>
    <w:unhideWhenUsed/>
    <w:rsid w:val="00A60D36"/>
    <w:pPr>
      <w:tabs>
        <w:tab w:val="center" w:pos="4536"/>
        <w:tab w:val="right" w:pos="9072"/>
      </w:tabs>
    </w:pPr>
  </w:style>
  <w:style w:type="character" w:customStyle="1" w:styleId="KopfzeileZchn">
    <w:name w:val="Kopfzeile Zchn"/>
    <w:basedOn w:val="Absatz-Standardschriftart"/>
    <w:link w:val="Kopfzeile"/>
    <w:uiPriority w:val="99"/>
    <w:rsid w:val="00A60D36"/>
    <w:rPr>
      <w:rFonts w:eastAsiaTheme="minorEastAsia"/>
      <w:lang w:eastAsia="de-DE"/>
    </w:rPr>
  </w:style>
  <w:style w:type="paragraph" w:styleId="Fuzeile">
    <w:name w:val="footer"/>
    <w:basedOn w:val="Standard"/>
    <w:link w:val="FuzeileZchn"/>
    <w:uiPriority w:val="99"/>
    <w:unhideWhenUsed/>
    <w:rsid w:val="00A60D36"/>
    <w:pPr>
      <w:tabs>
        <w:tab w:val="center" w:pos="4536"/>
        <w:tab w:val="right" w:pos="9072"/>
      </w:tabs>
    </w:pPr>
  </w:style>
  <w:style w:type="character" w:customStyle="1" w:styleId="FuzeileZchn">
    <w:name w:val="Fußzeile Zchn"/>
    <w:basedOn w:val="Absatz-Standardschriftart"/>
    <w:link w:val="Fuzeile"/>
    <w:uiPriority w:val="99"/>
    <w:rsid w:val="00A60D36"/>
    <w:rPr>
      <w:rFonts w:eastAsiaTheme="minorEastAsia"/>
      <w:lang w:eastAsia="de-DE"/>
    </w:rPr>
  </w:style>
  <w:style w:type="paragraph" w:styleId="Sprechblasentext">
    <w:name w:val="Balloon Text"/>
    <w:basedOn w:val="Standard"/>
    <w:link w:val="SprechblasentextZchn1"/>
    <w:semiHidden/>
    <w:rsid w:val="00A60D36"/>
    <w:rPr>
      <w:rFonts w:ascii="Tahoma" w:eastAsia="Times New Roman" w:hAnsi="Tahoma" w:cs="Tahoma"/>
      <w:sz w:val="16"/>
      <w:szCs w:val="16"/>
      <w:lang w:val="de-CH" w:eastAsia="de-CH"/>
    </w:rPr>
  </w:style>
  <w:style w:type="character" w:customStyle="1" w:styleId="SprechblasentextZchn">
    <w:name w:val="Sprechblasentext Zchn"/>
    <w:basedOn w:val="Absatz-Standardschriftart"/>
    <w:uiPriority w:val="99"/>
    <w:semiHidden/>
    <w:rsid w:val="00A60D36"/>
    <w:rPr>
      <w:rFonts w:ascii="Times New Roman" w:eastAsiaTheme="minorEastAsia" w:hAnsi="Times New Roman" w:cs="Times New Roman"/>
      <w:sz w:val="18"/>
      <w:szCs w:val="18"/>
      <w:lang w:eastAsia="de-DE"/>
    </w:rPr>
  </w:style>
  <w:style w:type="character" w:customStyle="1" w:styleId="berschrift2Zchn1">
    <w:name w:val="Überschrift 2 Zchn1"/>
    <w:link w:val="berschrift2"/>
    <w:rsid w:val="00A60D36"/>
    <w:rPr>
      <w:rFonts w:ascii="Helvetica" w:eastAsia="Times New Roman" w:hAnsi="Helvetica" w:cs="Helvetica"/>
      <w:b/>
      <w:bCs/>
      <w:sz w:val="22"/>
      <w:szCs w:val="22"/>
      <w:lang w:eastAsia="de-DE"/>
    </w:rPr>
  </w:style>
  <w:style w:type="character" w:customStyle="1" w:styleId="SprechblasentextZchn1">
    <w:name w:val="Sprechblasentext Zchn1"/>
    <w:link w:val="Sprechblasentext"/>
    <w:semiHidden/>
    <w:rsid w:val="00A60D36"/>
    <w:rPr>
      <w:rFonts w:ascii="Tahoma" w:eastAsia="Times New Roman" w:hAnsi="Tahoma" w:cs="Tahoma"/>
      <w:sz w:val="16"/>
      <w:szCs w:val="16"/>
      <w:lang w:val="de-CH" w:eastAsia="de-CH"/>
    </w:rPr>
  </w:style>
  <w:style w:type="table" w:styleId="Tabellenraster">
    <w:name w:val="Table Grid"/>
    <w:basedOn w:val="NormaleTabelle"/>
    <w:uiPriority w:val="59"/>
    <w:rsid w:val="00A60D36"/>
    <w:rPr>
      <w:rFonts w:eastAsiaTheme="minorEastAsia"/>
      <w:lang w:eastAsia="de-D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berschrift4Zchn">
    <w:name w:val="Überschrift 4 Zchn"/>
    <w:basedOn w:val="Absatz-Standardschriftart"/>
    <w:link w:val="berschrift4"/>
    <w:uiPriority w:val="9"/>
    <w:semiHidden/>
    <w:rsid w:val="00D66E8B"/>
    <w:rPr>
      <w:rFonts w:asciiTheme="majorHAnsi" w:eastAsiaTheme="majorEastAsia" w:hAnsiTheme="majorHAnsi" w:cstheme="majorBidi"/>
      <w:i/>
      <w:iCs/>
      <w:color w:val="2E74B5" w:themeColor="accent1" w:themeShade="BF"/>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20737094">
      <w:bodyDiv w:val="1"/>
      <w:marLeft w:val="0"/>
      <w:marRight w:val="0"/>
      <w:marTop w:val="0"/>
      <w:marBottom w:val="0"/>
      <w:divBdr>
        <w:top w:val="none" w:sz="0" w:space="0" w:color="auto"/>
        <w:left w:val="none" w:sz="0" w:space="0" w:color="auto"/>
        <w:bottom w:val="none" w:sz="0" w:space="0" w:color="auto"/>
        <w:right w:val="none" w:sz="0" w:space="0" w:color="auto"/>
      </w:divBdr>
    </w:div>
    <w:div w:id="403911909">
      <w:bodyDiv w:val="1"/>
      <w:marLeft w:val="0"/>
      <w:marRight w:val="0"/>
      <w:marTop w:val="0"/>
      <w:marBottom w:val="0"/>
      <w:divBdr>
        <w:top w:val="none" w:sz="0" w:space="0" w:color="auto"/>
        <w:left w:val="none" w:sz="0" w:space="0" w:color="auto"/>
        <w:bottom w:val="none" w:sz="0" w:space="0" w:color="auto"/>
        <w:right w:val="none" w:sz="0" w:space="0" w:color="auto"/>
      </w:divBdr>
    </w:div>
    <w:div w:id="437994559">
      <w:bodyDiv w:val="1"/>
      <w:marLeft w:val="0"/>
      <w:marRight w:val="0"/>
      <w:marTop w:val="0"/>
      <w:marBottom w:val="0"/>
      <w:divBdr>
        <w:top w:val="none" w:sz="0" w:space="0" w:color="auto"/>
        <w:left w:val="none" w:sz="0" w:space="0" w:color="auto"/>
        <w:bottom w:val="none" w:sz="0" w:space="0" w:color="auto"/>
        <w:right w:val="none" w:sz="0" w:space="0" w:color="auto"/>
      </w:divBdr>
    </w:div>
    <w:div w:id="464398527">
      <w:bodyDiv w:val="1"/>
      <w:marLeft w:val="0"/>
      <w:marRight w:val="0"/>
      <w:marTop w:val="0"/>
      <w:marBottom w:val="0"/>
      <w:divBdr>
        <w:top w:val="none" w:sz="0" w:space="0" w:color="auto"/>
        <w:left w:val="none" w:sz="0" w:space="0" w:color="auto"/>
        <w:bottom w:val="none" w:sz="0" w:space="0" w:color="auto"/>
        <w:right w:val="none" w:sz="0" w:space="0" w:color="auto"/>
      </w:divBdr>
    </w:div>
    <w:div w:id="504394925">
      <w:bodyDiv w:val="1"/>
      <w:marLeft w:val="0"/>
      <w:marRight w:val="0"/>
      <w:marTop w:val="0"/>
      <w:marBottom w:val="0"/>
      <w:divBdr>
        <w:top w:val="none" w:sz="0" w:space="0" w:color="auto"/>
        <w:left w:val="none" w:sz="0" w:space="0" w:color="auto"/>
        <w:bottom w:val="none" w:sz="0" w:space="0" w:color="auto"/>
        <w:right w:val="none" w:sz="0" w:space="0" w:color="auto"/>
      </w:divBdr>
    </w:div>
    <w:div w:id="879826410">
      <w:bodyDiv w:val="1"/>
      <w:marLeft w:val="0"/>
      <w:marRight w:val="0"/>
      <w:marTop w:val="0"/>
      <w:marBottom w:val="0"/>
      <w:divBdr>
        <w:top w:val="none" w:sz="0" w:space="0" w:color="auto"/>
        <w:left w:val="none" w:sz="0" w:space="0" w:color="auto"/>
        <w:bottom w:val="none" w:sz="0" w:space="0" w:color="auto"/>
        <w:right w:val="none" w:sz="0" w:space="0" w:color="auto"/>
      </w:divBdr>
    </w:div>
    <w:div w:id="938489097">
      <w:bodyDiv w:val="1"/>
      <w:marLeft w:val="0"/>
      <w:marRight w:val="0"/>
      <w:marTop w:val="0"/>
      <w:marBottom w:val="0"/>
      <w:divBdr>
        <w:top w:val="none" w:sz="0" w:space="0" w:color="auto"/>
        <w:left w:val="none" w:sz="0" w:space="0" w:color="auto"/>
        <w:bottom w:val="none" w:sz="0" w:space="0" w:color="auto"/>
        <w:right w:val="none" w:sz="0" w:space="0" w:color="auto"/>
      </w:divBdr>
    </w:div>
    <w:div w:id="1105225151">
      <w:bodyDiv w:val="1"/>
      <w:marLeft w:val="0"/>
      <w:marRight w:val="0"/>
      <w:marTop w:val="0"/>
      <w:marBottom w:val="0"/>
      <w:divBdr>
        <w:top w:val="none" w:sz="0" w:space="0" w:color="auto"/>
        <w:left w:val="none" w:sz="0" w:space="0" w:color="auto"/>
        <w:bottom w:val="none" w:sz="0" w:space="0" w:color="auto"/>
        <w:right w:val="none" w:sz="0" w:space="0" w:color="auto"/>
      </w:divBdr>
    </w:div>
    <w:div w:id="1251617133">
      <w:bodyDiv w:val="1"/>
      <w:marLeft w:val="0"/>
      <w:marRight w:val="0"/>
      <w:marTop w:val="0"/>
      <w:marBottom w:val="0"/>
      <w:divBdr>
        <w:top w:val="none" w:sz="0" w:space="0" w:color="auto"/>
        <w:left w:val="none" w:sz="0" w:space="0" w:color="auto"/>
        <w:bottom w:val="none" w:sz="0" w:space="0" w:color="auto"/>
        <w:right w:val="none" w:sz="0" w:space="0" w:color="auto"/>
      </w:divBdr>
    </w:div>
    <w:div w:id="1324089990">
      <w:bodyDiv w:val="1"/>
      <w:marLeft w:val="0"/>
      <w:marRight w:val="0"/>
      <w:marTop w:val="0"/>
      <w:marBottom w:val="0"/>
      <w:divBdr>
        <w:top w:val="none" w:sz="0" w:space="0" w:color="auto"/>
        <w:left w:val="none" w:sz="0" w:space="0" w:color="auto"/>
        <w:bottom w:val="none" w:sz="0" w:space="0" w:color="auto"/>
        <w:right w:val="none" w:sz="0" w:space="0" w:color="auto"/>
      </w:divBdr>
    </w:div>
    <w:div w:id="1435706586">
      <w:bodyDiv w:val="1"/>
      <w:marLeft w:val="0"/>
      <w:marRight w:val="0"/>
      <w:marTop w:val="0"/>
      <w:marBottom w:val="0"/>
      <w:divBdr>
        <w:top w:val="none" w:sz="0" w:space="0" w:color="auto"/>
        <w:left w:val="none" w:sz="0" w:space="0" w:color="auto"/>
        <w:bottom w:val="none" w:sz="0" w:space="0" w:color="auto"/>
        <w:right w:val="none" w:sz="0" w:space="0" w:color="auto"/>
      </w:divBdr>
    </w:div>
    <w:div w:id="1564637532">
      <w:bodyDiv w:val="1"/>
      <w:marLeft w:val="0"/>
      <w:marRight w:val="0"/>
      <w:marTop w:val="0"/>
      <w:marBottom w:val="0"/>
      <w:divBdr>
        <w:top w:val="none" w:sz="0" w:space="0" w:color="auto"/>
        <w:left w:val="none" w:sz="0" w:space="0" w:color="auto"/>
        <w:bottom w:val="none" w:sz="0" w:space="0" w:color="auto"/>
        <w:right w:val="none" w:sz="0" w:space="0" w:color="auto"/>
      </w:divBdr>
    </w:div>
    <w:div w:id="1721129236">
      <w:bodyDiv w:val="1"/>
      <w:marLeft w:val="0"/>
      <w:marRight w:val="0"/>
      <w:marTop w:val="0"/>
      <w:marBottom w:val="0"/>
      <w:divBdr>
        <w:top w:val="none" w:sz="0" w:space="0" w:color="auto"/>
        <w:left w:val="none" w:sz="0" w:space="0" w:color="auto"/>
        <w:bottom w:val="none" w:sz="0" w:space="0" w:color="auto"/>
        <w:right w:val="none" w:sz="0" w:space="0" w:color="auto"/>
      </w:divBdr>
    </w:div>
    <w:div w:id="2037927752">
      <w:bodyDiv w:val="1"/>
      <w:marLeft w:val="0"/>
      <w:marRight w:val="0"/>
      <w:marTop w:val="0"/>
      <w:marBottom w:val="0"/>
      <w:divBdr>
        <w:top w:val="none" w:sz="0" w:space="0" w:color="auto"/>
        <w:left w:val="none" w:sz="0" w:space="0" w:color="auto"/>
        <w:bottom w:val="none" w:sz="0" w:space="0" w:color="auto"/>
        <w:right w:val="none" w:sz="0" w:space="0" w:color="auto"/>
      </w:divBdr>
    </w:div>
    <w:div w:id="2045325778">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header" Target="header1.xml"/><Relationship Id="rId9" Type="http://schemas.openxmlformats.org/officeDocument/2006/relationships/footer" Target="foot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629</Words>
  <Characters>3968</Characters>
  <Application>Microsoft Macintosh Word</Application>
  <DocSecurity>0</DocSecurity>
  <Lines>33</Lines>
  <Paragraphs>9</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4588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Natasa Forstner</dc:creator>
  <cp:lastModifiedBy>Natasa Forstner</cp:lastModifiedBy>
  <cp:revision>20</cp:revision>
  <cp:lastPrinted>2017-12-21T16:49:00Z</cp:lastPrinted>
  <dcterms:created xsi:type="dcterms:W3CDTF">2017-12-21T15:48:00Z</dcterms:created>
  <dcterms:modified xsi:type="dcterms:W3CDTF">2018-01-09T10:13:00Z</dcterms:modified>
</cp:coreProperties>
</file>