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720624" w14:textId="2DABB229" w:rsidR="00C6144B" w:rsidRPr="00C6144B" w:rsidRDefault="00C6144B" w:rsidP="00C6144B">
      <w:pPr>
        <w:spacing w:line="288" w:lineRule="auto"/>
        <w:rPr>
          <w:rFonts w:ascii="Arial" w:hAnsi="Arial"/>
          <w:b/>
          <w:noProof/>
          <w:sz w:val="32"/>
          <w:szCs w:val="32"/>
          <w:lang w:val="de-DE"/>
        </w:rPr>
      </w:pPr>
      <w:r w:rsidRPr="00C6144B">
        <w:rPr>
          <w:rFonts w:ascii="Arial" w:hAnsi="Arial"/>
          <w:b/>
          <w:noProof/>
          <w:sz w:val="32"/>
          <w:szCs w:val="32"/>
          <w:lang w:val="de-DE"/>
        </w:rPr>
        <w:t xml:space="preserve">ISOVER Steildach-Challenge </w:t>
      </w:r>
      <w:r>
        <w:rPr>
          <w:rFonts w:ascii="Arial" w:hAnsi="Arial"/>
          <w:b/>
          <w:noProof/>
          <w:sz w:val="32"/>
          <w:szCs w:val="32"/>
          <w:lang w:val="de-DE"/>
        </w:rPr>
        <w:t>für Handwerksbetriebe</w:t>
      </w:r>
    </w:p>
    <w:p w14:paraId="64026485" w14:textId="7AF06633" w:rsidR="00DE5CCC" w:rsidRPr="00416693" w:rsidRDefault="00C6144B" w:rsidP="00DE5CCC">
      <w:pPr>
        <w:spacing w:line="288" w:lineRule="auto"/>
        <w:rPr>
          <w:rFonts w:ascii="Arial" w:hAnsi="Arial"/>
          <w:b/>
          <w:noProof/>
          <w:sz w:val="24"/>
          <w:szCs w:val="24"/>
          <w:lang w:val="de-DE"/>
        </w:rPr>
      </w:pPr>
      <w:r>
        <w:rPr>
          <w:rFonts w:ascii="Arial" w:hAnsi="Arial"/>
          <w:b/>
          <w:noProof/>
          <w:sz w:val="24"/>
          <w:szCs w:val="24"/>
          <w:lang w:val="de-DE"/>
        </w:rPr>
        <w:t>Anstehendes Steild</w:t>
      </w:r>
      <w:r w:rsidRPr="00C6144B">
        <w:rPr>
          <w:rFonts w:ascii="Arial" w:hAnsi="Arial"/>
          <w:b/>
          <w:noProof/>
          <w:sz w:val="24"/>
          <w:szCs w:val="24"/>
          <w:lang w:val="de-DE"/>
        </w:rPr>
        <w:t xml:space="preserve">achprojekt einreichen und </w:t>
      </w:r>
      <w:r w:rsidR="000A1273">
        <w:rPr>
          <w:rFonts w:ascii="Arial" w:hAnsi="Arial"/>
          <w:b/>
          <w:noProof/>
          <w:sz w:val="24"/>
          <w:szCs w:val="24"/>
          <w:lang w:val="de-DE"/>
        </w:rPr>
        <w:t xml:space="preserve">komplettes </w:t>
      </w:r>
      <w:r w:rsidRPr="00C6144B">
        <w:rPr>
          <w:rFonts w:ascii="Arial" w:hAnsi="Arial"/>
          <w:b/>
          <w:noProof/>
          <w:sz w:val="24"/>
          <w:szCs w:val="24"/>
          <w:lang w:val="de-DE"/>
        </w:rPr>
        <w:t>Dämmmaterial gewinnen</w:t>
      </w:r>
    </w:p>
    <w:p w14:paraId="4AD71D0E" w14:textId="77777777" w:rsidR="00DE5CCC" w:rsidRPr="00416693" w:rsidRDefault="00DE5CCC" w:rsidP="00DE5CCC">
      <w:pPr>
        <w:spacing w:line="288" w:lineRule="auto"/>
        <w:ind w:right="284"/>
        <w:rPr>
          <w:rFonts w:ascii="Arial" w:hAnsi="Arial" w:cs="Arial"/>
          <w:sz w:val="24"/>
          <w:szCs w:val="24"/>
          <w:lang w:val="de-DE"/>
        </w:rPr>
      </w:pPr>
    </w:p>
    <w:p w14:paraId="28AD1C25" w14:textId="36E677D3" w:rsidR="00443B6F" w:rsidRDefault="00773434" w:rsidP="00DE5CCC">
      <w:pPr>
        <w:spacing w:line="288" w:lineRule="auto"/>
        <w:rPr>
          <w:rFonts w:ascii="Arial" w:hAnsi="Arial" w:cs="Arial"/>
          <w:b/>
          <w:sz w:val="20"/>
          <w:szCs w:val="20"/>
          <w:lang w:val="de-DE"/>
        </w:rPr>
      </w:pPr>
      <w:r>
        <w:rPr>
          <w:rFonts w:ascii="Arial" w:hAnsi="Arial" w:cs="Arial"/>
          <w:color w:val="222222"/>
          <w:sz w:val="20"/>
          <w:lang w:val="de-DE"/>
        </w:rPr>
        <w:t>Ludwigshafen, 2</w:t>
      </w:r>
      <w:r w:rsidR="00D44859">
        <w:rPr>
          <w:rFonts w:ascii="Arial" w:hAnsi="Arial" w:cs="Arial"/>
          <w:color w:val="222222"/>
          <w:sz w:val="20"/>
          <w:lang w:val="de-DE"/>
        </w:rPr>
        <w:t>4</w:t>
      </w:r>
      <w:r w:rsidR="00DE5CCC" w:rsidRPr="00286DCE">
        <w:rPr>
          <w:rFonts w:ascii="Arial" w:hAnsi="Arial" w:cs="Arial"/>
          <w:color w:val="222222"/>
          <w:sz w:val="20"/>
          <w:lang w:val="de-DE"/>
        </w:rPr>
        <w:t xml:space="preserve">. </w:t>
      </w:r>
      <w:r>
        <w:rPr>
          <w:rFonts w:ascii="Arial" w:hAnsi="Arial" w:cs="Arial"/>
          <w:color w:val="222222"/>
          <w:sz w:val="20"/>
          <w:lang w:val="de-DE"/>
        </w:rPr>
        <w:t>August</w:t>
      </w:r>
      <w:r w:rsidR="00DE5CCC" w:rsidRPr="00286DCE">
        <w:rPr>
          <w:rFonts w:ascii="Arial" w:hAnsi="Arial" w:cs="Arial"/>
          <w:color w:val="222222"/>
          <w:sz w:val="20"/>
          <w:lang w:val="de-DE"/>
        </w:rPr>
        <w:t xml:space="preserve"> 201</w:t>
      </w:r>
      <w:r w:rsidR="00717ACC" w:rsidRPr="00286DCE">
        <w:rPr>
          <w:rFonts w:ascii="Arial" w:hAnsi="Arial" w:cs="Arial"/>
          <w:color w:val="222222"/>
          <w:sz w:val="20"/>
          <w:lang w:val="de-DE"/>
        </w:rPr>
        <w:t>7</w:t>
      </w:r>
      <w:r w:rsidR="00DE5CCC" w:rsidRPr="00286DCE">
        <w:rPr>
          <w:rFonts w:ascii="Arial" w:hAnsi="Arial" w:cs="Arial"/>
          <w:color w:val="222222"/>
          <w:sz w:val="20"/>
          <w:lang w:val="de-DE"/>
        </w:rPr>
        <w:t xml:space="preserve"> </w:t>
      </w:r>
      <w:r w:rsidR="00DE5CCC" w:rsidRPr="00286DCE">
        <w:rPr>
          <w:rFonts w:ascii="Arial" w:hAnsi="Arial" w:cs="Arial"/>
          <w:b/>
          <w:sz w:val="20"/>
          <w:szCs w:val="20"/>
          <w:lang w:val="de-DE"/>
        </w:rPr>
        <w:t xml:space="preserve">– </w:t>
      </w:r>
      <w:r w:rsidR="00286DCE">
        <w:rPr>
          <w:rFonts w:ascii="Arial" w:hAnsi="Arial" w:cs="Arial"/>
          <w:b/>
          <w:sz w:val="20"/>
          <w:szCs w:val="20"/>
          <w:lang w:val="de-DE"/>
        </w:rPr>
        <w:t>Vor</w:t>
      </w:r>
      <w:r w:rsidR="004B4461">
        <w:rPr>
          <w:rFonts w:ascii="Arial" w:hAnsi="Arial" w:cs="Arial"/>
          <w:b/>
          <w:sz w:val="20"/>
          <w:szCs w:val="20"/>
          <w:lang w:val="de-DE"/>
        </w:rPr>
        <w:t xml:space="preserve"> k</w:t>
      </w:r>
      <w:r w:rsidR="00286DCE">
        <w:rPr>
          <w:rFonts w:ascii="Arial" w:hAnsi="Arial" w:cs="Arial"/>
          <w:b/>
          <w:sz w:val="20"/>
          <w:szCs w:val="20"/>
          <w:lang w:val="de-DE"/>
        </w:rPr>
        <w:t xml:space="preserve">urzem rief der Dämmstoffspezialist ISOVER </w:t>
      </w:r>
      <w:r w:rsidR="00494192">
        <w:rPr>
          <w:rFonts w:ascii="Arial" w:hAnsi="Arial" w:cs="Arial"/>
          <w:b/>
          <w:sz w:val="20"/>
          <w:szCs w:val="20"/>
          <w:lang w:val="de-DE"/>
        </w:rPr>
        <w:t xml:space="preserve">die </w:t>
      </w:r>
      <w:r w:rsidR="00B15837">
        <w:rPr>
          <w:rFonts w:ascii="Arial" w:hAnsi="Arial" w:cs="Arial"/>
          <w:b/>
          <w:sz w:val="20"/>
          <w:szCs w:val="20"/>
          <w:lang w:val="de-DE"/>
        </w:rPr>
        <w:t>Steild</w:t>
      </w:r>
      <w:r w:rsidR="00494192">
        <w:rPr>
          <w:rFonts w:ascii="Arial" w:hAnsi="Arial" w:cs="Arial"/>
          <w:b/>
          <w:sz w:val="20"/>
          <w:szCs w:val="20"/>
          <w:lang w:val="de-DE"/>
        </w:rPr>
        <w:t>ach</w:t>
      </w:r>
      <w:r w:rsidR="00B15837">
        <w:rPr>
          <w:rFonts w:ascii="Arial" w:hAnsi="Arial" w:cs="Arial"/>
          <w:b/>
          <w:sz w:val="20"/>
          <w:szCs w:val="20"/>
          <w:lang w:val="de-DE"/>
        </w:rPr>
        <w:t>-C</w:t>
      </w:r>
      <w:r w:rsidR="00674A1A">
        <w:rPr>
          <w:rFonts w:ascii="Arial" w:hAnsi="Arial" w:cs="Arial"/>
          <w:b/>
          <w:sz w:val="20"/>
          <w:szCs w:val="20"/>
          <w:lang w:val="de-DE"/>
        </w:rPr>
        <w:t xml:space="preserve">hallenge </w:t>
      </w:r>
      <w:r w:rsidR="00800DCE">
        <w:rPr>
          <w:rFonts w:ascii="Arial" w:hAnsi="Arial" w:cs="Arial"/>
          <w:b/>
          <w:sz w:val="20"/>
          <w:szCs w:val="20"/>
          <w:lang w:val="de-DE"/>
        </w:rPr>
        <w:t>ins Leben</w:t>
      </w:r>
      <w:r w:rsidR="00494192">
        <w:rPr>
          <w:rFonts w:ascii="Arial" w:hAnsi="Arial" w:cs="Arial"/>
          <w:b/>
          <w:sz w:val="20"/>
          <w:szCs w:val="20"/>
          <w:lang w:val="de-DE"/>
        </w:rPr>
        <w:t xml:space="preserve">. </w:t>
      </w:r>
      <w:r w:rsidR="00772B3E">
        <w:rPr>
          <w:rFonts w:ascii="Arial" w:hAnsi="Arial" w:cs="Arial"/>
          <w:b/>
          <w:sz w:val="20"/>
          <w:szCs w:val="20"/>
          <w:lang w:val="de-DE"/>
        </w:rPr>
        <w:t>Bei der Aktion, die noch bis zum 15. September läuft</w:t>
      </w:r>
      <w:r w:rsidR="003137BE">
        <w:rPr>
          <w:rFonts w:ascii="Arial" w:hAnsi="Arial" w:cs="Arial"/>
          <w:b/>
          <w:sz w:val="20"/>
          <w:szCs w:val="20"/>
          <w:lang w:val="de-DE"/>
        </w:rPr>
        <w:t xml:space="preserve">, können </w:t>
      </w:r>
      <w:r w:rsidR="004B4461">
        <w:rPr>
          <w:rFonts w:ascii="Arial" w:hAnsi="Arial" w:cs="Arial"/>
          <w:b/>
          <w:sz w:val="20"/>
          <w:szCs w:val="20"/>
          <w:lang w:val="de-DE"/>
        </w:rPr>
        <w:t>Handwerksbetriebe</w:t>
      </w:r>
      <w:r w:rsidR="003137BE">
        <w:rPr>
          <w:rFonts w:ascii="Arial" w:hAnsi="Arial" w:cs="Arial"/>
          <w:b/>
          <w:sz w:val="20"/>
          <w:szCs w:val="20"/>
          <w:lang w:val="de-DE"/>
        </w:rPr>
        <w:t xml:space="preserve"> </w:t>
      </w:r>
      <w:r w:rsidR="005840C4">
        <w:rPr>
          <w:rFonts w:ascii="Arial" w:hAnsi="Arial" w:cs="Arial"/>
          <w:b/>
          <w:sz w:val="20"/>
          <w:szCs w:val="20"/>
          <w:lang w:val="de-DE"/>
        </w:rPr>
        <w:t xml:space="preserve">ein aktuelles </w:t>
      </w:r>
      <w:r w:rsidR="00514352">
        <w:rPr>
          <w:rFonts w:ascii="Arial" w:hAnsi="Arial" w:cs="Arial"/>
          <w:b/>
          <w:sz w:val="20"/>
          <w:szCs w:val="20"/>
          <w:lang w:val="de-DE"/>
        </w:rPr>
        <w:t>Steild</w:t>
      </w:r>
      <w:r w:rsidR="005840C4">
        <w:rPr>
          <w:rFonts w:ascii="Arial" w:hAnsi="Arial" w:cs="Arial"/>
          <w:b/>
          <w:sz w:val="20"/>
          <w:szCs w:val="20"/>
          <w:lang w:val="de-DE"/>
        </w:rPr>
        <w:t xml:space="preserve">achprojekt einreichen und dafür </w:t>
      </w:r>
      <w:r w:rsidR="003137BE">
        <w:rPr>
          <w:rFonts w:ascii="Arial" w:hAnsi="Arial" w:cs="Arial"/>
          <w:b/>
          <w:sz w:val="20"/>
          <w:szCs w:val="20"/>
          <w:lang w:val="de-DE"/>
        </w:rPr>
        <w:t>das komplette Däm</w:t>
      </w:r>
      <w:r w:rsidR="00847572">
        <w:rPr>
          <w:rFonts w:ascii="Arial" w:hAnsi="Arial" w:cs="Arial"/>
          <w:b/>
          <w:sz w:val="20"/>
          <w:szCs w:val="20"/>
          <w:lang w:val="de-DE"/>
        </w:rPr>
        <w:t xml:space="preserve">mmaterial (Dämmung </w:t>
      </w:r>
      <w:r w:rsidR="00070B5F">
        <w:rPr>
          <w:rFonts w:ascii="Arial" w:hAnsi="Arial" w:cs="Arial"/>
          <w:b/>
          <w:sz w:val="20"/>
          <w:szCs w:val="20"/>
          <w:lang w:val="de-DE"/>
        </w:rPr>
        <w:t xml:space="preserve">einschließlich </w:t>
      </w:r>
      <w:r w:rsidR="003137BE">
        <w:rPr>
          <w:rFonts w:ascii="Arial" w:hAnsi="Arial" w:cs="Arial"/>
          <w:b/>
          <w:sz w:val="20"/>
          <w:szCs w:val="20"/>
          <w:lang w:val="de-DE"/>
        </w:rPr>
        <w:t>Vario Klimamembran</w:t>
      </w:r>
      <w:r w:rsidR="00E34AED">
        <w:rPr>
          <w:rFonts w:ascii="Arial" w:hAnsi="Arial" w:cs="Arial"/>
          <w:b/>
          <w:sz w:val="20"/>
          <w:szCs w:val="20"/>
          <w:lang w:val="de-DE"/>
        </w:rPr>
        <w:t xml:space="preserve"> </w:t>
      </w:r>
      <w:r w:rsidR="00070B5F">
        <w:rPr>
          <w:rFonts w:ascii="Arial" w:hAnsi="Arial" w:cs="Arial"/>
          <w:b/>
          <w:sz w:val="20"/>
          <w:szCs w:val="20"/>
          <w:lang w:val="de-DE"/>
        </w:rPr>
        <w:t>sowie</w:t>
      </w:r>
      <w:r w:rsidR="00E34AED">
        <w:rPr>
          <w:rFonts w:ascii="Arial" w:hAnsi="Arial" w:cs="Arial"/>
          <w:b/>
          <w:sz w:val="20"/>
          <w:szCs w:val="20"/>
          <w:lang w:val="de-DE"/>
        </w:rPr>
        <w:t xml:space="preserve"> Klebe- und Dichtstoffe</w:t>
      </w:r>
      <w:r w:rsidR="003137BE">
        <w:rPr>
          <w:rFonts w:ascii="Arial" w:hAnsi="Arial" w:cs="Arial"/>
          <w:b/>
          <w:sz w:val="20"/>
          <w:szCs w:val="20"/>
          <w:lang w:val="de-DE"/>
        </w:rPr>
        <w:t>)</w:t>
      </w:r>
      <w:r w:rsidR="00CF5685">
        <w:rPr>
          <w:rFonts w:ascii="Arial" w:hAnsi="Arial" w:cs="Arial"/>
          <w:b/>
          <w:sz w:val="20"/>
          <w:szCs w:val="20"/>
          <w:lang w:val="de-DE"/>
        </w:rPr>
        <w:t xml:space="preserve"> inklusive Lieferung auf die Baustelle</w:t>
      </w:r>
      <w:r w:rsidR="003137BE">
        <w:rPr>
          <w:rFonts w:ascii="Arial" w:hAnsi="Arial" w:cs="Arial"/>
          <w:b/>
          <w:sz w:val="20"/>
          <w:szCs w:val="20"/>
          <w:lang w:val="de-DE"/>
        </w:rPr>
        <w:t xml:space="preserve"> gewinnen. </w:t>
      </w:r>
      <w:r w:rsidR="00B37615">
        <w:rPr>
          <w:rFonts w:ascii="Arial" w:hAnsi="Arial" w:cs="Arial"/>
          <w:b/>
          <w:sz w:val="20"/>
          <w:szCs w:val="20"/>
          <w:lang w:val="de-DE"/>
        </w:rPr>
        <w:t>Darüber hinaus s</w:t>
      </w:r>
      <w:r w:rsidR="001D3799">
        <w:rPr>
          <w:rFonts w:ascii="Arial" w:hAnsi="Arial" w:cs="Arial"/>
          <w:b/>
          <w:sz w:val="20"/>
          <w:szCs w:val="20"/>
          <w:lang w:val="de-DE"/>
        </w:rPr>
        <w:t>teht</w:t>
      </w:r>
      <w:r w:rsidR="00CD64B4">
        <w:rPr>
          <w:rFonts w:ascii="Arial" w:hAnsi="Arial" w:cs="Arial"/>
          <w:b/>
          <w:sz w:val="20"/>
          <w:szCs w:val="20"/>
          <w:lang w:val="de-DE"/>
        </w:rPr>
        <w:t xml:space="preserve"> den Gewinnern </w:t>
      </w:r>
      <w:r w:rsidR="001D3799">
        <w:rPr>
          <w:rFonts w:ascii="Arial" w:hAnsi="Arial" w:cs="Arial"/>
          <w:b/>
          <w:sz w:val="20"/>
          <w:szCs w:val="20"/>
          <w:lang w:val="de-DE"/>
        </w:rPr>
        <w:t xml:space="preserve">ein ISOVER Anwendungstechniker beratend zur Seite. </w:t>
      </w:r>
      <w:r w:rsidR="00514352">
        <w:rPr>
          <w:rFonts w:ascii="Arial" w:hAnsi="Arial" w:cs="Arial"/>
          <w:b/>
          <w:sz w:val="20"/>
          <w:szCs w:val="20"/>
          <w:lang w:val="de-DE"/>
        </w:rPr>
        <w:t xml:space="preserve">Unter allen Einsendungen werden fünf </w:t>
      </w:r>
      <w:r w:rsidR="00B4795D">
        <w:rPr>
          <w:rFonts w:ascii="Arial" w:hAnsi="Arial" w:cs="Arial"/>
          <w:b/>
          <w:sz w:val="20"/>
          <w:szCs w:val="20"/>
          <w:lang w:val="de-DE"/>
        </w:rPr>
        <w:t>Gewinner gekürt.</w:t>
      </w:r>
    </w:p>
    <w:p w14:paraId="18DFB50A" w14:textId="77777777" w:rsidR="001D3799" w:rsidRDefault="001D3799" w:rsidP="00DE5CCC">
      <w:pPr>
        <w:spacing w:line="288" w:lineRule="auto"/>
        <w:rPr>
          <w:rFonts w:ascii="Arial" w:hAnsi="Arial" w:cs="Arial"/>
          <w:b/>
          <w:sz w:val="20"/>
          <w:szCs w:val="20"/>
          <w:lang w:val="de-DE"/>
        </w:rPr>
      </w:pPr>
    </w:p>
    <w:p w14:paraId="65C5A767" w14:textId="2877EB6B" w:rsidR="00417C4B" w:rsidRDefault="00416693" w:rsidP="00BD12EF">
      <w:pPr>
        <w:tabs>
          <w:tab w:val="num" w:pos="720"/>
        </w:tabs>
        <w:spacing w:line="288" w:lineRule="auto"/>
        <w:ind w:right="-142"/>
        <w:rPr>
          <w:rFonts w:ascii="Arial" w:hAnsi="Arial" w:cs="Arial"/>
          <w:sz w:val="20"/>
          <w:szCs w:val="20"/>
          <w:lang w:val="de-DE"/>
        </w:rPr>
      </w:pPr>
      <w:r w:rsidRPr="00416693">
        <w:rPr>
          <w:rFonts w:ascii="Arial" w:hAnsi="Arial" w:cs="Arial"/>
          <w:sz w:val="20"/>
          <w:szCs w:val="20"/>
          <w:lang w:val="de-DE"/>
        </w:rPr>
        <w:t>Egal vor welche Herausforderungen</w:t>
      </w:r>
      <w:r w:rsidR="00286DCE" w:rsidRPr="00286DCE">
        <w:rPr>
          <w:rFonts w:ascii="Arial" w:hAnsi="Arial" w:cs="Arial"/>
          <w:b/>
          <w:sz w:val="20"/>
          <w:szCs w:val="20"/>
          <w:lang w:val="de-DE"/>
        </w:rPr>
        <w:t xml:space="preserve"> </w:t>
      </w:r>
      <w:r w:rsidRPr="00DC6455">
        <w:rPr>
          <w:rFonts w:ascii="Arial" w:hAnsi="Arial" w:cs="Arial"/>
          <w:sz w:val="20"/>
          <w:szCs w:val="20"/>
          <w:lang w:val="de-DE"/>
        </w:rPr>
        <w:t>das</w:t>
      </w:r>
      <w:r w:rsidR="00286DCE" w:rsidRPr="00DC6455">
        <w:rPr>
          <w:rFonts w:ascii="Arial" w:hAnsi="Arial" w:cs="Arial"/>
          <w:sz w:val="20"/>
          <w:szCs w:val="20"/>
          <w:lang w:val="de-DE"/>
        </w:rPr>
        <w:t xml:space="preserve"> nächstes Steildach </w:t>
      </w:r>
      <w:r w:rsidR="004B4461">
        <w:rPr>
          <w:rFonts w:ascii="Arial" w:hAnsi="Arial" w:cs="Arial"/>
          <w:sz w:val="20"/>
          <w:szCs w:val="20"/>
          <w:lang w:val="de-DE"/>
        </w:rPr>
        <w:t>den Handwerksbetrieb</w:t>
      </w:r>
      <w:r w:rsidRPr="00DC6455">
        <w:rPr>
          <w:rFonts w:ascii="Arial" w:hAnsi="Arial" w:cs="Arial"/>
          <w:sz w:val="20"/>
          <w:szCs w:val="20"/>
          <w:lang w:val="de-DE"/>
        </w:rPr>
        <w:t xml:space="preserve"> stellt</w:t>
      </w:r>
      <w:r w:rsidR="00DC6455" w:rsidRPr="00DC6455">
        <w:rPr>
          <w:rFonts w:ascii="Arial" w:hAnsi="Arial" w:cs="Arial"/>
          <w:sz w:val="20"/>
          <w:szCs w:val="20"/>
          <w:lang w:val="de-DE"/>
        </w:rPr>
        <w:t>,</w:t>
      </w:r>
      <w:r w:rsidR="00DC6455">
        <w:rPr>
          <w:rFonts w:ascii="Arial" w:hAnsi="Arial" w:cs="Arial"/>
          <w:sz w:val="20"/>
          <w:szCs w:val="20"/>
          <w:lang w:val="de-DE"/>
        </w:rPr>
        <w:t xml:space="preserve"> ISOVER bietet mit seinen </w:t>
      </w:r>
      <w:r w:rsidR="00286DCE" w:rsidRPr="00DC6455">
        <w:rPr>
          <w:rFonts w:ascii="Arial" w:hAnsi="Arial" w:cs="Arial"/>
          <w:sz w:val="20"/>
          <w:szCs w:val="20"/>
          <w:lang w:val="de-DE"/>
        </w:rPr>
        <w:t xml:space="preserve">perfekt aufeinander abgestimmten Systemkomponenten für jede Anwendung die </w:t>
      </w:r>
      <w:r w:rsidR="007852B2">
        <w:rPr>
          <w:rFonts w:ascii="Arial" w:hAnsi="Arial" w:cs="Arial"/>
          <w:sz w:val="20"/>
          <w:szCs w:val="20"/>
          <w:lang w:val="de-DE"/>
        </w:rPr>
        <w:t>passende</w:t>
      </w:r>
      <w:r w:rsidR="00286DCE" w:rsidRPr="00DC6455">
        <w:rPr>
          <w:rFonts w:ascii="Arial" w:hAnsi="Arial" w:cs="Arial"/>
          <w:sz w:val="20"/>
          <w:szCs w:val="20"/>
          <w:lang w:val="de-DE"/>
        </w:rPr>
        <w:t xml:space="preserve"> Lösung. </w:t>
      </w:r>
      <w:r w:rsidR="00A81BB4">
        <w:rPr>
          <w:rFonts w:ascii="Arial" w:hAnsi="Arial" w:cs="Arial"/>
          <w:sz w:val="20"/>
          <w:szCs w:val="20"/>
          <w:lang w:val="de-DE"/>
        </w:rPr>
        <w:t xml:space="preserve">Im Rahmen der </w:t>
      </w:r>
      <w:r w:rsidR="00773434">
        <w:rPr>
          <w:rFonts w:ascii="Arial" w:hAnsi="Arial" w:cs="Arial"/>
          <w:sz w:val="20"/>
          <w:szCs w:val="20"/>
          <w:lang w:val="de-DE"/>
        </w:rPr>
        <w:t>Steild</w:t>
      </w:r>
      <w:r w:rsidR="00A81BB4">
        <w:rPr>
          <w:rFonts w:ascii="Arial" w:hAnsi="Arial" w:cs="Arial"/>
          <w:sz w:val="20"/>
          <w:szCs w:val="20"/>
          <w:lang w:val="de-DE"/>
        </w:rPr>
        <w:t>ach</w:t>
      </w:r>
      <w:r w:rsidR="00773434">
        <w:rPr>
          <w:rFonts w:ascii="Arial" w:hAnsi="Arial" w:cs="Arial"/>
          <w:sz w:val="20"/>
          <w:szCs w:val="20"/>
          <w:lang w:val="de-DE"/>
        </w:rPr>
        <w:t>-C</w:t>
      </w:r>
      <w:r w:rsidR="00A81BB4">
        <w:rPr>
          <w:rFonts w:ascii="Arial" w:hAnsi="Arial" w:cs="Arial"/>
          <w:sz w:val="20"/>
          <w:szCs w:val="20"/>
          <w:lang w:val="de-DE"/>
        </w:rPr>
        <w:t xml:space="preserve">hallenge sind die Betriebe aufgefordert, anstehende Dachprojekte mit Fotomaterial und </w:t>
      </w:r>
      <w:r w:rsidR="00D85985">
        <w:rPr>
          <w:rFonts w:ascii="Arial" w:hAnsi="Arial" w:cs="Arial"/>
          <w:sz w:val="20"/>
          <w:szCs w:val="20"/>
          <w:lang w:val="de-DE"/>
        </w:rPr>
        <w:t xml:space="preserve">einer Beschreibung des Konstruktionsaufbaus </w:t>
      </w:r>
      <w:r w:rsidR="00226FD9">
        <w:rPr>
          <w:rFonts w:ascii="Arial" w:hAnsi="Arial" w:cs="Arial"/>
          <w:sz w:val="20"/>
          <w:szCs w:val="20"/>
          <w:lang w:val="de-DE"/>
        </w:rPr>
        <w:t xml:space="preserve">bei ISOVER einzureichen. </w:t>
      </w:r>
      <w:r w:rsidR="00246A66">
        <w:rPr>
          <w:rFonts w:ascii="Arial" w:hAnsi="Arial" w:cs="Arial"/>
          <w:sz w:val="20"/>
          <w:szCs w:val="20"/>
          <w:lang w:val="de-DE"/>
        </w:rPr>
        <w:t xml:space="preserve">Bewerben können </w:t>
      </w:r>
      <w:r w:rsidR="000C6C16">
        <w:rPr>
          <w:rFonts w:ascii="Arial" w:hAnsi="Arial" w:cs="Arial"/>
          <w:sz w:val="20"/>
          <w:szCs w:val="20"/>
          <w:lang w:val="de-DE"/>
        </w:rPr>
        <w:t xml:space="preserve">sich diese </w:t>
      </w:r>
      <w:r w:rsidR="00246A66">
        <w:rPr>
          <w:rFonts w:ascii="Arial" w:hAnsi="Arial" w:cs="Arial"/>
          <w:sz w:val="20"/>
          <w:szCs w:val="20"/>
          <w:lang w:val="de-DE"/>
        </w:rPr>
        <w:t>mit Neubau- und Sanierungsprojekten</w:t>
      </w:r>
      <w:r w:rsidR="008725AF">
        <w:rPr>
          <w:rFonts w:ascii="Arial" w:hAnsi="Arial" w:cs="Arial"/>
          <w:sz w:val="20"/>
          <w:szCs w:val="20"/>
          <w:lang w:val="de-DE"/>
        </w:rPr>
        <w:t xml:space="preserve"> von Ein- oder Zweifamilienhäusern mit einer Dachfläche bis 150 m</w:t>
      </w:r>
      <w:r w:rsidR="00CD64B4" w:rsidRPr="003C7098">
        <w:rPr>
          <w:rFonts w:ascii="Arial" w:hAnsi="Arial" w:cs="Arial"/>
          <w:sz w:val="20"/>
          <w:szCs w:val="20"/>
          <w:vertAlign w:val="superscript"/>
          <w:lang w:val="de-DE"/>
        </w:rPr>
        <w:t>2</w:t>
      </w:r>
      <w:r w:rsidR="00246A66">
        <w:rPr>
          <w:rFonts w:ascii="Arial" w:hAnsi="Arial" w:cs="Arial"/>
          <w:sz w:val="20"/>
          <w:szCs w:val="20"/>
          <w:lang w:val="de-DE"/>
        </w:rPr>
        <w:t>, die noch in 2017 umgesetzt werden</w:t>
      </w:r>
      <w:r w:rsidR="008725AF">
        <w:rPr>
          <w:rFonts w:ascii="Arial" w:hAnsi="Arial" w:cs="Arial"/>
          <w:sz w:val="20"/>
          <w:szCs w:val="20"/>
          <w:lang w:val="de-DE"/>
        </w:rPr>
        <w:t>. D</w:t>
      </w:r>
      <w:r w:rsidR="00F35572">
        <w:rPr>
          <w:rFonts w:ascii="Arial" w:hAnsi="Arial" w:cs="Arial"/>
          <w:sz w:val="20"/>
          <w:szCs w:val="20"/>
          <w:lang w:val="de-DE"/>
        </w:rPr>
        <w:t>ie fünf Gewinner</w:t>
      </w:r>
      <w:r w:rsidR="008725AF">
        <w:rPr>
          <w:rFonts w:ascii="Arial" w:hAnsi="Arial" w:cs="Arial"/>
          <w:sz w:val="20"/>
          <w:szCs w:val="20"/>
          <w:lang w:val="de-DE"/>
        </w:rPr>
        <w:t xml:space="preserve"> </w:t>
      </w:r>
      <w:r w:rsidR="00F35572">
        <w:rPr>
          <w:rFonts w:ascii="Arial" w:hAnsi="Arial" w:cs="Arial"/>
          <w:sz w:val="20"/>
          <w:szCs w:val="20"/>
          <w:lang w:val="de-DE"/>
        </w:rPr>
        <w:t xml:space="preserve">erhalten von ISOVER das komplette Dämmmaterial </w:t>
      </w:r>
      <w:r w:rsidR="00417C4B">
        <w:rPr>
          <w:rFonts w:ascii="Arial" w:hAnsi="Arial" w:cs="Arial"/>
          <w:sz w:val="20"/>
          <w:szCs w:val="20"/>
          <w:lang w:val="de-DE"/>
        </w:rPr>
        <w:t>k</w:t>
      </w:r>
      <w:r w:rsidR="00CF5685">
        <w:rPr>
          <w:rFonts w:ascii="Arial" w:hAnsi="Arial" w:cs="Arial"/>
          <w:sz w:val="20"/>
          <w:szCs w:val="20"/>
          <w:lang w:val="de-DE"/>
        </w:rPr>
        <w:t>ostenlos (inklusive</w:t>
      </w:r>
      <w:r w:rsidR="00417C4B">
        <w:rPr>
          <w:rFonts w:ascii="Arial" w:hAnsi="Arial" w:cs="Arial"/>
          <w:sz w:val="20"/>
          <w:szCs w:val="20"/>
          <w:lang w:val="de-DE"/>
        </w:rPr>
        <w:t xml:space="preserve"> Lieferung</w:t>
      </w:r>
      <w:r w:rsidR="00CF5685">
        <w:rPr>
          <w:rFonts w:ascii="Arial" w:hAnsi="Arial" w:cs="Arial"/>
          <w:sz w:val="20"/>
          <w:szCs w:val="20"/>
          <w:lang w:val="de-DE"/>
        </w:rPr>
        <w:t xml:space="preserve"> auf die Baustelle</w:t>
      </w:r>
      <w:r w:rsidR="00417C4B">
        <w:rPr>
          <w:rFonts w:ascii="Arial" w:hAnsi="Arial" w:cs="Arial"/>
          <w:sz w:val="20"/>
          <w:szCs w:val="20"/>
          <w:lang w:val="de-DE"/>
        </w:rPr>
        <w:t xml:space="preserve">) </w:t>
      </w:r>
      <w:r w:rsidR="00F35572">
        <w:rPr>
          <w:rFonts w:ascii="Arial" w:hAnsi="Arial" w:cs="Arial"/>
          <w:sz w:val="20"/>
          <w:szCs w:val="20"/>
          <w:lang w:val="de-DE"/>
        </w:rPr>
        <w:t>für ihr Projekt. Dazu gehört die Dämmung</w:t>
      </w:r>
      <w:r w:rsidR="00CC3C8B">
        <w:rPr>
          <w:rFonts w:ascii="Arial" w:hAnsi="Arial" w:cs="Arial"/>
          <w:sz w:val="20"/>
          <w:szCs w:val="20"/>
          <w:lang w:val="de-DE"/>
        </w:rPr>
        <w:t xml:space="preserve"> </w:t>
      </w:r>
      <w:r w:rsidR="00CC3C8B" w:rsidRPr="00CC3C8B">
        <w:rPr>
          <w:rFonts w:ascii="Arial" w:hAnsi="Arial" w:cs="Arial"/>
          <w:sz w:val="20"/>
          <w:szCs w:val="20"/>
          <w:lang w:val="de-DE"/>
        </w:rPr>
        <w:t>für die Auf-, Zwischen- oder Untersparrendämmung</w:t>
      </w:r>
      <w:r w:rsidR="00CC3C8B">
        <w:rPr>
          <w:rFonts w:ascii="Arial" w:hAnsi="Arial" w:cs="Arial"/>
          <w:sz w:val="20"/>
          <w:szCs w:val="20"/>
          <w:lang w:val="de-DE"/>
        </w:rPr>
        <w:t xml:space="preserve"> bzw. </w:t>
      </w:r>
      <w:r w:rsidR="000C6C16">
        <w:rPr>
          <w:rFonts w:ascii="Arial" w:hAnsi="Arial" w:cs="Arial"/>
          <w:sz w:val="20"/>
          <w:szCs w:val="20"/>
          <w:lang w:val="de-DE"/>
        </w:rPr>
        <w:t>deren</w:t>
      </w:r>
      <w:r w:rsidR="00CC3C8B">
        <w:rPr>
          <w:rFonts w:ascii="Arial" w:hAnsi="Arial" w:cs="Arial"/>
          <w:sz w:val="20"/>
          <w:szCs w:val="20"/>
          <w:lang w:val="de-DE"/>
        </w:rPr>
        <w:t xml:space="preserve"> Kombination sowie die </w:t>
      </w:r>
      <w:r w:rsidR="00CC3C8B" w:rsidRPr="00CC3C8B">
        <w:rPr>
          <w:rFonts w:ascii="Arial" w:hAnsi="Arial" w:cs="Arial"/>
          <w:sz w:val="20"/>
          <w:szCs w:val="20"/>
          <w:lang w:val="de-DE"/>
        </w:rPr>
        <w:t>Produkte und Komponenten für das Vario Luftdichtheits- und Feuchteschutz-System.</w:t>
      </w:r>
      <w:r w:rsidR="00CC3C8B">
        <w:rPr>
          <w:rFonts w:ascii="Arial" w:hAnsi="Arial" w:cs="Arial"/>
          <w:sz w:val="20"/>
          <w:szCs w:val="20"/>
          <w:lang w:val="de-DE"/>
        </w:rPr>
        <w:t xml:space="preserve"> </w:t>
      </w:r>
      <w:r w:rsidR="009060C7">
        <w:rPr>
          <w:rFonts w:ascii="Arial" w:hAnsi="Arial" w:cs="Arial"/>
          <w:sz w:val="20"/>
          <w:szCs w:val="20"/>
          <w:lang w:val="de-DE"/>
        </w:rPr>
        <w:t>B</w:t>
      </w:r>
      <w:r w:rsidR="009060C7" w:rsidRPr="009060C7">
        <w:rPr>
          <w:rFonts w:ascii="Arial" w:hAnsi="Arial" w:cs="Arial"/>
          <w:sz w:val="20"/>
          <w:szCs w:val="20"/>
          <w:lang w:val="de-DE"/>
        </w:rPr>
        <w:t>ei</w:t>
      </w:r>
      <w:r w:rsidR="009060C7">
        <w:rPr>
          <w:rFonts w:ascii="Arial" w:hAnsi="Arial" w:cs="Arial"/>
          <w:sz w:val="20"/>
          <w:szCs w:val="20"/>
          <w:lang w:val="de-DE"/>
        </w:rPr>
        <w:t xml:space="preserve"> der </w:t>
      </w:r>
      <w:r w:rsidR="009060C7" w:rsidRPr="009060C7">
        <w:rPr>
          <w:rFonts w:ascii="Arial" w:hAnsi="Arial" w:cs="Arial"/>
          <w:sz w:val="20"/>
          <w:szCs w:val="20"/>
          <w:lang w:val="de-DE"/>
        </w:rPr>
        <w:t>Außendämmung</w:t>
      </w:r>
      <w:r w:rsidR="009060C7">
        <w:rPr>
          <w:rFonts w:ascii="Arial" w:hAnsi="Arial" w:cs="Arial"/>
          <w:sz w:val="20"/>
          <w:szCs w:val="20"/>
          <w:lang w:val="de-DE"/>
        </w:rPr>
        <w:t xml:space="preserve"> besteht zudem freie Materialwahl, beispielsweise die</w:t>
      </w:r>
      <w:r w:rsidR="006F37B7">
        <w:rPr>
          <w:rFonts w:ascii="Arial" w:hAnsi="Arial" w:cs="Arial"/>
          <w:sz w:val="20"/>
          <w:szCs w:val="20"/>
          <w:lang w:val="de-DE"/>
        </w:rPr>
        <w:t xml:space="preserve"> </w:t>
      </w:r>
      <w:r w:rsidR="009060C7" w:rsidRPr="009060C7">
        <w:rPr>
          <w:rFonts w:ascii="Arial" w:hAnsi="Arial" w:cs="Arial"/>
          <w:sz w:val="20"/>
          <w:szCs w:val="20"/>
          <w:lang w:val="de-DE"/>
        </w:rPr>
        <w:t>Hochleistungsmineralwolle ULTIMATE</w:t>
      </w:r>
      <w:r w:rsidR="009060C7">
        <w:rPr>
          <w:rFonts w:ascii="Arial" w:hAnsi="Arial" w:cs="Arial"/>
          <w:sz w:val="20"/>
          <w:szCs w:val="20"/>
          <w:lang w:val="de-DE"/>
        </w:rPr>
        <w:t xml:space="preserve">, </w:t>
      </w:r>
      <w:r w:rsidR="009060C7" w:rsidRPr="009060C7">
        <w:rPr>
          <w:rFonts w:ascii="Arial" w:hAnsi="Arial" w:cs="Arial"/>
          <w:sz w:val="20"/>
          <w:szCs w:val="20"/>
          <w:lang w:val="de-DE"/>
        </w:rPr>
        <w:t xml:space="preserve">Integra AP PIR </w:t>
      </w:r>
      <w:proofErr w:type="spellStart"/>
      <w:r w:rsidR="009060C7" w:rsidRPr="009060C7">
        <w:rPr>
          <w:rFonts w:ascii="Arial" w:hAnsi="Arial" w:cs="Arial"/>
          <w:sz w:val="20"/>
          <w:szCs w:val="20"/>
          <w:lang w:val="de-DE"/>
        </w:rPr>
        <w:t>vlies</w:t>
      </w:r>
      <w:proofErr w:type="spellEnd"/>
      <w:r w:rsidR="009060C7" w:rsidRPr="009060C7">
        <w:rPr>
          <w:rFonts w:ascii="Arial" w:hAnsi="Arial" w:cs="Arial"/>
          <w:sz w:val="20"/>
          <w:szCs w:val="20"/>
          <w:lang w:val="de-DE"/>
        </w:rPr>
        <w:t>/</w:t>
      </w:r>
      <w:proofErr w:type="spellStart"/>
      <w:r w:rsidR="009060C7" w:rsidRPr="009060C7">
        <w:rPr>
          <w:rFonts w:ascii="Arial" w:hAnsi="Arial" w:cs="Arial"/>
          <w:sz w:val="20"/>
          <w:szCs w:val="20"/>
          <w:lang w:val="de-DE"/>
        </w:rPr>
        <w:t>alu</w:t>
      </w:r>
      <w:proofErr w:type="spellEnd"/>
      <w:r w:rsidR="009060C7">
        <w:rPr>
          <w:rFonts w:ascii="Arial" w:hAnsi="Arial" w:cs="Arial"/>
          <w:sz w:val="20"/>
          <w:szCs w:val="20"/>
          <w:lang w:val="de-DE"/>
        </w:rPr>
        <w:t xml:space="preserve"> oder </w:t>
      </w:r>
      <w:r w:rsidR="009060C7" w:rsidRPr="009060C7">
        <w:rPr>
          <w:rFonts w:ascii="Arial" w:hAnsi="Arial" w:cs="Arial"/>
          <w:sz w:val="20"/>
          <w:szCs w:val="20"/>
          <w:lang w:val="de-DE"/>
        </w:rPr>
        <w:t>Integra HWF Top</w:t>
      </w:r>
      <w:r w:rsidR="006F37B7">
        <w:rPr>
          <w:rFonts w:ascii="Arial" w:hAnsi="Arial" w:cs="Arial"/>
          <w:sz w:val="20"/>
          <w:szCs w:val="20"/>
          <w:lang w:val="de-DE"/>
        </w:rPr>
        <w:t xml:space="preserve">. </w:t>
      </w:r>
      <w:r w:rsidR="00CC3C8B">
        <w:rPr>
          <w:rFonts w:ascii="Arial" w:hAnsi="Arial" w:cs="Arial"/>
          <w:sz w:val="20"/>
          <w:szCs w:val="20"/>
          <w:lang w:val="de-DE"/>
        </w:rPr>
        <w:t xml:space="preserve">Darüber hinaus profitiert der Betrieb vom </w:t>
      </w:r>
      <w:r w:rsidR="00417C4B">
        <w:rPr>
          <w:rFonts w:ascii="Arial" w:hAnsi="Arial" w:cs="Arial"/>
          <w:sz w:val="20"/>
          <w:szCs w:val="20"/>
          <w:lang w:val="de-DE"/>
        </w:rPr>
        <w:t>Know-how</w:t>
      </w:r>
      <w:r w:rsidR="00CC3C8B">
        <w:rPr>
          <w:rFonts w:ascii="Arial" w:hAnsi="Arial" w:cs="Arial"/>
          <w:sz w:val="20"/>
          <w:szCs w:val="20"/>
          <w:lang w:val="de-DE"/>
        </w:rPr>
        <w:t xml:space="preserve"> des zuständigen ISOVER Anwendungstechnikers</w:t>
      </w:r>
      <w:r w:rsidR="006F37B7">
        <w:rPr>
          <w:rFonts w:ascii="Arial" w:hAnsi="Arial" w:cs="Arial"/>
          <w:sz w:val="20"/>
          <w:szCs w:val="20"/>
          <w:lang w:val="de-DE"/>
        </w:rPr>
        <w:t>.</w:t>
      </w:r>
      <w:r w:rsidR="00417C4B" w:rsidRPr="00417C4B">
        <w:rPr>
          <w:rFonts w:ascii="Arial" w:hAnsi="Arial" w:cs="Arial"/>
          <w:color w:val="404040"/>
          <w:sz w:val="20"/>
          <w:szCs w:val="20"/>
          <w:shd w:val="clear" w:color="auto" w:fill="FFFFFF"/>
          <w:lang w:val="de-DE" w:eastAsia="de-DE"/>
        </w:rPr>
        <w:t xml:space="preserve"> </w:t>
      </w:r>
      <w:r w:rsidR="0069734A">
        <w:rPr>
          <w:rFonts w:ascii="Arial" w:hAnsi="Arial" w:cs="Arial"/>
          <w:sz w:val="20"/>
          <w:szCs w:val="20"/>
          <w:lang w:val="de-DE"/>
        </w:rPr>
        <w:t>Ob v</w:t>
      </w:r>
      <w:r w:rsidR="0069734A" w:rsidRPr="00417C4B">
        <w:rPr>
          <w:rFonts w:ascii="Arial" w:hAnsi="Arial" w:cs="Arial"/>
          <w:sz w:val="20"/>
          <w:szCs w:val="20"/>
          <w:lang w:val="de-DE"/>
        </w:rPr>
        <w:t>erwinkelte Ecken oder kniffelige Passagen</w:t>
      </w:r>
      <w:r w:rsidR="0069734A">
        <w:rPr>
          <w:rFonts w:ascii="Arial" w:hAnsi="Arial" w:cs="Arial"/>
          <w:sz w:val="20"/>
          <w:szCs w:val="20"/>
          <w:lang w:val="de-DE"/>
        </w:rPr>
        <w:t>,</w:t>
      </w:r>
      <w:r w:rsidR="00417C4B" w:rsidRPr="00417C4B">
        <w:rPr>
          <w:rFonts w:ascii="Arial" w:hAnsi="Arial" w:cs="Arial"/>
          <w:sz w:val="20"/>
          <w:szCs w:val="20"/>
          <w:lang w:val="de-DE"/>
        </w:rPr>
        <w:t xml:space="preserve"> Zuschnitt des Dämmstoffs, sichere Verlegung der Dämmung oder das Anbringen der Klima</w:t>
      </w:r>
      <w:r w:rsidR="0069734A">
        <w:rPr>
          <w:rFonts w:ascii="Arial" w:hAnsi="Arial" w:cs="Arial"/>
          <w:sz w:val="20"/>
          <w:szCs w:val="20"/>
          <w:lang w:val="de-DE"/>
        </w:rPr>
        <w:t xml:space="preserve">membran an angrenzende Bauteile </w:t>
      </w:r>
      <w:r w:rsidR="00D77E09">
        <w:rPr>
          <w:rFonts w:ascii="Arial" w:hAnsi="Arial" w:cs="Arial"/>
          <w:sz w:val="20"/>
          <w:szCs w:val="20"/>
          <w:lang w:val="de-DE"/>
        </w:rPr>
        <w:t>–</w:t>
      </w:r>
      <w:r w:rsidR="0069734A">
        <w:rPr>
          <w:rFonts w:ascii="Arial" w:hAnsi="Arial" w:cs="Arial"/>
          <w:sz w:val="20"/>
          <w:szCs w:val="20"/>
          <w:lang w:val="de-DE"/>
        </w:rPr>
        <w:t xml:space="preserve"> mit den Tipps des Experten lässt sich jede Herausforderung meistern. </w:t>
      </w:r>
    </w:p>
    <w:p w14:paraId="505413B0" w14:textId="77777777" w:rsidR="0069734A" w:rsidRDefault="0069734A" w:rsidP="0069734A">
      <w:pPr>
        <w:tabs>
          <w:tab w:val="num" w:pos="720"/>
        </w:tabs>
        <w:spacing w:line="288" w:lineRule="auto"/>
        <w:rPr>
          <w:rFonts w:ascii="Arial" w:hAnsi="Arial" w:cs="Arial"/>
          <w:sz w:val="20"/>
          <w:szCs w:val="20"/>
          <w:lang w:val="de-DE"/>
        </w:rPr>
      </w:pPr>
    </w:p>
    <w:p w14:paraId="44842BB7" w14:textId="153FE96D" w:rsidR="0069734A" w:rsidRPr="00417C4B" w:rsidRDefault="0069734A" w:rsidP="0069734A">
      <w:pPr>
        <w:tabs>
          <w:tab w:val="num" w:pos="720"/>
        </w:tabs>
        <w:spacing w:line="288" w:lineRule="auto"/>
        <w:rPr>
          <w:rFonts w:ascii="Arial" w:hAnsi="Arial" w:cs="Arial"/>
          <w:sz w:val="20"/>
          <w:szCs w:val="20"/>
          <w:lang w:val="de-DE"/>
        </w:rPr>
      </w:pPr>
      <w:r>
        <w:rPr>
          <w:rFonts w:ascii="Arial" w:hAnsi="Arial" w:cs="Arial"/>
          <w:sz w:val="20"/>
          <w:szCs w:val="20"/>
          <w:lang w:val="de-DE"/>
        </w:rPr>
        <w:t xml:space="preserve">Bewerbungen für die </w:t>
      </w:r>
      <w:r w:rsidR="00773434">
        <w:rPr>
          <w:rFonts w:ascii="Arial" w:hAnsi="Arial" w:cs="Arial"/>
          <w:sz w:val="20"/>
          <w:szCs w:val="20"/>
          <w:lang w:val="de-DE"/>
        </w:rPr>
        <w:t>Steild</w:t>
      </w:r>
      <w:r>
        <w:rPr>
          <w:rFonts w:ascii="Arial" w:hAnsi="Arial" w:cs="Arial"/>
          <w:sz w:val="20"/>
          <w:szCs w:val="20"/>
          <w:lang w:val="de-DE"/>
        </w:rPr>
        <w:t>ach</w:t>
      </w:r>
      <w:r w:rsidR="00773434">
        <w:rPr>
          <w:rFonts w:ascii="Arial" w:hAnsi="Arial" w:cs="Arial"/>
          <w:sz w:val="20"/>
          <w:szCs w:val="20"/>
          <w:lang w:val="de-DE"/>
        </w:rPr>
        <w:t>-C</w:t>
      </w:r>
      <w:r>
        <w:rPr>
          <w:rFonts w:ascii="Arial" w:hAnsi="Arial" w:cs="Arial"/>
          <w:sz w:val="20"/>
          <w:szCs w:val="20"/>
          <w:lang w:val="de-DE"/>
        </w:rPr>
        <w:t xml:space="preserve">hallenge können noch bis zum 15. September </w:t>
      </w:r>
      <w:r w:rsidR="00CD64B4">
        <w:rPr>
          <w:rFonts w:ascii="Arial" w:hAnsi="Arial" w:cs="Arial"/>
          <w:sz w:val="20"/>
          <w:szCs w:val="20"/>
          <w:lang w:val="de-DE"/>
        </w:rPr>
        <w:t xml:space="preserve">per E-Mail an </w:t>
      </w:r>
      <w:hyperlink r:id="rId7" w:history="1">
        <w:r w:rsidR="00CD64B4" w:rsidRPr="003976F6">
          <w:rPr>
            <w:rStyle w:val="Link"/>
            <w:rFonts w:ascii="Arial" w:hAnsi="Arial" w:cs="Arial"/>
            <w:sz w:val="20"/>
            <w:szCs w:val="20"/>
            <w:lang w:val="de-DE"/>
          </w:rPr>
          <w:t>Partner-im-Handwerk@saint-gobain.com</w:t>
        </w:r>
      </w:hyperlink>
      <w:r w:rsidR="00CD64B4">
        <w:rPr>
          <w:rFonts w:ascii="Arial" w:hAnsi="Arial" w:cs="Arial"/>
          <w:sz w:val="20"/>
          <w:szCs w:val="20"/>
          <w:lang w:val="de-DE"/>
        </w:rPr>
        <w:t xml:space="preserve"> </w:t>
      </w:r>
      <w:r w:rsidR="00B15837">
        <w:rPr>
          <w:rFonts w:ascii="Arial" w:hAnsi="Arial" w:cs="Arial"/>
          <w:sz w:val="20"/>
          <w:szCs w:val="20"/>
          <w:lang w:val="de-DE"/>
        </w:rPr>
        <w:t xml:space="preserve">eingereicht werden. </w:t>
      </w:r>
      <w:r w:rsidR="00CD64B4">
        <w:rPr>
          <w:rFonts w:ascii="Arial" w:hAnsi="Arial" w:cs="Arial"/>
          <w:sz w:val="20"/>
          <w:szCs w:val="20"/>
          <w:lang w:val="de-DE"/>
        </w:rPr>
        <w:t xml:space="preserve">Alle </w:t>
      </w:r>
      <w:r w:rsidR="00B15837">
        <w:rPr>
          <w:rFonts w:ascii="Arial" w:hAnsi="Arial" w:cs="Arial"/>
          <w:sz w:val="20"/>
          <w:szCs w:val="20"/>
          <w:lang w:val="de-DE"/>
        </w:rPr>
        <w:t>Informationen rund um die Aktion</w:t>
      </w:r>
      <w:r w:rsidR="00CD64B4">
        <w:rPr>
          <w:rFonts w:ascii="Arial" w:hAnsi="Arial" w:cs="Arial"/>
          <w:sz w:val="20"/>
          <w:szCs w:val="20"/>
          <w:lang w:val="de-DE"/>
        </w:rPr>
        <w:t xml:space="preserve"> sind unter www.isover.de/steildach-challenge zu finden</w:t>
      </w:r>
      <w:r w:rsidR="00B15837">
        <w:rPr>
          <w:rFonts w:ascii="Arial" w:hAnsi="Arial" w:cs="Arial"/>
          <w:sz w:val="20"/>
          <w:szCs w:val="20"/>
          <w:lang w:val="de-DE"/>
        </w:rPr>
        <w:t xml:space="preserve">. </w:t>
      </w:r>
    </w:p>
    <w:p w14:paraId="564BEB5A" w14:textId="77777777" w:rsidR="00443B6F" w:rsidRPr="00443B6F" w:rsidRDefault="00443B6F" w:rsidP="00443B6F">
      <w:pPr>
        <w:spacing w:line="288" w:lineRule="auto"/>
        <w:rPr>
          <w:rFonts w:ascii="Arial" w:hAnsi="Arial" w:cs="Arial"/>
          <w:b/>
          <w:sz w:val="20"/>
          <w:szCs w:val="20"/>
          <w:lang w:val="de-DE"/>
        </w:rPr>
      </w:pPr>
    </w:p>
    <w:p w14:paraId="627D0A51" w14:textId="77777777" w:rsidR="00DE5CCC" w:rsidRPr="00A9042A" w:rsidRDefault="00DE5CCC" w:rsidP="00DE5CCC">
      <w:pPr>
        <w:spacing w:line="288" w:lineRule="auto"/>
        <w:ind w:right="-284"/>
        <w:rPr>
          <w:rFonts w:ascii="Arial" w:hAnsi="Arial"/>
          <w:noProof/>
          <w:sz w:val="20"/>
          <w:szCs w:val="20"/>
          <w:lang w:val="de-DE"/>
        </w:rPr>
      </w:pPr>
      <w:r w:rsidRPr="00A9042A">
        <w:rPr>
          <w:rFonts w:ascii="Arial" w:hAnsi="Arial"/>
          <w:noProof/>
          <w:sz w:val="20"/>
          <w:szCs w:val="20"/>
          <w:lang w:val="de-DE"/>
        </w:rPr>
        <w:t>ISOVER. So wird gedämmt.</w:t>
      </w:r>
      <w:r w:rsidRPr="00A9042A">
        <w:rPr>
          <w:rFonts w:ascii="Arial" w:hAnsi="Arial"/>
          <w:b/>
          <w:i/>
          <w:noProof/>
          <w:sz w:val="20"/>
          <w:szCs w:val="20"/>
          <w:lang w:val="de-DE"/>
        </w:rPr>
        <w:t xml:space="preserve">  </w:t>
      </w:r>
    </w:p>
    <w:p w14:paraId="7201AA0D" w14:textId="77777777" w:rsidR="00DE5CCC" w:rsidRDefault="00DE5CCC" w:rsidP="00DE5CCC">
      <w:pPr>
        <w:spacing w:line="288" w:lineRule="auto"/>
        <w:ind w:right="142"/>
        <w:rPr>
          <w:rFonts w:ascii="Arial" w:hAnsi="Arial"/>
          <w:noProof/>
          <w:sz w:val="20"/>
          <w:szCs w:val="20"/>
        </w:rPr>
      </w:pPr>
    </w:p>
    <w:p w14:paraId="44E5B2C1" w14:textId="77777777" w:rsidR="00DE5CCC" w:rsidRPr="00A9042A" w:rsidRDefault="00DE5CCC" w:rsidP="00DE5CCC">
      <w:pPr>
        <w:spacing w:line="288" w:lineRule="auto"/>
        <w:ind w:right="-284"/>
        <w:rPr>
          <w:rFonts w:ascii="Arial" w:hAnsi="Arial"/>
          <w:noProof/>
          <w:sz w:val="20"/>
          <w:szCs w:val="20"/>
          <w:lang w:val="de-DE"/>
        </w:rPr>
      </w:pPr>
      <w:r w:rsidRPr="00A9042A">
        <w:rPr>
          <w:rFonts w:ascii="Arial" w:hAnsi="Arial"/>
          <w:noProof/>
          <w:sz w:val="20"/>
          <w:szCs w:val="20"/>
          <w:lang w:val="de-DE"/>
        </w:rPr>
        <w:t xml:space="preserve">Mehr unter </w:t>
      </w:r>
      <w:hyperlink r:id="rId8" w:history="1">
        <w:r w:rsidRPr="009C0579">
          <w:rPr>
            <w:rStyle w:val="Link"/>
            <w:rFonts w:ascii="Arial" w:hAnsi="Arial"/>
            <w:noProof/>
            <w:sz w:val="20"/>
            <w:szCs w:val="20"/>
            <w:lang w:val="de-DE"/>
          </w:rPr>
          <w:t>www.isover.de</w:t>
        </w:r>
      </w:hyperlink>
    </w:p>
    <w:p w14:paraId="3B075DAC" w14:textId="77777777" w:rsidR="00DE5CCC" w:rsidRDefault="00DE5CCC" w:rsidP="00DE5CCC">
      <w:pPr>
        <w:spacing w:line="312" w:lineRule="auto"/>
        <w:ind w:right="142"/>
        <w:rPr>
          <w:rFonts w:ascii="Arial" w:hAnsi="Arial" w:cs="Arial"/>
          <w:b/>
          <w:sz w:val="20"/>
          <w:szCs w:val="20"/>
          <w:lang w:val="de-DE"/>
        </w:rPr>
      </w:pPr>
    </w:p>
    <w:p w14:paraId="6898F2FF" w14:textId="77777777" w:rsidR="00FF4F17" w:rsidRDefault="00FF4F17" w:rsidP="00DE5CCC">
      <w:pPr>
        <w:spacing w:line="312" w:lineRule="auto"/>
        <w:ind w:right="142"/>
        <w:rPr>
          <w:rFonts w:ascii="Arial" w:hAnsi="Arial" w:cs="Arial"/>
          <w:b/>
          <w:sz w:val="20"/>
          <w:szCs w:val="20"/>
          <w:lang w:val="de-DE"/>
        </w:rPr>
      </w:pPr>
    </w:p>
    <w:p w14:paraId="5B47D8DD" w14:textId="77777777" w:rsidR="00FF4F17" w:rsidRDefault="00FF4F17" w:rsidP="00DE5CCC">
      <w:pPr>
        <w:spacing w:line="312" w:lineRule="auto"/>
        <w:ind w:right="142"/>
        <w:rPr>
          <w:rFonts w:ascii="Arial" w:hAnsi="Arial" w:cs="Arial"/>
          <w:b/>
          <w:sz w:val="20"/>
          <w:szCs w:val="20"/>
          <w:lang w:val="de-DE"/>
        </w:rPr>
      </w:pPr>
      <w:bookmarkStart w:id="0" w:name="_GoBack"/>
      <w:bookmarkEnd w:id="0"/>
    </w:p>
    <w:p w14:paraId="6E5779CA" w14:textId="77777777" w:rsidR="00FF4F17" w:rsidRDefault="00FF4F17" w:rsidP="00DE5CCC">
      <w:pPr>
        <w:spacing w:line="312" w:lineRule="auto"/>
        <w:ind w:right="142"/>
        <w:rPr>
          <w:rFonts w:ascii="Arial" w:hAnsi="Arial" w:cs="Arial"/>
          <w:b/>
          <w:sz w:val="20"/>
          <w:szCs w:val="20"/>
          <w:lang w:val="de-DE"/>
        </w:rPr>
      </w:pPr>
    </w:p>
    <w:p w14:paraId="2CE81C9E" w14:textId="77777777" w:rsidR="00FF4F17" w:rsidRDefault="00FF4F17" w:rsidP="00DE5CCC">
      <w:pPr>
        <w:spacing w:line="312" w:lineRule="auto"/>
        <w:ind w:right="142"/>
        <w:rPr>
          <w:rFonts w:ascii="Arial" w:hAnsi="Arial" w:cs="Arial"/>
          <w:b/>
          <w:sz w:val="20"/>
          <w:szCs w:val="20"/>
          <w:lang w:val="de-DE"/>
        </w:rPr>
      </w:pPr>
    </w:p>
    <w:p w14:paraId="5F9E91F8" w14:textId="77777777" w:rsidR="00FF4F17" w:rsidRDefault="00FF4F17" w:rsidP="00DE5CCC">
      <w:pPr>
        <w:spacing w:line="312" w:lineRule="auto"/>
        <w:ind w:right="142"/>
        <w:rPr>
          <w:rFonts w:ascii="Arial" w:hAnsi="Arial" w:cs="Arial"/>
          <w:b/>
          <w:sz w:val="20"/>
          <w:szCs w:val="20"/>
          <w:lang w:val="de-DE"/>
        </w:rPr>
      </w:pPr>
    </w:p>
    <w:p w14:paraId="6152B640" w14:textId="77777777" w:rsidR="00FF4F17" w:rsidRDefault="00FF4F17" w:rsidP="00DE5CCC">
      <w:pPr>
        <w:spacing w:line="312" w:lineRule="auto"/>
        <w:ind w:right="142"/>
        <w:rPr>
          <w:rFonts w:ascii="Arial" w:hAnsi="Arial" w:cs="Arial"/>
          <w:b/>
          <w:sz w:val="20"/>
          <w:szCs w:val="20"/>
          <w:lang w:val="de-DE"/>
        </w:rPr>
      </w:pPr>
    </w:p>
    <w:p w14:paraId="3D26A950" w14:textId="77777777" w:rsidR="00FF4F17" w:rsidRPr="00724B75" w:rsidRDefault="00FF4F17" w:rsidP="00DE5CCC">
      <w:pPr>
        <w:spacing w:line="312" w:lineRule="auto"/>
        <w:ind w:right="142"/>
        <w:rPr>
          <w:rFonts w:ascii="Arial" w:hAnsi="Arial" w:cs="Arial"/>
          <w:b/>
          <w:sz w:val="20"/>
          <w:szCs w:val="20"/>
          <w:lang w:val="de-DE"/>
        </w:rPr>
      </w:pPr>
    </w:p>
    <w:p w14:paraId="24A154DF" w14:textId="77777777" w:rsidR="00DE5CCC" w:rsidRDefault="00DE5CCC" w:rsidP="00DE5CCC">
      <w:pPr>
        <w:spacing w:line="312" w:lineRule="auto"/>
        <w:ind w:right="142"/>
        <w:rPr>
          <w:rFonts w:ascii="Arial" w:hAnsi="Arial" w:cs="Arial"/>
          <w:b/>
          <w:sz w:val="20"/>
          <w:szCs w:val="20"/>
        </w:rPr>
      </w:pPr>
      <w:r w:rsidRPr="00041E22">
        <w:rPr>
          <w:rFonts w:ascii="Arial" w:hAnsi="Arial" w:cs="Arial"/>
          <w:b/>
          <w:sz w:val="20"/>
          <w:szCs w:val="20"/>
        </w:rPr>
        <w:lastRenderedPageBreak/>
        <w:t>Bildmaterial</w:t>
      </w:r>
    </w:p>
    <w:tbl>
      <w:tblPr>
        <w:tblStyle w:val="Tabellenraster"/>
        <w:tblW w:w="0" w:type="auto"/>
        <w:tblLook w:val="04A0" w:firstRow="1" w:lastRow="0" w:firstColumn="1" w:lastColumn="0" w:noHBand="0" w:noVBand="1"/>
      </w:tblPr>
      <w:tblGrid>
        <w:gridCol w:w="5067"/>
      </w:tblGrid>
      <w:tr w:rsidR="00DE5CCC" w14:paraId="56A49ADD" w14:textId="77777777" w:rsidTr="00BD12EF">
        <w:tc>
          <w:tcPr>
            <w:tcW w:w="5067" w:type="dxa"/>
          </w:tcPr>
          <w:p w14:paraId="5E2899E4" w14:textId="0F3A49C4" w:rsidR="00DE5CCC" w:rsidRDefault="00FF4F17" w:rsidP="002F4D89">
            <w:pPr>
              <w:spacing w:line="288" w:lineRule="auto"/>
              <w:ind w:right="-284"/>
              <w:jc w:val="center"/>
              <w:rPr>
                <w:rFonts w:ascii="Arial" w:hAnsi="Arial" w:cs="Arial"/>
                <w:b/>
                <w:sz w:val="20"/>
                <w:szCs w:val="20"/>
              </w:rPr>
            </w:pPr>
            <w:r>
              <w:rPr>
                <w:rFonts w:ascii="Arial" w:hAnsi="Arial" w:cs="Arial"/>
                <w:b/>
                <w:noProof/>
                <w:sz w:val="20"/>
                <w:szCs w:val="20"/>
                <w:lang w:val="de-DE" w:eastAsia="de-DE"/>
              </w:rPr>
              <w:drawing>
                <wp:inline distT="0" distB="0" distL="0" distR="0" wp14:anchorId="2DAA711C" wp14:editId="6F1DE2F6">
                  <wp:extent cx="902981" cy="1008060"/>
                  <wp:effectExtent l="0" t="0" r="11430" b="8255"/>
                  <wp:docPr id="1" name="Bild 1" descr="/Users/Nat/Desktop/Bildschirmfoto 2017-08-23 um 17.42.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at/Desktop/Bildschirmfoto 2017-08-23 um 17.42.09.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31347" cy="1039727"/>
                          </a:xfrm>
                          <a:prstGeom prst="rect">
                            <a:avLst/>
                          </a:prstGeom>
                          <a:noFill/>
                          <a:ln>
                            <a:noFill/>
                          </a:ln>
                        </pic:spPr>
                      </pic:pic>
                    </a:graphicData>
                  </a:graphic>
                </wp:inline>
              </w:drawing>
            </w:r>
          </w:p>
        </w:tc>
      </w:tr>
      <w:tr w:rsidR="00DE5CCC" w14:paraId="0027D730" w14:textId="77777777" w:rsidTr="00BD12EF">
        <w:tc>
          <w:tcPr>
            <w:tcW w:w="5067" w:type="dxa"/>
          </w:tcPr>
          <w:p w14:paraId="44801163" w14:textId="62FDE5A7" w:rsidR="00DE5CCC" w:rsidRPr="00716EF1" w:rsidRDefault="00C953D0" w:rsidP="00C953D0">
            <w:pPr>
              <w:spacing w:line="264" w:lineRule="auto"/>
              <w:rPr>
                <w:rFonts w:ascii="Arial" w:hAnsi="Arial" w:cs="Arial"/>
                <w:i/>
                <w:sz w:val="16"/>
                <w:szCs w:val="16"/>
                <w:lang w:val="de-DE"/>
              </w:rPr>
            </w:pPr>
            <w:r>
              <w:rPr>
                <w:rFonts w:ascii="Arial" w:hAnsi="Arial" w:cs="Arial"/>
                <w:i/>
                <w:sz w:val="16"/>
                <w:szCs w:val="16"/>
                <w:lang w:val="de-DE"/>
              </w:rPr>
              <w:t>Noch bis zum 15. September können Handwerksbetriebe ihre Steildach-Projekte für die ISOVER Steildach-Challenge einreichen.</w:t>
            </w:r>
          </w:p>
        </w:tc>
      </w:tr>
    </w:tbl>
    <w:p w14:paraId="3821EF15" w14:textId="77777777" w:rsidR="006F3356" w:rsidRDefault="006F3356" w:rsidP="00A9042A">
      <w:pPr>
        <w:spacing w:line="288" w:lineRule="auto"/>
        <w:ind w:right="-284"/>
        <w:rPr>
          <w:rFonts w:ascii="Arial" w:hAnsi="Arial"/>
          <w:b/>
          <w:noProof/>
          <w:sz w:val="20"/>
          <w:szCs w:val="20"/>
          <w:lang w:val="de-DE"/>
        </w:rPr>
      </w:pPr>
    </w:p>
    <w:p w14:paraId="08DDC5E2" w14:textId="77777777" w:rsidR="006F3356" w:rsidRDefault="006F3356" w:rsidP="00A9042A">
      <w:pPr>
        <w:spacing w:line="288" w:lineRule="auto"/>
        <w:ind w:right="-284"/>
        <w:rPr>
          <w:rFonts w:ascii="Arial" w:hAnsi="Arial"/>
          <w:b/>
          <w:noProof/>
          <w:sz w:val="20"/>
          <w:szCs w:val="20"/>
          <w:lang w:val="de-DE"/>
        </w:rPr>
      </w:pPr>
    </w:p>
    <w:p w14:paraId="020EDB58" w14:textId="77777777" w:rsidR="00A9042A" w:rsidRPr="00A9042A" w:rsidRDefault="00A9042A" w:rsidP="00A9042A">
      <w:pPr>
        <w:spacing w:line="288" w:lineRule="auto"/>
        <w:ind w:right="-284"/>
        <w:rPr>
          <w:rFonts w:ascii="Arial" w:hAnsi="Arial"/>
          <w:b/>
          <w:noProof/>
          <w:sz w:val="20"/>
          <w:szCs w:val="20"/>
          <w:lang w:val="de-DE"/>
        </w:rPr>
      </w:pPr>
      <w:r w:rsidRPr="00A9042A">
        <w:rPr>
          <w:rFonts w:ascii="Arial" w:hAnsi="Arial"/>
          <w:b/>
          <w:noProof/>
          <w:sz w:val="20"/>
          <w:szCs w:val="20"/>
          <w:lang w:val="de-DE"/>
        </w:rPr>
        <w:t>Bildanforderung</w:t>
      </w:r>
    </w:p>
    <w:p w14:paraId="0F016EB4" w14:textId="77C826EB" w:rsidR="00A9042A" w:rsidRPr="00A9042A" w:rsidRDefault="00A9042A" w:rsidP="00A9042A">
      <w:pPr>
        <w:spacing w:line="288" w:lineRule="auto"/>
        <w:ind w:right="-284"/>
        <w:rPr>
          <w:rFonts w:ascii="Arial" w:hAnsi="Arial"/>
          <w:noProof/>
          <w:sz w:val="20"/>
          <w:szCs w:val="20"/>
          <w:lang w:val="de-DE"/>
        </w:rPr>
      </w:pPr>
      <w:r w:rsidRPr="00A9042A">
        <w:rPr>
          <w:rFonts w:ascii="Arial" w:hAnsi="Arial"/>
          <w:noProof/>
          <w:sz w:val="20"/>
          <w:szCs w:val="20"/>
          <w:lang w:val="de-DE"/>
        </w:rPr>
        <w:t>Bildmaterial zum Download finden Sie in unserem Medienportal press-n-relations.amid-pr.com (Suchbegriff „</w:t>
      </w:r>
      <w:r w:rsidR="00D77E09">
        <w:rPr>
          <w:rFonts w:ascii="Arial" w:hAnsi="Arial"/>
          <w:noProof/>
          <w:sz w:val="20"/>
          <w:szCs w:val="20"/>
          <w:lang w:val="de-DE"/>
        </w:rPr>
        <w:t>ISOVER-Steildach-Challenge</w:t>
      </w:r>
      <w:r w:rsidRPr="00A9042A">
        <w:rPr>
          <w:rFonts w:ascii="Arial" w:hAnsi="Arial"/>
          <w:noProof/>
          <w:sz w:val="20"/>
          <w:szCs w:val="20"/>
          <w:lang w:val="de-DE"/>
        </w:rPr>
        <w:t>“). Selbstverständlich schicken wir Ihnen die Dateien auch gerne per E-Mail zu. Kontakt: isover@press-n-relations.de</w:t>
      </w:r>
    </w:p>
    <w:p w14:paraId="2BE9F589" w14:textId="77777777" w:rsidR="0041215C" w:rsidRDefault="0041215C" w:rsidP="0041215C">
      <w:pPr>
        <w:spacing w:line="288" w:lineRule="auto"/>
        <w:ind w:right="-284"/>
        <w:rPr>
          <w:rFonts w:ascii="Arial" w:hAnsi="Arial" w:cs="Arial"/>
          <w:sz w:val="20"/>
          <w:szCs w:val="20"/>
        </w:rPr>
      </w:pPr>
    </w:p>
    <w:p w14:paraId="497D5BF1" w14:textId="77777777" w:rsidR="0041215C" w:rsidRPr="00AE6CEC" w:rsidRDefault="0041215C" w:rsidP="0041215C">
      <w:pPr>
        <w:spacing w:line="288" w:lineRule="auto"/>
        <w:ind w:right="-284"/>
        <w:rPr>
          <w:rFonts w:ascii="Arial" w:hAnsi="Arial" w:cs="Arial"/>
          <w:sz w:val="20"/>
          <w:szCs w:val="20"/>
        </w:rPr>
      </w:pPr>
    </w:p>
    <w:tbl>
      <w:tblPr>
        <w:tblpPr w:leftFromText="141" w:rightFromText="141" w:vertAnchor="text" w:horzAnchor="page" w:tblpX="1494" w:tblpY="198"/>
        <w:tblW w:w="8575" w:type="dxa"/>
        <w:tblLayout w:type="fixed"/>
        <w:tblCellMar>
          <w:left w:w="70" w:type="dxa"/>
          <w:right w:w="70" w:type="dxa"/>
        </w:tblCellMar>
        <w:tblLook w:val="0000" w:firstRow="0" w:lastRow="0" w:firstColumn="0" w:lastColumn="0" w:noHBand="0" w:noVBand="0"/>
      </w:tblPr>
      <w:tblGrid>
        <w:gridCol w:w="4181"/>
        <w:gridCol w:w="4394"/>
      </w:tblGrid>
      <w:tr w:rsidR="0041215C" w:rsidRPr="003C7098" w14:paraId="5E8B8D62" w14:textId="77777777" w:rsidTr="002F1DCD">
        <w:tc>
          <w:tcPr>
            <w:tcW w:w="4181" w:type="dxa"/>
            <w:tcBorders>
              <w:top w:val="nil"/>
              <w:left w:val="nil"/>
              <w:bottom w:val="nil"/>
              <w:right w:val="nil"/>
            </w:tcBorders>
          </w:tcPr>
          <w:p w14:paraId="693CF7DA" w14:textId="77777777" w:rsidR="0041215C" w:rsidRPr="00865B58" w:rsidRDefault="0041215C" w:rsidP="002F1DCD">
            <w:pPr>
              <w:pStyle w:val="berschrift2"/>
              <w:spacing w:line="264" w:lineRule="auto"/>
              <w:rPr>
                <w:color w:val="000000"/>
                <w:sz w:val="18"/>
              </w:rPr>
            </w:pPr>
            <w:bookmarkStart w:id="1" w:name="OLE_LINK1"/>
            <w:bookmarkStart w:id="2" w:name="OLE_LINK2"/>
            <w:r w:rsidRPr="00865B58">
              <w:rPr>
                <w:color w:val="000000"/>
                <w:sz w:val="18"/>
              </w:rPr>
              <w:t>Weitere Informationen:</w:t>
            </w:r>
          </w:p>
          <w:p w14:paraId="62FD5516" w14:textId="77777777" w:rsidR="0041215C" w:rsidRDefault="0041215C" w:rsidP="002F1DCD">
            <w:pPr>
              <w:spacing w:line="264" w:lineRule="auto"/>
              <w:rPr>
                <w:rFonts w:ascii="Helvetica" w:hAnsi="Helvetica"/>
                <w:color w:val="000000"/>
                <w:sz w:val="18"/>
              </w:rPr>
            </w:pPr>
            <w:r>
              <w:rPr>
                <w:rFonts w:ascii="Helvetica" w:hAnsi="Helvetica"/>
                <w:color w:val="000000"/>
                <w:sz w:val="18"/>
              </w:rPr>
              <w:t>SAINT-GOBAIN ISOVER G+H AG</w:t>
            </w:r>
          </w:p>
          <w:p w14:paraId="2BB6269A" w14:textId="77777777" w:rsidR="0041215C" w:rsidRPr="00865B58" w:rsidRDefault="0041215C" w:rsidP="002F1DCD">
            <w:pPr>
              <w:spacing w:line="264" w:lineRule="auto"/>
              <w:rPr>
                <w:rFonts w:ascii="Helvetica" w:hAnsi="Helvetica"/>
                <w:color w:val="000000"/>
                <w:sz w:val="18"/>
              </w:rPr>
            </w:pPr>
            <w:r>
              <w:rPr>
                <w:rFonts w:ascii="Helvetica" w:hAnsi="Helvetica"/>
                <w:color w:val="000000"/>
                <w:sz w:val="18"/>
              </w:rPr>
              <w:t>Thorben Künzler</w:t>
            </w:r>
          </w:p>
          <w:p w14:paraId="05F3B438" w14:textId="77777777" w:rsidR="0041215C" w:rsidRDefault="0041215C" w:rsidP="002F1DCD">
            <w:pPr>
              <w:spacing w:line="264" w:lineRule="auto"/>
              <w:rPr>
                <w:rFonts w:ascii="Helvetica" w:hAnsi="Helvetica"/>
                <w:color w:val="000000"/>
                <w:sz w:val="18"/>
              </w:rPr>
            </w:pPr>
            <w:r>
              <w:rPr>
                <w:rFonts w:ascii="Helvetica" w:hAnsi="Helvetica"/>
                <w:color w:val="000000"/>
                <w:sz w:val="18"/>
              </w:rPr>
              <w:t>Dr.-Albert-Reimann-Straße 20</w:t>
            </w:r>
          </w:p>
          <w:p w14:paraId="71558CC0" w14:textId="77777777" w:rsidR="0041215C" w:rsidRPr="00865B58" w:rsidRDefault="0041215C" w:rsidP="002F1DCD">
            <w:pPr>
              <w:spacing w:line="264" w:lineRule="auto"/>
              <w:rPr>
                <w:rFonts w:ascii="Helvetica" w:hAnsi="Helvetica"/>
                <w:color w:val="000000"/>
                <w:sz w:val="18"/>
              </w:rPr>
            </w:pPr>
            <w:r>
              <w:rPr>
                <w:rFonts w:ascii="Helvetica" w:hAnsi="Helvetica"/>
                <w:color w:val="000000"/>
                <w:sz w:val="18"/>
              </w:rPr>
              <w:t>D-68526 Ladenburg</w:t>
            </w:r>
          </w:p>
          <w:p w14:paraId="7A059BBB" w14:textId="77777777" w:rsidR="0041215C" w:rsidRPr="00F21C1B" w:rsidRDefault="0041215C" w:rsidP="002F1DCD">
            <w:pPr>
              <w:spacing w:line="264" w:lineRule="auto"/>
              <w:rPr>
                <w:rFonts w:ascii="Helvetica" w:hAnsi="Helvetica"/>
                <w:color w:val="000000"/>
                <w:sz w:val="18"/>
              </w:rPr>
            </w:pPr>
            <w:r w:rsidRPr="00F21C1B">
              <w:rPr>
                <w:rFonts w:ascii="Helvetica" w:hAnsi="Helvetica"/>
                <w:color w:val="000000"/>
                <w:sz w:val="18"/>
              </w:rPr>
              <w:t>Tel.: +49</w:t>
            </w:r>
            <w:r w:rsidRPr="00F21C1B">
              <w:t xml:space="preserve"> </w:t>
            </w:r>
            <w:r>
              <w:rPr>
                <w:rFonts w:ascii="Helvetica" w:hAnsi="Helvetica"/>
                <w:color w:val="000000"/>
                <w:sz w:val="18"/>
              </w:rPr>
              <w:t>621 4701 651</w:t>
            </w:r>
          </w:p>
          <w:p w14:paraId="44344A0C" w14:textId="77777777" w:rsidR="0041215C" w:rsidRPr="00F21C1B" w:rsidRDefault="0041215C" w:rsidP="002F1DCD">
            <w:pPr>
              <w:spacing w:line="264" w:lineRule="auto"/>
              <w:rPr>
                <w:rFonts w:ascii="Helvetica" w:hAnsi="Helvetica"/>
                <w:color w:val="000000"/>
                <w:sz w:val="18"/>
                <w:lang w:val="fr-CH"/>
              </w:rPr>
            </w:pPr>
            <w:r>
              <w:rPr>
                <w:rFonts w:ascii="Helvetica" w:hAnsi="Helvetica"/>
                <w:color w:val="000000"/>
                <w:sz w:val="18"/>
                <w:lang w:val="fr-CH"/>
              </w:rPr>
              <w:t xml:space="preserve">PC </w:t>
            </w:r>
            <w:r w:rsidRPr="00F21C1B">
              <w:rPr>
                <w:rFonts w:ascii="Helvetica" w:hAnsi="Helvetica"/>
                <w:color w:val="000000"/>
                <w:sz w:val="18"/>
                <w:lang w:val="fr-CH"/>
              </w:rPr>
              <w:t>Fax: +49</w:t>
            </w:r>
            <w:r w:rsidRPr="00F21C1B">
              <w:rPr>
                <w:lang w:val="fr-CH"/>
              </w:rPr>
              <w:t xml:space="preserve"> </w:t>
            </w:r>
            <w:r>
              <w:rPr>
                <w:rFonts w:ascii="Helvetica" w:hAnsi="Helvetica"/>
                <w:color w:val="000000"/>
                <w:sz w:val="18"/>
                <w:lang w:val="fr-CH"/>
              </w:rPr>
              <w:t>621 501 803 652</w:t>
            </w:r>
          </w:p>
          <w:p w14:paraId="2509849B" w14:textId="77777777" w:rsidR="0041215C" w:rsidRPr="00F21C1B" w:rsidRDefault="0041215C" w:rsidP="002F1DCD">
            <w:pPr>
              <w:spacing w:line="264" w:lineRule="auto"/>
              <w:rPr>
                <w:rFonts w:ascii="Helvetica" w:hAnsi="Helvetica"/>
                <w:color w:val="000000"/>
                <w:sz w:val="18"/>
                <w:lang w:val="fr-CH"/>
              </w:rPr>
            </w:pPr>
            <w:r>
              <w:rPr>
                <w:rFonts w:ascii="Helvetica" w:hAnsi="Helvetica"/>
                <w:color w:val="000000"/>
                <w:sz w:val="18"/>
                <w:lang w:val="fr-CH"/>
              </w:rPr>
              <w:t>pressestelle@isover.de</w:t>
            </w:r>
          </w:p>
          <w:p w14:paraId="7930E467" w14:textId="77777777" w:rsidR="0041215C" w:rsidRPr="006F5857" w:rsidRDefault="0041215C" w:rsidP="002F1DCD">
            <w:pPr>
              <w:spacing w:line="264" w:lineRule="auto"/>
              <w:rPr>
                <w:rFonts w:ascii="Helvetica" w:hAnsi="Helvetica"/>
                <w:color w:val="000000"/>
                <w:sz w:val="18"/>
                <w:lang w:val="fr-CH"/>
              </w:rPr>
            </w:pPr>
            <w:r w:rsidRPr="006F5857">
              <w:rPr>
                <w:rFonts w:ascii="Helvetica" w:hAnsi="Helvetica"/>
                <w:color w:val="000000"/>
                <w:sz w:val="18"/>
                <w:lang w:val="fr-CH"/>
              </w:rPr>
              <w:t>www.isover.de</w:t>
            </w:r>
          </w:p>
        </w:tc>
        <w:tc>
          <w:tcPr>
            <w:tcW w:w="4394" w:type="dxa"/>
            <w:tcBorders>
              <w:top w:val="nil"/>
              <w:left w:val="nil"/>
              <w:bottom w:val="nil"/>
              <w:right w:val="nil"/>
            </w:tcBorders>
          </w:tcPr>
          <w:p w14:paraId="63B7492A" w14:textId="77777777" w:rsidR="0041215C" w:rsidRPr="00865B58" w:rsidRDefault="0041215C" w:rsidP="002F1DCD">
            <w:pPr>
              <w:widowControl w:val="0"/>
              <w:spacing w:line="264" w:lineRule="auto"/>
              <w:rPr>
                <w:rFonts w:ascii="Helvetica" w:hAnsi="Helvetica"/>
                <w:b/>
                <w:color w:val="000000"/>
                <w:sz w:val="18"/>
              </w:rPr>
            </w:pPr>
            <w:r w:rsidRPr="00865B58">
              <w:rPr>
                <w:rFonts w:ascii="Helvetica" w:hAnsi="Helvetica"/>
                <w:b/>
                <w:color w:val="000000"/>
                <w:sz w:val="18"/>
              </w:rPr>
              <w:t>Presse- und Öffentlichkeitsarbeit:</w:t>
            </w:r>
          </w:p>
          <w:p w14:paraId="097EB2F1" w14:textId="77777777" w:rsidR="0041215C" w:rsidRDefault="0041215C" w:rsidP="002F1DCD">
            <w:pPr>
              <w:spacing w:line="264" w:lineRule="auto"/>
              <w:rPr>
                <w:rFonts w:ascii="Helvetica" w:hAnsi="Helvetica"/>
                <w:color w:val="000000"/>
                <w:sz w:val="18"/>
              </w:rPr>
            </w:pPr>
            <w:r>
              <w:rPr>
                <w:rFonts w:ascii="Helvetica" w:hAnsi="Helvetica"/>
                <w:color w:val="000000"/>
                <w:sz w:val="18"/>
              </w:rPr>
              <w:t xml:space="preserve">Press’n’Relations GmbH </w:t>
            </w:r>
          </w:p>
          <w:p w14:paraId="5CA3837E" w14:textId="77777777" w:rsidR="0041215C" w:rsidRPr="00865B58" w:rsidRDefault="0041215C" w:rsidP="002F1DCD">
            <w:pPr>
              <w:spacing w:line="264" w:lineRule="auto"/>
              <w:rPr>
                <w:rFonts w:ascii="Helvetica" w:hAnsi="Helvetica"/>
                <w:color w:val="000000"/>
                <w:sz w:val="18"/>
              </w:rPr>
            </w:pPr>
            <w:r>
              <w:rPr>
                <w:rFonts w:ascii="Helvetica" w:hAnsi="Helvetica"/>
                <w:color w:val="000000"/>
                <w:sz w:val="18"/>
              </w:rPr>
              <w:t>Natasa Forstner</w:t>
            </w:r>
          </w:p>
          <w:p w14:paraId="07F85E9B" w14:textId="77777777" w:rsidR="0041215C" w:rsidRDefault="0041215C" w:rsidP="002F1DCD">
            <w:pPr>
              <w:spacing w:line="264" w:lineRule="auto"/>
              <w:rPr>
                <w:rFonts w:ascii="Helvetica" w:hAnsi="Helvetica"/>
                <w:color w:val="000000"/>
                <w:sz w:val="18"/>
                <w:lang w:val="it-IT"/>
              </w:rPr>
            </w:pPr>
            <w:r>
              <w:rPr>
                <w:rFonts w:ascii="Helvetica" w:hAnsi="Helvetica"/>
                <w:color w:val="000000"/>
                <w:sz w:val="18"/>
                <w:lang w:val="it-IT"/>
              </w:rPr>
              <w:t>Magirusstraße 33</w:t>
            </w:r>
            <w:r w:rsidRPr="00865B58">
              <w:rPr>
                <w:rFonts w:ascii="Helvetica" w:hAnsi="Helvetica"/>
                <w:color w:val="000000"/>
                <w:sz w:val="18"/>
                <w:lang w:val="it-IT"/>
              </w:rPr>
              <w:t xml:space="preserve"> </w:t>
            </w:r>
          </w:p>
          <w:p w14:paraId="5E520E03" w14:textId="77777777" w:rsidR="0041215C" w:rsidRPr="00865B58" w:rsidRDefault="0041215C" w:rsidP="002F1DCD">
            <w:pPr>
              <w:spacing w:line="264" w:lineRule="auto"/>
              <w:rPr>
                <w:rFonts w:ascii="Helvetica" w:hAnsi="Helvetica"/>
                <w:color w:val="000000"/>
                <w:sz w:val="18"/>
                <w:lang w:val="it-IT"/>
              </w:rPr>
            </w:pPr>
            <w:r w:rsidRPr="00865B58">
              <w:rPr>
                <w:rFonts w:ascii="Helvetica" w:hAnsi="Helvetica"/>
                <w:color w:val="000000"/>
                <w:sz w:val="18"/>
                <w:lang w:val="it-IT"/>
              </w:rPr>
              <w:t>D-89077 Ulm</w:t>
            </w:r>
          </w:p>
          <w:p w14:paraId="0CF081A7" w14:textId="77777777" w:rsidR="0041215C" w:rsidRPr="00865B58" w:rsidRDefault="0041215C" w:rsidP="002F1DCD">
            <w:pPr>
              <w:pStyle w:val="Sprechblasentext"/>
              <w:spacing w:line="264" w:lineRule="auto"/>
              <w:rPr>
                <w:rFonts w:ascii="Helvetica" w:hAnsi="Helvetica"/>
                <w:color w:val="000000"/>
                <w:sz w:val="18"/>
                <w:lang w:val="it-IT"/>
              </w:rPr>
            </w:pPr>
            <w:r>
              <w:rPr>
                <w:rFonts w:ascii="Helvetica" w:hAnsi="Helvetica"/>
                <w:color w:val="000000"/>
                <w:sz w:val="18"/>
                <w:lang w:val="it-IT"/>
              </w:rPr>
              <w:t>Tel.: +49 731 96 287-17</w:t>
            </w:r>
            <w:r w:rsidRPr="00865B58">
              <w:rPr>
                <w:rFonts w:ascii="Helvetica" w:hAnsi="Helvetica"/>
                <w:color w:val="000000"/>
                <w:sz w:val="18"/>
                <w:lang w:val="it-IT"/>
              </w:rPr>
              <w:t xml:space="preserve"> </w:t>
            </w:r>
          </w:p>
          <w:p w14:paraId="01AAA11D" w14:textId="77777777" w:rsidR="0041215C" w:rsidRPr="00865B58" w:rsidRDefault="0041215C" w:rsidP="002F1DCD">
            <w:pPr>
              <w:pStyle w:val="Sprechblasentext"/>
              <w:spacing w:line="264" w:lineRule="auto"/>
              <w:rPr>
                <w:rFonts w:ascii="Helvetica" w:hAnsi="Helvetica"/>
                <w:color w:val="000000"/>
                <w:sz w:val="18"/>
                <w:lang w:val="it-IT"/>
              </w:rPr>
            </w:pPr>
            <w:r w:rsidRPr="00865B58">
              <w:rPr>
                <w:rFonts w:ascii="Helvetica" w:hAnsi="Helvetica"/>
                <w:color w:val="000000"/>
                <w:sz w:val="18"/>
                <w:lang w:val="it-IT"/>
              </w:rPr>
              <w:t>Fax: +49 731 96 287-97</w:t>
            </w:r>
          </w:p>
          <w:p w14:paraId="09F386EB" w14:textId="77777777" w:rsidR="0041215C" w:rsidRPr="00600B8D" w:rsidRDefault="0041215C" w:rsidP="002F1DCD">
            <w:pPr>
              <w:spacing w:line="264" w:lineRule="auto"/>
              <w:rPr>
                <w:rFonts w:ascii="Helvetica" w:hAnsi="Helvetica"/>
                <w:color w:val="000000"/>
                <w:sz w:val="18"/>
                <w:lang w:val="it-IT"/>
              </w:rPr>
            </w:pPr>
            <w:r>
              <w:rPr>
                <w:rFonts w:ascii="Helvetica" w:hAnsi="Helvetica"/>
                <w:color w:val="000000"/>
                <w:sz w:val="18"/>
                <w:lang w:val="it-IT"/>
              </w:rPr>
              <w:t>isover@press-n-relations.de</w:t>
            </w:r>
            <w:r w:rsidRPr="00865B58">
              <w:rPr>
                <w:rFonts w:ascii="Helvetica" w:hAnsi="Helvetica"/>
                <w:color w:val="000000"/>
                <w:sz w:val="18"/>
                <w:lang w:val="it-IT"/>
              </w:rPr>
              <w:br/>
              <w:t>www.press-n-relations.de</w:t>
            </w:r>
          </w:p>
        </w:tc>
      </w:tr>
      <w:bookmarkEnd w:id="1"/>
      <w:bookmarkEnd w:id="2"/>
    </w:tbl>
    <w:p w14:paraId="2ABBD949" w14:textId="77777777" w:rsidR="0041215C" w:rsidRPr="00ED4FA1" w:rsidRDefault="0041215C" w:rsidP="0041215C">
      <w:pPr>
        <w:spacing w:line="312" w:lineRule="auto"/>
        <w:rPr>
          <w:rFonts w:ascii="Arial" w:hAnsi="Arial" w:cs="Arial"/>
          <w:sz w:val="16"/>
          <w:szCs w:val="20"/>
          <w:lang w:val="it-IT"/>
        </w:rPr>
      </w:pPr>
    </w:p>
    <w:p w14:paraId="038B9745" w14:textId="77777777" w:rsidR="0041215C" w:rsidRPr="006F5857" w:rsidRDefault="0041215C" w:rsidP="0041215C">
      <w:pPr>
        <w:widowControl w:val="0"/>
        <w:spacing w:line="264" w:lineRule="auto"/>
        <w:rPr>
          <w:rFonts w:ascii="Helvetica" w:hAnsi="Helvetica"/>
          <w:b/>
          <w:color w:val="000000"/>
          <w:sz w:val="18"/>
          <w:lang w:val="it-IT"/>
        </w:rPr>
      </w:pPr>
    </w:p>
    <w:p w14:paraId="1D36EC10" w14:textId="77777777" w:rsidR="0041215C" w:rsidRPr="006F5857" w:rsidRDefault="0041215C" w:rsidP="0041215C">
      <w:pPr>
        <w:widowControl w:val="0"/>
        <w:spacing w:line="264" w:lineRule="auto"/>
        <w:rPr>
          <w:rFonts w:ascii="Helvetica" w:hAnsi="Helvetica"/>
          <w:b/>
          <w:color w:val="000000"/>
          <w:sz w:val="18"/>
          <w:lang w:val="it-IT"/>
        </w:rPr>
      </w:pPr>
    </w:p>
    <w:p w14:paraId="5F0AEBEA" w14:textId="77777777" w:rsidR="0041215C" w:rsidRPr="00B4470C" w:rsidRDefault="0041215C" w:rsidP="0041215C">
      <w:pPr>
        <w:spacing w:line="288" w:lineRule="auto"/>
        <w:rPr>
          <w:rFonts w:ascii="Arial" w:hAnsi="Arial" w:cs="Arial"/>
          <w:b/>
          <w:sz w:val="16"/>
          <w:szCs w:val="16"/>
          <w:lang w:val="en-US"/>
        </w:rPr>
      </w:pPr>
      <w:r w:rsidRPr="00B4470C">
        <w:rPr>
          <w:rFonts w:ascii="Arial" w:hAnsi="Arial" w:cs="Arial"/>
          <w:b/>
          <w:sz w:val="16"/>
          <w:szCs w:val="16"/>
          <w:lang w:val="en-US"/>
        </w:rPr>
        <w:t>SAINT-GOBAIN ISOVER G+H AG</w:t>
      </w:r>
    </w:p>
    <w:p w14:paraId="41096280" w14:textId="57D4A414" w:rsidR="0041215C" w:rsidRPr="00764319" w:rsidRDefault="0041215C" w:rsidP="0041215C">
      <w:pPr>
        <w:spacing w:line="288" w:lineRule="auto"/>
        <w:rPr>
          <w:rFonts w:ascii="Arial" w:hAnsi="Arial" w:cs="Arial"/>
          <w:color w:val="000000" w:themeColor="text1"/>
          <w:sz w:val="16"/>
          <w:szCs w:val="16"/>
        </w:rPr>
      </w:pPr>
      <w:r w:rsidRPr="0020248D">
        <w:rPr>
          <w:rFonts w:ascii="Arial" w:hAnsi="Arial" w:cs="Arial"/>
          <w:sz w:val="16"/>
          <w:szCs w:val="16"/>
        </w:rPr>
        <w:t xml:space="preserve">ISOVER ist seit </w:t>
      </w:r>
      <w:r>
        <w:rPr>
          <w:rFonts w:ascii="Arial" w:hAnsi="Arial" w:cs="Arial"/>
          <w:sz w:val="16"/>
          <w:szCs w:val="16"/>
        </w:rPr>
        <w:t>nahezu</w:t>
      </w:r>
      <w:r w:rsidRPr="0020248D">
        <w:rPr>
          <w:rFonts w:ascii="Arial" w:hAnsi="Arial" w:cs="Arial"/>
          <w:sz w:val="16"/>
          <w:szCs w:val="16"/>
        </w:rPr>
        <w:t xml:space="preserve"> 1</w:t>
      </w:r>
      <w:r>
        <w:rPr>
          <w:rFonts w:ascii="Arial" w:hAnsi="Arial" w:cs="Arial"/>
          <w:sz w:val="16"/>
          <w:szCs w:val="16"/>
        </w:rPr>
        <w:t>4</w:t>
      </w:r>
      <w:r w:rsidRPr="0020248D">
        <w:rPr>
          <w:rFonts w:ascii="Arial" w:hAnsi="Arial" w:cs="Arial"/>
          <w:sz w:val="16"/>
          <w:szCs w:val="16"/>
        </w:rPr>
        <w:t>0 Jahren Markt- und Innovationsführer im Bereich energieeffizienter Dämmstoffe</w:t>
      </w:r>
      <w:r>
        <w:rPr>
          <w:rFonts w:ascii="Arial" w:hAnsi="Arial" w:cs="Arial"/>
          <w:sz w:val="16"/>
          <w:szCs w:val="16"/>
        </w:rPr>
        <w:t xml:space="preserve">. </w:t>
      </w:r>
      <w:r w:rsidRPr="00552CFE">
        <w:rPr>
          <w:rFonts w:ascii="Arial" w:hAnsi="Arial" w:cs="Arial"/>
          <w:sz w:val="16"/>
          <w:szCs w:val="16"/>
        </w:rPr>
        <w:t xml:space="preserve">Als Dämmspezialist mit der größten Materialvielfalt bietet das Unternehmen ganzheitliche Konstruktionslösungen mit perfekt aufeinander abgestimmten Systemkomponenten. </w:t>
      </w:r>
      <w:r>
        <w:rPr>
          <w:rFonts w:ascii="Arial" w:hAnsi="Arial" w:cs="Arial"/>
          <w:sz w:val="16"/>
          <w:szCs w:val="16"/>
        </w:rPr>
        <w:t>Effiziente</w:t>
      </w:r>
      <w:r w:rsidRPr="0020248D">
        <w:rPr>
          <w:rFonts w:ascii="Arial" w:hAnsi="Arial" w:cs="Arial"/>
          <w:sz w:val="16"/>
          <w:szCs w:val="16"/>
        </w:rPr>
        <w:t xml:space="preserve"> Isolierung gegen Kälte oder Hitze, Schall- und Brandschutz, idealer Wohnkomfort, überzeugende Umweltverträglichkeit </w:t>
      </w:r>
      <w:r>
        <w:rPr>
          <w:rFonts w:ascii="Arial" w:hAnsi="Arial" w:cs="Arial"/>
          <w:sz w:val="16"/>
          <w:szCs w:val="16"/>
        </w:rPr>
        <w:t xml:space="preserve">und Nachhaltigkeit </w:t>
      </w:r>
      <w:r w:rsidRPr="0020248D">
        <w:rPr>
          <w:rFonts w:ascii="Arial" w:hAnsi="Arial" w:cs="Arial"/>
          <w:sz w:val="16"/>
          <w:szCs w:val="16"/>
        </w:rPr>
        <w:t xml:space="preserve">– dafür </w:t>
      </w:r>
      <w:r>
        <w:rPr>
          <w:rFonts w:ascii="Arial" w:hAnsi="Arial" w:cs="Arial"/>
          <w:sz w:val="16"/>
          <w:szCs w:val="16"/>
        </w:rPr>
        <w:t>steht ISOVER</w:t>
      </w:r>
      <w:r w:rsidRPr="0020248D">
        <w:rPr>
          <w:rFonts w:ascii="Arial" w:hAnsi="Arial" w:cs="Arial"/>
          <w:sz w:val="16"/>
          <w:szCs w:val="16"/>
        </w:rPr>
        <w:t xml:space="preserve"> ebenso wie für ein breites, kundenorientiertes Produkt- und Dienstleistungsangebot. Ob Neubau oder Sanierung: Bei der Dämmung von Dächern, Fassaden, Wänden und Böden vertrauen Bauherren, Architekten sowie Handwerker au</w:t>
      </w:r>
      <w:r>
        <w:rPr>
          <w:rFonts w:ascii="Arial" w:hAnsi="Arial" w:cs="Arial"/>
          <w:sz w:val="16"/>
          <w:szCs w:val="16"/>
        </w:rPr>
        <w:t>f die bewährte Q</w:t>
      </w:r>
      <w:r w:rsidRPr="0020248D">
        <w:rPr>
          <w:rFonts w:ascii="Arial" w:hAnsi="Arial" w:cs="Arial"/>
          <w:sz w:val="16"/>
          <w:szCs w:val="16"/>
        </w:rPr>
        <w:t xml:space="preserve">ualität </w:t>
      </w:r>
      <w:r>
        <w:rPr>
          <w:rFonts w:ascii="Arial" w:hAnsi="Arial" w:cs="Arial"/>
          <w:sz w:val="16"/>
          <w:szCs w:val="16"/>
        </w:rPr>
        <w:t>der ISOVER</w:t>
      </w:r>
      <w:r w:rsidRPr="0020248D">
        <w:rPr>
          <w:rFonts w:ascii="Arial" w:hAnsi="Arial" w:cs="Arial"/>
          <w:sz w:val="16"/>
          <w:szCs w:val="16"/>
        </w:rPr>
        <w:t xml:space="preserve"> Produkte. </w:t>
      </w:r>
      <w:r w:rsidRPr="00552CFE">
        <w:rPr>
          <w:rFonts w:ascii="Arial" w:hAnsi="Arial" w:cs="Arial"/>
          <w:sz w:val="16"/>
          <w:szCs w:val="16"/>
        </w:rPr>
        <w:t>Neben Dämmstoffen aus Glaswolle und Steinwolle sowie der patentierten Hochleistungs-Mineralwolle ULTIMATE umfasst die Produktpalette hochdruckfeste PIR-Hartschaum- und Styrodur-Hartschaum-Dämmstoffe, Dämmstoffe aus EPS-Hartschaum/Styropor sowie andere Schaumstoffe und Holzweichfaser</w:t>
      </w:r>
      <w:r>
        <w:rPr>
          <w:rFonts w:ascii="Arial" w:hAnsi="Arial" w:cs="Arial"/>
          <w:sz w:val="16"/>
          <w:szCs w:val="16"/>
        </w:rPr>
        <w:t>platte</w:t>
      </w:r>
      <w:r w:rsidRPr="00552CFE">
        <w:rPr>
          <w:rFonts w:ascii="Arial" w:hAnsi="Arial" w:cs="Arial"/>
          <w:sz w:val="16"/>
          <w:szCs w:val="16"/>
        </w:rPr>
        <w:t>n. Das intelligente Luftdichtheits- und Feuchteschutzsystem Vario® sowie das Vakuum-Dämmsystem VacuPad 007 runden das breite Angebotsspektrum ab.</w:t>
      </w:r>
      <w:r>
        <w:rPr>
          <w:rFonts w:ascii="Arial" w:hAnsi="Arial" w:cs="Arial"/>
          <w:sz w:val="16"/>
          <w:szCs w:val="16"/>
        </w:rPr>
        <w:t xml:space="preserve"> </w:t>
      </w:r>
      <w:r w:rsidRPr="001F2857">
        <w:rPr>
          <w:rFonts w:ascii="Arial" w:hAnsi="Arial" w:cs="Arial"/>
          <w:sz w:val="16"/>
          <w:szCs w:val="16"/>
        </w:rPr>
        <w:t xml:space="preserve">ISOVER </w:t>
      </w:r>
      <w:r>
        <w:rPr>
          <w:rFonts w:ascii="Arial" w:hAnsi="Arial" w:cs="Arial"/>
          <w:sz w:val="16"/>
          <w:szCs w:val="16"/>
        </w:rPr>
        <w:t xml:space="preserve">ist </w:t>
      </w:r>
      <w:r w:rsidRPr="001F2857">
        <w:rPr>
          <w:rFonts w:ascii="Arial" w:hAnsi="Arial" w:cs="Arial"/>
          <w:sz w:val="16"/>
          <w:szCs w:val="16"/>
        </w:rPr>
        <w:t xml:space="preserve">Teil der </w:t>
      </w:r>
      <w:r>
        <w:rPr>
          <w:rFonts w:ascii="Arial" w:hAnsi="Arial" w:cs="Arial"/>
          <w:sz w:val="16"/>
          <w:szCs w:val="16"/>
        </w:rPr>
        <w:t xml:space="preserve">Hauptsparte </w:t>
      </w:r>
      <w:r w:rsidRPr="001F2857">
        <w:rPr>
          <w:rFonts w:ascii="Arial" w:hAnsi="Arial" w:cs="Arial"/>
          <w:sz w:val="16"/>
          <w:szCs w:val="16"/>
        </w:rPr>
        <w:t>Bau</w:t>
      </w:r>
      <w:r>
        <w:rPr>
          <w:rFonts w:ascii="Arial" w:hAnsi="Arial" w:cs="Arial"/>
          <w:sz w:val="16"/>
          <w:szCs w:val="16"/>
        </w:rPr>
        <w:t>produkte</w:t>
      </w:r>
      <w:r w:rsidRPr="001F2857">
        <w:rPr>
          <w:rFonts w:ascii="Arial" w:hAnsi="Arial" w:cs="Arial"/>
          <w:sz w:val="16"/>
          <w:szCs w:val="16"/>
        </w:rPr>
        <w:t xml:space="preserve"> de</w:t>
      </w:r>
      <w:r>
        <w:rPr>
          <w:rFonts w:ascii="Arial" w:hAnsi="Arial" w:cs="Arial"/>
          <w:sz w:val="16"/>
          <w:szCs w:val="16"/>
        </w:rPr>
        <w:t>r</w:t>
      </w:r>
      <w:r w:rsidRPr="001F2857">
        <w:rPr>
          <w:rFonts w:ascii="Arial" w:hAnsi="Arial" w:cs="Arial"/>
          <w:sz w:val="16"/>
          <w:szCs w:val="16"/>
        </w:rPr>
        <w:t xml:space="preserve"> weltweit tätigen französischen Saint-Gobain </w:t>
      </w:r>
      <w:r>
        <w:rPr>
          <w:rFonts w:ascii="Arial" w:hAnsi="Arial" w:cs="Arial"/>
          <w:sz w:val="16"/>
          <w:szCs w:val="16"/>
        </w:rPr>
        <w:t>Gruppe</w:t>
      </w:r>
      <w:r w:rsidRPr="00552CFE">
        <w:rPr>
          <w:rFonts w:ascii="Arial" w:hAnsi="Arial" w:cs="Arial"/>
          <w:sz w:val="16"/>
          <w:szCs w:val="16"/>
        </w:rPr>
        <w:t xml:space="preserve">. </w:t>
      </w:r>
      <w:r w:rsidRPr="001F2857">
        <w:rPr>
          <w:rFonts w:ascii="Arial" w:hAnsi="Arial" w:cs="Arial"/>
          <w:sz w:val="16"/>
          <w:szCs w:val="16"/>
        </w:rPr>
        <w:t xml:space="preserve">An </w:t>
      </w:r>
      <w:r>
        <w:rPr>
          <w:rFonts w:ascii="Arial" w:hAnsi="Arial" w:cs="Arial"/>
          <w:sz w:val="16"/>
          <w:szCs w:val="16"/>
        </w:rPr>
        <w:t>dem Verwaltungsstandort Ludwigshafen, an den vier Vertriebsstandorten</w:t>
      </w:r>
      <w:r w:rsidRPr="001F2857">
        <w:rPr>
          <w:rFonts w:ascii="Arial" w:hAnsi="Arial" w:cs="Arial"/>
          <w:sz w:val="16"/>
          <w:szCs w:val="16"/>
        </w:rPr>
        <w:t xml:space="preserve"> und</w:t>
      </w:r>
      <w:r>
        <w:rPr>
          <w:rFonts w:ascii="Arial" w:hAnsi="Arial" w:cs="Arial"/>
          <w:sz w:val="16"/>
          <w:szCs w:val="16"/>
        </w:rPr>
        <w:t xml:space="preserve"> den</w:t>
      </w:r>
      <w:r w:rsidRPr="001F2857">
        <w:rPr>
          <w:rFonts w:ascii="Arial" w:hAnsi="Arial" w:cs="Arial"/>
          <w:sz w:val="16"/>
          <w:szCs w:val="16"/>
        </w:rPr>
        <w:t xml:space="preserve"> vier Werken in Deutschland beschäftigt das Unternehmen heute rund </w:t>
      </w:r>
      <w:r w:rsidRPr="000307BC">
        <w:rPr>
          <w:rFonts w:ascii="Arial" w:hAnsi="Arial" w:cs="Arial"/>
          <w:sz w:val="16"/>
          <w:szCs w:val="16"/>
        </w:rPr>
        <w:t>1</w:t>
      </w:r>
      <w:r>
        <w:rPr>
          <w:rFonts w:ascii="Arial" w:hAnsi="Arial" w:cs="Arial"/>
          <w:sz w:val="16"/>
          <w:szCs w:val="16"/>
        </w:rPr>
        <w:t>.10</w:t>
      </w:r>
      <w:r w:rsidRPr="000307BC">
        <w:rPr>
          <w:rFonts w:ascii="Arial" w:hAnsi="Arial" w:cs="Arial"/>
          <w:sz w:val="16"/>
          <w:szCs w:val="16"/>
        </w:rPr>
        <w:t>0 Mitarbeiter aus über 20 Nationen.</w:t>
      </w:r>
      <w:r w:rsidRPr="001F2857">
        <w:rPr>
          <w:rFonts w:ascii="Arial" w:hAnsi="Arial" w:cs="Arial"/>
          <w:sz w:val="16"/>
          <w:szCs w:val="16"/>
        </w:rPr>
        <w:t xml:space="preserve"> </w:t>
      </w:r>
      <w:r w:rsidR="006F1F28" w:rsidRPr="001F2857">
        <w:rPr>
          <w:rFonts w:ascii="Arial" w:hAnsi="Arial" w:cs="Arial"/>
          <w:sz w:val="16"/>
          <w:szCs w:val="16"/>
        </w:rPr>
        <w:t>Der Jahresumsatz in</w:t>
      </w:r>
      <w:r w:rsidR="006F1F28">
        <w:rPr>
          <w:rFonts w:ascii="Arial" w:hAnsi="Arial" w:cs="Arial"/>
          <w:sz w:val="16"/>
          <w:szCs w:val="16"/>
        </w:rPr>
        <w:t xml:space="preserve"> Deutschland</w:t>
      </w:r>
      <w:r w:rsidR="006F1F28" w:rsidRPr="001F2857">
        <w:rPr>
          <w:rFonts w:ascii="Arial" w:hAnsi="Arial" w:cs="Arial"/>
          <w:sz w:val="16"/>
          <w:szCs w:val="16"/>
        </w:rPr>
        <w:t xml:space="preserve"> betrug 201</w:t>
      </w:r>
      <w:r w:rsidR="006F1F28">
        <w:rPr>
          <w:rFonts w:ascii="Arial" w:hAnsi="Arial" w:cs="Arial"/>
          <w:sz w:val="16"/>
          <w:szCs w:val="16"/>
        </w:rPr>
        <w:t>6</w:t>
      </w:r>
      <w:r w:rsidR="006F1F28" w:rsidRPr="001F2857">
        <w:rPr>
          <w:rFonts w:ascii="Arial" w:hAnsi="Arial" w:cs="Arial"/>
          <w:sz w:val="16"/>
          <w:szCs w:val="16"/>
        </w:rPr>
        <w:t xml:space="preserve"> rund </w:t>
      </w:r>
      <w:r w:rsidR="006F1F28">
        <w:rPr>
          <w:rFonts w:ascii="Arial" w:hAnsi="Arial" w:cs="Arial"/>
          <w:sz w:val="16"/>
          <w:szCs w:val="16"/>
        </w:rPr>
        <w:t>359</w:t>
      </w:r>
      <w:r w:rsidR="006F1F28" w:rsidRPr="001F2857">
        <w:rPr>
          <w:rFonts w:ascii="Arial" w:hAnsi="Arial" w:cs="Arial"/>
          <w:sz w:val="16"/>
          <w:szCs w:val="16"/>
        </w:rPr>
        <w:t xml:space="preserve"> Millionen Euro.</w:t>
      </w:r>
      <w:r w:rsidR="006F1F28">
        <w:rPr>
          <w:rFonts w:ascii="Arial" w:hAnsi="Arial" w:cs="Arial"/>
          <w:sz w:val="16"/>
          <w:szCs w:val="16"/>
        </w:rPr>
        <w:t xml:space="preserve"> </w:t>
      </w:r>
      <w:r>
        <w:rPr>
          <w:rFonts w:ascii="Arial" w:hAnsi="Arial" w:cs="Arial"/>
          <w:sz w:val="16"/>
          <w:szCs w:val="16"/>
        </w:rPr>
        <w:t xml:space="preserve">Mit der Dämmstoff-Marke „ISOVER“ ist die Saint-Gobain Gruppe weltweit in 39 Ländern vertreten. </w:t>
      </w:r>
    </w:p>
    <w:p w14:paraId="201490F5" w14:textId="77777777" w:rsidR="0041215C" w:rsidRDefault="0041215C" w:rsidP="0041215C">
      <w:pPr>
        <w:spacing w:line="288" w:lineRule="auto"/>
        <w:rPr>
          <w:rFonts w:ascii="Arial" w:hAnsi="Arial" w:cs="Arial"/>
          <w:sz w:val="16"/>
          <w:szCs w:val="16"/>
        </w:rPr>
      </w:pPr>
    </w:p>
    <w:p w14:paraId="393356AB" w14:textId="77777777" w:rsidR="00D37C15" w:rsidRDefault="00D37C15" w:rsidP="00D37C15">
      <w:pPr>
        <w:spacing w:line="288" w:lineRule="auto"/>
        <w:rPr>
          <w:rFonts w:ascii="Arial" w:hAnsi="Arial" w:cs="Arial"/>
          <w:sz w:val="16"/>
          <w:szCs w:val="16"/>
        </w:rPr>
      </w:pPr>
    </w:p>
    <w:p w14:paraId="1603D272" w14:textId="77777777" w:rsidR="00466C3E" w:rsidRPr="00466C3E" w:rsidRDefault="00466C3E" w:rsidP="00466C3E">
      <w:pPr>
        <w:spacing w:line="288" w:lineRule="auto"/>
        <w:rPr>
          <w:rFonts w:ascii="Arial" w:hAnsi="Arial" w:cs="Arial"/>
          <w:b/>
          <w:bCs/>
          <w:color w:val="000000"/>
          <w:sz w:val="16"/>
          <w:szCs w:val="16"/>
          <w:lang w:val="de-DE"/>
        </w:rPr>
      </w:pPr>
      <w:r w:rsidRPr="00466C3E">
        <w:rPr>
          <w:rFonts w:ascii="Arial" w:hAnsi="Arial" w:cs="Arial"/>
          <w:b/>
          <w:bCs/>
          <w:color w:val="000000"/>
          <w:sz w:val="16"/>
          <w:szCs w:val="16"/>
          <w:lang w:val="de-DE"/>
        </w:rPr>
        <w:t xml:space="preserve">ÜBER SAINT-GOBAIN </w:t>
      </w:r>
    </w:p>
    <w:p w14:paraId="2BAD2027" w14:textId="77777777" w:rsidR="00466C3E" w:rsidRPr="00466C3E" w:rsidRDefault="00466C3E" w:rsidP="00466C3E">
      <w:pPr>
        <w:spacing w:line="288" w:lineRule="auto"/>
        <w:rPr>
          <w:rFonts w:ascii="Arial" w:hAnsi="Arial" w:cs="Arial"/>
          <w:color w:val="000000"/>
          <w:sz w:val="16"/>
          <w:szCs w:val="16"/>
          <w:lang w:val="de-DE"/>
        </w:rPr>
      </w:pPr>
      <w:r w:rsidRPr="00466C3E">
        <w:rPr>
          <w:rFonts w:ascii="Arial" w:hAnsi="Arial" w:cs="Arial"/>
          <w:color w:val="000000"/>
          <w:sz w:val="16"/>
          <w:szCs w:val="16"/>
          <w:lang w:val="de-DE"/>
        </w:rPr>
        <w:t xml:space="preserve">Saint-Gobain entwickelt, produziert und vertreibt Materialien und Produktlösungen, die einen wichtigen Beitrag für unser Wohlbefinden und unsere Zukunft leisten. Diese Werkstoffe umgeben uns täglich in unseren Lebensräumen und im Alltag: in Gebäuden, Transportmitteln und Infrastrukturen sowie in zahlreichen industriellen Anwendungen. Unsere Systemlösungen sorgen für Komfort, Leistung und Sicherheit und </w:t>
      </w:r>
      <w:r w:rsidRPr="00466C3E">
        <w:rPr>
          <w:rFonts w:ascii="Arial" w:hAnsi="Arial" w:cs="Arial"/>
          <w:color w:val="000000"/>
          <w:sz w:val="16"/>
          <w:szCs w:val="16"/>
          <w:lang w:val="de-DE"/>
        </w:rPr>
        <w:lastRenderedPageBreak/>
        <w:t>berücksichtigen gleichzeitig die Anforderungen des nachhaltigen Bauens, des effizienten Umgangs mit Ressourcen und des Klimawandels.</w:t>
      </w:r>
    </w:p>
    <w:p w14:paraId="2BB74F9C" w14:textId="77777777" w:rsidR="00466C3E" w:rsidRPr="00466C3E" w:rsidRDefault="00466C3E" w:rsidP="00466C3E">
      <w:pPr>
        <w:spacing w:line="288" w:lineRule="auto"/>
        <w:rPr>
          <w:rFonts w:ascii="Arial" w:hAnsi="Arial" w:cs="Arial"/>
          <w:color w:val="000000"/>
          <w:sz w:val="16"/>
          <w:szCs w:val="16"/>
          <w:lang w:val="de-DE"/>
        </w:rPr>
      </w:pPr>
    </w:p>
    <w:p w14:paraId="3275EC8A" w14:textId="77777777" w:rsidR="00466C3E" w:rsidRPr="00466C3E" w:rsidRDefault="00466C3E" w:rsidP="00466C3E">
      <w:pPr>
        <w:spacing w:line="288" w:lineRule="auto"/>
        <w:rPr>
          <w:rFonts w:ascii="Arial" w:hAnsi="Arial" w:cs="Arial"/>
          <w:color w:val="000000"/>
          <w:sz w:val="16"/>
          <w:szCs w:val="16"/>
          <w:lang w:val="de-DE"/>
        </w:rPr>
      </w:pPr>
      <w:r w:rsidRPr="00466C3E">
        <w:rPr>
          <w:rFonts w:ascii="Arial" w:hAnsi="Arial" w:cs="Arial"/>
          <w:color w:val="000000"/>
          <w:sz w:val="16"/>
          <w:szCs w:val="16"/>
          <w:lang w:val="de-DE"/>
        </w:rPr>
        <w:t xml:space="preserve">Saint-Gobain ist führend in der Gestaltung von Lebensräumen und macht mit seinen Produkten und Systemlösungen Komfort erlebbar. Mehr als 170.000 Mitarbeiter in 67 Ländern erwirtschafteten 2016 einen Umsatz von 39,1 Mrd. Euro. Auf der Website </w:t>
      </w:r>
      <w:hyperlink r:id="rId10" w:history="1">
        <w:r w:rsidRPr="00466C3E">
          <w:rPr>
            <w:rStyle w:val="Link"/>
            <w:rFonts w:ascii="Arial" w:hAnsi="Arial" w:cs="Arial"/>
            <w:b/>
            <w:bCs/>
            <w:sz w:val="16"/>
            <w:szCs w:val="16"/>
            <w:lang w:val="de-DE"/>
          </w:rPr>
          <w:t>www.saint</w:t>
        </w:r>
        <w:r w:rsidRPr="00466C3E">
          <w:rPr>
            <w:rStyle w:val="Link"/>
            <w:rFonts w:ascii="Calibri" w:eastAsia="Calibri" w:hAnsi="Calibri" w:cs="Calibri"/>
            <w:b/>
            <w:bCs/>
            <w:sz w:val="16"/>
            <w:szCs w:val="16"/>
            <w:lang w:val="de-DE"/>
          </w:rPr>
          <w:t>‐</w:t>
        </w:r>
        <w:r w:rsidRPr="00466C3E">
          <w:rPr>
            <w:rStyle w:val="Link"/>
            <w:rFonts w:ascii="Arial" w:hAnsi="Arial" w:cs="Arial"/>
            <w:b/>
            <w:bCs/>
            <w:sz w:val="16"/>
            <w:szCs w:val="16"/>
            <w:lang w:val="de-DE"/>
          </w:rPr>
          <w:t>gobain.de</w:t>
        </w:r>
      </w:hyperlink>
      <w:r w:rsidRPr="00466C3E">
        <w:rPr>
          <w:rFonts w:ascii="Arial" w:hAnsi="Arial" w:cs="Arial"/>
          <w:color w:val="000000"/>
          <w:sz w:val="16"/>
          <w:szCs w:val="16"/>
          <w:lang w:val="de-DE"/>
        </w:rPr>
        <w:t xml:space="preserve"> und über den Twitter Account </w:t>
      </w:r>
      <w:hyperlink r:id="rId11" w:history="1">
        <w:r w:rsidRPr="00466C3E">
          <w:rPr>
            <w:rStyle w:val="Link"/>
            <w:rFonts w:ascii="Arial" w:hAnsi="Arial" w:cs="Arial"/>
            <w:b/>
            <w:bCs/>
            <w:sz w:val="16"/>
            <w:szCs w:val="16"/>
            <w:lang w:val="de-DE"/>
          </w:rPr>
          <w:t>@</w:t>
        </w:r>
        <w:proofErr w:type="spellStart"/>
        <w:r w:rsidRPr="00466C3E">
          <w:rPr>
            <w:rStyle w:val="Link"/>
            <w:rFonts w:ascii="Arial" w:hAnsi="Arial" w:cs="Arial"/>
            <w:b/>
            <w:bCs/>
            <w:sz w:val="16"/>
            <w:szCs w:val="16"/>
            <w:lang w:val="de-DE"/>
          </w:rPr>
          <w:t>SaintGobainME</w:t>
        </w:r>
        <w:proofErr w:type="spellEnd"/>
      </w:hyperlink>
      <w:r w:rsidRPr="00466C3E">
        <w:rPr>
          <w:rFonts w:ascii="Arial" w:hAnsi="Arial" w:cs="Arial"/>
          <w:color w:val="000000"/>
          <w:sz w:val="16"/>
          <w:szCs w:val="16"/>
          <w:lang w:val="de-DE"/>
        </w:rPr>
        <w:t xml:space="preserve"> erhalten Sie weitere Informationen zu Saint-Gobain.</w:t>
      </w:r>
    </w:p>
    <w:p w14:paraId="4389BCC2" w14:textId="77777777" w:rsidR="00D37C15" w:rsidRPr="00466C3E" w:rsidRDefault="00D37C15" w:rsidP="00D37C15">
      <w:pPr>
        <w:rPr>
          <w:rFonts w:ascii="Helvetica" w:hAnsi="Helvetica"/>
          <w:color w:val="000000"/>
          <w:sz w:val="18"/>
          <w:lang w:val="de-DE"/>
        </w:rPr>
      </w:pPr>
    </w:p>
    <w:p w14:paraId="0EAF8B2A" w14:textId="1546CB16" w:rsidR="006F5857" w:rsidRPr="006F5857" w:rsidRDefault="006F5857" w:rsidP="00990A31">
      <w:pPr>
        <w:rPr>
          <w:rFonts w:ascii="Helvetica" w:hAnsi="Helvetica"/>
          <w:color w:val="000000"/>
          <w:sz w:val="18"/>
        </w:rPr>
      </w:pPr>
    </w:p>
    <w:sectPr w:rsidR="006F5857" w:rsidRPr="006F5857" w:rsidSect="0051440D">
      <w:headerReference w:type="default" r:id="rId12"/>
      <w:footerReference w:type="even" r:id="rId13"/>
      <w:footerReference w:type="default" r:id="rId14"/>
      <w:pgSz w:w="11906" w:h="16838"/>
      <w:pgMar w:top="2747" w:right="2551" w:bottom="993" w:left="1417" w:header="708" w:footer="17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F770F8" w14:textId="77777777" w:rsidR="00BB7737" w:rsidRDefault="00BB7737">
      <w:r>
        <w:separator/>
      </w:r>
    </w:p>
  </w:endnote>
  <w:endnote w:type="continuationSeparator" w:id="0">
    <w:p w14:paraId="0366A751" w14:textId="77777777" w:rsidR="00BB7737" w:rsidRDefault="00BB7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FB0FC4" w14:textId="77777777" w:rsidR="00C43493" w:rsidRDefault="00C43493" w:rsidP="002D6064">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C43493">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8871B" w14:textId="77777777" w:rsidR="00C43493" w:rsidRPr="00C43493" w:rsidRDefault="00C43493" w:rsidP="002D6064">
    <w:pPr>
      <w:pStyle w:val="Fuzeile"/>
      <w:framePr w:wrap="none" w:vAnchor="text" w:hAnchor="margin" w:xAlign="right" w:y="1"/>
      <w:rPr>
        <w:rStyle w:val="Seitenzahl"/>
        <w:rFonts w:ascii="Arial" w:hAnsi="Arial" w:cs="Arial"/>
      </w:rPr>
    </w:pPr>
    <w:r w:rsidRPr="00C43493">
      <w:rPr>
        <w:rStyle w:val="Seitenzahl"/>
        <w:rFonts w:ascii="Arial" w:hAnsi="Arial" w:cs="Arial"/>
      </w:rPr>
      <w:fldChar w:fldCharType="begin"/>
    </w:r>
    <w:r w:rsidRPr="00C43493">
      <w:rPr>
        <w:rStyle w:val="Seitenzahl"/>
        <w:rFonts w:ascii="Arial" w:hAnsi="Arial" w:cs="Arial"/>
      </w:rPr>
      <w:instrText xml:space="preserve">PAGE  </w:instrText>
    </w:r>
    <w:r w:rsidRPr="00C43493">
      <w:rPr>
        <w:rStyle w:val="Seitenzahl"/>
        <w:rFonts w:ascii="Arial" w:hAnsi="Arial" w:cs="Arial"/>
      </w:rPr>
      <w:fldChar w:fldCharType="separate"/>
    </w:r>
    <w:r w:rsidR="006F3356">
      <w:rPr>
        <w:rStyle w:val="Seitenzahl"/>
        <w:rFonts w:ascii="Arial" w:hAnsi="Arial" w:cs="Arial"/>
        <w:noProof/>
      </w:rPr>
      <w:t>1</w:t>
    </w:r>
    <w:r w:rsidRPr="00C43493">
      <w:rPr>
        <w:rStyle w:val="Seitenzahl"/>
        <w:rFonts w:ascii="Arial" w:hAnsi="Arial" w:cs="Arial"/>
      </w:rPr>
      <w:fldChar w:fldCharType="end"/>
    </w:r>
  </w:p>
  <w:p w14:paraId="12735B61" w14:textId="5FB836CB" w:rsidR="00A01ED0" w:rsidRDefault="00BB7737" w:rsidP="006C38D7">
    <w:pPr>
      <w:tabs>
        <w:tab w:val="center" w:pos="4536"/>
        <w:tab w:val="left" w:pos="7355"/>
      </w:tabs>
      <w:spacing w:line="264" w:lineRule="auto"/>
      <w:ind w:left="-1416" w:right="-2551" w:hanging="1"/>
      <w:jc w:val="center"/>
    </w:pPr>
  </w:p>
  <w:p w14:paraId="6035A21A" w14:textId="77777777" w:rsidR="006C38D7" w:rsidRPr="0051440D" w:rsidRDefault="006C38D7" w:rsidP="006C38D7">
    <w:pPr>
      <w:tabs>
        <w:tab w:val="center" w:pos="4536"/>
        <w:tab w:val="left" w:pos="7355"/>
      </w:tabs>
      <w:spacing w:line="264" w:lineRule="auto"/>
      <w:ind w:left="-1416" w:right="-2551" w:hanging="1"/>
      <w:jc w:val="cen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CBFE3E" w14:textId="77777777" w:rsidR="00BB7737" w:rsidRDefault="00BB7737">
      <w:r>
        <w:separator/>
      </w:r>
    </w:p>
  </w:footnote>
  <w:footnote w:type="continuationSeparator" w:id="0">
    <w:p w14:paraId="3A98732A" w14:textId="77777777" w:rsidR="00BB7737" w:rsidRDefault="00BB773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A910C" w14:textId="5222AD35" w:rsidR="00A01ED0" w:rsidRDefault="00DD717D" w:rsidP="00187AE1">
    <w:pPr>
      <w:pStyle w:val="Kopfzeile"/>
      <w:tabs>
        <w:tab w:val="clear" w:pos="4536"/>
        <w:tab w:val="clear" w:pos="9072"/>
      </w:tabs>
      <w:rPr>
        <w:rFonts w:ascii="Century Gothic" w:hAnsi="Century Gothic"/>
        <w:b/>
        <w:sz w:val="24"/>
        <w:szCs w:val="24"/>
      </w:rPr>
    </w:pPr>
    <w:r>
      <w:rPr>
        <w:noProof/>
        <w:lang w:val="de-DE" w:eastAsia="de-DE"/>
      </w:rPr>
      <w:drawing>
        <wp:anchor distT="0" distB="0" distL="114300" distR="114300" simplePos="0" relativeHeight="251658240" behindDoc="0" locked="0" layoutInCell="1" allowOverlap="1" wp14:anchorId="595EAC87" wp14:editId="399BC604">
          <wp:simplePos x="0" y="0"/>
          <wp:positionH relativeFrom="column">
            <wp:posOffset>4309745</wp:posOffset>
          </wp:positionH>
          <wp:positionV relativeFrom="paragraph">
            <wp:posOffset>31750</wp:posOffset>
          </wp:positionV>
          <wp:extent cx="1702800" cy="547200"/>
          <wp:effectExtent l="0" t="0" r="0" b="12065"/>
          <wp:wrapNone/>
          <wp:docPr id="2" name="Bild 22" descr="ISOVER_SG_gelb_grau_ohne_U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2800" cy="54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ADD720"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4A788D" w:rsidRDefault="008500FB" w:rsidP="00187AE1">
    <w:pPr>
      <w:pStyle w:val="Kopfzeile"/>
      <w:tabs>
        <w:tab w:val="clear" w:pos="4536"/>
        <w:tab w:val="clear" w:pos="9072"/>
      </w:tabs>
      <w:rPr>
        <w:rFonts w:ascii="Century Gothic" w:hAnsi="Century Gothic"/>
        <w:b/>
        <w:sz w:val="24"/>
        <w:szCs w:val="24"/>
      </w:rPr>
    </w:pPr>
    <w:r>
      <w:rPr>
        <w:rFonts w:ascii="Century Gothic" w:hAnsi="Century Gothic"/>
        <w:b/>
        <w:sz w:val="24"/>
        <w:szCs w:val="24"/>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F012D5"/>
    <w:multiLevelType w:val="multilevel"/>
    <w:tmpl w:val="4E767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BB66762"/>
    <w:multiLevelType w:val="multilevel"/>
    <w:tmpl w:val="D6028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6C39218B"/>
    <w:multiLevelType w:val="multilevel"/>
    <w:tmpl w:val="34307E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9"/>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A25"/>
    <w:rsid w:val="000163AE"/>
    <w:rsid w:val="00026985"/>
    <w:rsid w:val="00027A61"/>
    <w:rsid w:val="0005332C"/>
    <w:rsid w:val="00070B5F"/>
    <w:rsid w:val="0008766D"/>
    <w:rsid w:val="00090042"/>
    <w:rsid w:val="000A1273"/>
    <w:rsid w:val="000C6C16"/>
    <w:rsid w:val="000E1F4B"/>
    <w:rsid w:val="000E7EA4"/>
    <w:rsid w:val="000F0E53"/>
    <w:rsid w:val="000F4561"/>
    <w:rsid w:val="0012718D"/>
    <w:rsid w:val="00176126"/>
    <w:rsid w:val="001D3799"/>
    <w:rsid w:val="001D5151"/>
    <w:rsid w:val="001F013E"/>
    <w:rsid w:val="001F2CB9"/>
    <w:rsid w:val="001F5C76"/>
    <w:rsid w:val="001F7242"/>
    <w:rsid w:val="00221A58"/>
    <w:rsid w:val="00226FD9"/>
    <w:rsid w:val="00245C4B"/>
    <w:rsid w:val="00246A66"/>
    <w:rsid w:val="0025118A"/>
    <w:rsid w:val="0028661F"/>
    <w:rsid w:val="00286DCE"/>
    <w:rsid w:val="002932E2"/>
    <w:rsid w:val="00293F4B"/>
    <w:rsid w:val="002B71CC"/>
    <w:rsid w:val="002B7826"/>
    <w:rsid w:val="00300168"/>
    <w:rsid w:val="00306F88"/>
    <w:rsid w:val="003137BE"/>
    <w:rsid w:val="003247C1"/>
    <w:rsid w:val="00334A1A"/>
    <w:rsid w:val="003945E2"/>
    <w:rsid w:val="003C7098"/>
    <w:rsid w:val="003E4749"/>
    <w:rsid w:val="0041215C"/>
    <w:rsid w:val="004121C1"/>
    <w:rsid w:val="00414FE1"/>
    <w:rsid w:val="00416693"/>
    <w:rsid w:val="00417C4B"/>
    <w:rsid w:val="004428A3"/>
    <w:rsid w:val="00443B6F"/>
    <w:rsid w:val="00466C3E"/>
    <w:rsid w:val="00483B41"/>
    <w:rsid w:val="00494192"/>
    <w:rsid w:val="004A0A4B"/>
    <w:rsid w:val="004B4461"/>
    <w:rsid w:val="004D357A"/>
    <w:rsid w:val="004E2DD7"/>
    <w:rsid w:val="004E7C8C"/>
    <w:rsid w:val="004F0438"/>
    <w:rsid w:val="004F2C6C"/>
    <w:rsid w:val="00506996"/>
    <w:rsid w:val="00511543"/>
    <w:rsid w:val="00514352"/>
    <w:rsid w:val="0051440D"/>
    <w:rsid w:val="00572605"/>
    <w:rsid w:val="0058170A"/>
    <w:rsid w:val="005840C4"/>
    <w:rsid w:val="0058774B"/>
    <w:rsid w:val="00594DD7"/>
    <w:rsid w:val="005A3DCE"/>
    <w:rsid w:val="005E1AD0"/>
    <w:rsid w:val="005E21ED"/>
    <w:rsid w:val="00611424"/>
    <w:rsid w:val="00631060"/>
    <w:rsid w:val="00652870"/>
    <w:rsid w:val="0065580E"/>
    <w:rsid w:val="00667430"/>
    <w:rsid w:val="00674A1A"/>
    <w:rsid w:val="0069734A"/>
    <w:rsid w:val="006A5A25"/>
    <w:rsid w:val="006A7310"/>
    <w:rsid w:val="006B4005"/>
    <w:rsid w:val="006C38D7"/>
    <w:rsid w:val="006D288C"/>
    <w:rsid w:val="006E0F00"/>
    <w:rsid w:val="006F1F28"/>
    <w:rsid w:val="006F3356"/>
    <w:rsid w:val="006F37B7"/>
    <w:rsid w:val="006F5857"/>
    <w:rsid w:val="00717ACC"/>
    <w:rsid w:val="00772B3E"/>
    <w:rsid w:val="00773434"/>
    <w:rsid w:val="007852B2"/>
    <w:rsid w:val="00794D0E"/>
    <w:rsid w:val="007A72D6"/>
    <w:rsid w:val="007B6FB1"/>
    <w:rsid w:val="007C1D9A"/>
    <w:rsid w:val="007C43FC"/>
    <w:rsid w:val="007C4EBB"/>
    <w:rsid w:val="00800DCE"/>
    <w:rsid w:val="00836291"/>
    <w:rsid w:val="00847572"/>
    <w:rsid w:val="008500FB"/>
    <w:rsid w:val="00851A4E"/>
    <w:rsid w:val="008528A3"/>
    <w:rsid w:val="008725AF"/>
    <w:rsid w:val="008762FC"/>
    <w:rsid w:val="008D2782"/>
    <w:rsid w:val="008E656B"/>
    <w:rsid w:val="008F6A7A"/>
    <w:rsid w:val="009060C7"/>
    <w:rsid w:val="0091766D"/>
    <w:rsid w:val="00930A3A"/>
    <w:rsid w:val="00945962"/>
    <w:rsid w:val="00957473"/>
    <w:rsid w:val="00990A31"/>
    <w:rsid w:val="009B5868"/>
    <w:rsid w:val="009C1CC6"/>
    <w:rsid w:val="009C3030"/>
    <w:rsid w:val="009D30D2"/>
    <w:rsid w:val="00A23679"/>
    <w:rsid w:val="00A37D63"/>
    <w:rsid w:val="00A40F45"/>
    <w:rsid w:val="00A53083"/>
    <w:rsid w:val="00A579B3"/>
    <w:rsid w:val="00A81BB4"/>
    <w:rsid w:val="00A9042A"/>
    <w:rsid w:val="00AD6870"/>
    <w:rsid w:val="00B15837"/>
    <w:rsid w:val="00B234D9"/>
    <w:rsid w:val="00B34798"/>
    <w:rsid w:val="00B37615"/>
    <w:rsid w:val="00B4470C"/>
    <w:rsid w:val="00B4795D"/>
    <w:rsid w:val="00B541AE"/>
    <w:rsid w:val="00B55100"/>
    <w:rsid w:val="00B714B3"/>
    <w:rsid w:val="00B95E0E"/>
    <w:rsid w:val="00BA06A6"/>
    <w:rsid w:val="00BA443D"/>
    <w:rsid w:val="00BA690F"/>
    <w:rsid w:val="00BB7737"/>
    <w:rsid w:val="00BD097E"/>
    <w:rsid w:val="00BD12EF"/>
    <w:rsid w:val="00BE02D9"/>
    <w:rsid w:val="00BE4750"/>
    <w:rsid w:val="00BF2253"/>
    <w:rsid w:val="00BF3577"/>
    <w:rsid w:val="00BF4818"/>
    <w:rsid w:val="00C11502"/>
    <w:rsid w:val="00C336EB"/>
    <w:rsid w:val="00C37CC5"/>
    <w:rsid w:val="00C43493"/>
    <w:rsid w:val="00C6144B"/>
    <w:rsid w:val="00C71581"/>
    <w:rsid w:val="00C953D0"/>
    <w:rsid w:val="00CA0904"/>
    <w:rsid w:val="00CB6189"/>
    <w:rsid w:val="00CC3C8B"/>
    <w:rsid w:val="00CD64B4"/>
    <w:rsid w:val="00CF5685"/>
    <w:rsid w:val="00D0534B"/>
    <w:rsid w:val="00D37C15"/>
    <w:rsid w:val="00D44859"/>
    <w:rsid w:val="00D471BC"/>
    <w:rsid w:val="00D644D5"/>
    <w:rsid w:val="00D64E49"/>
    <w:rsid w:val="00D729FD"/>
    <w:rsid w:val="00D77E09"/>
    <w:rsid w:val="00D80210"/>
    <w:rsid w:val="00D85985"/>
    <w:rsid w:val="00D85D11"/>
    <w:rsid w:val="00D868CF"/>
    <w:rsid w:val="00DC6455"/>
    <w:rsid w:val="00DD18D7"/>
    <w:rsid w:val="00DD717D"/>
    <w:rsid w:val="00DE5CCC"/>
    <w:rsid w:val="00E06400"/>
    <w:rsid w:val="00E34AED"/>
    <w:rsid w:val="00E53E30"/>
    <w:rsid w:val="00E57582"/>
    <w:rsid w:val="00E71839"/>
    <w:rsid w:val="00E77AD4"/>
    <w:rsid w:val="00E86565"/>
    <w:rsid w:val="00E93EE3"/>
    <w:rsid w:val="00EC07E2"/>
    <w:rsid w:val="00EC5D63"/>
    <w:rsid w:val="00EE4638"/>
    <w:rsid w:val="00F02102"/>
    <w:rsid w:val="00F35572"/>
    <w:rsid w:val="00F51654"/>
    <w:rsid w:val="00F52303"/>
    <w:rsid w:val="00F846E8"/>
    <w:rsid w:val="00F87A07"/>
    <w:rsid w:val="00FB70A7"/>
    <w:rsid w:val="00FF4F17"/>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basedOn w:val="Absatz-Standardschriftart"/>
    <w:uiPriority w:val="99"/>
    <w:unhideWhenUsed/>
    <w:rsid w:val="00A9042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372809">
      <w:bodyDiv w:val="1"/>
      <w:marLeft w:val="0"/>
      <w:marRight w:val="0"/>
      <w:marTop w:val="0"/>
      <w:marBottom w:val="0"/>
      <w:divBdr>
        <w:top w:val="none" w:sz="0" w:space="0" w:color="auto"/>
        <w:left w:val="none" w:sz="0" w:space="0" w:color="auto"/>
        <w:bottom w:val="none" w:sz="0" w:space="0" w:color="auto"/>
        <w:right w:val="none" w:sz="0" w:space="0" w:color="auto"/>
      </w:divBdr>
    </w:div>
    <w:div w:id="162936530">
      <w:bodyDiv w:val="1"/>
      <w:marLeft w:val="0"/>
      <w:marRight w:val="0"/>
      <w:marTop w:val="0"/>
      <w:marBottom w:val="0"/>
      <w:divBdr>
        <w:top w:val="none" w:sz="0" w:space="0" w:color="auto"/>
        <w:left w:val="none" w:sz="0" w:space="0" w:color="auto"/>
        <w:bottom w:val="none" w:sz="0" w:space="0" w:color="auto"/>
        <w:right w:val="none" w:sz="0" w:space="0" w:color="auto"/>
      </w:divBdr>
    </w:div>
    <w:div w:id="173998313">
      <w:bodyDiv w:val="1"/>
      <w:marLeft w:val="0"/>
      <w:marRight w:val="0"/>
      <w:marTop w:val="0"/>
      <w:marBottom w:val="0"/>
      <w:divBdr>
        <w:top w:val="none" w:sz="0" w:space="0" w:color="auto"/>
        <w:left w:val="none" w:sz="0" w:space="0" w:color="auto"/>
        <w:bottom w:val="none" w:sz="0" w:space="0" w:color="auto"/>
        <w:right w:val="none" w:sz="0" w:space="0" w:color="auto"/>
      </w:divBdr>
      <w:divsChild>
        <w:div w:id="1442262440">
          <w:marLeft w:val="0"/>
          <w:marRight w:val="0"/>
          <w:marTop w:val="0"/>
          <w:marBottom w:val="0"/>
          <w:divBdr>
            <w:top w:val="none" w:sz="0" w:space="0" w:color="auto"/>
            <w:left w:val="none" w:sz="0" w:space="0" w:color="auto"/>
            <w:bottom w:val="none" w:sz="0" w:space="0" w:color="auto"/>
            <w:right w:val="none" w:sz="0" w:space="0" w:color="auto"/>
          </w:divBdr>
        </w:div>
        <w:div w:id="566115329">
          <w:marLeft w:val="0"/>
          <w:marRight w:val="0"/>
          <w:marTop w:val="0"/>
          <w:marBottom w:val="0"/>
          <w:divBdr>
            <w:top w:val="none" w:sz="0" w:space="0" w:color="auto"/>
            <w:left w:val="none" w:sz="0" w:space="0" w:color="auto"/>
            <w:bottom w:val="none" w:sz="0" w:space="0" w:color="auto"/>
            <w:right w:val="none" w:sz="0" w:space="0" w:color="auto"/>
          </w:divBdr>
        </w:div>
        <w:div w:id="56560481">
          <w:marLeft w:val="0"/>
          <w:marRight w:val="0"/>
          <w:marTop w:val="0"/>
          <w:marBottom w:val="0"/>
          <w:divBdr>
            <w:top w:val="none" w:sz="0" w:space="0" w:color="auto"/>
            <w:left w:val="none" w:sz="0" w:space="0" w:color="auto"/>
            <w:bottom w:val="none" w:sz="0" w:space="0" w:color="auto"/>
            <w:right w:val="none" w:sz="0" w:space="0" w:color="auto"/>
          </w:divBdr>
        </w:div>
      </w:divsChild>
    </w:div>
    <w:div w:id="182939839">
      <w:bodyDiv w:val="1"/>
      <w:marLeft w:val="0"/>
      <w:marRight w:val="0"/>
      <w:marTop w:val="0"/>
      <w:marBottom w:val="0"/>
      <w:divBdr>
        <w:top w:val="none" w:sz="0" w:space="0" w:color="auto"/>
        <w:left w:val="none" w:sz="0" w:space="0" w:color="auto"/>
        <w:bottom w:val="none" w:sz="0" w:space="0" w:color="auto"/>
        <w:right w:val="none" w:sz="0" w:space="0" w:color="auto"/>
      </w:divBdr>
    </w:div>
    <w:div w:id="296494565">
      <w:bodyDiv w:val="1"/>
      <w:marLeft w:val="0"/>
      <w:marRight w:val="0"/>
      <w:marTop w:val="0"/>
      <w:marBottom w:val="0"/>
      <w:divBdr>
        <w:top w:val="none" w:sz="0" w:space="0" w:color="auto"/>
        <w:left w:val="none" w:sz="0" w:space="0" w:color="auto"/>
        <w:bottom w:val="none" w:sz="0" w:space="0" w:color="auto"/>
        <w:right w:val="none" w:sz="0" w:space="0" w:color="auto"/>
      </w:divBdr>
    </w:div>
    <w:div w:id="322440202">
      <w:bodyDiv w:val="1"/>
      <w:marLeft w:val="0"/>
      <w:marRight w:val="0"/>
      <w:marTop w:val="0"/>
      <w:marBottom w:val="0"/>
      <w:divBdr>
        <w:top w:val="none" w:sz="0" w:space="0" w:color="auto"/>
        <w:left w:val="none" w:sz="0" w:space="0" w:color="auto"/>
        <w:bottom w:val="none" w:sz="0" w:space="0" w:color="auto"/>
        <w:right w:val="none" w:sz="0" w:space="0" w:color="auto"/>
      </w:divBdr>
    </w:div>
    <w:div w:id="436217736">
      <w:bodyDiv w:val="1"/>
      <w:marLeft w:val="0"/>
      <w:marRight w:val="0"/>
      <w:marTop w:val="0"/>
      <w:marBottom w:val="0"/>
      <w:divBdr>
        <w:top w:val="none" w:sz="0" w:space="0" w:color="auto"/>
        <w:left w:val="none" w:sz="0" w:space="0" w:color="auto"/>
        <w:bottom w:val="none" w:sz="0" w:space="0" w:color="auto"/>
        <w:right w:val="none" w:sz="0" w:space="0" w:color="auto"/>
      </w:divBdr>
      <w:divsChild>
        <w:div w:id="2115514664">
          <w:marLeft w:val="0"/>
          <w:marRight w:val="0"/>
          <w:marTop w:val="0"/>
          <w:marBottom w:val="0"/>
          <w:divBdr>
            <w:top w:val="none" w:sz="0" w:space="0" w:color="auto"/>
            <w:left w:val="none" w:sz="0" w:space="0" w:color="auto"/>
            <w:bottom w:val="none" w:sz="0" w:space="0" w:color="auto"/>
            <w:right w:val="none" w:sz="0" w:space="0" w:color="auto"/>
          </w:divBdr>
        </w:div>
        <w:div w:id="1553543185">
          <w:marLeft w:val="0"/>
          <w:marRight w:val="0"/>
          <w:marTop w:val="0"/>
          <w:marBottom w:val="0"/>
          <w:divBdr>
            <w:top w:val="none" w:sz="0" w:space="0" w:color="auto"/>
            <w:left w:val="none" w:sz="0" w:space="0" w:color="auto"/>
            <w:bottom w:val="none" w:sz="0" w:space="0" w:color="auto"/>
            <w:right w:val="none" w:sz="0" w:space="0" w:color="auto"/>
          </w:divBdr>
        </w:div>
        <w:div w:id="443037934">
          <w:marLeft w:val="0"/>
          <w:marRight w:val="0"/>
          <w:marTop w:val="0"/>
          <w:marBottom w:val="0"/>
          <w:divBdr>
            <w:top w:val="none" w:sz="0" w:space="0" w:color="auto"/>
            <w:left w:val="none" w:sz="0" w:space="0" w:color="auto"/>
            <w:bottom w:val="none" w:sz="0" w:space="0" w:color="auto"/>
            <w:right w:val="none" w:sz="0" w:space="0" w:color="auto"/>
          </w:divBdr>
        </w:div>
      </w:divsChild>
    </w:div>
    <w:div w:id="850415476">
      <w:bodyDiv w:val="1"/>
      <w:marLeft w:val="0"/>
      <w:marRight w:val="0"/>
      <w:marTop w:val="0"/>
      <w:marBottom w:val="0"/>
      <w:divBdr>
        <w:top w:val="none" w:sz="0" w:space="0" w:color="auto"/>
        <w:left w:val="none" w:sz="0" w:space="0" w:color="auto"/>
        <w:bottom w:val="none" w:sz="0" w:space="0" w:color="auto"/>
        <w:right w:val="none" w:sz="0" w:space="0" w:color="auto"/>
      </w:divBdr>
    </w:div>
    <w:div w:id="956564466">
      <w:bodyDiv w:val="1"/>
      <w:marLeft w:val="0"/>
      <w:marRight w:val="0"/>
      <w:marTop w:val="0"/>
      <w:marBottom w:val="0"/>
      <w:divBdr>
        <w:top w:val="none" w:sz="0" w:space="0" w:color="auto"/>
        <w:left w:val="none" w:sz="0" w:space="0" w:color="auto"/>
        <w:bottom w:val="none" w:sz="0" w:space="0" w:color="auto"/>
        <w:right w:val="none" w:sz="0" w:space="0" w:color="auto"/>
      </w:divBdr>
    </w:div>
    <w:div w:id="1171944707">
      <w:bodyDiv w:val="1"/>
      <w:marLeft w:val="0"/>
      <w:marRight w:val="0"/>
      <w:marTop w:val="0"/>
      <w:marBottom w:val="0"/>
      <w:divBdr>
        <w:top w:val="none" w:sz="0" w:space="0" w:color="auto"/>
        <w:left w:val="none" w:sz="0" w:space="0" w:color="auto"/>
        <w:bottom w:val="none" w:sz="0" w:space="0" w:color="auto"/>
        <w:right w:val="none" w:sz="0" w:space="0" w:color="auto"/>
      </w:divBdr>
    </w:div>
    <w:div w:id="201969796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twitter.com/saintgobainme?lang=de"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Partner-im-Handwerk@saint-gobain.com" TargetMode="External"/><Relationship Id="rId8" Type="http://schemas.openxmlformats.org/officeDocument/2006/relationships/hyperlink" Target="http://www.isover.de" TargetMode="External"/><Relationship Id="rId9" Type="http://schemas.openxmlformats.org/officeDocument/2006/relationships/image" Target="media/image1.png"/><Relationship Id="rId10" Type="http://schemas.openxmlformats.org/officeDocument/2006/relationships/hyperlink" Target="http://www.saint&#8208;gobain.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804</Words>
  <Characters>5068</Characters>
  <Application>Microsoft Macintosh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4</cp:revision>
  <cp:lastPrinted>2017-08-23T08:55:00Z</cp:lastPrinted>
  <dcterms:created xsi:type="dcterms:W3CDTF">2017-08-23T15:40:00Z</dcterms:created>
  <dcterms:modified xsi:type="dcterms:W3CDTF">2017-08-23T15:45:00Z</dcterms:modified>
</cp:coreProperties>
</file>