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443E024" w:rsidR="000C522E" w:rsidRPr="00213914" w:rsidRDefault="00361766"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1DD5F053" w:rsidR="0032623D" w:rsidRDefault="0032623D" w:rsidP="0032623D">
      <w:pPr>
        <w:spacing w:line="288" w:lineRule="auto"/>
        <w:rPr>
          <w:rFonts w:ascii="Helvetica" w:hAnsi="Helvetica"/>
          <w:sz w:val="20"/>
          <w:szCs w:val="20"/>
        </w:rPr>
      </w:pPr>
      <w:r>
        <w:rPr>
          <w:rFonts w:ascii="Helvetica" w:hAnsi="Helvetica"/>
          <w:sz w:val="20"/>
        </w:rPr>
        <w:t xml:space="preserve">Birkenfeld, </w:t>
      </w:r>
      <w:r w:rsidR="004C1BD3">
        <w:rPr>
          <w:rFonts w:ascii="Helvetica" w:hAnsi="Helvetica"/>
          <w:sz w:val="20"/>
        </w:rPr>
        <w:t>11</w:t>
      </w:r>
      <w:r>
        <w:rPr>
          <w:rFonts w:ascii="Helvetica" w:hAnsi="Helvetica"/>
          <w:sz w:val="20"/>
        </w:rPr>
        <w:t xml:space="preserve">. </w:t>
      </w:r>
      <w:r w:rsidR="004C1BD3">
        <w:rPr>
          <w:rFonts w:ascii="Helvetica" w:hAnsi="Helvetica"/>
          <w:sz w:val="20"/>
        </w:rPr>
        <w:t>February</w:t>
      </w:r>
      <w:r>
        <w:rPr>
          <w:rFonts w:ascii="Helvetica" w:hAnsi="Helvetica"/>
          <w:sz w:val="20"/>
        </w:rPr>
        <w:t xml:space="preserve"> 2026</w:t>
      </w:r>
    </w:p>
    <w:p w14:paraId="18A679F3" w14:textId="77777777" w:rsidR="005272B5" w:rsidRPr="008B11B2" w:rsidRDefault="005272B5" w:rsidP="0032623D">
      <w:pPr>
        <w:spacing w:line="288" w:lineRule="auto"/>
        <w:rPr>
          <w:rFonts w:ascii="Helvetica" w:hAnsi="Helvetica"/>
          <w:sz w:val="20"/>
          <w:szCs w:val="20"/>
        </w:rPr>
      </w:pPr>
    </w:p>
    <w:p w14:paraId="16A1A8FE" w14:textId="77777777" w:rsidR="00634D83" w:rsidRPr="008B11B2" w:rsidRDefault="00634D83" w:rsidP="00272FAE">
      <w:pPr>
        <w:spacing w:line="264" w:lineRule="auto"/>
        <w:rPr>
          <w:rFonts w:ascii="Helvetica" w:hAnsi="Helvetica"/>
          <w:sz w:val="20"/>
          <w:szCs w:val="20"/>
        </w:rPr>
      </w:pPr>
    </w:p>
    <w:p w14:paraId="1CCE84F7" w14:textId="501702AE" w:rsidR="00B31776" w:rsidRPr="00B31776" w:rsidRDefault="00B31776" w:rsidP="00B31776">
      <w:pPr>
        <w:spacing w:line="264" w:lineRule="auto"/>
        <w:rPr>
          <w:rFonts w:ascii="Helvetica" w:hAnsi="Helvetica"/>
          <w:b/>
          <w:sz w:val="28"/>
          <w:szCs w:val="28"/>
        </w:rPr>
      </w:pPr>
      <w:r>
        <w:rPr>
          <w:rFonts w:ascii="Helvetica" w:hAnsi="Helvetica"/>
          <w:b/>
          <w:sz w:val="28"/>
        </w:rPr>
        <w:t xml:space="preserve">HEPP PROFILE Pot Series: Timeless Design for the Highest </w:t>
      </w:r>
      <w:r w:rsidR="001E38A4">
        <w:rPr>
          <w:rFonts w:ascii="Helvetica" w:hAnsi="Helvetica"/>
          <w:b/>
          <w:sz w:val="28"/>
        </w:rPr>
        <w:t>Standards</w:t>
      </w:r>
    </w:p>
    <w:p w14:paraId="2B6C4896" w14:textId="77777777" w:rsidR="00631200" w:rsidRPr="009C6C65" w:rsidRDefault="00631200" w:rsidP="00FB0454">
      <w:pPr>
        <w:spacing w:line="288" w:lineRule="auto"/>
        <w:rPr>
          <w:rFonts w:ascii="Helvetica" w:hAnsi="Helvetica"/>
          <w:b/>
          <w:bCs/>
          <w:color w:val="000000"/>
          <w:sz w:val="20"/>
          <w:szCs w:val="20"/>
        </w:rPr>
      </w:pPr>
    </w:p>
    <w:p w14:paraId="10C962C5" w14:textId="43A9CB45" w:rsidR="00FF5DA8" w:rsidRPr="00FF5DA8" w:rsidRDefault="0000095A" w:rsidP="00FF5DA8">
      <w:pPr>
        <w:spacing w:line="288" w:lineRule="auto"/>
        <w:rPr>
          <w:rFonts w:ascii="Helvetica" w:hAnsi="Helvetica"/>
          <w:b/>
          <w:bCs/>
          <w:sz w:val="20"/>
          <w:szCs w:val="20"/>
        </w:rPr>
      </w:pPr>
      <w:r>
        <w:rPr>
          <w:rFonts w:ascii="Helvetica" w:hAnsi="Helvetica"/>
          <w:b/>
          <w:sz w:val="20"/>
        </w:rPr>
        <w:t xml:space="preserve">A collection </w:t>
      </w:r>
      <w:r w:rsidR="001E38A4">
        <w:rPr>
          <w:rFonts w:ascii="Helvetica" w:hAnsi="Helvetica"/>
          <w:b/>
          <w:sz w:val="20"/>
        </w:rPr>
        <w:t xml:space="preserve">designed </w:t>
      </w:r>
      <w:r>
        <w:rPr>
          <w:rFonts w:ascii="Helvetica" w:hAnsi="Helvetica"/>
          <w:b/>
          <w:sz w:val="20"/>
        </w:rPr>
        <w:t xml:space="preserve">for perfectly set tables: HEPP PROFILE </w:t>
      </w:r>
      <w:r w:rsidR="001E38A4">
        <w:rPr>
          <w:rFonts w:ascii="Helvetica" w:hAnsi="Helvetica"/>
          <w:b/>
          <w:sz w:val="20"/>
        </w:rPr>
        <w:t xml:space="preserve">captivates </w:t>
      </w:r>
      <w:r>
        <w:rPr>
          <w:rFonts w:ascii="Helvetica" w:hAnsi="Helvetica"/>
          <w:b/>
          <w:sz w:val="20"/>
        </w:rPr>
        <w:t xml:space="preserve">with clear lines, balanced proportions and </w:t>
      </w:r>
      <w:r w:rsidR="001E38A4">
        <w:rPr>
          <w:rFonts w:ascii="Helvetica" w:hAnsi="Helvetica"/>
          <w:b/>
          <w:sz w:val="20"/>
        </w:rPr>
        <w:t>thoughtfully crafted details</w:t>
      </w:r>
      <w:r>
        <w:rPr>
          <w:rFonts w:ascii="Helvetica" w:hAnsi="Helvetica"/>
          <w:b/>
          <w:sz w:val="20"/>
        </w:rPr>
        <w:t xml:space="preserve">. The series </w:t>
      </w:r>
      <w:r w:rsidR="001E38A4">
        <w:rPr>
          <w:rFonts w:ascii="Helvetica" w:hAnsi="Helvetica"/>
          <w:b/>
          <w:sz w:val="20"/>
        </w:rPr>
        <w:t xml:space="preserve">includes </w:t>
      </w:r>
      <w:r>
        <w:rPr>
          <w:rFonts w:ascii="Helvetica" w:hAnsi="Helvetica"/>
          <w:b/>
          <w:sz w:val="20"/>
        </w:rPr>
        <w:t xml:space="preserve">elegant </w:t>
      </w:r>
      <w:r w:rsidR="001E38A4">
        <w:rPr>
          <w:rFonts w:ascii="Helvetica" w:hAnsi="Helvetica"/>
          <w:b/>
          <w:sz w:val="20"/>
        </w:rPr>
        <w:t xml:space="preserve">coffee and tea </w:t>
      </w:r>
      <w:r>
        <w:rPr>
          <w:rFonts w:ascii="Helvetica" w:hAnsi="Helvetica"/>
          <w:b/>
          <w:sz w:val="20"/>
        </w:rPr>
        <w:t>pots</w:t>
      </w:r>
      <w:r w:rsidR="001E38A4">
        <w:rPr>
          <w:rFonts w:ascii="Helvetica" w:hAnsi="Helvetica"/>
          <w:b/>
          <w:sz w:val="20"/>
        </w:rPr>
        <w:t>, complimented by</w:t>
      </w:r>
      <w:r>
        <w:rPr>
          <w:rFonts w:ascii="Helvetica" w:hAnsi="Helvetica"/>
          <w:b/>
          <w:sz w:val="20"/>
        </w:rPr>
        <w:t xml:space="preserve"> matching accessories. Furthermore, PROFILE is not only available in classic silverplating, but also in selected PVD colour variants. “With the PROFILE collection, we’re making a </w:t>
      </w:r>
      <w:r w:rsidR="001E38A4">
        <w:rPr>
          <w:rFonts w:ascii="Helvetica" w:hAnsi="Helvetica"/>
          <w:b/>
          <w:sz w:val="20"/>
        </w:rPr>
        <w:t xml:space="preserve">bold </w:t>
      </w:r>
      <w:r>
        <w:rPr>
          <w:rFonts w:ascii="Helvetica" w:hAnsi="Helvetica"/>
          <w:b/>
          <w:sz w:val="20"/>
        </w:rPr>
        <w:t>statement for timeless design that resonates in modern gastronomy,” says Dominique Eitel, Product Manager at HEPP. “</w:t>
      </w:r>
      <w:proofErr w:type="spellStart"/>
      <w:r w:rsidR="001E38A4">
        <w:rPr>
          <w:rFonts w:ascii="Helvetica" w:hAnsi="Helvetica"/>
          <w:b/>
          <w:sz w:val="20"/>
        </w:rPr>
        <w:t>Its</w:t>
      </w:r>
      <w:proofErr w:type="spellEnd"/>
      <w:r w:rsidR="001E38A4">
        <w:rPr>
          <w:rFonts w:ascii="Helvetica" w:hAnsi="Helvetica"/>
          <w:b/>
          <w:sz w:val="20"/>
        </w:rPr>
        <w:t xml:space="preserve"> </w:t>
      </w:r>
      <w:r>
        <w:rPr>
          <w:rFonts w:ascii="Helvetica" w:hAnsi="Helvetica"/>
          <w:b/>
          <w:sz w:val="20"/>
        </w:rPr>
        <w:t xml:space="preserve">subtle design accents not only </w:t>
      </w:r>
      <w:r w:rsidR="001E38A4">
        <w:rPr>
          <w:rFonts w:ascii="Helvetica" w:hAnsi="Helvetica"/>
          <w:b/>
          <w:sz w:val="20"/>
        </w:rPr>
        <w:t xml:space="preserve">enhance </w:t>
      </w:r>
      <w:r w:rsidR="00A426D1">
        <w:rPr>
          <w:rFonts w:ascii="Helvetica" w:hAnsi="Helvetica"/>
          <w:b/>
          <w:sz w:val="20"/>
        </w:rPr>
        <w:t>usability but</w:t>
      </w:r>
      <w:r>
        <w:rPr>
          <w:rFonts w:ascii="Helvetica" w:hAnsi="Helvetica"/>
          <w:b/>
          <w:sz w:val="20"/>
        </w:rPr>
        <w:t xml:space="preserve"> also emphasise the series’ precise </w:t>
      </w:r>
      <w:r w:rsidR="001E38A4">
        <w:rPr>
          <w:rFonts w:ascii="Helvetica" w:hAnsi="Helvetica"/>
          <w:b/>
          <w:sz w:val="20"/>
        </w:rPr>
        <w:t>contours</w:t>
      </w:r>
      <w:r>
        <w:rPr>
          <w:rFonts w:ascii="Helvetica" w:hAnsi="Helvetica"/>
          <w:b/>
          <w:sz w:val="20"/>
        </w:rPr>
        <w:t xml:space="preserve">. </w:t>
      </w:r>
      <w:r w:rsidR="001E38A4">
        <w:rPr>
          <w:rFonts w:ascii="Helvetica" w:hAnsi="Helvetica"/>
          <w:b/>
          <w:sz w:val="20"/>
        </w:rPr>
        <w:t xml:space="preserve">Combined with PVD </w:t>
      </w:r>
      <w:r w:rsidR="00A426D1">
        <w:rPr>
          <w:rFonts w:ascii="Helvetica" w:hAnsi="Helvetica"/>
          <w:b/>
          <w:sz w:val="20"/>
        </w:rPr>
        <w:t>colour</w:t>
      </w:r>
      <w:r w:rsidR="001E38A4">
        <w:rPr>
          <w:rFonts w:ascii="Helvetica" w:hAnsi="Helvetica"/>
          <w:b/>
          <w:sz w:val="20"/>
        </w:rPr>
        <w:t xml:space="preserve"> variants</w:t>
      </w:r>
      <w:r>
        <w:rPr>
          <w:rFonts w:ascii="Helvetica" w:hAnsi="Helvetica"/>
          <w:b/>
          <w:sz w:val="20"/>
        </w:rPr>
        <w:t>, we offer our customers more design freedom than ever before.”</w:t>
      </w:r>
    </w:p>
    <w:p w14:paraId="37FA1A22" w14:textId="77777777" w:rsidR="00FF5DA8" w:rsidRDefault="00FF5DA8" w:rsidP="00B31776">
      <w:pPr>
        <w:spacing w:line="288" w:lineRule="auto"/>
        <w:rPr>
          <w:rFonts w:ascii="Helvetica" w:hAnsi="Helvetica"/>
          <w:b/>
          <w:bCs/>
          <w:sz w:val="20"/>
          <w:szCs w:val="20"/>
        </w:rPr>
      </w:pPr>
    </w:p>
    <w:p w14:paraId="64F58FA0" w14:textId="7D005AF7" w:rsidR="00674E4B" w:rsidRPr="00674E4B" w:rsidRDefault="006527E0" w:rsidP="00674E4B">
      <w:pPr>
        <w:spacing w:line="288" w:lineRule="auto"/>
        <w:rPr>
          <w:rFonts w:ascii="Helvetica" w:hAnsi="Helvetica"/>
          <w:sz w:val="20"/>
          <w:szCs w:val="20"/>
        </w:rPr>
      </w:pPr>
      <w:r>
        <w:rPr>
          <w:rFonts w:ascii="Helvetica" w:hAnsi="Helvetica"/>
          <w:sz w:val="20"/>
        </w:rPr>
        <w:t xml:space="preserve">HEPP PROFILE once again demonstrates how form and function can be combined to perfection. </w:t>
      </w:r>
      <w:proofErr w:type="gramStart"/>
      <w:r w:rsidR="00A426D1">
        <w:rPr>
          <w:rFonts w:ascii="Helvetica" w:hAnsi="Helvetica"/>
          <w:sz w:val="20"/>
        </w:rPr>
        <w:t>It’s</w:t>
      </w:r>
      <w:proofErr w:type="gramEnd"/>
      <w:r>
        <w:rPr>
          <w:rFonts w:ascii="Helvetica" w:hAnsi="Helvetica"/>
          <w:sz w:val="20"/>
        </w:rPr>
        <w:t xml:space="preserve"> precisely </w:t>
      </w:r>
      <w:r w:rsidR="00A426D1">
        <w:rPr>
          <w:rFonts w:ascii="Helvetica" w:hAnsi="Helvetica"/>
          <w:sz w:val="20"/>
        </w:rPr>
        <w:t>crafted</w:t>
      </w:r>
      <w:r w:rsidR="005917FF">
        <w:rPr>
          <w:rFonts w:ascii="Helvetica" w:hAnsi="Helvetica"/>
          <w:sz w:val="20"/>
        </w:rPr>
        <w:t xml:space="preserve"> </w:t>
      </w:r>
      <w:r>
        <w:rPr>
          <w:rFonts w:ascii="Helvetica" w:hAnsi="Helvetica"/>
          <w:sz w:val="20"/>
        </w:rPr>
        <w:t xml:space="preserve">spout ensures elegant, controlled pouring, while ergonomic handles and </w:t>
      </w:r>
      <w:r w:rsidR="005917FF">
        <w:rPr>
          <w:rFonts w:ascii="Helvetica" w:hAnsi="Helvetica"/>
          <w:sz w:val="20"/>
        </w:rPr>
        <w:t>balanced contours</w:t>
      </w:r>
      <w:r>
        <w:rPr>
          <w:rFonts w:ascii="Helvetica" w:hAnsi="Helvetica"/>
          <w:sz w:val="20"/>
        </w:rPr>
        <w:t xml:space="preserve"> </w:t>
      </w:r>
      <w:r w:rsidR="005917FF">
        <w:rPr>
          <w:rFonts w:ascii="Helvetica" w:hAnsi="Helvetica"/>
          <w:sz w:val="20"/>
        </w:rPr>
        <w:t xml:space="preserve">deliver </w:t>
      </w:r>
      <w:r>
        <w:rPr>
          <w:rFonts w:ascii="Helvetica" w:hAnsi="Helvetica"/>
          <w:sz w:val="20"/>
        </w:rPr>
        <w:t xml:space="preserve">maximum comfort in everyday use. The collection </w:t>
      </w:r>
      <w:r w:rsidR="005917FF">
        <w:rPr>
          <w:rFonts w:ascii="Helvetica" w:hAnsi="Helvetica"/>
          <w:sz w:val="20"/>
        </w:rPr>
        <w:t xml:space="preserve">features </w:t>
      </w:r>
      <w:r>
        <w:rPr>
          <w:rFonts w:ascii="Helvetica" w:hAnsi="Helvetica"/>
          <w:sz w:val="20"/>
        </w:rPr>
        <w:t xml:space="preserve">a range of pots for coffee, tea and milk, </w:t>
      </w:r>
      <w:r w:rsidR="005917FF">
        <w:rPr>
          <w:rFonts w:ascii="Helvetica" w:hAnsi="Helvetica"/>
          <w:sz w:val="20"/>
        </w:rPr>
        <w:t>complemented by</w:t>
      </w:r>
      <w:r>
        <w:rPr>
          <w:rFonts w:ascii="Helvetica" w:hAnsi="Helvetica"/>
          <w:sz w:val="20"/>
        </w:rPr>
        <w:t xml:space="preserve"> a sugar bowl and an ice water jug. </w:t>
      </w:r>
      <w:r w:rsidR="005917FF">
        <w:rPr>
          <w:rFonts w:ascii="Helvetica" w:hAnsi="Helvetica"/>
          <w:sz w:val="20"/>
        </w:rPr>
        <w:t>Representing</w:t>
      </w:r>
      <w:r>
        <w:rPr>
          <w:rFonts w:ascii="Helvetica" w:hAnsi="Helvetica"/>
          <w:sz w:val="20"/>
        </w:rPr>
        <w:t xml:space="preserve"> uncompromising quality and timeless aesthetics</w:t>
      </w:r>
      <w:r w:rsidR="005917FF">
        <w:rPr>
          <w:rFonts w:ascii="Helvetica" w:hAnsi="Helvetica"/>
          <w:sz w:val="20"/>
        </w:rPr>
        <w:t>, the series embodies</w:t>
      </w:r>
      <w:r>
        <w:rPr>
          <w:rFonts w:ascii="Helvetica" w:hAnsi="Helvetica"/>
          <w:sz w:val="20"/>
        </w:rPr>
        <w:t xml:space="preserve"> modern table culture</w:t>
      </w:r>
      <w:r w:rsidR="001E38A4">
        <w:rPr>
          <w:rFonts w:ascii="Helvetica" w:hAnsi="Helvetica"/>
          <w:sz w:val="20"/>
        </w:rPr>
        <w:t xml:space="preserve"> at its finest</w:t>
      </w:r>
      <w:r>
        <w:rPr>
          <w:rFonts w:ascii="Helvetica" w:hAnsi="Helvetica"/>
          <w:sz w:val="20"/>
        </w:rPr>
        <w:t xml:space="preserve">. From spring 2026, HEPP PROFILE will be available in stainless steel and, upon request, in classic silverplating or in four exclusive PVD colour variants: gold, pale gold, copper and gun metal. </w:t>
      </w:r>
      <w:r w:rsidR="001E38A4">
        <w:rPr>
          <w:rFonts w:ascii="Helvetica" w:hAnsi="Helvetica"/>
          <w:sz w:val="20"/>
        </w:rPr>
        <w:t>This versatility</w:t>
      </w:r>
      <w:r>
        <w:rPr>
          <w:rFonts w:ascii="Helvetica" w:hAnsi="Helvetica"/>
          <w:sz w:val="20"/>
        </w:rPr>
        <w:t xml:space="preserve"> offers maximum freedom for individual style concepts – from timeless elegance to striking colour statements.</w:t>
      </w:r>
    </w:p>
    <w:p w14:paraId="6CC5A354" w14:textId="3B93CEE8" w:rsidR="00265915" w:rsidRDefault="00265915" w:rsidP="00B31776">
      <w:pPr>
        <w:spacing w:line="288" w:lineRule="auto"/>
        <w:rPr>
          <w:rFonts w:ascii="Helvetica" w:hAnsi="Helvetica"/>
          <w:sz w:val="20"/>
          <w:szCs w:val="20"/>
        </w:rPr>
      </w:pPr>
    </w:p>
    <w:p w14:paraId="0BF00FF0" w14:textId="77777777" w:rsidR="000C7204" w:rsidRDefault="000C7204" w:rsidP="005E43D8">
      <w:pPr>
        <w:tabs>
          <w:tab w:val="left" w:pos="5954"/>
        </w:tabs>
        <w:spacing w:line="288" w:lineRule="auto"/>
        <w:rPr>
          <w:rFonts w:ascii="Helvetica" w:hAnsi="Helvetica"/>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Pr>
            <w:rStyle w:val="Hyperlink"/>
            <w:rFonts w:ascii="Helvetica" w:hAnsi="Helvetica"/>
            <w:b/>
            <w:sz w:val="20"/>
          </w:rPr>
          <w:t>https://www.hepp.de</w:t>
        </w:r>
      </w:hyperlink>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Pr>
          <w:rFonts w:ascii="Helvetica" w:hAnsi="Helvetica"/>
          <w:b/>
          <w:sz w:val="20"/>
        </w:rPr>
        <w:t>Requesting images</w:t>
      </w:r>
    </w:p>
    <w:p w14:paraId="6BAED907" w14:textId="789C8632"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12" w:history="1">
        <w:r>
          <w:rPr>
            <w:rStyle w:val="Hyperlink"/>
            <w:rFonts w:ascii="Helvetica" w:hAnsi="Helvetica"/>
            <w:sz w:val="20"/>
          </w:rPr>
          <w:t>https://press-n-relations.amid-pr.com</w:t>
        </w:r>
      </w:hyperlink>
      <w:r>
        <w:rPr>
          <w:rFonts w:ascii="Helvetica" w:hAnsi="Helvetica"/>
          <w:sz w:val="20"/>
        </w:rPr>
        <w:t xml:space="preserve"> by searching for “</w:t>
      </w:r>
      <w:r w:rsidR="004C1BD3">
        <w:rPr>
          <w:rFonts w:ascii="Helvetica" w:hAnsi="Helvetica"/>
          <w:sz w:val="20"/>
        </w:rPr>
        <w:t>HEPP</w:t>
      </w:r>
      <w:r w:rsidR="005D1869">
        <w:rPr>
          <w:rFonts w:ascii="Helvetica" w:hAnsi="Helvetica"/>
          <w:sz w:val="20"/>
        </w:rPr>
        <w:t xml:space="preserve"> </w:t>
      </w:r>
      <w:r w:rsidR="004C1BD3">
        <w:rPr>
          <w:rFonts w:ascii="Helvetica" w:hAnsi="Helvetica"/>
          <w:sz w:val="20"/>
        </w:rPr>
        <w:t>PROFILE</w:t>
      </w:r>
      <w:r>
        <w:rPr>
          <w:rFonts w:ascii="Helvetica" w:hAnsi="Helvetica"/>
          <w:sz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1BA4FBDF" w14:textId="77777777" w:rsidR="0009204C" w:rsidRPr="003D3901" w:rsidRDefault="0009204C" w:rsidP="0009204C">
            <w:pPr>
              <w:spacing w:line="288" w:lineRule="auto"/>
              <w:rPr>
                <w:rFonts w:ascii="Helvetica" w:hAnsi="Helvetica"/>
                <w:b/>
                <w:sz w:val="18"/>
                <w:szCs w:val="18"/>
                <w:lang w:val="de-DE"/>
              </w:rPr>
            </w:pPr>
            <w:r w:rsidRPr="003D3901">
              <w:rPr>
                <w:rFonts w:ascii="Helvetica" w:hAnsi="Helvetica"/>
                <w:b/>
                <w:sz w:val="18"/>
                <w:lang w:val="de-DE"/>
              </w:rPr>
              <w:t xml:space="preserve">Further </w:t>
            </w:r>
            <w:proofErr w:type="spellStart"/>
            <w:r w:rsidRPr="003D3901">
              <w:rPr>
                <w:rFonts w:ascii="Helvetica" w:hAnsi="Helvetica"/>
                <w:b/>
                <w:sz w:val="18"/>
                <w:lang w:val="de-DE"/>
              </w:rPr>
              <w:t>information</w:t>
            </w:r>
            <w:proofErr w:type="spellEnd"/>
            <w:r w:rsidRPr="003D3901">
              <w:rPr>
                <w:rFonts w:ascii="Helvetica" w:hAnsi="Helvetica"/>
                <w:b/>
                <w:sz w:val="18"/>
                <w:lang w:val="de-DE"/>
              </w:rPr>
              <w:t>:</w:t>
            </w:r>
          </w:p>
          <w:p w14:paraId="235F6372" w14:textId="77777777" w:rsidR="0009204C" w:rsidRPr="003D3901" w:rsidRDefault="0009204C" w:rsidP="0009204C">
            <w:pPr>
              <w:spacing w:line="288" w:lineRule="auto"/>
              <w:rPr>
                <w:rFonts w:ascii="Helvetica" w:hAnsi="Helvetica"/>
                <w:sz w:val="18"/>
                <w:szCs w:val="18"/>
                <w:lang w:val="de-DE"/>
              </w:rPr>
            </w:pPr>
            <w:proofErr w:type="spellStart"/>
            <w:r w:rsidRPr="003D3901">
              <w:rPr>
                <w:rFonts w:ascii="Helvetica" w:hAnsi="Helvetica"/>
                <w:sz w:val="18"/>
                <w:lang w:val="de-DE"/>
              </w:rPr>
              <w:t>proHeq</w:t>
            </w:r>
            <w:proofErr w:type="spellEnd"/>
            <w:r w:rsidRPr="003D3901">
              <w:rPr>
                <w:rFonts w:ascii="Helvetica" w:hAnsi="Helvetica"/>
                <w:sz w:val="18"/>
                <w:lang w:val="de-DE"/>
              </w:rPr>
              <w:t xml:space="preserve"> GmbH</w:t>
            </w:r>
          </w:p>
          <w:p w14:paraId="1D76C031" w14:textId="77777777" w:rsidR="0009204C" w:rsidRPr="003D3901" w:rsidRDefault="0009204C" w:rsidP="0009204C">
            <w:pPr>
              <w:spacing w:line="288" w:lineRule="auto"/>
              <w:rPr>
                <w:rFonts w:ascii="Helvetica" w:hAnsi="Helvetica"/>
                <w:sz w:val="18"/>
                <w:szCs w:val="18"/>
                <w:lang w:val="de-DE"/>
              </w:rPr>
            </w:pPr>
            <w:r w:rsidRPr="003D3901">
              <w:rPr>
                <w:rFonts w:ascii="Helvetica" w:hAnsi="Helvetica"/>
                <w:sz w:val="18"/>
                <w:lang w:val="de-DE"/>
              </w:rPr>
              <w:t>HEPP</w:t>
            </w:r>
          </w:p>
          <w:p w14:paraId="6FB7DEFB" w14:textId="77777777" w:rsidR="0009204C" w:rsidRPr="003D3901" w:rsidRDefault="0009204C" w:rsidP="0009204C">
            <w:pPr>
              <w:spacing w:line="288" w:lineRule="auto"/>
              <w:rPr>
                <w:rFonts w:ascii="Helvetica" w:hAnsi="Helvetica"/>
                <w:sz w:val="18"/>
                <w:szCs w:val="18"/>
                <w:lang w:val="de-DE"/>
              </w:rPr>
            </w:pPr>
            <w:r w:rsidRPr="003D3901">
              <w:rPr>
                <w:rFonts w:ascii="Helvetica" w:hAnsi="Helvetica"/>
                <w:sz w:val="18"/>
                <w:lang w:val="de-DE"/>
              </w:rPr>
              <w:t>Carl-Benz-</w:t>
            </w:r>
            <w:proofErr w:type="spellStart"/>
            <w:r w:rsidRPr="003D3901">
              <w:rPr>
                <w:rFonts w:ascii="Helvetica" w:hAnsi="Helvetica"/>
                <w:sz w:val="18"/>
                <w:lang w:val="de-DE"/>
              </w:rPr>
              <w:t>Strasse</w:t>
            </w:r>
            <w:proofErr w:type="spellEnd"/>
            <w:r w:rsidRPr="003D3901">
              <w:rPr>
                <w:rFonts w:ascii="Helvetica" w:hAnsi="Helvetica"/>
                <w:sz w:val="18"/>
                <w:lang w:val="de-DE"/>
              </w:rPr>
              <w:t xml:space="preserve"> 10</w:t>
            </w:r>
          </w:p>
          <w:p w14:paraId="7BF23273" w14:textId="77777777" w:rsidR="0009204C" w:rsidRPr="003D3901" w:rsidRDefault="0009204C" w:rsidP="0009204C">
            <w:pPr>
              <w:spacing w:line="288" w:lineRule="auto"/>
              <w:rPr>
                <w:rFonts w:ascii="Helvetica" w:hAnsi="Helvetica"/>
                <w:sz w:val="18"/>
                <w:szCs w:val="18"/>
                <w:lang w:val="de-DE"/>
              </w:rPr>
            </w:pPr>
            <w:r w:rsidRPr="003D3901">
              <w:rPr>
                <w:rFonts w:ascii="Helvetica" w:hAnsi="Helvetica"/>
                <w:sz w:val="18"/>
                <w:lang w:val="de-DE"/>
              </w:rPr>
              <w:t>75217 Birkenfeld</w:t>
            </w:r>
          </w:p>
          <w:p w14:paraId="15865BF1" w14:textId="77E239CB" w:rsidR="0009204C" w:rsidRPr="003D3901" w:rsidRDefault="0009204C" w:rsidP="0009204C">
            <w:pPr>
              <w:spacing w:line="288" w:lineRule="auto"/>
              <w:rPr>
                <w:rFonts w:ascii="Helvetica" w:hAnsi="Helvetica"/>
                <w:sz w:val="18"/>
                <w:szCs w:val="18"/>
                <w:lang w:val="de-DE"/>
              </w:rPr>
            </w:pPr>
            <w:r w:rsidRPr="003D3901">
              <w:rPr>
                <w:rFonts w:ascii="Helvetica" w:hAnsi="Helvetica"/>
                <w:sz w:val="18"/>
                <w:lang w:val="de-DE"/>
              </w:rPr>
              <w:t xml:space="preserve">Tel. +49 7231 4885-500 </w:t>
            </w:r>
          </w:p>
          <w:p w14:paraId="3A116078" w14:textId="77777777" w:rsidR="0009204C" w:rsidRPr="003D3901" w:rsidRDefault="0009204C" w:rsidP="0009204C">
            <w:pPr>
              <w:spacing w:line="288" w:lineRule="auto"/>
              <w:rPr>
                <w:rFonts w:ascii="Helvetica" w:hAnsi="Helvetica"/>
                <w:sz w:val="18"/>
                <w:szCs w:val="18"/>
                <w:lang w:val="de-DE"/>
              </w:rPr>
            </w:pPr>
            <w:r w:rsidRPr="003D3901">
              <w:rPr>
                <w:rFonts w:ascii="Helvetica" w:hAnsi="Helvetica"/>
                <w:sz w:val="18"/>
                <w:lang w:val="de-DE"/>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17227DB6"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Press’n’Relations GmbH </w:t>
            </w:r>
          </w:p>
          <w:p w14:paraId="213D7B06" w14:textId="77777777" w:rsidR="00FF539C" w:rsidRPr="003D3901" w:rsidRDefault="00FF539C" w:rsidP="00FF539C">
            <w:pPr>
              <w:spacing w:line="288" w:lineRule="auto"/>
              <w:rPr>
                <w:rFonts w:ascii="Helvetica" w:hAnsi="Helvetica"/>
                <w:sz w:val="18"/>
                <w:szCs w:val="18"/>
                <w:lang w:val="de-DE"/>
              </w:rPr>
            </w:pPr>
            <w:r w:rsidRPr="003D3901">
              <w:rPr>
                <w:rFonts w:ascii="Helvetica" w:hAnsi="Helvetica"/>
                <w:sz w:val="18"/>
                <w:lang w:val="de-DE"/>
              </w:rPr>
              <w:t xml:space="preserve">Désirée Müller and Monika </w:t>
            </w:r>
            <w:proofErr w:type="spellStart"/>
            <w:r w:rsidRPr="003D3901">
              <w:rPr>
                <w:rFonts w:ascii="Helvetica" w:hAnsi="Helvetica"/>
                <w:sz w:val="18"/>
                <w:lang w:val="de-DE"/>
              </w:rPr>
              <w:t>Nyendick</w:t>
            </w:r>
            <w:proofErr w:type="spellEnd"/>
          </w:p>
          <w:p w14:paraId="4EA548BB" w14:textId="77777777" w:rsidR="00FF539C" w:rsidRPr="00FF539C" w:rsidRDefault="00FF539C" w:rsidP="00FF539C">
            <w:pPr>
              <w:spacing w:line="288" w:lineRule="auto"/>
              <w:rPr>
                <w:rFonts w:ascii="Helvetica" w:hAnsi="Helvetica"/>
                <w:sz w:val="18"/>
                <w:szCs w:val="18"/>
              </w:rPr>
            </w:pPr>
            <w:r w:rsidRPr="003D3901">
              <w:rPr>
                <w:rFonts w:ascii="Helvetica" w:hAnsi="Helvetica"/>
                <w:sz w:val="18"/>
                <w:lang w:val="de-DE"/>
              </w:rPr>
              <w:t xml:space="preserve">Magirus-Deutz-Str. </w:t>
            </w:r>
            <w:r>
              <w:rPr>
                <w:rFonts w:ascii="Helvetica" w:hAnsi="Helvetica"/>
                <w:sz w:val="18"/>
              </w:rPr>
              <w:t xml:space="preserve">14 </w:t>
            </w:r>
          </w:p>
          <w:p w14:paraId="35E40693" w14:textId="77777777" w:rsidR="00FF539C" w:rsidRPr="00FF539C" w:rsidRDefault="00FF539C" w:rsidP="00FF539C">
            <w:pPr>
              <w:spacing w:line="288" w:lineRule="auto"/>
              <w:rPr>
                <w:rFonts w:ascii="Helvetica" w:hAnsi="Helvetica"/>
                <w:sz w:val="18"/>
                <w:szCs w:val="18"/>
              </w:rPr>
            </w:pPr>
            <w:r>
              <w:rPr>
                <w:rFonts w:ascii="Helvetica" w:hAnsi="Helvetica"/>
                <w:sz w:val="18"/>
              </w:rPr>
              <w:t xml:space="preserve">89077 Ulm, Germany </w:t>
            </w:r>
          </w:p>
          <w:p w14:paraId="07DD0AAD" w14:textId="77777777" w:rsidR="00FF539C" w:rsidRPr="00FF539C" w:rsidRDefault="00FF539C" w:rsidP="00FF539C">
            <w:pPr>
              <w:spacing w:line="288" w:lineRule="auto"/>
              <w:rPr>
                <w:rFonts w:ascii="Helvetica" w:hAnsi="Helvetica"/>
                <w:sz w:val="18"/>
                <w:szCs w:val="18"/>
              </w:rPr>
            </w:pPr>
            <w:r>
              <w:rPr>
                <w:rFonts w:ascii="Helvetica" w:hAnsi="Helvetica"/>
                <w:sz w:val="18"/>
              </w:rPr>
              <w:t>Tel. +49 731 146 156-72</w:t>
            </w:r>
          </w:p>
          <w:p w14:paraId="7441D397" w14:textId="77777777" w:rsidR="0009204C" w:rsidRDefault="00843606" w:rsidP="00FF539C">
            <w:pPr>
              <w:spacing w:line="288" w:lineRule="auto"/>
              <w:rPr>
                <w:rFonts w:ascii="Helvetica" w:hAnsi="Helvetica"/>
                <w:sz w:val="18"/>
                <w:szCs w:val="18"/>
              </w:rPr>
            </w:pPr>
            <w:hyperlink r:id="rId14" w:history="1">
              <w:r>
                <w:rPr>
                  <w:rStyle w:val="Hyperlink"/>
                  <w:rFonts w:ascii="Helvetica" w:hAnsi="Helvetica"/>
                  <w:sz w:val="18"/>
                </w:rPr>
                <w:t>dmt@press-n-relations.de</w:t>
              </w:r>
            </w:hyperlink>
          </w:p>
          <w:p w14:paraId="01659DE8" w14:textId="21F0E5CD" w:rsidR="00843606" w:rsidRPr="00FF539C" w:rsidRDefault="00843606" w:rsidP="00FF539C">
            <w:pPr>
              <w:spacing w:line="288" w:lineRule="auto"/>
              <w:rPr>
                <w:rFonts w:ascii="Helvetica" w:hAnsi="Helvetica"/>
                <w:sz w:val="18"/>
                <w:szCs w:val="18"/>
              </w:rPr>
            </w:pPr>
            <w:r>
              <w:rPr>
                <w:rFonts w:ascii="Helvetica" w:hAnsi="Helvetica"/>
                <w:sz w:val="18"/>
              </w:rPr>
              <w:t>https://www.press-n-relations.de</w:t>
            </w:r>
          </w:p>
        </w:tc>
      </w:tr>
    </w:tbl>
    <w:p w14:paraId="7CE1442F" w14:textId="77777777" w:rsidR="003D3901" w:rsidRDefault="003D3901" w:rsidP="001D2990">
      <w:pPr>
        <w:rPr>
          <w:rFonts w:ascii="Helvetica" w:hAnsi="Helvetica"/>
          <w:b/>
          <w:sz w:val="18"/>
        </w:rPr>
      </w:pPr>
    </w:p>
    <w:p w14:paraId="02C91BE8" w14:textId="77777777" w:rsidR="003D3901" w:rsidRDefault="003D3901" w:rsidP="001D2990">
      <w:pPr>
        <w:rPr>
          <w:rFonts w:ascii="Helvetica" w:hAnsi="Helvetica"/>
          <w:b/>
          <w:sz w:val="18"/>
        </w:rPr>
      </w:pPr>
    </w:p>
    <w:p w14:paraId="363DBB9A" w14:textId="6901BD54" w:rsidR="001D2990" w:rsidRPr="00200417" w:rsidRDefault="001D2990" w:rsidP="001D2990">
      <w:pPr>
        <w:rPr>
          <w:rFonts w:ascii="Helvetica" w:hAnsi="Helvetica" w:cs="Arial"/>
          <w:b/>
          <w:sz w:val="18"/>
          <w:szCs w:val="18"/>
        </w:rPr>
      </w:pPr>
      <w:r>
        <w:rPr>
          <w:rFonts w:ascii="Helvetica" w:hAnsi="Helvetica"/>
          <w:b/>
          <w:sz w:val="18"/>
        </w:rPr>
        <w:t>About HEPP</w:t>
      </w:r>
    </w:p>
    <w:p w14:paraId="68F26B00" w14:textId="77777777" w:rsidR="003D3901" w:rsidRPr="00B8410F" w:rsidRDefault="003D3901" w:rsidP="003D3901">
      <w:pPr>
        <w:spacing w:line="288" w:lineRule="auto"/>
        <w:rPr>
          <w:rFonts w:ascii="Helvetica" w:hAnsi="Helvetica"/>
          <w:sz w:val="18"/>
        </w:rPr>
      </w:pPr>
      <w:r w:rsidRPr="00B8410F">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high-quality products - personalised on request, with a passion for detail, so that customers can express their personal signature as an upscale establishment. </w:t>
      </w:r>
    </w:p>
    <w:p w14:paraId="36FFD90F" w14:textId="77777777" w:rsidR="003D3901" w:rsidRPr="00B8410F" w:rsidRDefault="003D3901" w:rsidP="003D3901">
      <w:pPr>
        <w:spacing w:line="288" w:lineRule="auto"/>
        <w:rPr>
          <w:rFonts w:ascii="Helvetica" w:hAnsi="Helvetica"/>
          <w:sz w:val="18"/>
        </w:rPr>
      </w:pPr>
    </w:p>
    <w:p w14:paraId="1036EA2C" w14:textId="77777777" w:rsidR="003D3901" w:rsidRPr="00B8410F" w:rsidRDefault="003D3901" w:rsidP="003D3901">
      <w:pPr>
        <w:spacing w:line="288" w:lineRule="auto"/>
        <w:rPr>
          <w:rFonts w:ascii="Helvetica" w:hAnsi="Helvetica"/>
          <w:sz w:val="18"/>
        </w:rPr>
      </w:pPr>
      <w:r w:rsidRPr="00B8410F">
        <w:rPr>
          <w:rFonts w:ascii="Helvetica" w:hAnsi="Helvetica"/>
          <w:sz w:val="18"/>
        </w:rPr>
        <w:t xml:space="preserve">This was what the brothers Carl and Otto Hepp had in mind when they founded the HEPP brand in 1863. They can rightly be considered the inventors of hotel silverware. Traditional values such as reliability and quality, together with the development of new techniques and products as well as flexible production, still form the basis of the company's success today. HEPP counts among the world’s preferred suppliers to leading hotel and restaurant brands as well as international cruise ship operators and airlines. </w:t>
      </w:r>
    </w:p>
    <w:p w14:paraId="25C245AB" w14:textId="77777777" w:rsidR="003D3901" w:rsidRPr="00B8410F" w:rsidRDefault="003D3901" w:rsidP="003D3901">
      <w:pPr>
        <w:spacing w:line="288" w:lineRule="auto"/>
        <w:rPr>
          <w:rFonts w:ascii="Helvetica" w:hAnsi="Helvetica"/>
          <w:sz w:val="18"/>
        </w:rPr>
      </w:pPr>
    </w:p>
    <w:p w14:paraId="28F786FE" w14:textId="77777777" w:rsidR="003D3901" w:rsidRPr="00CD3FBC" w:rsidRDefault="003D3901" w:rsidP="003D3901">
      <w:pPr>
        <w:spacing w:line="288" w:lineRule="auto"/>
        <w:rPr>
          <w:rFonts w:ascii="Helvetica" w:hAnsi="Helvetica" w:cs="Arial"/>
          <w:sz w:val="18"/>
          <w:szCs w:val="18"/>
        </w:rPr>
      </w:pPr>
      <w:r w:rsidRPr="00B8410F">
        <w:rPr>
          <w:rFonts w:ascii="Helvetica" w:hAnsi="Helvetica"/>
          <w:sz w:val="18"/>
        </w:rPr>
        <w:t>The HEPP brand is part of Groupe SEB and is marketed together with other B2B brands under the umbrella of the “SEB Professional Culinary” business unit.</w:t>
      </w:r>
    </w:p>
    <w:p w14:paraId="21A6AF0C" w14:textId="341ED8D3" w:rsidR="008627E9" w:rsidRPr="00CD3FBC" w:rsidRDefault="008627E9" w:rsidP="00497F6F">
      <w:pPr>
        <w:spacing w:line="288" w:lineRule="auto"/>
        <w:rPr>
          <w:rFonts w:ascii="Helvetica" w:hAnsi="Helvetica" w:cs="Arial"/>
          <w:sz w:val="18"/>
          <w:szCs w:val="18"/>
        </w:rPr>
      </w:pP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E19EF" w14:textId="77777777" w:rsidR="00D572B1" w:rsidRDefault="00D572B1">
      <w:r>
        <w:separator/>
      </w:r>
    </w:p>
  </w:endnote>
  <w:endnote w:type="continuationSeparator" w:id="0">
    <w:p w14:paraId="60FD2076" w14:textId="77777777" w:rsidR="00D572B1" w:rsidRDefault="00D572B1">
      <w:r>
        <w:continuationSeparator/>
      </w:r>
    </w:p>
  </w:endnote>
  <w:endnote w:type="continuationNotice" w:id="1">
    <w:p w14:paraId="67069FD1" w14:textId="77777777" w:rsidR="00D572B1" w:rsidRDefault="00D572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BBC30" w14:textId="77777777" w:rsidR="00D572B1" w:rsidRDefault="00D572B1">
      <w:r>
        <w:separator/>
      </w:r>
    </w:p>
  </w:footnote>
  <w:footnote w:type="continuationSeparator" w:id="0">
    <w:p w14:paraId="40564872" w14:textId="77777777" w:rsidR="00D572B1" w:rsidRDefault="00D572B1">
      <w:r>
        <w:continuationSeparator/>
      </w:r>
    </w:p>
  </w:footnote>
  <w:footnote w:type="continuationNotice" w:id="1">
    <w:p w14:paraId="5739D48F" w14:textId="77777777" w:rsidR="00D572B1" w:rsidRDefault="00D572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64896"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0"/>
  <w:embedSystemFonts/>
  <w:activeWritingStyle w:appName="MSWord" w:lang="en-GB" w:vendorID="64" w:dllVersion="0" w:nlCheck="1" w:checkStyle="0"/>
  <w:activeWritingStyle w:appName="MSWord" w:lang="de-DE"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095A"/>
    <w:rsid w:val="00001F70"/>
    <w:rsid w:val="00002C8A"/>
    <w:rsid w:val="00003101"/>
    <w:rsid w:val="0000408A"/>
    <w:rsid w:val="0000682D"/>
    <w:rsid w:val="0001339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8EF"/>
    <w:rsid w:val="00075A04"/>
    <w:rsid w:val="000763A6"/>
    <w:rsid w:val="00076F87"/>
    <w:rsid w:val="00081B11"/>
    <w:rsid w:val="000833D3"/>
    <w:rsid w:val="00083693"/>
    <w:rsid w:val="00084802"/>
    <w:rsid w:val="00090B70"/>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1FB2"/>
    <w:rsid w:val="000C3459"/>
    <w:rsid w:val="000C4477"/>
    <w:rsid w:val="000C522E"/>
    <w:rsid w:val="000C533E"/>
    <w:rsid w:val="000C6517"/>
    <w:rsid w:val="000C7204"/>
    <w:rsid w:val="000D73C7"/>
    <w:rsid w:val="000D7DF6"/>
    <w:rsid w:val="000D7F28"/>
    <w:rsid w:val="000E0BDC"/>
    <w:rsid w:val="000E1907"/>
    <w:rsid w:val="000E2CD5"/>
    <w:rsid w:val="000E324F"/>
    <w:rsid w:val="000E566C"/>
    <w:rsid w:val="000E5D5B"/>
    <w:rsid w:val="000E6841"/>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15E9"/>
    <w:rsid w:val="0011210D"/>
    <w:rsid w:val="0011479B"/>
    <w:rsid w:val="00115012"/>
    <w:rsid w:val="00115E76"/>
    <w:rsid w:val="00116AC1"/>
    <w:rsid w:val="0011741B"/>
    <w:rsid w:val="001211B0"/>
    <w:rsid w:val="001220D3"/>
    <w:rsid w:val="00123049"/>
    <w:rsid w:val="0012437B"/>
    <w:rsid w:val="001255A3"/>
    <w:rsid w:val="00125F61"/>
    <w:rsid w:val="00126A75"/>
    <w:rsid w:val="001278E8"/>
    <w:rsid w:val="00127ECD"/>
    <w:rsid w:val="00132BD8"/>
    <w:rsid w:val="0013442E"/>
    <w:rsid w:val="00136DDD"/>
    <w:rsid w:val="0013792A"/>
    <w:rsid w:val="001402BC"/>
    <w:rsid w:val="00140459"/>
    <w:rsid w:val="0014298E"/>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1B5"/>
    <w:rsid w:val="00174943"/>
    <w:rsid w:val="001749E2"/>
    <w:rsid w:val="00175E3A"/>
    <w:rsid w:val="001767E3"/>
    <w:rsid w:val="0017692D"/>
    <w:rsid w:val="0018254C"/>
    <w:rsid w:val="00183D5E"/>
    <w:rsid w:val="0018566C"/>
    <w:rsid w:val="00185EB7"/>
    <w:rsid w:val="00186210"/>
    <w:rsid w:val="00186E5D"/>
    <w:rsid w:val="001923AB"/>
    <w:rsid w:val="001933FF"/>
    <w:rsid w:val="0019351F"/>
    <w:rsid w:val="00194AB4"/>
    <w:rsid w:val="001954F6"/>
    <w:rsid w:val="0019553C"/>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6ED"/>
    <w:rsid w:val="001C1B58"/>
    <w:rsid w:val="001C2431"/>
    <w:rsid w:val="001C2972"/>
    <w:rsid w:val="001C2FDC"/>
    <w:rsid w:val="001C310F"/>
    <w:rsid w:val="001C3BC0"/>
    <w:rsid w:val="001C6E3E"/>
    <w:rsid w:val="001D0B9E"/>
    <w:rsid w:val="001D280D"/>
    <w:rsid w:val="001D2990"/>
    <w:rsid w:val="001D3AC3"/>
    <w:rsid w:val="001D48CE"/>
    <w:rsid w:val="001D57FD"/>
    <w:rsid w:val="001D5A74"/>
    <w:rsid w:val="001D6A55"/>
    <w:rsid w:val="001E0B03"/>
    <w:rsid w:val="001E1468"/>
    <w:rsid w:val="001E38A4"/>
    <w:rsid w:val="001E509E"/>
    <w:rsid w:val="001E7A61"/>
    <w:rsid w:val="001F051E"/>
    <w:rsid w:val="001F4272"/>
    <w:rsid w:val="001F592A"/>
    <w:rsid w:val="001F748B"/>
    <w:rsid w:val="0020189D"/>
    <w:rsid w:val="0020252E"/>
    <w:rsid w:val="0020323F"/>
    <w:rsid w:val="00203E77"/>
    <w:rsid w:val="00205045"/>
    <w:rsid w:val="00205796"/>
    <w:rsid w:val="00206708"/>
    <w:rsid w:val="00206915"/>
    <w:rsid w:val="00206A4E"/>
    <w:rsid w:val="00210B37"/>
    <w:rsid w:val="0021126C"/>
    <w:rsid w:val="00212E75"/>
    <w:rsid w:val="00213914"/>
    <w:rsid w:val="00215423"/>
    <w:rsid w:val="00216DE1"/>
    <w:rsid w:val="00222527"/>
    <w:rsid w:val="00226809"/>
    <w:rsid w:val="002331FC"/>
    <w:rsid w:val="00233D3B"/>
    <w:rsid w:val="00237337"/>
    <w:rsid w:val="00240AC2"/>
    <w:rsid w:val="00240FCF"/>
    <w:rsid w:val="002411F3"/>
    <w:rsid w:val="00242AEF"/>
    <w:rsid w:val="0024395B"/>
    <w:rsid w:val="002439E6"/>
    <w:rsid w:val="002448F9"/>
    <w:rsid w:val="00244FBB"/>
    <w:rsid w:val="0024705A"/>
    <w:rsid w:val="00247DDE"/>
    <w:rsid w:val="002502B3"/>
    <w:rsid w:val="002510A6"/>
    <w:rsid w:val="00252A0A"/>
    <w:rsid w:val="00253045"/>
    <w:rsid w:val="00254287"/>
    <w:rsid w:val="00254EE3"/>
    <w:rsid w:val="0025546D"/>
    <w:rsid w:val="00256749"/>
    <w:rsid w:val="0026144B"/>
    <w:rsid w:val="00262882"/>
    <w:rsid w:val="00263F4E"/>
    <w:rsid w:val="00265915"/>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57B2"/>
    <w:rsid w:val="002A7054"/>
    <w:rsid w:val="002B0AFA"/>
    <w:rsid w:val="002B20A7"/>
    <w:rsid w:val="002B32C4"/>
    <w:rsid w:val="002B51B0"/>
    <w:rsid w:val="002B5F5C"/>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E78E5"/>
    <w:rsid w:val="002F05CC"/>
    <w:rsid w:val="002F20C7"/>
    <w:rsid w:val="002F32BA"/>
    <w:rsid w:val="002F541A"/>
    <w:rsid w:val="002F546D"/>
    <w:rsid w:val="002F6907"/>
    <w:rsid w:val="002F6C7D"/>
    <w:rsid w:val="00300411"/>
    <w:rsid w:val="00307E3B"/>
    <w:rsid w:val="00310405"/>
    <w:rsid w:val="0031158A"/>
    <w:rsid w:val="00311D64"/>
    <w:rsid w:val="00313756"/>
    <w:rsid w:val="00314686"/>
    <w:rsid w:val="00316E65"/>
    <w:rsid w:val="003179B4"/>
    <w:rsid w:val="00317D31"/>
    <w:rsid w:val="00320DAA"/>
    <w:rsid w:val="00322FB1"/>
    <w:rsid w:val="003248DD"/>
    <w:rsid w:val="0032623D"/>
    <w:rsid w:val="00327CE3"/>
    <w:rsid w:val="00332F48"/>
    <w:rsid w:val="00333A34"/>
    <w:rsid w:val="00335078"/>
    <w:rsid w:val="00336DE2"/>
    <w:rsid w:val="00337783"/>
    <w:rsid w:val="003436AA"/>
    <w:rsid w:val="00343DE6"/>
    <w:rsid w:val="00346BB1"/>
    <w:rsid w:val="0035058A"/>
    <w:rsid w:val="0035124B"/>
    <w:rsid w:val="003512BC"/>
    <w:rsid w:val="003517B8"/>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433A"/>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6A8C"/>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3901"/>
    <w:rsid w:val="003D3CB0"/>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3F75CD"/>
    <w:rsid w:val="004025AD"/>
    <w:rsid w:val="00402DB4"/>
    <w:rsid w:val="0040321E"/>
    <w:rsid w:val="00404171"/>
    <w:rsid w:val="004042B2"/>
    <w:rsid w:val="004043BA"/>
    <w:rsid w:val="0040451C"/>
    <w:rsid w:val="0040705C"/>
    <w:rsid w:val="004075A9"/>
    <w:rsid w:val="0041133C"/>
    <w:rsid w:val="00411479"/>
    <w:rsid w:val="0041282C"/>
    <w:rsid w:val="004148D6"/>
    <w:rsid w:val="004149FE"/>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47F0A"/>
    <w:rsid w:val="00450C58"/>
    <w:rsid w:val="00451D3B"/>
    <w:rsid w:val="00452051"/>
    <w:rsid w:val="00453F91"/>
    <w:rsid w:val="004560CA"/>
    <w:rsid w:val="00457152"/>
    <w:rsid w:val="00460B94"/>
    <w:rsid w:val="00460D1E"/>
    <w:rsid w:val="00460ECC"/>
    <w:rsid w:val="004617D5"/>
    <w:rsid w:val="00462FEA"/>
    <w:rsid w:val="004725B1"/>
    <w:rsid w:val="00473259"/>
    <w:rsid w:val="004746C1"/>
    <w:rsid w:val="00476507"/>
    <w:rsid w:val="00480988"/>
    <w:rsid w:val="00480B8F"/>
    <w:rsid w:val="00480E35"/>
    <w:rsid w:val="00483D03"/>
    <w:rsid w:val="00483D24"/>
    <w:rsid w:val="00483ED1"/>
    <w:rsid w:val="0048462A"/>
    <w:rsid w:val="004861ED"/>
    <w:rsid w:val="00492F25"/>
    <w:rsid w:val="00494999"/>
    <w:rsid w:val="00496849"/>
    <w:rsid w:val="00497F6F"/>
    <w:rsid w:val="004A0F47"/>
    <w:rsid w:val="004A1651"/>
    <w:rsid w:val="004A4A09"/>
    <w:rsid w:val="004A56E1"/>
    <w:rsid w:val="004A5ADF"/>
    <w:rsid w:val="004A5E4A"/>
    <w:rsid w:val="004A600C"/>
    <w:rsid w:val="004A6BCD"/>
    <w:rsid w:val="004A71A9"/>
    <w:rsid w:val="004B065E"/>
    <w:rsid w:val="004B1D6C"/>
    <w:rsid w:val="004B2076"/>
    <w:rsid w:val="004B27BF"/>
    <w:rsid w:val="004B301B"/>
    <w:rsid w:val="004B3F04"/>
    <w:rsid w:val="004B522F"/>
    <w:rsid w:val="004B54A9"/>
    <w:rsid w:val="004B58A8"/>
    <w:rsid w:val="004C0AC1"/>
    <w:rsid w:val="004C0D9B"/>
    <w:rsid w:val="004C1069"/>
    <w:rsid w:val="004C1BD3"/>
    <w:rsid w:val="004C208A"/>
    <w:rsid w:val="004C2A5F"/>
    <w:rsid w:val="004C51C5"/>
    <w:rsid w:val="004D1315"/>
    <w:rsid w:val="004D23BF"/>
    <w:rsid w:val="004D2810"/>
    <w:rsid w:val="004D2D05"/>
    <w:rsid w:val="004D3622"/>
    <w:rsid w:val="004D3855"/>
    <w:rsid w:val="004D4670"/>
    <w:rsid w:val="004D55F6"/>
    <w:rsid w:val="004D6B98"/>
    <w:rsid w:val="004E035F"/>
    <w:rsid w:val="004E0B0B"/>
    <w:rsid w:val="004E2620"/>
    <w:rsid w:val="004E285F"/>
    <w:rsid w:val="004E58BD"/>
    <w:rsid w:val="004F001F"/>
    <w:rsid w:val="004F03B7"/>
    <w:rsid w:val="004F1EDE"/>
    <w:rsid w:val="004F21AB"/>
    <w:rsid w:val="004F4858"/>
    <w:rsid w:val="004F4FCA"/>
    <w:rsid w:val="004F5AD3"/>
    <w:rsid w:val="004F5BCB"/>
    <w:rsid w:val="004F5E1F"/>
    <w:rsid w:val="004F5FC5"/>
    <w:rsid w:val="004F60D8"/>
    <w:rsid w:val="004F618B"/>
    <w:rsid w:val="004F6EAB"/>
    <w:rsid w:val="00500EE8"/>
    <w:rsid w:val="0050100B"/>
    <w:rsid w:val="00506922"/>
    <w:rsid w:val="00507FE3"/>
    <w:rsid w:val="00510596"/>
    <w:rsid w:val="00511807"/>
    <w:rsid w:val="0051293C"/>
    <w:rsid w:val="00515126"/>
    <w:rsid w:val="005157DA"/>
    <w:rsid w:val="00517BBF"/>
    <w:rsid w:val="0052020C"/>
    <w:rsid w:val="00521EFF"/>
    <w:rsid w:val="005225A6"/>
    <w:rsid w:val="00523419"/>
    <w:rsid w:val="00526A05"/>
    <w:rsid w:val="005272B5"/>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57A6A"/>
    <w:rsid w:val="005605C3"/>
    <w:rsid w:val="00564C3E"/>
    <w:rsid w:val="0056550E"/>
    <w:rsid w:val="00567EA4"/>
    <w:rsid w:val="00570A2B"/>
    <w:rsid w:val="0057230C"/>
    <w:rsid w:val="005731D4"/>
    <w:rsid w:val="00573881"/>
    <w:rsid w:val="005752C1"/>
    <w:rsid w:val="00577E70"/>
    <w:rsid w:val="0058392C"/>
    <w:rsid w:val="00584036"/>
    <w:rsid w:val="0058592C"/>
    <w:rsid w:val="00586875"/>
    <w:rsid w:val="00587C0F"/>
    <w:rsid w:val="0059055F"/>
    <w:rsid w:val="005905A6"/>
    <w:rsid w:val="005917FF"/>
    <w:rsid w:val="00592292"/>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1869"/>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1ECE"/>
    <w:rsid w:val="00622909"/>
    <w:rsid w:val="006232BF"/>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5BB3"/>
    <w:rsid w:val="006464E4"/>
    <w:rsid w:val="00646528"/>
    <w:rsid w:val="00646622"/>
    <w:rsid w:val="00647E4A"/>
    <w:rsid w:val="00650016"/>
    <w:rsid w:val="00650169"/>
    <w:rsid w:val="0065058F"/>
    <w:rsid w:val="0065145E"/>
    <w:rsid w:val="006520C8"/>
    <w:rsid w:val="006527E0"/>
    <w:rsid w:val="00656383"/>
    <w:rsid w:val="00656956"/>
    <w:rsid w:val="00657156"/>
    <w:rsid w:val="00661495"/>
    <w:rsid w:val="006618CA"/>
    <w:rsid w:val="00661F3F"/>
    <w:rsid w:val="00662D31"/>
    <w:rsid w:val="00663D9B"/>
    <w:rsid w:val="00664834"/>
    <w:rsid w:val="00670B75"/>
    <w:rsid w:val="0067288E"/>
    <w:rsid w:val="00672943"/>
    <w:rsid w:val="00673F81"/>
    <w:rsid w:val="00674B45"/>
    <w:rsid w:val="00674E4B"/>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0DC9"/>
    <w:rsid w:val="006B638D"/>
    <w:rsid w:val="006B67E1"/>
    <w:rsid w:val="006B7C87"/>
    <w:rsid w:val="006B7CE0"/>
    <w:rsid w:val="006B7F87"/>
    <w:rsid w:val="006C33F0"/>
    <w:rsid w:val="006C363E"/>
    <w:rsid w:val="006C3F7B"/>
    <w:rsid w:val="006C5D5A"/>
    <w:rsid w:val="006C6B6B"/>
    <w:rsid w:val="006C7456"/>
    <w:rsid w:val="006D0FC9"/>
    <w:rsid w:val="006D1831"/>
    <w:rsid w:val="006D1C4E"/>
    <w:rsid w:val="006D22B3"/>
    <w:rsid w:val="006D2387"/>
    <w:rsid w:val="006D3D9B"/>
    <w:rsid w:val="006D3FB9"/>
    <w:rsid w:val="006D483E"/>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1B1C"/>
    <w:rsid w:val="00713244"/>
    <w:rsid w:val="0071325E"/>
    <w:rsid w:val="007152F0"/>
    <w:rsid w:val="00715D5F"/>
    <w:rsid w:val="00720624"/>
    <w:rsid w:val="007227A4"/>
    <w:rsid w:val="007237C8"/>
    <w:rsid w:val="007247B4"/>
    <w:rsid w:val="007249CD"/>
    <w:rsid w:val="00727498"/>
    <w:rsid w:val="00730EDA"/>
    <w:rsid w:val="007323CA"/>
    <w:rsid w:val="00733268"/>
    <w:rsid w:val="00733A12"/>
    <w:rsid w:val="00741248"/>
    <w:rsid w:val="007422CD"/>
    <w:rsid w:val="00742449"/>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3F48"/>
    <w:rsid w:val="0077530E"/>
    <w:rsid w:val="0077583F"/>
    <w:rsid w:val="0078013F"/>
    <w:rsid w:val="00780281"/>
    <w:rsid w:val="0078089D"/>
    <w:rsid w:val="00780CEA"/>
    <w:rsid w:val="007810FF"/>
    <w:rsid w:val="007838CA"/>
    <w:rsid w:val="00786FB4"/>
    <w:rsid w:val="00787972"/>
    <w:rsid w:val="00787BB8"/>
    <w:rsid w:val="00790094"/>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7F79CE"/>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3989"/>
    <w:rsid w:val="0082432E"/>
    <w:rsid w:val="008245B6"/>
    <w:rsid w:val="00824DB1"/>
    <w:rsid w:val="008258B8"/>
    <w:rsid w:val="00827C92"/>
    <w:rsid w:val="0083031A"/>
    <w:rsid w:val="00832BC5"/>
    <w:rsid w:val="00834454"/>
    <w:rsid w:val="00835B74"/>
    <w:rsid w:val="00837122"/>
    <w:rsid w:val="00840242"/>
    <w:rsid w:val="008420E7"/>
    <w:rsid w:val="00842152"/>
    <w:rsid w:val="00843606"/>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11B2"/>
    <w:rsid w:val="008B25DE"/>
    <w:rsid w:val="008B2B70"/>
    <w:rsid w:val="008B3422"/>
    <w:rsid w:val="008B3B62"/>
    <w:rsid w:val="008B4316"/>
    <w:rsid w:val="008C07FF"/>
    <w:rsid w:val="008C13E7"/>
    <w:rsid w:val="008C28B2"/>
    <w:rsid w:val="008C4463"/>
    <w:rsid w:val="008C47A9"/>
    <w:rsid w:val="008C4CBB"/>
    <w:rsid w:val="008C5161"/>
    <w:rsid w:val="008C722B"/>
    <w:rsid w:val="008C7C8E"/>
    <w:rsid w:val="008D0936"/>
    <w:rsid w:val="008D16A7"/>
    <w:rsid w:val="008D2AC4"/>
    <w:rsid w:val="008D37D0"/>
    <w:rsid w:val="008D391C"/>
    <w:rsid w:val="008D4303"/>
    <w:rsid w:val="008D4635"/>
    <w:rsid w:val="008D5DC1"/>
    <w:rsid w:val="008D686B"/>
    <w:rsid w:val="008D76CA"/>
    <w:rsid w:val="008E02F0"/>
    <w:rsid w:val="008E18EF"/>
    <w:rsid w:val="008E2EA8"/>
    <w:rsid w:val="008E6922"/>
    <w:rsid w:val="008E76DB"/>
    <w:rsid w:val="008F083A"/>
    <w:rsid w:val="008F0FFB"/>
    <w:rsid w:val="008F1084"/>
    <w:rsid w:val="008F1274"/>
    <w:rsid w:val="008F15FB"/>
    <w:rsid w:val="008F2B2C"/>
    <w:rsid w:val="008F30EE"/>
    <w:rsid w:val="008F52A2"/>
    <w:rsid w:val="008F5EC1"/>
    <w:rsid w:val="008F6BD3"/>
    <w:rsid w:val="008F7191"/>
    <w:rsid w:val="008F79EA"/>
    <w:rsid w:val="008F7E84"/>
    <w:rsid w:val="009011C1"/>
    <w:rsid w:val="00901664"/>
    <w:rsid w:val="009021F5"/>
    <w:rsid w:val="0090592D"/>
    <w:rsid w:val="0090618B"/>
    <w:rsid w:val="00906391"/>
    <w:rsid w:val="00906FC6"/>
    <w:rsid w:val="00907809"/>
    <w:rsid w:val="009106BF"/>
    <w:rsid w:val="0091164C"/>
    <w:rsid w:val="009117B9"/>
    <w:rsid w:val="009125A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37BC2"/>
    <w:rsid w:val="00945248"/>
    <w:rsid w:val="00945275"/>
    <w:rsid w:val="00946C93"/>
    <w:rsid w:val="009507E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232"/>
    <w:rsid w:val="0098752B"/>
    <w:rsid w:val="00990DBB"/>
    <w:rsid w:val="00993144"/>
    <w:rsid w:val="00995661"/>
    <w:rsid w:val="00996E98"/>
    <w:rsid w:val="009A00AB"/>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0EC0"/>
    <w:rsid w:val="009E1A15"/>
    <w:rsid w:val="009E1FDE"/>
    <w:rsid w:val="009E286C"/>
    <w:rsid w:val="009E3EDB"/>
    <w:rsid w:val="009E41E9"/>
    <w:rsid w:val="009E430E"/>
    <w:rsid w:val="009F09D2"/>
    <w:rsid w:val="009F1B7E"/>
    <w:rsid w:val="009F21DD"/>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2F14"/>
    <w:rsid w:val="00A24CDF"/>
    <w:rsid w:val="00A27452"/>
    <w:rsid w:val="00A279F5"/>
    <w:rsid w:val="00A27D5C"/>
    <w:rsid w:val="00A27EF4"/>
    <w:rsid w:val="00A320C3"/>
    <w:rsid w:val="00A34A63"/>
    <w:rsid w:val="00A34D09"/>
    <w:rsid w:val="00A34F23"/>
    <w:rsid w:val="00A35A9E"/>
    <w:rsid w:val="00A36616"/>
    <w:rsid w:val="00A3713D"/>
    <w:rsid w:val="00A40E39"/>
    <w:rsid w:val="00A426D1"/>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55F8A"/>
    <w:rsid w:val="00A6029B"/>
    <w:rsid w:val="00A622A5"/>
    <w:rsid w:val="00A63464"/>
    <w:rsid w:val="00A6461C"/>
    <w:rsid w:val="00A66B15"/>
    <w:rsid w:val="00A70461"/>
    <w:rsid w:val="00A75210"/>
    <w:rsid w:val="00A8029D"/>
    <w:rsid w:val="00A82AC8"/>
    <w:rsid w:val="00A82AEC"/>
    <w:rsid w:val="00A84F20"/>
    <w:rsid w:val="00A870F7"/>
    <w:rsid w:val="00A91443"/>
    <w:rsid w:val="00A914BF"/>
    <w:rsid w:val="00A91FFA"/>
    <w:rsid w:val="00A93B08"/>
    <w:rsid w:val="00A93E2B"/>
    <w:rsid w:val="00A9496C"/>
    <w:rsid w:val="00A94B64"/>
    <w:rsid w:val="00A95D50"/>
    <w:rsid w:val="00A9717D"/>
    <w:rsid w:val="00A97602"/>
    <w:rsid w:val="00A97660"/>
    <w:rsid w:val="00AA23C9"/>
    <w:rsid w:val="00AA3771"/>
    <w:rsid w:val="00AA4C3C"/>
    <w:rsid w:val="00AA5831"/>
    <w:rsid w:val="00AB26D6"/>
    <w:rsid w:val="00AB3272"/>
    <w:rsid w:val="00AC0023"/>
    <w:rsid w:val="00AC00F0"/>
    <w:rsid w:val="00AC114A"/>
    <w:rsid w:val="00AC1163"/>
    <w:rsid w:val="00AC4292"/>
    <w:rsid w:val="00AC5736"/>
    <w:rsid w:val="00AC5F5E"/>
    <w:rsid w:val="00AC63F2"/>
    <w:rsid w:val="00AD0CAB"/>
    <w:rsid w:val="00AD0EA5"/>
    <w:rsid w:val="00AD31FD"/>
    <w:rsid w:val="00AD475A"/>
    <w:rsid w:val="00AD4A62"/>
    <w:rsid w:val="00AD7848"/>
    <w:rsid w:val="00AE349D"/>
    <w:rsid w:val="00AE4784"/>
    <w:rsid w:val="00AF0F01"/>
    <w:rsid w:val="00AF27E0"/>
    <w:rsid w:val="00AF678A"/>
    <w:rsid w:val="00AF7314"/>
    <w:rsid w:val="00B00A1A"/>
    <w:rsid w:val="00B0117F"/>
    <w:rsid w:val="00B01DA2"/>
    <w:rsid w:val="00B02DA6"/>
    <w:rsid w:val="00B03C9B"/>
    <w:rsid w:val="00B05BEF"/>
    <w:rsid w:val="00B064FB"/>
    <w:rsid w:val="00B0652D"/>
    <w:rsid w:val="00B0674C"/>
    <w:rsid w:val="00B0748A"/>
    <w:rsid w:val="00B110A4"/>
    <w:rsid w:val="00B1165D"/>
    <w:rsid w:val="00B12670"/>
    <w:rsid w:val="00B13AB9"/>
    <w:rsid w:val="00B14C3D"/>
    <w:rsid w:val="00B15467"/>
    <w:rsid w:val="00B162D7"/>
    <w:rsid w:val="00B25EBA"/>
    <w:rsid w:val="00B27918"/>
    <w:rsid w:val="00B30434"/>
    <w:rsid w:val="00B31776"/>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57661"/>
    <w:rsid w:val="00B60672"/>
    <w:rsid w:val="00B6126A"/>
    <w:rsid w:val="00B625F8"/>
    <w:rsid w:val="00B62D3D"/>
    <w:rsid w:val="00B63195"/>
    <w:rsid w:val="00B63B68"/>
    <w:rsid w:val="00B63C62"/>
    <w:rsid w:val="00B648B7"/>
    <w:rsid w:val="00B71A91"/>
    <w:rsid w:val="00B71AE6"/>
    <w:rsid w:val="00B73E5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AFE"/>
    <w:rsid w:val="00BB1E11"/>
    <w:rsid w:val="00BB24F1"/>
    <w:rsid w:val="00BB3238"/>
    <w:rsid w:val="00BB36F7"/>
    <w:rsid w:val="00BB5098"/>
    <w:rsid w:val="00BB5B00"/>
    <w:rsid w:val="00BB6E8A"/>
    <w:rsid w:val="00BC0484"/>
    <w:rsid w:val="00BC0B17"/>
    <w:rsid w:val="00BC0E3A"/>
    <w:rsid w:val="00BC3268"/>
    <w:rsid w:val="00BD24F7"/>
    <w:rsid w:val="00BD2BAA"/>
    <w:rsid w:val="00BD4939"/>
    <w:rsid w:val="00BD6C33"/>
    <w:rsid w:val="00BE0009"/>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0C18"/>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19"/>
    <w:rsid w:val="00C67452"/>
    <w:rsid w:val="00C70340"/>
    <w:rsid w:val="00C70638"/>
    <w:rsid w:val="00C71B4C"/>
    <w:rsid w:val="00C74437"/>
    <w:rsid w:val="00C81B65"/>
    <w:rsid w:val="00C85FC5"/>
    <w:rsid w:val="00C87E9B"/>
    <w:rsid w:val="00C90FC0"/>
    <w:rsid w:val="00C911E0"/>
    <w:rsid w:val="00C91D50"/>
    <w:rsid w:val="00C939DF"/>
    <w:rsid w:val="00C9426A"/>
    <w:rsid w:val="00C94463"/>
    <w:rsid w:val="00C95877"/>
    <w:rsid w:val="00C97529"/>
    <w:rsid w:val="00C97A9B"/>
    <w:rsid w:val="00CA026E"/>
    <w:rsid w:val="00CA2BE1"/>
    <w:rsid w:val="00CA31CD"/>
    <w:rsid w:val="00CA5EA1"/>
    <w:rsid w:val="00CA7178"/>
    <w:rsid w:val="00CB1426"/>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38D"/>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CF75FA"/>
    <w:rsid w:val="00D004A5"/>
    <w:rsid w:val="00D01C06"/>
    <w:rsid w:val="00D02B6D"/>
    <w:rsid w:val="00D04630"/>
    <w:rsid w:val="00D0593F"/>
    <w:rsid w:val="00D10CA0"/>
    <w:rsid w:val="00D10E37"/>
    <w:rsid w:val="00D13049"/>
    <w:rsid w:val="00D1460A"/>
    <w:rsid w:val="00D1500B"/>
    <w:rsid w:val="00D163AF"/>
    <w:rsid w:val="00D17254"/>
    <w:rsid w:val="00D20CE7"/>
    <w:rsid w:val="00D221E3"/>
    <w:rsid w:val="00D2303A"/>
    <w:rsid w:val="00D233E4"/>
    <w:rsid w:val="00D242BB"/>
    <w:rsid w:val="00D242DD"/>
    <w:rsid w:val="00D24764"/>
    <w:rsid w:val="00D24E37"/>
    <w:rsid w:val="00D256A6"/>
    <w:rsid w:val="00D25812"/>
    <w:rsid w:val="00D2613D"/>
    <w:rsid w:val="00D265FE"/>
    <w:rsid w:val="00D335B5"/>
    <w:rsid w:val="00D34480"/>
    <w:rsid w:val="00D37E5C"/>
    <w:rsid w:val="00D4369E"/>
    <w:rsid w:val="00D4459A"/>
    <w:rsid w:val="00D45AD1"/>
    <w:rsid w:val="00D45FD1"/>
    <w:rsid w:val="00D468A4"/>
    <w:rsid w:val="00D46CD8"/>
    <w:rsid w:val="00D47A3C"/>
    <w:rsid w:val="00D50412"/>
    <w:rsid w:val="00D531BE"/>
    <w:rsid w:val="00D548F2"/>
    <w:rsid w:val="00D54AB3"/>
    <w:rsid w:val="00D54B29"/>
    <w:rsid w:val="00D550B7"/>
    <w:rsid w:val="00D569CA"/>
    <w:rsid w:val="00D572B1"/>
    <w:rsid w:val="00D575DB"/>
    <w:rsid w:val="00D57A8A"/>
    <w:rsid w:val="00D57E41"/>
    <w:rsid w:val="00D60820"/>
    <w:rsid w:val="00D63575"/>
    <w:rsid w:val="00D6405C"/>
    <w:rsid w:val="00D64757"/>
    <w:rsid w:val="00D651C4"/>
    <w:rsid w:val="00D660E5"/>
    <w:rsid w:val="00D66137"/>
    <w:rsid w:val="00D663C7"/>
    <w:rsid w:val="00D6768F"/>
    <w:rsid w:val="00D70A63"/>
    <w:rsid w:val="00D70AF8"/>
    <w:rsid w:val="00D74D97"/>
    <w:rsid w:val="00D751CB"/>
    <w:rsid w:val="00D80629"/>
    <w:rsid w:val="00D81405"/>
    <w:rsid w:val="00D84C84"/>
    <w:rsid w:val="00D84F1C"/>
    <w:rsid w:val="00D876A2"/>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23C8"/>
    <w:rsid w:val="00DD4072"/>
    <w:rsid w:val="00DD5098"/>
    <w:rsid w:val="00DD57EE"/>
    <w:rsid w:val="00DD7B4E"/>
    <w:rsid w:val="00DE082B"/>
    <w:rsid w:val="00DE409C"/>
    <w:rsid w:val="00DE4D9F"/>
    <w:rsid w:val="00DE666B"/>
    <w:rsid w:val="00DF0C27"/>
    <w:rsid w:val="00DF2138"/>
    <w:rsid w:val="00DF3211"/>
    <w:rsid w:val="00DF36B3"/>
    <w:rsid w:val="00DF3DA0"/>
    <w:rsid w:val="00DF7AE5"/>
    <w:rsid w:val="00E016B2"/>
    <w:rsid w:val="00E01F2C"/>
    <w:rsid w:val="00E02351"/>
    <w:rsid w:val="00E03285"/>
    <w:rsid w:val="00E03713"/>
    <w:rsid w:val="00E0421D"/>
    <w:rsid w:val="00E05873"/>
    <w:rsid w:val="00E05906"/>
    <w:rsid w:val="00E05A06"/>
    <w:rsid w:val="00E06886"/>
    <w:rsid w:val="00E072CC"/>
    <w:rsid w:val="00E1156A"/>
    <w:rsid w:val="00E1523E"/>
    <w:rsid w:val="00E15D42"/>
    <w:rsid w:val="00E2142B"/>
    <w:rsid w:val="00E21709"/>
    <w:rsid w:val="00E225C2"/>
    <w:rsid w:val="00E25183"/>
    <w:rsid w:val="00E2551B"/>
    <w:rsid w:val="00E25632"/>
    <w:rsid w:val="00E25ADA"/>
    <w:rsid w:val="00E25AEA"/>
    <w:rsid w:val="00E25CF1"/>
    <w:rsid w:val="00E260DC"/>
    <w:rsid w:val="00E26318"/>
    <w:rsid w:val="00E30C97"/>
    <w:rsid w:val="00E31F40"/>
    <w:rsid w:val="00E31F90"/>
    <w:rsid w:val="00E325D7"/>
    <w:rsid w:val="00E33845"/>
    <w:rsid w:val="00E36266"/>
    <w:rsid w:val="00E40747"/>
    <w:rsid w:val="00E409FA"/>
    <w:rsid w:val="00E415AB"/>
    <w:rsid w:val="00E43E51"/>
    <w:rsid w:val="00E45D6E"/>
    <w:rsid w:val="00E55E3D"/>
    <w:rsid w:val="00E564CC"/>
    <w:rsid w:val="00E5670E"/>
    <w:rsid w:val="00E56894"/>
    <w:rsid w:val="00E6207C"/>
    <w:rsid w:val="00E62090"/>
    <w:rsid w:val="00E64925"/>
    <w:rsid w:val="00E658F0"/>
    <w:rsid w:val="00E669A2"/>
    <w:rsid w:val="00E677DD"/>
    <w:rsid w:val="00E71063"/>
    <w:rsid w:val="00E71463"/>
    <w:rsid w:val="00E71A94"/>
    <w:rsid w:val="00E71C22"/>
    <w:rsid w:val="00E72BA7"/>
    <w:rsid w:val="00E749C7"/>
    <w:rsid w:val="00E7592A"/>
    <w:rsid w:val="00E771DF"/>
    <w:rsid w:val="00E804A6"/>
    <w:rsid w:val="00E80710"/>
    <w:rsid w:val="00E820A9"/>
    <w:rsid w:val="00E825D5"/>
    <w:rsid w:val="00E860A4"/>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203D"/>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3F56"/>
    <w:rsid w:val="00EF4FE9"/>
    <w:rsid w:val="00EF6419"/>
    <w:rsid w:val="00F0091C"/>
    <w:rsid w:val="00F02B43"/>
    <w:rsid w:val="00F03BCA"/>
    <w:rsid w:val="00F044FB"/>
    <w:rsid w:val="00F04592"/>
    <w:rsid w:val="00F06BDC"/>
    <w:rsid w:val="00F10AFB"/>
    <w:rsid w:val="00F11D6C"/>
    <w:rsid w:val="00F12237"/>
    <w:rsid w:val="00F1394B"/>
    <w:rsid w:val="00F17165"/>
    <w:rsid w:val="00F21FA0"/>
    <w:rsid w:val="00F22A97"/>
    <w:rsid w:val="00F23751"/>
    <w:rsid w:val="00F23952"/>
    <w:rsid w:val="00F251A8"/>
    <w:rsid w:val="00F259FE"/>
    <w:rsid w:val="00F3209F"/>
    <w:rsid w:val="00F3235F"/>
    <w:rsid w:val="00F34272"/>
    <w:rsid w:val="00F342B5"/>
    <w:rsid w:val="00F345BE"/>
    <w:rsid w:val="00F358E7"/>
    <w:rsid w:val="00F40440"/>
    <w:rsid w:val="00F40D1B"/>
    <w:rsid w:val="00F42792"/>
    <w:rsid w:val="00F43496"/>
    <w:rsid w:val="00F43EBB"/>
    <w:rsid w:val="00F44728"/>
    <w:rsid w:val="00F44E30"/>
    <w:rsid w:val="00F45937"/>
    <w:rsid w:val="00F462B5"/>
    <w:rsid w:val="00F46363"/>
    <w:rsid w:val="00F55271"/>
    <w:rsid w:val="00F563C3"/>
    <w:rsid w:val="00F579A4"/>
    <w:rsid w:val="00F62AE3"/>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0454"/>
    <w:rsid w:val="00FB26F6"/>
    <w:rsid w:val="00FB3721"/>
    <w:rsid w:val="00FB418D"/>
    <w:rsid w:val="00FC2343"/>
    <w:rsid w:val="00FC273A"/>
    <w:rsid w:val="00FC53C8"/>
    <w:rsid w:val="00FC5C09"/>
    <w:rsid w:val="00FD01F2"/>
    <w:rsid w:val="00FD04C0"/>
    <w:rsid w:val="00FD12AE"/>
    <w:rsid w:val="00FD1846"/>
    <w:rsid w:val="00FD1CAF"/>
    <w:rsid w:val="00FD3893"/>
    <w:rsid w:val="00FD3C5C"/>
    <w:rsid w:val="00FD45D6"/>
    <w:rsid w:val="00FD5DC2"/>
    <w:rsid w:val="00FD622A"/>
    <w:rsid w:val="00FD6C6C"/>
    <w:rsid w:val="00FD793E"/>
    <w:rsid w:val="00FE1C56"/>
    <w:rsid w:val="00FE35DA"/>
    <w:rsid w:val="00FE4E04"/>
    <w:rsid w:val="00FE714C"/>
    <w:rsid w:val="00FE7AF8"/>
    <w:rsid w:val="00FF09A2"/>
    <w:rsid w:val="00FF1E5A"/>
    <w:rsid w:val="00FF328E"/>
    <w:rsid w:val="00FF3395"/>
    <w:rsid w:val="00FF539C"/>
    <w:rsid w:val="00FF5DA8"/>
    <w:rsid w:val="00FF5DFE"/>
    <w:rsid w:val="12BC2443"/>
    <w:rsid w:val="16D5B32F"/>
    <w:rsid w:val="219BCC71"/>
    <w:rsid w:val="21ADD568"/>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 w:type="character" w:styleId="Erwhnung">
    <w:name w:val="Mention"/>
    <w:basedOn w:val="Absatz-Standardschriftart"/>
    <w:uiPriority w:val="99"/>
    <w:unhideWhenUsed/>
    <w:rsid w:val="002A57B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2825">
      <w:bodyDiv w:val="1"/>
      <w:marLeft w:val="0"/>
      <w:marRight w:val="0"/>
      <w:marTop w:val="0"/>
      <w:marBottom w:val="0"/>
      <w:divBdr>
        <w:top w:val="none" w:sz="0" w:space="0" w:color="auto"/>
        <w:left w:val="none" w:sz="0" w:space="0" w:color="auto"/>
        <w:bottom w:val="none" w:sz="0" w:space="0" w:color="auto"/>
        <w:right w:val="none" w:sz="0" w:space="0" w:color="auto"/>
      </w:divBdr>
    </w:div>
    <w:div w:id="14960232">
      <w:bodyDiv w:val="1"/>
      <w:marLeft w:val="0"/>
      <w:marRight w:val="0"/>
      <w:marTop w:val="0"/>
      <w:marBottom w:val="0"/>
      <w:divBdr>
        <w:top w:val="none" w:sz="0" w:space="0" w:color="auto"/>
        <w:left w:val="none" w:sz="0" w:space="0" w:color="auto"/>
        <w:bottom w:val="none" w:sz="0" w:space="0" w:color="auto"/>
        <w:right w:val="none" w:sz="0" w:space="0" w:color="auto"/>
      </w:divBdr>
      <w:divsChild>
        <w:div w:id="1367024068">
          <w:marLeft w:val="0"/>
          <w:marRight w:val="0"/>
          <w:marTop w:val="0"/>
          <w:marBottom w:val="0"/>
          <w:divBdr>
            <w:top w:val="none" w:sz="0" w:space="0" w:color="auto"/>
            <w:left w:val="none" w:sz="0" w:space="0" w:color="auto"/>
            <w:bottom w:val="none" w:sz="0" w:space="0" w:color="auto"/>
            <w:right w:val="none" w:sz="0" w:space="0" w:color="auto"/>
          </w:divBdr>
        </w:div>
        <w:div w:id="2083984146">
          <w:marLeft w:val="0"/>
          <w:marRight w:val="0"/>
          <w:marTop w:val="0"/>
          <w:marBottom w:val="0"/>
          <w:divBdr>
            <w:top w:val="none" w:sz="0" w:space="0" w:color="auto"/>
            <w:left w:val="none" w:sz="0" w:space="0" w:color="auto"/>
            <w:bottom w:val="none" w:sz="0" w:space="0" w:color="auto"/>
            <w:right w:val="none" w:sz="0" w:space="0" w:color="auto"/>
          </w:divBdr>
        </w:div>
        <w:div w:id="899947065">
          <w:marLeft w:val="0"/>
          <w:marRight w:val="0"/>
          <w:marTop w:val="0"/>
          <w:marBottom w:val="0"/>
          <w:divBdr>
            <w:top w:val="none" w:sz="0" w:space="0" w:color="auto"/>
            <w:left w:val="none" w:sz="0" w:space="0" w:color="auto"/>
            <w:bottom w:val="none" w:sz="0" w:space="0" w:color="auto"/>
            <w:right w:val="none" w:sz="0" w:space="0" w:color="auto"/>
          </w:divBdr>
        </w:div>
      </w:divsChild>
    </w:div>
    <w:div w:id="24254163">
      <w:bodyDiv w:val="1"/>
      <w:marLeft w:val="0"/>
      <w:marRight w:val="0"/>
      <w:marTop w:val="0"/>
      <w:marBottom w:val="0"/>
      <w:divBdr>
        <w:top w:val="none" w:sz="0" w:space="0" w:color="auto"/>
        <w:left w:val="none" w:sz="0" w:space="0" w:color="auto"/>
        <w:bottom w:val="none" w:sz="0" w:space="0" w:color="auto"/>
        <w:right w:val="none" w:sz="0" w:space="0" w:color="auto"/>
      </w:divBdr>
    </w:div>
    <w:div w:id="35786499">
      <w:bodyDiv w:val="1"/>
      <w:marLeft w:val="0"/>
      <w:marRight w:val="0"/>
      <w:marTop w:val="0"/>
      <w:marBottom w:val="0"/>
      <w:divBdr>
        <w:top w:val="none" w:sz="0" w:space="0" w:color="auto"/>
        <w:left w:val="none" w:sz="0" w:space="0" w:color="auto"/>
        <w:bottom w:val="none" w:sz="0" w:space="0" w:color="auto"/>
        <w:right w:val="none" w:sz="0" w:space="0" w:color="auto"/>
      </w:divBdr>
    </w:div>
    <w:div w:id="43799250">
      <w:bodyDiv w:val="1"/>
      <w:marLeft w:val="0"/>
      <w:marRight w:val="0"/>
      <w:marTop w:val="0"/>
      <w:marBottom w:val="0"/>
      <w:divBdr>
        <w:top w:val="none" w:sz="0" w:space="0" w:color="auto"/>
        <w:left w:val="none" w:sz="0" w:space="0" w:color="auto"/>
        <w:bottom w:val="none" w:sz="0" w:space="0" w:color="auto"/>
        <w:right w:val="none" w:sz="0" w:space="0" w:color="auto"/>
      </w:divBdr>
    </w:div>
    <w:div w:id="56128387">
      <w:bodyDiv w:val="1"/>
      <w:marLeft w:val="0"/>
      <w:marRight w:val="0"/>
      <w:marTop w:val="0"/>
      <w:marBottom w:val="0"/>
      <w:divBdr>
        <w:top w:val="none" w:sz="0" w:space="0" w:color="auto"/>
        <w:left w:val="none" w:sz="0" w:space="0" w:color="auto"/>
        <w:bottom w:val="none" w:sz="0" w:space="0" w:color="auto"/>
        <w:right w:val="none" w:sz="0" w:space="0" w:color="auto"/>
      </w:divBdr>
      <w:divsChild>
        <w:div w:id="1712418977">
          <w:marLeft w:val="0"/>
          <w:marRight w:val="0"/>
          <w:marTop w:val="0"/>
          <w:marBottom w:val="0"/>
          <w:divBdr>
            <w:top w:val="none" w:sz="0" w:space="0" w:color="auto"/>
            <w:left w:val="none" w:sz="0" w:space="0" w:color="auto"/>
            <w:bottom w:val="none" w:sz="0" w:space="0" w:color="auto"/>
            <w:right w:val="none" w:sz="0" w:space="0" w:color="auto"/>
          </w:divBdr>
        </w:div>
      </w:divsChild>
    </w:div>
    <w:div w:id="57175722">
      <w:bodyDiv w:val="1"/>
      <w:marLeft w:val="0"/>
      <w:marRight w:val="0"/>
      <w:marTop w:val="0"/>
      <w:marBottom w:val="0"/>
      <w:divBdr>
        <w:top w:val="none" w:sz="0" w:space="0" w:color="auto"/>
        <w:left w:val="none" w:sz="0" w:space="0" w:color="auto"/>
        <w:bottom w:val="none" w:sz="0" w:space="0" w:color="auto"/>
        <w:right w:val="none" w:sz="0" w:space="0" w:color="auto"/>
      </w:divBdr>
    </w:div>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226497736">
      <w:bodyDiv w:val="1"/>
      <w:marLeft w:val="0"/>
      <w:marRight w:val="0"/>
      <w:marTop w:val="0"/>
      <w:marBottom w:val="0"/>
      <w:divBdr>
        <w:top w:val="none" w:sz="0" w:space="0" w:color="auto"/>
        <w:left w:val="none" w:sz="0" w:space="0" w:color="auto"/>
        <w:bottom w:val="none" w:sz="0" w:space="0" w:color="auto"/>
        <w:right w:val="none" w:sz="0" w:space="0" w:color="auto"/>
      </w:divBdr>
    </w:div>
    <w:div w:id="399211232">
      <w:bodyDiv w:val="1"/>
      <w:marLeft w:val="0"/>
      <w:marRight w:val="0"/>
      <w:marTop w:val="0"/>
      <w:marBottom w:val="0"/>
      <w:divBdr>
        <w:top w:val="none" w:sz="0" w:space="0" w:color="auto"/>
        <w:left w:val="none" w:sz="0" w:space="0" w:color="auto"/>
        <w:bottom w:val="none" w:sz="0" w:space="0" w:color="auto"/>
        <w:right w:val="none" w:sz="0" w:space="0" w:color="auto"/>
      </w:divBdr>
    </w:div>
    <w:div w:id="439495853">
      <w:bodyDiv w:val="1"/>
      <w:marLeft w:val="0"/>
      <w:marRight w:val="0"/>
      <w:marTop w:val="0"/>
      <w:marBottom w:val="0"/>
      <w:divBdr>
        <w:top w:val="none" w:sz="0" w:space="0" w:color="auto"/>
        <w:left w:val="none" w:sz="0" w:space="0" w:color="auto"/>
        <w:bottom w:val="none" w:sz="0" w:space="0" w:color="auto"/>
        <w:right w:val="none" w:sz="0" w:space="0" w:color="auto"/>
      </w:divBdr>
    </w:div>
    <w:div w:id="441267971">
      <w:bodyDiv w:val="1"/>
      <w:marLeft w:val="0"/>
      <w:marRight w:val="0"/>
      <w:marTop w:val="0"/>
      <w:marBottom w:val="0"/>
      <w:divBdr>
        <w:top w:val="none" w:sz="0" w:space="0" w:color="auto"/>
        <w:left w:val="none" w:sz="0" w:space="0" w:color="auto"/>
        <w:bottom w:val="none" w:sz="0" w:space="0" w:color="auto"/>
        <w:right w:val="none" w:sz="0" w:space="0" w:color="auto"/>
      </w:divBdr>
      <w:divsChild>
        <w:div w:id="495272261">
          <w:marLeft w:val="0"/>
          <w:marRight w:val="0"/>
          <w:marTop w:val="0"/>
          <w:marBottom w:val="0"/>
          <w:divBdr>
            <w:top w:val="none" w:sz="0" w:space="0" w:color="auto"/>
            <w:left w:val="none" w:sz="0" w:space="0" w:color="auto"/>
            <w:bottom w:val="none" w:sz="0" w:space="0" w:color="auto"/>
            <w:right w:val="none" w:sz="0" w:space="0" w:color="auto"/>
          </w:divBdr>
        </w:div>
      </w:divsChild>
    </w:div>
    <w:div w:id="550502494">
      <w:bodyDiv w:val="1"/>
      <w:marLeft w:val="0"/>
      <w:marRight w:val="0"/>
      <w:marTop w:val="0"/>
      <w:marBottom w:val="0"/>
      <w:divBdr>
        <w:top w:val="none" w:sz="0" w:space="0" w:color="auto"/>
        <w:left w:val="none" w:sz="0" w:space="0" w:color="auto"/>
        <w:bottom w:val="none" w:sz="0" w:space="0" w:color="auto"/>
        <w:right w:val="none" w:sz="0" w:space="0" w:color="auto"/>
      </w:divBdr>
      <w:divsChild>
        <w:div w:id="2094860753">
          <w:marLeft w:val="0"/>
          <w:marRight w:val="0"/>
          <w:marTop w:val="0"/>
          <w:marBottom w:val="0"/>
          <w:divBdr>
            <w:top w:val="none" w:sz="0" w:space="0" w:color="auto"/>
            <w:left w:val="none" w:sz="0" w:space="0" w:color="auto"/>
            <w:bottom w:val="none" w:sz="0" w:space="0" w:color="auto"/>
            <w:right w:val="none" w:sz="0" w:space="0" w:color="auto"/>
          </w:divBdr>
        </w:div>
        <w:div w:id="580335544">
          <w:marLeft w:val="0"/>
          <w:marRight w:val="0"/>
          <w:marTop w:val="0"/>
          <w:marBottom w:val="0"/>
          <w:divBdr>
            <w:top w:val="none" w:sz="0" w:space="0" w:color="auto"/>
            <w:left w:val="none" w:sz="0" w:space="0" w:color="auto"/>
            <w:bottom w:val="none" w:sz="0" w:space="0" w:color="auto"/>
            <w:right w:val="none" w:sz="0" w:space="0" w:color="auto"/>
          </w:divBdr>
        </w:div>
        <w:div w:id="870845882">
          <w:marLeft w:val="0"/>
          <w:marRight w:val="0"/>
          <w:marTop w:val="0"/>
          <w:marBottom w:val="0"/>
          <w:divBdr>
            <w:top w:val="none" w:sz="0" w:space="0" w:color="auto"/>
            <w:left w:val="none" w:sz="0" w:space="0" w:color="auto"/>
            <w:bottom w:val="none" w:sz="0" w:space="0" w:color="auto"/>
            <w:right w:val="none" w:sz="0" w:space="0" w:color="auto"/>
          </w:divBdr>
        </w:div>
      </w:divsChild>
    </w:div>
    <w:div w:id="553396393">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645084918">
      <w:bodyDiv w:val="1"/>
      <w:marLeft w:val="0"/>
      <w:marRight w:val="0"/>
      <w:marTop w:val="0"/>
      <w:marBottom w:val="0"/>
      <w:divBdr>
        <w:top w:val="none" w:sz="0" w:space="0" w:color="auto"/>
        <w:left w:val="none" w:sz="0" w:space="0" w:color="auto"/>
        <w:bottom w:val="none" w:sz="0" w:space="0" w:color="auto"/>
        <w:right w:val="none" w:sz="0" w:space="0" w:color="auto"/>
      </w:divBdr>
    </w:div>
    <w:div w:id="665136319">
      <w:bodyDiv w:val="1"/>
      <w:marLeft w:val="0"/>
      <w:marRight w:val="0"/>
      <w:marTop w:val="0"/>
      <w:marBottom w:val="0"/>
      <w:divBdr>
        <w:top w:val="none" w:sz="0" w:space="0" w:color="auto"/>
        <w:left w:val="none" w:sz="0" w:space="0" w:color="auto"/>
        <w:bottom w:val="none" w:sz="0" w:space="0" w:color="auto"/>
        <w:right w:val="none" w:sz="0" w:space="0" w:color="auto"/>
      </w:divBdr>
    </w:div>
    <w:div w:id="755705771">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852459131">
      <w:bodyDiv w:val="1"/>
      <w:marLeft w:val="0"/>
      <w:marRight w:val="0"/>
      <w:marTop w:val="0"/>
      <w:marBottom w:val="0"/>
      <w:divBdr>
        <w:top w:val="none" w:sz="0" w:space="0" w:color="auto"/>
        <w:left w:val="none" w:sz="0" w:space="0" w:color="auto"/>
        <w:bottom w:val="none" w:sz="0" w:space="0" w:color="auto"/>
        <w:right w:val="none" w:sz="0" w:space="0" w:color="auto"/>
      </w:divBdr>
    </w:div>
    <w:div w:id="894700781">
      <w:bodyDiv w:val="1"/>
      <w:marLeft w:val="0"/>
      <w:marRight w:val="0"/>
      <w:marTop w:val="0"/>
      <w:marBottom w:val="0"/>
      <w:divBdr>
        <w:top w:val="none" w:sz="0" w:space="0" w:color="auto"/>
        <w:left w:val="none" w:sz="0" w:space="0" w:color="auto"/>
        <w:bottom w:val="none" w:sz="0" w:space="0" w:color="auto"/>
        <w:right w:val="none" w:sz="0" w:space="0" w:color="auto"/>
      </w:divBdr>
      <w:divsChild>
        <w:div w:id="907347813">
          <w:marLeft w:val="0"/>
          <w:marRight w:val="0"/>
          <w:marTop w:val="0"/>
          <w:marBottom w:val="0"/>
          <w:divBdr>
            <w:top w:val="none" w:sz="0" w:space="0" w:color="auto"/>
            <w:left w:val="none" w:sz="0" w:space="0" w:color="auto"/>
            <w:bottom w:val="none" w:sz="0" w:space="0" w:color="auto"/>
            <w:right w:val="none" w:sz="0" w:space="0" w:color="auto"/>
          </w:divBdr>
        </w:div>
      </w:divsChild>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019700949">
      <w:bodyDiv w:val="1"/>
      <w:marLeft w:val="0"/>
      <w:marRight w:val="0"/>
      <w:marTop w:val="0"/>
      <w:marBottom w:val="0"/>
      <w:divBdr>
        <w:top w:val="none" w:sz="0" w:space="0" w:color="auto"/>
        <w:left w:val="none" w:sz="0" w:space="0" w:color="auto"/>
        <w:bottom w:val="none" w:sz="0" w:space="0" w:color="auto"/>
        <w:right w:val="none" w:sz="0" w:space="0" w:color="auto"/>
      </w:divBdr>
    </w:div>
    <w:div w:id="1103189457">
      <w:bodyDiv w:val="1"/>
      <w:marLeft w:val="0"/>
      <w:marRight w:val="0"/>
      <w:marTop w:val="0"/>
      <w:marBottom w:val="0"/>
      <w:divBdr>
        <w:top w:val="none" w:sz="0" w:space="0" w:color="auto"/>
        <w:left w:val="none" w:sz="0" w:space="0" w:color="auto"/>
        <w:bottom w:val="none" w:sz="0" w:space="0" w:color="auto"/>
        <w:right w:val="none" w:sz="0" w:space="0" w:color="auto"/>
      </w:divBdr>
      <w:divsChild>
        <w:div w:id="1044258082">
          <w:marLeft w:val="0"/>
          <w:marRight w:val="0"/>
          <w:marTop w:val="0"/>
          <w:marBottom w:val="0"/>
          <w:divBdr>
            <w:top w:val="none" w:sz="0" w:space="0" w:color="auto"/>
            <w:left w:val="none" w:sz="0" w:space="0" w:color="auto"/>
            <w:bottom w:val="none" w:sz="0" w:space="0" w:color="auto"/>
            <w:right w:val="none" w:sz="0" w:space="0" w:color="auto"/>
          </w:divBdr>
        </w:div>
      </w:divsChild>
    </w:div>
    <w:div w:id="1105464523">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186627138">
      <w:bodyDiv w:val="1"/>
      <w:marLeft w:val="0"/>
      <w:marRight w:val="0"/>
      <w:marTop w:val="0"/>
      <w:marBottom w:val="0"/>
      <w:divBdr>
        <w:top w:val="none" w:sz="0" w:space="0" w:color="auto"/>
        <w:left w:val="none" w:sz="0" w:space="0" w:color="auto"/>
        <w:bottom w:val="none" w:sz="0" w:space="0" w:color="auto"/>
        <w:right w:val="none" w:sz="0" w:space="0" w:color="auto"/>
      </w:divBdr>
      <w:divsChild>
        <w:div w:id="392505841">
          <w:marLeft w:val="0"/>
          <w:marRight w:val="0"/>
          <w:marTop w:val="0"/>
          <w:marBottom w:val="0"/>
          <w:divBdr>
            <w:top w:val="none" w:sz="0" w:space="0" w:color="auto"/>
            <w:left w:val="none" w:sz="0" w:space="0" w:color="auto"/>
            <w:bottom w:val="none" w:sz="0" w:space="0" w:color="auto"/>
            <w:right w:val="none" w:sz="0" w:space="0" w:color="auto"/>
          </w:divBdr>
        </w:div>
        <w:div w:id="338972536">
          <w:marLeft w:val="0"/>
          <w:marRight w:val="0"/>
          <w:marTop w:val="0"/>
          <w:marBottom w:val="0"/>
          <w:divBdr>
            <w:top w:val="none" w:sz="0" w:space="0" w:color="auto"/>
            <w:left w:val="none" w:sz="0" w:space="0" w:color="auto"/>
            <w:bottom w:val="none" w:sz="0" w:space="0" w:color="auto"/>
            <w:right w:val="none" w:sz="0" w:space="0" w:color="auto"/>
          </w:divBdr>
        </w:div>
        <w:div w:id="1103107095">
          <w:marLeft w:val="0"/>
          <w:marRight w:val="0"/>
          <w:marTop w:val="0"/>
          <w:marBottom w:val="0"/>
          <w:divBdr>
            <w:top w:val="none" w:sz="0" w:space="0" w:color="auto"/>
            <w:left w:val="none" w:sz="0" w:space="0" w:color="auto"/>
            <w:bottom w:val="none" w:sz="0" w:space="0" w:color="auto"/>
            <w:right w:val="none" w:sz="0" w:space="0" w:color="auto"/>
          </w:divBdr>
        </w:div>
      </w:divsChild>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223326636">
      <w:bodyDiv w:val="1"/>
      <w:marLeft w:val="0"/>
      <w:marRight w:val="0"/>
      <w:marTop w:val="0"/>
      <w:marBottom w:val="0"/>
      <w:divBdr>
        <w:top w:val="none" w:sz="0" w:space="0" w:color="auto"/>
        <w:left w:val="none" w:sz="0" w:space="0" w:color="auto"/>
        <w:bottom w:val="none" w:sz="0" w:space="0" w:color="auto"/>
        <w:right w:val="none" w:sz="0" w:space="0" w:color="auto"/>
      </w:divBdr>
    </w:div>
    <w:div w:id="1230726168">
      <w:bodyDiv w:val="1"/>
      <w:marLeft w:val="0"/>
      <w:marRight w:val="0"/>
      <w:marTop w:val="0"/>
      <w:marBottom w:val="0"/>
      <w:divBdr>
        <w:top w:val="none" w:sz="0" w:space="0" w:color="auto"/>
        <w:left w:val="none" w:sz="0" w:space="0" w:color="auto"/>
        <w:bottom w:val="none" w:sz="0" w:space="0" w:color="auto"/>
        <w:right w:val="none" w:sz="0" w:space="0" w:color="auto"/>
      </w:divBdr>
      <w:divsChild>
        <w:div w:id="1621837520">
          <w:marLeft w:val="0"/>
          <w:marRight w:val="0"/>
          <w:marTop w:val="0"/>
          <w:marBottom w:val="0"/>
          <w:divBdr>
            <w:top w:val="none" w:sz="0" w:space="0" w:color="auto"/>
            <w:left w:val="none" w:sz="0" w:space="0" w:color="auto"/>
            <w:bottom w:val="none" w:sz="0" w:space="0" w:color="auto"/>
            <w:right w:val="none" w:sz="0" w:space="0" w:color="auto"/>
          </w:divBdr>
        </w:div>
      </w:divsChild>
    </w:div>
    <w:div w:id="1252929896">
      <w:bodyDiv w:val="1"/>
      <w:marLeft w:val="0"/>
      <w:marRight w:val="0"/>
      <w:marTop w:val="0"/>
      <w:marBottom w:val="0"/>
      <w:divBdr>
        <w:top w:val="none" w:sz="0" w:space="0" w:color="auto"/>
        <w:left w:val="none" w:sz="0" w:space="0" w:color="auto"/>
        <w:bottom w:val="none" w:sz="0" w:space="0" w:color="auto"/>
        <w:right w:val="none" w:sz="0" w:space="0" w:color="auto"/>
      </w:divBdr>
      <w:divsChild>
        <w:div w:id="1245913713">
          <w:marLeft w:val="0"/>
          <w:marRight w:val="0"/>
          <w:marTop w:val="0"/>
          <w:marBottom w:val="0"/>
          <w:divBdr>
            <w:top w:val="none" w:sz="0" w:space="0" w:color="auto"/>
            <w:left w:val="none" w:sz="0" w:space="0" w:color="auto"/>
            <w:bottom w:val="none" w:sz="0" w:space="0" w:color="auto"/>
            <w:right w:val="none" w:sz="0" w:space="0" w:color="auto"/>
          </w:divBdr>
        </w:div>
      </w:divsChild>
    </w:div>
    <w:div w:id="1450858691">
      <w:bodyDiv w:val="1"/>
      <w:marLeft w:val="0"/>
      <w:marRight w:val="0"/>
      <w:marTop w:val="0"/>
      <w:marBottom w:val="0"/>
      <w:divBdr>
        <w:top w:val="none" w:sz="0" w:space="0" w:color="auto"/>
        <w:left w:val="none" w:sz="0" w:space="0" w:color="auto"/>
        <w:bottom w:val="none" w:sz="0" w:space="0" w:color="auto"/>
        <w:right w:val="none" w:sz="0" w:space="0" w:color="auto"/>
      </w:divBdr>
      <w:divsChild>
        <w:div w:id="599334969">
          <w:marLeft w:val="0"/>
          <w:marRight w:val="0"/>
          <w:marTop w:val="0"/>
          <w:marBottom w:val="0"/>
          <w:divBdr>
            <w:top w:val="none" w:sz="0" w:space="0" w:color="auto"/>
            <w:left w:val="none" w:sz="0" w:space="0" w:color="auto"/>
            <w:bottom w:val="none" w:sz="0" w:space="0" w:color="auto"/>
            <w:right w:val="none" w:sz="0" w:space="0" w:color="auto"/>
          </w:divBdr>
        </w:div>
        <w:div w:id="828835561">
          <w:marLeft w:val="0"/>
          <w:marRight w:val="0"/>
          <w:marTop w:val="0"/>
          <w:marBottom w:val="0"/>
          <w:divBdr>
            <w:top w:val="none" w:sz="0" w:space="0" w:color="auto"/>
            <w:left w:val="none" w:sz="0" w:space="0" w:color="auto"/>
            <w:bottom w:val="none" w:sz="0" w:space="0" w:color="auto"/>
            <w:right w:val="none" w:sz="0" w:space="0" w:color="auto"/>
          </w:divBdr>
        </w:div>
        <w:div w:id="796526641">
          <w:marLeft w:val="0"/>
          <w:marRight w:val="0"/>
          <w:marTop w:val="0"/>
          <w:marBottom w:val="0"/>
          <w:divBdr>
            <w:top w:val="none" w:sz="0" w:space="0" w:color="auto"/>
            <w:left w:val="none" w:sz="0" w:space="0" w:color="auto"/>
            <w:bottom w:val="none" w:sz="0" w:space="0" w:color="auto"/>
            <w:right w:val="none" w:sz="0" w:space="0" w:color="auto"/>
          </w:divBdr>
        </w:div>
      </w:divsChild>
    </w:div>
    <w:div w:id="1511606344">
      <w:bodyDiv w:val="1"/>
      <w:marLeft w:val="0"/>
      <w:marRight w:val="0"/>
      <w:marTop w:val="0"/>
      <w:marBottom w:val="0"/>
      <w:divBdr>
        <w:top w:val="none" w:sz="0" w:space="0" w:color="auto"/>
        <w:left w:val="none" w:sz="0" w:space="0" w:color="auto"/>
        <w:bottom w:val="none" w:sz="0" w:space="0" w:color="auto"/>
        <w:right w:val="none" w:sz="0" w:space="0" w:color="auto"/>
      </w:divBdr>
      <w:divsChild>
        <w:div w:id="1223295682">
          <w:marLeft w:val="0"/>
          <w:marRight w:val="0"/>
          <w:marTop w:val="0"/>
          <w:marBottom w:val="0"/>
          <w:divBdr>
            <w:top w:val="none" w:sz="0" w:space="0" w:color="auto"/>
            <w:left w:val="none" w:sz="0" w:space="0" w:color="auto"/>
            <w:bottom w:val="none" w:sz="0" w:space="0" w:color="auto"/>
            <w:right w:val="none" w:sz="0" w:space="0" w:color="auto"/>
          </w:divBdr>
        </w:div>
      </w:divsChild>
    </w:div>
    <w:div w:id="1528719818">
      <w:bodyDiv w:val="1"/>
      <w:marLeft w:val="0"/>
      <w:marRight w:val="0"/>
      <w:marTop w:val="0"/>
      <w:marBottom w:val="0"/>
      <w:divBdr>
        <w:top w:val="none" w:sz="0" w:space="0" w:color="auto"/>
        <w:left w:val="none" w:sz="0" w:space="0" w:color="auto"/>
        <w:bottom w:val="none" w:sz="0" w:space="0" w:color="auto"/>
        <w:right w:val="none" w:sz="0" w:space="0" w:color="auto"/>
      </w:divBdr>
    </w:div>
    <w:div w:id="1536963698">
      <w:bodyDiv w:val="1"/>
      <w:marLeft w:val="0"/>
      <w:marRight w:val="0"/>
      <w:marTop w:val="0"/>
      <w:marBottom w:val="0"/>
      <w:divBdr>
        <w:top w:val="none" w:sz="0" w:space="0" w:color="auto"/>
        <w:left w:val="none" w:sz="0" w:space="0" w:color="auto"/>
        <w:bottom w:val="none" w:sz="0" w:space="0" w:color="auto"/>
        <w:right w:val="none" w:sz="0" w:space="0" w:color="auto"/>
      </w:divBdr>
    </w:div>
    <w:div w:id="1588004999">
      <w:bodyDiv w:val="1"/>
      <w:marLeft w:val="0"/>
      <w:marRight w:val="0"/>
      <w:marTop w:val="0"/>
      <w:marBottom w:val="0"/>
      <w:divBdr>
        <w:top w:val="none" w:sz="0" w:space="0" w:color="auto"/>
        <w:left w:val="none" w:sz="0" w:space="0" w:color="auto"/>
        <w:bottom w:val="none" w:sz="0" w:space="0" w:color="auto"/>
        <w:right w:val="none" w:sz="0" w:space="0" w:color="auto"/>
      </w:divBdr>
    </w:div>
    <w:div w:id="1598293689">
      <w:bodyDiv w:val="1"/>
      <w:marLeft w:val="0"/>
      <w:marRight w:val="0"/>
      <w:marTop w:val="0"/>
      <w:marBottom w:val="0"/>
      <w:divBdr>
        <w:top w:val="none" w:sz="0" w:space="0" w:color="auto"/>
        <w:left w:val="none" w:sz="0" w:space="0" w:color="auto"/>
        <w:bottom w:val="none" w:sz="0" w:space="0" w:color="auto"/>
        <w:right w:val="none" w:sz="0" w:space="0" w:color="auto"/>
      </w:divBdr>
      <w:divsChild>
        <w:div w:id="514465979">
          <w:marLeft w:val="0"/>
          <w:marRight w:val="0"/>
          <w:marTop w:val="0"/>
          <w:marBottom w:val="0"/>
          <w:divBdr>
            <w:top w:val="none" w:sz="0" w:space="0" w:color="auto"/>
            <w:left w:val="none" w:sz="0" w:space="0" w:color="auto"/>
            <w:bottom w:val="none" w:sz="0" w:space="0" w:color="auto"/>
            <w:right w:val="none" w:sz="0" w:space="0" w:color="auto"/>
          </w:divBdr>
        </w:div>
        <w:div w:id="809790657">
          <w:marLeft w:val="0"/>
          <w:marRight w:val="0"/>
          <w:marTop w:val="0"/>
          <w:marBottom w:val="0"/>
          <w:divBdr>
            <w:top w:val="none" w:sz="0" w:space="0" w:color="auto"/>
            <w:left w:val="none" w:sz="0" w:space="0" w:color="auto"/>
            <w:bottom w:val="none" w:sz="0" w:space="0" w:color="auto"/>
            <w:right w:val="none" w:sz="0" w:space="0" w:color="auto"/>
          </w:divBdr>
        </w:div>
        <w:div w:id="1556816079">
          <w:marLeft w:val="0"/>
          <w:marRight w:val="0"/>
          <w:marTop w:val="0"/>
          <w:marBottom w:val="0"/>
          <w:divBdr>
            <w:top w:val="none" w:sz="0" w:space="0" w:color="auto"/>
            <w:left w:val="none" w:sz="0" w:space="0" w:color="auto"/>
            <w:bottom w:val="none" w:sz="0" w:space="0" w:color="auto"/>
            <w:right w:val="none" w:sz="0" w:space="0" w:color="auto"/>
          </w:divBdr>
        </w:div>
        <w:div w:id="1102190219">
          <w:marLeft w:val="0"/>
          <w:marRight w:val="0"/>
          <w:marTop w:val="0"/>
          <w:marBottom w:val="0"/>
          <w:divBdr>
            <w:top w:val="none" w:sz="0" w:space="0" w:color="auto"/>
            <w:left w:val="none" w:sz="0" w:space="0" w:color="auto"/>
            <w:bottom w:val="none" w:sz="0" w:space="0" w:color="auto"/>
            <w:right w:val="none" w:sz="0" w:space="0" w:color="auto"/>
          </w:divBdr>
        </w:div>
      </w:divsChild>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647515547">
      <w:bodyDiv w:val="1"/>
      <w:marLeft w:val="0"/>
      <w:marRight w:val="0"/>
      <w:marTop w:val="0"/>
      <w:marBottom w:val="0"/>
      <w:divBdr>
        <w:top w:val="none" w:sz="0" w:space="0" w:color="auto"/>
        <w:left w:val="none" w:sz="0" w:space="0" w:color="auto"/>
        <w:bottom w:val="none" w:sz="0" w:space="0" w:color="auto"/>
        <w:right w:val="none" w:sz="0" w:space="0" w:color="auto"/>
      </w:divBdr>
      <w:divsChild>
        <w:div w:id="898711457">
          <w:marLeft w:val="0"/>
          <w:marRight w:val="0"/>
          <w:marTop w:val="0"/>
          <w:marBottom w:val="0"/>
          <w:divBdr>
            <w:top w:val="none" w:sz="0" w:space="0" w:color="auto"/>
            <w:left w:val="none" w:sz="0" w:space="0" w:color="auto"/>
            <w:bottom w:val="none" w:sz="0" w:space="0" w:color="auto"/>
            <w:right w:val="none" w:sz="0" w:space="0" w:color="auto"/>
          </w:divBdr>
        </w:div>
        <w:div w:id="780874694">
          <w:marLeft w:val="0"/>
          <w:marRight w:val="0"/>
          <w:marTop w:val="0"/>
          <w:marBottom w:val="0"/>
          <w:divBdr>
            <w:top w:val="none" w:sz="0" w:space="0" w:color="auto"/>
            <w:left w:val="none" w:sz="0" w:space="0" w:color="auto"/>
            <w:bottom w:val="none" w:sz="0" w:space="0" w:color="auto"/>
            <w:right w:val="none" w:sz="0" w:space="0" w:color="auto"/>
          </w:divBdr>
        </w:div>
        <w:div w:id="1353267611">
          <w:marLeft w:val="0"/>
          <w:marRight w:val="0"/>
          <w:marTop w:val="0"/>
          <w:marBottom w:val="0"/>
          <w:divBdr>
            <w:top w:val="none" w:sz="0" w:space="0" w:color="auto"/>
            <w:left w:val="none" w:sz="0" w:space="0" w:color="auto"/>
            <w:bottom w:val="none" w:sz="0" w:space="0" w:color="auto"/>
            <w:right w:val="none" w:sz="0" w:space="0" w:color="auto"/>
          </w:divBdr>
        </w:div>
        <w:div w:id="282157893">
          <w:marLeft w:val="0"/>
          <w:marRight w:val="0"/>
          <w:marTop w:val="0"/>
          <w:marBottom w:val="0"/>
          <w:divBdr>
            <w:top w:val="none" w:sz="0" w:space="0" w:color="auto"/>
            <w:left w:val="none" w:sz="0" w:space="0" w:color="auto"/>
            <w:bottom w:val="none" w:sz="0" w:space="0" w:color="auto"/>
            <w:right w:val="none" w:sz="0" w:space="0" w:color="auto"/>
          </w:divBdr>
        </w:div>
      </w:divsChild>
    </w:div>
    <w:div w:id="1734619904">
      <w:bodyDiv w:val="1"/>
      <w:marLeft w:val="0"/>
      <w:marRight w:val="0"/>
      <w:marTop w:val="0"/>
      <w:marBottom w:val="0"/>
      <w:divBdr>
        <w:top w:val="none" w:sz="0" w:space="0" w:color="auto"/>
        <w:left w:val="none" w:sz="0" w:space="0" w:color="auto"/>
        <w:bottom w:val="none" w:sz="0" w:space="0" w:color="auto"/>
        <w:right w:val="none" w:sz="0" w:space="0" w:color="auto"/>
      </w:divBdr>
      <w:divsChild>
        <w:div w:id="899171852">
          <w:marLeft w:val="0"/>
          <w:marRight w:val="0"/>
          <w:marTop w:val="0"/>
          <w:marBottom w:val="0"/>
          <w:divBdr>
            <w:top w:val="none" w:sz="0" w:space="0" w:color="auto"/>
            <w:left w:val="none" w:sz="0" w:space="0" w:color="auto"/>
            <w:bottom w:val="none" w:sz="0" w:space="0" w:color="auto"/>
            <w:right w:val="none" w:sz="0" w:space="0" w:color="auto"/>
          </w:divBdr>
        </w:div>
      </w:divsChild>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 w:id="20859089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t@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868905f98049b99de902bd4ea1ee7fa4">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1c322340f5c74c0c60c1710c4f1811b1"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2.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397B832F-C411-4A65-BC40-5870F7E27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9D183B-F2F3-4EC7-A6CF-B079E15858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2994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3463</CharactersWithSpaces>
  <SharedDoc>false</SharedDoc>
  <HyperlinkBase/>
  <HLinks>
    <vt:vector size="24" baseType="variant">
      <vt:variant>
        <vt:i4>6815819</vt:i4>
      </vt:variant>
      <vt:variant>
        <vt:i4>9</vt:i4>
      </vt:variant>
      <vt:variant>
        <vt:i4>0</vt:i4>
      </vt:variant>
      <vt:variant>
        <vt:i4>5</vt:i4>
      </vt:variant>
      <vt:variant>
        <vt:lpwstr>mailto:dmt@press-n-relations.de</vt:lpwstr>
      </vt:variant>
      <vt:variant>
        <vt:lpwstr/>
      </vt:variant>
      <vt:variant>
        <vt:i4>1441811</vt:i4>
      </vt:variant>
      <vt:variant>
        <vt:i4>6</vt:i4>
      </vt:variant>
      <vt:variant>
        <vt:i4>0</vt:i4>
      </vt:variant>
      <vt:variant>
        <vt:i4>5</vt:i4>
      </vt:variant>
      <vt:variant>
        <vt:lpwstr>https://www.hepp.de/</vt:lpwstr>
      </vt:variant>
      <vt:variant>
        <vt:lpwstr/>
      </vt:variant>
      <vt:variant>
        <vt:i4>2752615</vt:i4>
      </vt:variant>
      <vt:variant>
        <vt:i4>3</vt:i4>
      </vt:variant>
      <vt:variant>
        <vt:i4>0</vt:i4>
      </vt:variant>
      <vt:variant>
        <vt:i4>5</vt:i4>
      </vt:variant>
      <vt:variant>
        <vt:lpwstr>https://press-n-relations.amid-pr.com/</vt:lpwstr>
      </vt:variant>
      <vt:variant>
        <vt:lpwstr/>
      </vt:variant>
      <vt:variant>
        <vt:i4>1441811</vt:i4>
      </vt:variant>
      <vt:variant>
        <vt:i4>0</vt:i4>
      </vt:variant>
      <vt:variant>
        <vt:i4>0</vt:i4>
      </vt:variant>
      <vt:variant>
        <vt:i4>5</vt:i4>
      </vt:variant>
      <vt:variant>
        <vt:lpwstr>https://www.hepp.de/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4</cp:revision>
  <cp:lastPrinted>2024-07-02T07:55:00Z</cp:lastPrinted>
  <dcterms:created xsi:type="dcterms:W3CDTF">2026-01-07T12:52:00Z</dcterms:created>
  <dcterms:modified xsi:type="dcterms:W3CDTF">2026-02-11T09:50:00Z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y fmtid="{D5CDD505-2E9C-101B-9397-08002B2CF9AE}" pid="4" name="docLang">
    <vt:lpwstr>de</vt:lpwstr>
  </property>
</Properties>
</file>