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3417866B" w:rsidR="000C522E" w:rsidRPr="00213914" w:rsidRDefault="00FE7AF8" w:rsidP="0009204C">
      <w:pPr>
        <w:pStyle w:val="Kopfzeile"/>
        <w:spacing w:line="288" w:lineRule="auto"/>
        <w:rPr>
          <w:rFonts w:ascii="Helvetica" w:hAnsi="Helvetica"/>
          <w:sz w:val="36"/>
        </w:rPr>
      </w:pPr>
      <w:r>
        <w:rPr>
          <w:rFonts w:ascii="Helvetica" w:hAnsi="Helvetica"/>
          <w:sz w:val="36"/>
        </w:rPr>
        <w:t>Press release</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726C3704" w:rsidR="0032623D" w:rsidRDefault="0032623D" w:rsidP="0032623D">
      <w:pPr>
        <w:spacing w:line="288" w:lineRule="auto"/>
        <w:rPr>
          <w:rFonts w:ascii="Helvetica" w:hAnsi="Helvetica"/>
          <w:sz w:val="20"/>
          <w:szCs w:val="20"/>
        </w:rPr>
      </w:pPr>
      <w:r>
        <w:rPr>
          <w:rFonts w:ascii="Helvetica" w:hAnsi="Helvetica"/>
          <w:sz w:val="20"/>
        </w:rPr>
        <w:t>Birkenfeld, 17 October 2025</w:t>
      </w:r>
    </w:p>
    <w:p w14:paraId="5AFC2EED" w14:textId="77777777" w:rsidR="005272B5" w:rsidRDefault="005272B5" w:rsidP="0032623D">
      <w:pPr>
        <w:spacing w:line="288" w:lineRule="auto"/>
        <w:rPr>
          <w:rFonts w:ascii="Helvetica" w:hAnsi="Helvetica"/>
          <w:sz w:val="20"/>
          <w:szCs w:val="20"/>
        </w:rPr>
      </w:pPr>
    </w:p>
    <w:p w14:paraId="45A120D7" w14:textId="2507ACB6" w:rsidR="005272B5" w:rsidRPr="005752C1" w:rsidRDefault="005272B5" w:rsidP="005272B5">
      <w:pPr>
        <w:spacing w:line="288" w:lineRule="auto"/>
        <w:rPr>
          <w:rFonts w:ascii="Helvetica" w:hAnsi="Helvetica"/>
          <w:sz w:val="20"/>
        </w:rPr>
      </w:pPr>
      <w:r>
        <w:rPr>
          <w:rFonts w:ascii="Helvetica" w:hAnsi="Helvetica"/>
          <w:sz w:val="20"/>
        </w:rPr>
        <w:t>HOST 2025 – 17-21 October 2025, Fiera Milano – Pavilion 9, Stand G09</w:t>
      </w:r>
    </w:p>
    <w:p w14:paraId="18A679F3" w14:textId="77777777" w:rsidR="005272B5" w:rsidRPr="005752C1" w:rsidRDefault="005272B5" w:rsidP="0032623D">
      <w:pPr>
        <w:spacing w:line="288" w:lineRule="auto"/>
        <w:rPr>
          <w:rFonts w:ascii="Helvetica" w:hAnsi="Helvetica"/>
          <w:sz w:val="20"/>
          <w:szCs w:val="20"/>
        </w:rPr>
      </w:pPr>
    </w:p>
    <w:p w14:paraId="16A1A8FE" w14:textId="77777777" w:rsidR="00634D83" w:rsidRPr="005752C1" w:rsidRDefault="00634D83" w:rsidP="00272FAE">
      <w:pPr>
        <w:spacing w:line="264" w:lineRule="auto"/>
        <w:rPr>
          <w:rFonts w:ascii="Helvetica" w:hAnsi="Helvetica"/>
          <w:sz w:val="20"/>
          <w:szCs w:val="20"/>
        </w:rPr>
      </w:pPr>
    </w:p>
    <w:p w14:paraId="01674172" w14:textId="780ADB21" w:rsidR="005E43D8" w:rsidRPr="00821162" w:rsidRDefault="00EF391C" w:rsidP="005E43D8">
      <w:pPr>
        <w:spacing w:line="288" w:lineRule="auto"/>
        <w:ind w:right="-283"/>
        <w:rPr>
          <w:rFonts w:ascii="Helvetica" w:hAnsi="Helvetica"/>
          <w:b/>
          <w:sz w:val="28"/>
          <w:szCs w:val="28"/>
        </w:rPr>
      </w:pPr>
      <w:r>
        <w:rPr>
          <w:rFonts w:ascii="Helvetica" w:hAnsi="Helvetica"/>
          <w:b/>
          <w:sz w:val="28"/>
        </w:rPr>
        <w:t>Texture with character</w:t>
      </w:r>
    </w:p>
    <w:p w14:paraId="0664193D" w14:textId="15872329" w:rsidR="00453F91" w:rsidRDefault="00FB0454" w:rsidP="00FA68B2">
      <w:pPr>
        <w:spacing w:line="288" w:lineRule="auto"/>
        <w:rPr>
          <w:rFonts w:ascii="Helvetica" w:hAnsi="Helvetica"/>
          <w:sz w:val="22"/>
          <w:szCs w:val="22"/>
        </w:rPr>
      </w:pPr>
      <w:r>
        <w:rPr>
          <w:rFonts w:ascii="Helvetica" w:hAnsi="Helvetica"/>
          <w:sz w:val="22"/>
        </w:rPr>
        <w:t>HEPP showcases the new PALLERO cutlery collection</w:t>
      </w:r>
    </w:p>
    <w:p w14:paraId="2B6C4896" w14:textId="77777777" w:rsidR="00631200" w:rsidRPr="009C6C65" w:rsidRDefault="00631200" w:rsidP="00FB0454">
      <w:pPr>
        <w:spacing w:line="288" w:lineRule="auto"/>
        <w:rPr>
          <w:rFonts w:ascii="Helvetica" w:hAnsi="Helvetica"/>
          <w:b/>
          <w:bCs/>
          <w:color w:val="000000"/>
          <w:sz w:val="20"/>
          <w:szCs w:val="20"/>
        </w:rPr>
      </w:pPr>
    </w:p>
    <w:p w14:paraId="20BF73FC" w14:textId="7B7B0E08" w:rsidR="00FB0454" w:rsidRDefault="00B8410F" w:rsidP="21ADD568">
      <w:pPr>
        <w:spacing w:line="288" w:lineRule="auto"/>
        <w:rPr>
          <w:rFonts w:ascii="Helvetica" w:hAnsi="Helvetica"/>
          <w:b/>
          <w:bCs/>
          <w:sz w:val="20"/>
          <w:szCs w:val="20"/>
        </w:rPr>
      </w:pPr>
      <w:r w:rsidRPr="00B8410F">
        <w:rPr>
          <w:rFonts w:ascii="Helvetica" w:hAnsi="Helvetica"/>
          <w:b/>
          <w:sz w:val="20"/>
        </w:rPr>
        <w:t xml:space="preserve">At Host in Milan, HEPP is showcasing PALLERO, a new cutlery collection that adds a striking surface finish to the clear, timeless design of the PROFILE series. The dynamic texture of the handle </w:t>
      </w:r>
      <w:r w:rsidR="00EF169F">
        <w:rPr>
          <w:rFonts w:ascii="Helvetica" w:hAnsi="Helvetica"/>
          <w:b/>
          <w:sz w:val="20"/>
        </w:rPr>
        <w:t>lends</w:t>
      </w:r>
      <w:r w:rsidR="00EF391C" w:rsidRPr="00B8410F">
        <w:rPr>
          <w:rFonts w:ascii="Helvetica" w:hAnsi="Helvetica"/>
          <w:b/>
          <w:sz w:val="20"/>
        </w:rPr>
        <w:t xml:space="preserve"> </w:t>
      </w:r>
      <w:r w:rsidR="00EF169F">
        <w:rPr>
          <w:rFonts w:ascii="Helvetica" w:hAnsi="Helvetica"/>
          <w:b/>
          <w:sz w:val="20"/>
        </w:rPr>
        <w:t xml:space="preserve">the cutlery a </w:t>
      </w:r>
      <w:r w:rsidRPr="00B8410F">
        <w:rPr>
          <w:rFonts w:ascii="Helvetica" w:hAnsi="Helvetica"/>
          <w:b/>
          <w:sz w:val="20"/>
        </w:rPr>
        <w:t>modern</w:t>
      </w:r>
      <w:r w:rsidR="00EF169F">
        <w:rPr>
          <w:rFonts w:ascii="Helvetica" w:hAnsi="Helvetica"/>
          <w:b/>
          <w:sz w:val="20"/>
        </w:rPr>
        <w:t xml:space="preserve"> sense of</w:t>
      </w:r>
      <w:r w:rsidRPr="00B8410F">
        <w:rPr>
          <w:rFonts w:ascii="Helvetica" w:hAnsi="Helvetica"/>
          <w:b/>
          <w:sz w:val="20"/>
        </w:rPr>
        <w:t xml:space="preserve"> depth, emphasising its high-quality</w:t>
      </w:r>
      <w:r w:rsidR="00EF169F">
        <w:rPr>
          <w:rFonts w:ascii="Helvetica" w:hAnsi="Helvetica"/>
          <w:b/>
          <w:sz w:val="20"/>
        </w:rPr>
        <w:t xml:space="preserve"> character and it</w:t>
      </w:r>
      <w:r w:rsidR="003B4D96">
        <w:rPr>
          <w:rFonts w:ascii="Helvetica" w:hAnsi="Helvetica"/>
          <w:b/>
          <w:sz w:val="20"/>
        </w:rPr>
        <w:t>s</w:t>
      </w:r>
      <w:r w:rsidR="00EE511E">
        <w:rPr>
          <w:rFonts w:ascii="Helvetica" w:hAnsi="Helvetica"/>
          <w:b/>
          <w:sz w:val="20"/>
        </w:rPr>
        <w:t xml:space="preserve"> </w:t>
      </w:r>
      <w:r w:rsidRPr="00B8410F">
        <w:rPr>
          <w:rFonts w:ascii="Helvetica" w:hAnsi="Helvetica"/>
          <w:b/>
          <w:sz w:val="20"/>
        </w:rPr>
        <w:t>powerful</w:t>
      </w:r>
      <w:r w:rsidR="00EE511E">
        <w:rPr>
          <w:rFonts w:ascii="Helvetica" w:hAnsi="Helvetica"/>
          <w:b/>
          <w:sz w:val="20"/>
        </w:rPr>
        <w:t xml:space="preserve">, </w:t>
      </w:r>
      <w:r w:rsidRPr="00B8410F">
        <w:rPr>
          <w:rFonts w:ascii="Helvetica" w:hAnsi="Helvetica"/>
          <w:b/>
          <w:sz w:val="20"/>
        </w:rPr>
        <w:t xml:space="preserve">yet elegant and understated </w:t>
      </w:r>
      <w:r w:rsidR="00EF169F">
        <w:rPr>
          <w:rFonts w:ascii="Helvetica" w:hAnsi="Helvetica"/>
          <w:b/>
          <w:sz w:val="20"/>
        </w:rPr>
        <w:t>presence</w:t>
      </w:r>
      <w:r w:rsidRPr="00B8410F">
        <w:rPr>
          <w:rFonts w:ascii="Helvetica" w:hAnsi="Helvetica"/>
          <w:b/>
          <w:sz w:val="20"/>
        </w:rPr>
        <w:t xml:space="preserve">. The 17-piece set impresses not only </w:t>
      </w:r>
      <w:r w:rsidR="00EF169F">
        <w:rPr>
          <w:rFonts w:ascii="Helvetica" w:hAnsi="Helvetica"/>
          <w:b/>
          <w:sz w:val="20"/>
        </w:rPr>
        <w:t>through its visual appeal</w:t>
      </w:r>
      <w:r w:rsidRPr="00B8410F">
        <w:rPr>
          <w:rFonts w:ascii="Helvetica" w:hAnsi="Helvetica"/>
          <w:b/>
          <w:sz w:val="20"/>
        </w:rPr>
        <w:t xml:space="preserve">, but also </w:t>
      </w:r>
      <w:r w:rsidR="00EF169F">
        <w:rPr>
          <w:rFonts w:ascii="Helvetica" w:hAnsi="Helvetica"/>
          <w:b/>
          <w:sz w:val="20"/>
        </w:rPr>
        <w:t>through</w:t>
      </w:r>
      <w:r w:rsidR="00EF169F" w:rsidRPr="00B8410F">
        <w:rPr>
          <w:rFonts w:ascii="Helvetica" w:hAnsi="Helvetica"/>
          <w:b/>
          <w:sz w:val="20"/>
        </w:rPr>
        <w:t xml:space="preserve"> </w:t>
      </w:r>
      <w:r w:rsidRPr="00B8410F">
        <w:rPr>
          <w:rFonts w:ascii="Helvetica" w:hAnsi="Helvetica"/>
          <w:b/>
          <w:sz w:val="20"/>
        </w:rPr>
        <w:t xml:space="preserve">a surface texture reminiscent of traditional forging techniques. “The collection offers an ideal combination of traditional and modern aspects. It reflects the art of stylish enjoyment and thus embodies the values that have always defined HEPP: </w:t>
      </w:r>
      <w:r w:rsidR="00FB0454">
        <w:rPr>
          <w:rFonts w:ascii="Helvetica" w:hAnsi="Helvetica"/>
          <w:b/>
          <w:sz w:val="20"/>
        </w:rPr>
        <w:t xml:space="preserve">quality, design expertise and attention to detail,” says Stephan Schmuck, Lead Product Management at proHeq GmbH, describing the new collection. </w:t>
      </w:r>
    </w:p>
    <w:p w14:paraId="701B9C88" w14:textId="77777777" w:rsidR="0065145E" w:rsidRDefault="0065145E" w:rsidP="00FB0454">
      <w:pPr>
        <w:spacing w:line="288" w:lineRule="auto"/>
        <w:rPr>
          <w:rFonts w:ascii="Helvetica" w:hAnsi="Helvetica"/>
          <w:b/>
          <w:sz w:val="20"/>
          <w:szCs w:val="20"/>
        </w:rPr>
      </w:pPr>
    </w:p>
    <w:p w14:paraId="53BAC80F" w14:textId="0EB81D47" w:rsidR="005752C1" w:rsidRDefault="005752C1" w:rsidP="005E43D8">
      <w:pPr>
        <w:tabs>
          <w:tab w:val="left" w:pos="5954"/>
        </w:tabs>
        <w:spacing w:line="288" w:lineRule="auto"/>
        <w:rPr>
          <w:rFonts w:ascii="Helvetica" w:hAnsi="Helvetica"/>
          <w:sz w:val="20"/>
          <w:szCs w:val="20"/>
        </w:rPr>
      </w:pPr>
      <w:r>
        <w:rPr>
          <w:rFonts w:ascii="Helvetica" w:hAnsi="Helvetica"/>
          <w:sz w:val="20"/>
        </w:rPr>
        <w:t xml:space="preserve">“PROFILE has been one of the most successful collections </w:t>
      </w:r>
      <w:r w:rsidR="0028443B">
        <w:rPr>
          <w:rFonts w:ascii="Helvetica" w:hAnsi="Helvetica"/>
          <w:sz w:val="20"/>
        </w:rPr>
        <w:t xml:space="preserve">in </w:t>
      </w:r>
      <w:r>
        <w:rPr>
          <w:rFonts w:ascii="Helvetica" w:hAnsi="Helvetica"/>
          <w:sz w:val="20"/>
        </w:rPr>
        <w:t xml:space="preserve">the HEPP portfolio for many years – </w:t>
      </w:r>
      <w:r w:rsidR="0028443B">
        <w:rPr>
          <w:rFonts w:ascii="Helvetica" w:hAnsi="Helvetica"/>
          <w:sz w:val="20"/>
        </w:rPr>
        <w:t>thanks</w:t>
      </w:r>
      <w:r>
        <w:rPr>
          <w:rFonts w:ascii="Helvetica" w:hAnsi="Helvetica"/>
          <w:sz w:val="20"/>
        </w:rPr>
        <w:t xml:space="preserve"> to its</w:t>
      </w:r>
      <w:r w:rsidR="00090EC5">
        <w:rPr>
          <w:rFonts w:ascii="Helvetica" w:hAnsi="Helvetica"/>
          <w:sz w:val="20"/>
        </w:rPr>
        <w:t xml:space="preserve"> minimalist</w:t>
      </w:r>
      <w:r>
        <w:rPr>
          <w:rFonts w:ascii="Helvetica" w:hAnsi="Helvetica"/>
          <w:sz w:val="20"/>
        </w:rPr>
        <w:t xml:space="preserve"> clear design. The geometric design language </w:t>
      </w:r>
      <w:r w:rsidR="00954403">
        <w:rPr>
          <w:rFonts w:ascii="Helvetica" w:hAnsi="Helvetica"/>
          <w:sz w:val="20"/>
        </w:rPr>
        <w:t xml:space="preserve">provided </w:t>
      </w:r>
      <w:r>
        <w:rPr>
          <w:rFonts w:ascii="Helvetica" w:hAnsi="Helvetica"/>
          <w:sz w:val="20"/>
        </w:rPr>
        <w:t xml:space="preserve">ideal </w:t>
      </w:r>
      <w:r w:rsidR="003B4D96">
        <w:rPr>
          <w:rFonts w:ascii="Helvetica" w:hAnsi="Helvetica"/>
          <w:sz w:val="20"/>
        </w:rPr>
        <w:t>conditions</w:t>
      </w:r>
      <w:r w:rsidR="00090EC5">
        <w:rPr>
          <w:rFonts w:ascii="Helvetica" w:hAnsi="Helvetica"/>
          <w:sz w:val="20"/>
        </w:rPr>
        <w:t xml:space="preserve"> </w:t>
      </w:r>
      <w:r>
        <w:rPr>
          <w:rFonts w:ascii="Helvetica" w:hAnsi="Helvetica"/>
          <w:sz w:val="20"/>
        </w:rPr>
        <w:t xml:space="preserve">for experimenting with textured surfaces. The combination of </w:t>
      </w:r>
      <w:r w:rsidR="00EF391C">
        <w:rPr>
          <w:rFonts w:ascii="Helvetica" w:hAnsi="Helvetica"/>
          <w:sz w:val="20"/>
        </w:rPr>
        <w:t xml:space="preserve">its </w:t>
      </w:r>
      <w:r>
        <w:rPr>
          <w:rFonts w:ascii="Helvetica" w:hAnsi="Helvetica"/>
          <w:sz w:val="20"/>
        </w:rPr>
        <w:t>striking silhouette with the new, characteristic texture has an extremely harmonious</w:t>
      </w:r>
      <w:r w:rsidR="00D343E8">
        <w:rPr>
          <w:rFonts w:ascii="Helvetica" w:hAnsi="Helvetica"/>
          <w:sz w:val="20"/>
        </w:rPr>
        <w:t xml:space="preserve"> overall</w:t>
      </w:r>
      <w:r>
        <w:rPr>
          <w:rFonts w:ascii="Helvetica" w:hAnsi="Helvetica"/>
          <w:sz w:val="20"/>
        </w:rPr>
        <w:t xml:space="preserve"> effect,” says Stephan Schmuck. </w:t>
      </w:r>
    </w:p>
    <w:p w14:paraId="19552E3B" w14:textId="65EE3779" w:rsidR="00B8410F" w:rsidRPr="005752C1" w:rsidRDefault="00B8410F" w:rsidP="00B8410F">
      <w:pPr>
        <w:tabs>
          <w:tab w:val="left" w:pos="5954"/>
        </w:tabs>
        <w:spacing w:line="288" w:lineRule="auto"/>
        <w:rPr>
          <w:rFonts w:ascii="Helvetica" w:hAnsi="Helvetica"/>
          <w:sz w:val="20"/>
          <w:szCs w:val="20"/>
        </w:rPr>
      </w:pPr>
      <w:r w:rsidRPr="00B8410F">
        <w:rPr>
          <w:rFonts w:ascii="Helvetica" w:hAnsi="Helvetica"/>
          <w:sz w:val="20"/>
          <w:szCs w:val="20"/>
        </w:rPr>
        <w:t>With PALLERO, PROFILE takes on a completely new dimension. The textured surface of the handle adds tactile elements to the collection's character, creating an exciting balance between elegance and expressiveness. The name PALLERO evokes associations with modern aesthetics, exquisite materials, and stylish tableware – values that HEPP has transferred to the new collection to create an extraordinary culinary experience.</w:t>
      </w:r>
    </w:p>
    <w:p w14:paraId="45EBDA20" w14:textId="77777777" w:rsidR="005752C1" w:rsidRDefault="005752C1" w:rsidP="005E43D8">
      <w:pPr>
        <w:tabs>
          <w:tab w:val="left" w:pos="5954"/>
        </w:tabs>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Pr>
            <w:rStyle w:val="Hyperlink"/>
            <w:rFonts w:ascii="Helvetica" w:hAnsi="Helvetica"/>
            <w:b/>
            <w:sz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Pr>
          <w:rFonts w:ascii="Helvetica" w:hAnsi="Helvetica"/>
          <w:b/>
          <w:sz w:val="20"/>
        </w:rPr>
        <w:t>Requesting images</w:t>
      </w:r>
    </w:p>
    <w:p w14:paraId="6BAED907" w14:textId="44626A76"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12" w:history="1">
        <w:r>
          <w:rPr>
            <w:rStyle w:val="Hyperlink"/>
            <w:rFonts w:ascii="Helvetica" w:hAnsi="Helvetica"/>
            <w:sz w:val="20"/>
          </w:rPr>
          <w:t>https://press-n-relations.amid-pr.com</w:t>
        </w:r>
      </w:hyperlink>
      <w:r>
        <w:rPr>
          <w:rFonts w:ascii="Helvetica" w:hAnsi="Helvetica"/>
          <w:sz w:val="20"/>
        </w:rPr>
        <w:t xml:space="preserve"> by searching for “PALLERO”. </w:t>
      </w:r>
    </w:p>
    <w:p w14:paraId="2DC8CFD7" w14:textId="77777777" w:rsidR="009D11FC" w:rsidRDefault="00506922" w:rsidP="0009204C">
      <w:pPr>
        <w:spacing w:line="288" w:lineRule="auto"/>
        <w:rPr>
          <w:rFonts w:ascii="Helvetica" w:hAnsi="Helvetica"/>
          <w:sz w:val="20"/>
          <w:szCs w:val="20"/>
        </w:rPr>
      </w:pPr>
      <w:r>
        <w:rPr>
          <w:rFonts w:ascii="Helvetica" w:hAnsi="Helvetica"/>
          <w:sz w:val="20"/>
        </w:rPr>
        <w:t xml:space="preserve"> </w:t>
      </w:r>
    </w:p>
    <w:p w14:paraId="3982E8D9" w14:textId="77777777" w:rsidR="005E43D8" w:rsidRDefault="005E43D8" w:rsidP="0009204C">
      <w:pPr>
        <w:spacing w:line="288" w:lineRule="auto"/>
        <w:rPr>
          <w:rFonts w:ascii="Helvetica" w:hAnsi="Helvetica"/>
          <w:sz w:val="20"/>
          <w:szCs w:val="20"/>
        </w:rPr>
      </w:pPr>
    </w:p>
    <w:p w14:paraId="1C359FB1" w14:textId="77777777" w:rsidR="005E43D8" w:rsidRDefault="005E43D8" w:rsidP="0009204C">
      <w:pPr>
        <w:spacing w:line="288" w:lineRule="auto"/>
        <w:rPr>
          <w:rFonts w:ascii="Helvetica" w:hAnsi="Helvetica"/>
          <w:sz w:val="20"/>
          <w:szCs w:val="20"/>
        </w:rPr>
      </w:pP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E077D9" w:rsidRDefault="0009204C" w:rsidP="0009204C">
            <w:pPr>
              <w:spacing w:line="288" w:lineRule="auto"/>
              <w:rPr>
                <w:rFonts w:ascii="Helvetica" w:hAnsi="Helvetica"/>
                <w:b/>
                <w:sz w:val="18"/>
                <w:szCs w:val="18"/>
                <w:lang w:val="de-DE"/>
              </w:rPr>
            </w:pPr>
            <w:r w:rsidRPr="00E077D9">
              <w:rPr>
                <w:rFonts w:ascii="Helvetica" w:hAnsi="Helvetica"/>
                <w:b/>
                <w:sz w:val="18"/>
                <w:lang w:val="de-DE"/>
              </w:rPr>
              <w:t>Further information:</w:t>
            </w:r>
          </w:p>
          <w:p w14:paraId="235F6372" w14:textId="77777777" w:rsidR="0009204C" w:rsidRPr="00E077D9" w:rsidRDefault="0009204C" w:rsidP="0009204C">
            <w:pPr>
              <w:spacing w:line="288" w:lineRule="auto"/>
              <w:rPr>
                <w:rFonts w:ascii="Helvetica" w:hAnsi="Helvetica"/>
                <w:sz w:val="18"/>
                <w:szCs w:val="18"/>
                <w:lang w:val="de-DE"/>
              </w:rPr>
            </w:pPr>
            <w:r w:rsidRPr="00E077D9">
              <w:rPr>
                <w:rFonts w:ascii="Helvetica" w:hAnsi="Helvetica"/>
                <w:sz w:val="18"/>
                <w:lang w:val="de-DE"/>
              </w:rPr>
              <w:t>proHeq GmbH</w:t>
            </w:r>
          </w:p>
          <w:p w14:paraId="1D76C031" w14:textId="77777777" w:rsidR="0009204C" w:rsidRPr="00E077D9" w:rsidRDefault="0009204C" w:rsidP="0009204C">
            <w:pPr>
              <w:spacing w:line="288" w:lineRule="auto"/>
              <w:rPr>
                <w:rFonts w:ascii="Helvetica" w:hAnsi="Helvetica"/>
                <w:sz w:val="18"/>
                <w:szCs w:val="18"/>
                <w:lang w:val="de-DE"/>
              </w:rPr>
            </w:pPr>
            <w:r w:rsidRPr="00E077D9">
              <w:rPr>
                <w:rFonts w:ascii="Helvetica" w:hAnsi="Helvetica"/>
                <w:sz w:val="18"/>
                <w:lang w:val="de-DE"/>
              </w:rPr>
              <w:t>HEPP</w:t>
            </w:r>
          </w:p>
          <w:p w14:paraId="6FB7DEFB" w14:textId="77777777" w:rsidR="0009204C" w:rsidRPr="00E077D9" w:rsidRDefault="0009204C" w:rsidP="0009204C">
            <w:pPr>
              <w:spacing w:line="288" w:lineRule="auto"/>
              <w:rPr>
                <w:rFonts w:ascii="Helvetica" w:hAnsi="Helvetica"/>
                <w:sz w:val="18"/>
                <w:szCs w:val="18"/>
                <w:lang w:val="de-DE"/>
              </w:rPr>
            </w:pPr>
            <w:r w:rsidRPr="00E077D9">
              <w:rPr>
                <w:rFonts w:ascii="Helvetica" w:hAnsi="Helvetica"/>
                <w:sz w:val="18"/>
                <w:lang w:val="de-DE"/>
              </w:rPr>
              <w:t>Carl-Benz-</w:t>
            </w:r>
            <w:proofErr w:type="spellStart"/>
            <w:r w:rsidRPr="00E077D9">
              <w:rPr>
                <w:rFonts w:ascii="Helvetica" w:hAnsi="Helvetica"/>
                <w:sz w:val="18"/>
                <w:lang w:val="de-DE"/>
              </w:rPr>
              <w:t>Strasse</w:t>
            </w:r>
            <w:proofErr w:type="spellEnd"/>
            <w:r w:rsidRPr="00E077D9">
              <w:rPr>
                <w:rFonts w:ascii="Helvetica" w:hAnsi="Helvetica"/>
                <w:sz w:val="18"/>
                <w:lang w:val="de-DE"/>
              </w:rPr>
              <w:t xml:space="preserve"> 10</w:t>
            </w:r>
          </w:p>
          <w:p w14:paraId="7BF23273" w14:textId="77777777" w:rsidR="0009204C" w:rsidRPr="00E077D9" w:rsidRDefault="0009204C" w:rsidP="0009204C">
            <w:pPr>
              <w:spacing w:line="288" w:lineRule="auto"/>
              <w:rPr>
                <w:rFonts w:ascii="Helvetica" w:hAnsi="Helvetica"/>
                <w:sz w:val="18"/>
                <w:szCs w:val="18"/>
                <w:lang w:val="de-DE"/>
              </w:rPr>
            </w:pPr>
            <w:r w:rsidRPr="00E077D9">
              <w:rPr>
                <w:rFonts w:ascii="Helvetica" w:hAnsi="Helvetica"/>
                <w:sz w:val="18"/>
                <w:lang w:val="de-DE"/>
              </w:rPr>
              <w:t>75217 Birkenfeld</w:t>
            </w:r>
          </w:p>
          <w:p w14:paraId="15865BF1" w14:textId="77E239CB" w:rsidR="0009204C" w:rsidRPr="00E077D9" w:rsidRDefault="0009204C" w:rsidP="0009204C">
            <w:pPr>
              <w:spacing w:line="288" w:lineRule="auto"/>
              <w:rPr>
                <w:rFonts w:ascii="Helvetica" w:hAnsi="Helvetica"/>
                <w:sz w:val="18"/>
                <w:szCs w:val="18"/>
                <w:lang w:val="de-DE"/>
              </w:rPr>
            </w:pPr>
            <w:r w:rsidRPr="00E077D9">
              <w:rPr>
                <w:rFonts w:ascii="Helvetica" w:hAnsi="Helvetica"/>
                <w:sz w:val="18"/>
                <w:lang w:val="de-DE"/>
              </w:rPr>
              <w:t xml:space="preserve">Tel. +49 7231 4885-500 </w:t>
            </w:r>
          </w:p>
          <w:p w14:paraId="3A116078" w14:textId="77777777" w:rsidR="0009204C" w:rsidRPr="00E077D9" w:rsidRDefault="0009204C" w:rsidP="0009204C">
            <w:pPr>
              <w:spacing w:line="288" w:lineRule="auto"/>
              <w:rPr>
                <w:rFonts w:ascii="Helvetica" w:hAnsi="Helvetica"/>
                <w:sz w:val="18"/>
                <w:szCs w:val="18"/>
                <w:lang w:val="de-DE"/>
              </w:rPr>
            </w:pPr>
            <w:r w:rsidRPr="00E077D9">
              <w:rPr>
                <w:rFonts w:ascii="Helvetica" w:hAnsi="Helvetica"/>
                <w:sz w:val="18"/>
                <w:lang w:val="de-DE"/>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Pr>
                  <w:rStyle w:val="Hyperlink"/>
                  <w:rFonts w:ascii="Helvetica" w:hAnsi="Helvetica"/>
                  <w:sz w:val="18"/>
                </w:rPr>
                <w:t>https://www.hepp.de</w:t>
              </w:r>
            </w:hyperlink>
            <w:r>
              <w:rPr>
                <w:rFonts w:ascii="Helvetica" w:hAnsi="Helvetica"/>
                <w:sz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17227DB6" w14:textId="77777777" w:rsidR="00FF539C" w:rsidRPr="00FF539C" w:rsidRDefault="00FF539C" w:rsidP="00FF539C">
            <w:pPr>
              <w:spacing w:line="288" w:lineRule="auto"/>
              <w:rPr>
                <w:rFonts w:ascii="Helvetica" w:hAnsi="Helvetica"/>
                <w:sz w:val="18"/>
                <w:szCs w:val="18"/>
              </w:rPr>
            </w:pPr>
            <w:r>
              <w:rPr>
                <w:rFonts w:ascii="Helvetica" w:hAnsi="Helvetica"/>
                <w:sz w:val="18"/>
              </w:rPr>
              <w:t xml:space="preserve">Press’n’Relations GmbH </w:t>
            </w:r>
          </w:p>
          <w:p w14:paraId="213D7B06" w14:textId="77777777" w:rsidR="00FF539C" w:rsidRPr="00E077D9" w:rsidRDefault="00FF539C" w:rsidP="00FF539C">
            <w:pPr>
              <w:spacing w:line="288" w:lineRule="auto"/>
              <w:rPr>
                <w:rFonts w:ascii="Helvetica" w:hAnsi="Helvetica"/>
                <w:sz w:val="18"/>
                <w:szCs w:val="18"/>
                <w:lang w:val="de-DE"/>
              </w:rPr>
            </w:pPr>
            <w:r w:rsidRPr="00E077D9">
              <w:rPr>
                <w:rFonts w:ascii="Helvetica" w:hAnsi="Helvetica"/>
                <w:sz w:val="18"/>
                <w:lang w:val="de-DE"/>
              </w:rPr>
              <w:t>Désirée Müller and Monika Nyendick</w:t>
            </w:r>
          </w:p>
          <w:p w14:paraId="4EA548BB" w14:textId="77777777" w:rsidR="00FF539C" w:rsidRPr="00FF539C" w:rsidRDefault="00FF539C" w:rsidP="00FF539C">
            <w:pPr>
              <w:spacing w:line="288" w:lineRule="auto"/>
              <w:rPr>
                <w:rFonts w:ascii="Helvetica" w:hAnsi="Helvetica"/>
                <w:sz w:val="18"/>
                <w:szCs w:val="18"/>
              </w:rPr>
            </w:pPr>
            <w:r w:rsidRPr="00E077D9">
              <w:rPr>
                <w:rFonts w:ascii="Helvetica" w:hAnsi="Helvetica"/>
                <w:sz w:val="18"/>
                <w:lang w:val="de-DE"/>
              </w:rPr>
              <w:t xml:space="preserve">Magirus-Deutz-Str. </w:t>
            </w:r>
            <w:r>
              <w:rPr>
                <w:rFonts w:ascii="Helvetica" w:hAnsi="Helvetica"/>
                <w:sz w:val="18"/>
              </w:rPr>
              <w:t xml:space="preserve">14 </w:t>
            </w:r>
          </w:p>
          <w:p w14:paraId="35E40693" w14:textId="77777777" w:rsidR="00FF539C" w:rsidRPr="00FF539C" w:rsidRDefault="00FF539C" w:rsidP="00FF539C">
            <w:pPr>
              <w:spacing w:line="288" w:lineRule="auto"/>
              <w:rPr>
                <w:rFonts w:ascii="Helvetica" w:hAnsi="Helvetica"/>
                <w:sz w:val="18"/>
                <w:szCs w:val="18"/>
              </w:rPr>
            </w:pPr>
            <w:r>
              <w:rPr>
                <w:rFonts w:ascii="Helvetica" w:hAnsi="Helvetica"/>
                <w:sz w:val="18"/>
              </w:rPr>
              <w:t xml:space="preserve">89077 Ulm, Germany </w:t>
            </w:r>
          </w:p>
          <w:p w14:paraId="07DD0AAD" w14:textId="77777777" w:rsidR="00FF539C" w:rsidRPr="00FF539C" w:rsidRDefault="00FF539C" w:rsidP="00FF539C">
            <w:pPr>
              <w:spacing w:line="288" w:lineRule="auto"/>
              <w:rPr>
                <w:rFonts w:ascii="Helvetica" w:hAnsi="Helvetica"/>
                <w:sz w:val="18"/>
                <w:szCs w:val="18"/>
              </w:rPr>
            </w:pPr>
            <w:r>
              <w:rPr>
                <w:rFonts w:ascii="Helvetica" w:hAnsi="Helvetica"/>
                <w:sz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Pr>
                  <w:rStyle w:val="Hyperlink"/>
                  <w:rFonts w:ascii="Helvetica" w:hAnsi="Helvetica"/>
                  <w:sz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rPr>
              <w:t>https://www.press-n-relations.de</w:t>
            </w:r>
          </w:p>
        </w:tc>
      </w:tr>
    </w:tbl>
    <w:p w14:paraId="468FD1FD" w14:textId="77777777" w:rsidR="0009204C" w:rsidRPr="00843606" w:rsidRDefault="0009204C" w:rsidP="0009204C">
      <w:pPr>
        <w:spacing w:line="288" w:lineRule="auto"/>
        <w:rPr>
          <w:rFonts w:ascii="Helvetica" w:hAnsi="Helvetica" w:cs="Arial"/>
          <w:color w:val="4C4C4C"/>
          <w:sz w:val="18"/>
          <w:szCs w:val="18"/>
        </w:rPr>
      </w:pPr>
    </w:p>
    <w:p w14:paraId="797BE94C" w14:textId="77777777" w:rsidR="00860D5F" w:rsidRPr="00860D5F" w:rsidRDefault="00860D5F" w:rsidP="00860D5F">
      <w:pPr>
        <w:spacing w:line="288" w:lineRule="auto"/>
        <w:rPr>
          <w:rFonts w:ascii="Helvetica" w:hAnsi="Helvetica" w:cs="Arial"/>
          <w:bCs/>
          <w:sz w:val="18"/>
          <w:szCs w:val="18"/>
        </w:rPr>
      </w:pPr>
    </w:p>
    <w:p w14:paraId="363DBB9A" w14:textId="51D87E8E" w:rsidR="001D2990" w:rsidRPr="00200417" w:rsidRDefault="001D2990" w:rsidP="001D2990">
      <w:pPr>
        <w:rPr>
          <w:rFonts w:ascii="Helvetica" w:hAnsi="Helvetica" w:cs="Arial"/>
          <w:b/>
          <w:sz w:val="18"/>
          <w:szCs w:val="18"/>
        </w:rPr>
      </w:pPr>
      <w:r>
        <w:rPr>
          <w:rFonts w:ascii="Helvetica" w:hAnsi="Helvetica"/>
          <w:b/>
          <w:sz w:val="18"/>
        </w:rPr>
        <w:t>About HEPP</w:t>
      </w:r>
    </w:p>
    <w:p w14:paraId="385A62E0" w14:textId="77777777" w:rsidR="00B8410F" w:rsidRPr="00B8410F" w:rsidRDefault="00B8410F" w:rsidP="00B8410F">
      <w:pPr>
        <w:spacing w:line="288" w:lineRule="auto"/>
        <w:rPr>
          <w:rFonts w:ascii="Helvetica" w:hAnsi="Helvetica"/>
          <w:sz w:val="18"/>
        </w:rPr>
      </w:pPr>
      <w:r w:rsidRPr="00B8410F">
        <w:rPr>
          <w:rFonts w:ascii="Helvetica" w:hAnsi="Helvetica"/>
          <w:sz w:val="18"/>
        </w:rPr>
        <w:t xml:space="preserve">With more than 160 years of experience, HEPP is the epitome of THE ART OF SERVICE. As a company that specialises in cutlery and extravagant tabletop and buffet products, HEPP supports the creation of a modern and sophisticated table culture that can be enjoyed by every guest.  HEPP creates exclusive, high-quality products - personalised on request, with a passion for detail, so that customers can express their personal signature as an upscale establishment. </w:t>
      </w:r>
    </w:p>
    <w:p w14:paraId="7E900656" w14:textId="77777777" w:rsidR="00B8410F" w:rsidRPr="00B8410F" w:rsidRDefault="00B8410F" w:rsidP="00B8410F">
      <w:pPr>
        <w:spacing w:line="288" w:lineRule="auto"/>
        <w:rPr>
          <w:rFonts w:ascii="Helvetica" w:hAnsi="Helvetica"/>
          <w:sz w:val="18"/>
        </w:rPr>
      </w:pPr>
    </w:p>
    <w:p w14:paraId="764FFEB6" w14:textId="77777777" w:rsidR="00B8410F" w:rsidRPr="00B8410F" w:rsidRDefault="00B8410F" w:rsidP="00B8410F">
      <w:pPr>
        <w:spacing w:line="288" w:lineRule="auto"/>
        <w:rPr>
          <w:rFonts w:ascii="Helvetica" w:hAnsi="Helvetica"/>
          <w:sz w:val="18"/>
        </w:rPr>
      </w:pPr>
      <w:r w:rsidRPr="00B8410F">
        <w:rPr>
          <w:rFonts w:ascii="Helvetica" w:hAnsi="Helvetica"/>
          <w:sz w:val="18"/>
        </w:rPr>
        <w:t xml:space="preserve">This was what the brothers Carl and Otto Hepp had in mind when they founded the HEPP brand in 1863. They can rightly be considered the inventors of hotel silverware. Traditional values such as reliability and quality, together with the development of new techniques and products as well as flexible production, still form the basis of the company's success today. HEPP counts among the world’s preferred suppliers to leading hotel and restaurant brands as well as international cruise ship operators and airlines. </w:t>
      </w:r>
    </w:p>
    <w:p w14:paraId="75EB747D" w14:textId="77777777" w:rsidR="00B8410F" w:rsidRPr="00B8410F" w:rsidRDefault="00B8410F" w:rsidP="00B8410F">
      <w:pPr>
        <w:spacing w:line="288" w:lineRule="auto"/>
        <w:rPr>
          <w:rFonts w:ascii="Helvetica" w:hAnsi="Helvetica"/>
          <w:sz w:val="18"/>
        </w:rPr>
      </w:pPr>
    </w:p>
    <w:p w14:paraId="21A6AF0C" w14:textId="64E0E0A9" w:rsidR="008627E9" w:rsidRPr="00CD3FBC" w:rsidRDefault="00B8410F" w:rsidP="00B8410F">
      <w:pPr>
        <w:spacing w:line="288" w:lineRule="auto"/>
        <w:rPr>
          <w:rFonts w:ascii="Helvetica" w:hAnsi="Helvetica" w:cs="Arial"/>
          <w:sz w:val="18"/>
          <w:szCs w:val="18"/>
        </w:rPr>
      </w:pPr>
      <w:r w:rsidRPr="00B8410F">
        <w:rPr>
          <w:rFonts w:ascii="Helvetica" w:hAnsi="Helvetica"/>
          <w:sz w:val="18"/>
        </w:rPr>
        <w:t>The HEPP brand is part of Groupe SEB and is marketed together with other B2B brands under the umbrella of the “SEB Professional Culinary” business unit.</w:t>
      </w: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0F975" w14:textId="77777777" w:rsidR="00E929B8" w:rsidRDefault="00E929B8">
      <w:r>
        <w:separator/>
      </w:r>
    </w:p>
  </w:endnote>
  <w:endnote w:type="continuationSeparator" w:id="0">
    <w:p w14:paraId="089A6B55" w14:textId="77777777" w:rsidR="00E929B8" w:rsidRDefault="00E929B8">
      <w:r>
        <w:continuationSeparator/>
      </w:r>
    </w:p>
  </w:endnote>
  <w:endnote w:type="continuationNotice" w:id="1">
    <w:p w14:paraId="4FDF171F" w14:textId="77777777" w:rsidR="00E929B8" w:rsidRDefault="00E929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B0BC2" w14:textId="77777777" w:rsidR="00E929B8" w:rsidRDefault="00E929B8">
      <w:r>
        <w:separator/>
      </w:r>
    </w:p>
  </w:footnote>
  <w:footnote w:type="continuationSeparator" w:id="0">
    <w:p w14:paraId="0A72CC57" w14:textId="77777777" w:rsidR="00E929B8" w:rsidRDefault="00E929B8">
      <w:r>
        <w:continuationSeparator/>
      </w:r>
    </w:p>
  </w:footnote>
  <w:footnote w:type="continuationNotice" w:id="1">
    <w:p w14:paraId="7154E858" w14:textId="77777777" w:rsidR="00E929B8" w:rsidRDefault="00E929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60800"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arto="http://schemas.microsoft.com/office/word/2006/arto"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0" w:nlCheck="1" w:checkStyle="0"/>
  <w:activeWritingStyle w:appName="MSWord" w:lang="de-DE"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0408A"/>
    <w:rsid w:val="0000682D"/>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A04"/>
    <w:rsid w:val="000763A6"/>
    <w:rsid w:val="00076F87"/>
    <w:rsid w:val="00081B11"/>
    <w:rsid w:val="000833D3"/>
    <w:rsid w:val="00083693"/>
    <w:rsid w:val="00084802"/>
    <w:rsid w:val="00090B70"/>
    <w:rsid w:val="00090EC5"/>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D73C7"/>
    <w:rsid w:val="000D7DF6"/>
    <w:rsid w:val="000D7F28"/>
    <w:rsid w:val="000E0BDC"/>
    <w:rsid w:val="000E1907"/>
    <w:rsid w:val="000E2CD5"/>
    <w:rsid w:val="000E324F"/>
    <w:rsid w:val="000E566C"/>
    <w:rsid w:val="000E5D5B"/>
    <w:rsid w:val="000E726C"/>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442E"/>
    <w:rsid w:val="00136DDD"/>
    <w:rsid w:val="001402BC"/>
    <w:rsid w:val="00140459"/>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B58"/>
    <w:rsid w:val="001C2431"/>
    <w:rsid w:val="001C2972"/>
    <w:rsid w:val="001C310F"/>
    <w:rsid w:val="001C3BC0"/>
    <w:rsid w:val="001C6E3E"/>
    <w:rsid w:val="001D0B9E"/>
    <w:rsid w:val="001D280D"/>
    <w:rsid w:val="001D2990"/>
    <w:rsid w:val="001D3AC3"/>
    <w:rsid w:val="001D48CE"/>
    <w:rsid w:val="001D57FD"/>
    <w:rsid w:val="001D5A74"/>
    <w:rsid w:val="001D6A55"/>
    <w:rsid w:val="001E0B03"/>
    <w:rsid w:val="001E1468"/>
    <w:rsid w:val="001E7A61"/>
    <w:rsid w:val="001F592A"/>
    <w:rsid w:val="001F748B"/>
    <w:rsid w:val="0020189D"/>
    <w:rsid w:val="0020252E"/>
    <w:rsid w:val="0020323F"/>
    <w:rsid w:val="00203E77"/>
    <w:rsid w:val="00205796"/>
    <w:rsid w:val="00206708"/>
    <w:rsid w:val="00206915"/>
    <w:rsid w:val="00206A4E"/>
    <w:rsid w:val="00210B37"/>
    <w:rsid w:val="0021126C"/>
    <w:rsid w:val="00212E75"/>
    <w:rsid w:val="00213914"/>
    <w:rsid w:val="00215423"/>
    <w:rsid w:val="00216DE1"/>
    <w:rsid w:val="00225AB5"/>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2A0A"/>
    <w:rsid w:val="00253045"/>
    <w:rsid w:val="00254287"/>
    <w:rsid w:val="00254EE3"/>
    <w:rsid w:val="0026144B"/>
    <w:rsid w:val="00262882"/>
    <w:rsid w:val="0026693D"/>
    <w:rsid w:val="00267D70"/>
    <w:rsid w:val="00272FAE"/>
    <w:rsid w:val="00275FF8"/>
    <w:rsid w:val="0028102F"/>
    <w:rsid w:val="00281678"/>
    <w:rsid w:val="0028443B"/>
    <w:rsid w:val="00285349"/>
    <w:rsid w:val="002920E2"/>
    <w:rsid w:val="0029219D"/>
    <w:rsid w:val="00292333"/>
    <w:rsid w:val="00296997"/>
    <w:rsid w:val="00296B3F"/>
    <w:rsid w:val="00296BA3"/>
    <w:rsid w:val="00297450"/>
    <w:rsid w:val="002A1A27"/>
    <w:rsid w:val="002A1E9D"/>
    <w:rsid w:val="002A1F30"/>
    <w:rsid w:val="002A38A1"/>
    <w:rsid w:val="002A5443"/>
    <w:rsid w:val="002A7054"/>
    <w:rsid w:val="002B0AFA"/>
    <w:rsid w:val="002B20A7"/>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4801"/>
    <w:rsid w:val="00307E3B"/>
    <w:rsid w:val="00311D64"/>
    <w:rsid w:val="00313756"/>
    <w:rsid w:val="00314686"/>
    <w:rsid w:val="003179B4"/>
    <w:rsid w:val="00317D31"/>
    <w:rsid w:val="00322FB1"/>
    <w:rsid w:val="003248DD"/>
    <w:rsid w:val="0032623D"/>
    <w:rsid w:val="00327CE3"/>
    <w:rsid w:val="00332F48"/>
    <w:rsid w:val="00333A34"/>
    <w:rsid w:val="00335078"/>
    <w:rsid w:val="00336DE2"/>
    <w:rsid w:val="00337783"/>
    <w:rsid w:val="003436AA"/>
    <w:rsid w:val="00346BB1"/>
    <w:rsid w:val="0035058A"/>
    <w:rsid w:val="0035124B"/>
    <w:rsid w:val="003512BC"/>
    <w:rsid w:val="00352133"/>
    <w:rsid w:val="003526A6"/>
    <w:rsid w:val="00353AD7"/>
    <w:rsid w:val="00361766"/>
    <w:rsid w:val="00362C3D"/>
    <w:rsid w:val="00363A62"/>
    <w:rsid w:val="00364642"/>
    <w:rsid w:val="00364676"/>
    <w:rsid w:val="00365EEF"/>
    <w:rsid w:val="00367851"/>
    <w:rsid w:val="00371B7E"/>
    <w:rsid w:val="0037305F"/>
    <w:rsid w:val="003748D3"/>
    <w:rsid w:val="003774F5"/>
    <w:rsid w:val="0037765B"/>
    <w:rsid w:val="00377A53"/>
    <w:rsid w:val="0038206B"/>
    <w:rsid w:val="0038251C"/>
    <w:rsid w:val="00383D24"/>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763C"/>
    <w:rsid w:val="003B2601"/>
    <w:rsid w:val="003B2FE6"/>
    <w:rsid w:val="003B3334"/>
    <w:rsid w:val="003B484A"/>
    <w:rsid w:val="003B4D96"/>
    <w:rsid w:val="003B54D8"/>
    <w:rsid w:val="003B5701"/>
    <w:rsid w:val="003C0FF6"/>
    <w:rsid w:val="003C1116"/>
    <w:rsid w:val="003C1BFB"/>
    <w:rsid w:val="003C3611"/>
    <w:rsid w:val="003C3960"/>
    <w:rsid w:val="003C50CB"/>
    <w:rsid w:val="003C6813"/>
    <w:rsid w:val="003D217D"/>
    <w:rsid w:val="003D3221"/>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3F75CD"/>
    <w:rsid w:val="004025AD"/>
    <w:rsid w:val="00402DB4"/>
    <w:rsid w:val="0040321E"/>
    <w:rsid w:val="00404171"/>
    <w:rsid w:val="004042B2"/>
    <w:rsid w:val="004043BA"/>
    <w:rsid w:val="0040451C"/>
    <w:rsid w:val="00405D17"/>
    <w:rsid w:val="0040705C"/>
    <w:rsid w:val="004075A9"/>
    <w:rsid w:val="0041133C"/>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2FEA"/>
    <w:rsid w:val="004725B1"/>
    <w:rsid w:val="004746C1"/>
    <w:rsid w:val="00476507"/>
    <w:rsid w:val="00480988"/>
    <w:rsid w:val="00480B8F"/>
    <w:rsid w:val="00480E35"/>
    <w:rsid w:val="00483D03"/>
    <w:rsid w:val="00483D24"/>
    <w:rsid w:val="00483ED1"/>
    <w:rsid w:val="0048462A"/>
    <w:rsid w:val="004861ED"/>
    <w:rsid w:val="00492F25"/>
    <w:rsid w:val="00494999"/>
    <w:rsid w:val="00496849"/>
    <w:rsid w:val="004A0F47"/>
    <w:rsid w:val="004A4A09"/>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208A"/>
    <w:rsid w:val="004C2A5F"/>
    <w:rsid w:val="004D1315"/>
    <w:rsid w:val="004D23BF"/>
    <w:rsid w:val="004D2810"/>
    <w:rsid w:val="004D2D05"/>
    <w:rsid w:val="004D3622"/>
    <w:rsid w:val="004D55F6"/>
    <w:rsid w:val="004D6B98"/>
    <w:rsid w:val="004E035F"/>
    <w:rsid w:val="004E0B0B"/>
    <w:rsid w:val="004E2620"/>
    <w:rsid w:val="004E285F"/>
    <w:rsid w:val="004E58BD"/>
    <w:rsid w:val="004F001F"/>
    <w:rsid w:val="004F03B7"/>
    <w:rsid w:val="004F1EDE"/>
    <w:rsid w:val="004F21AB"/>
    <w:rsid w:val="004F4858"/>
    <w:rsid w:val="004F5AD3"/>
    <w:rsid w:val="004F5BCB"/>
    <w:rsid w:val="004F5E1F"/>
    <w:rsid w:val="004F5FC5"/>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26A05"/>
    <w:rsid w:val="005272B5"/>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605C3"/>
    <w:rsid w:val="005640FF"/>
    <w:rsid w:val="00564C3E"/>
    <w:rsid w:val="0056550E"/>
    <w:rsid w:val="00567EA4"/>
    <w:rsid w:val="00570A2B"/>
    <w:rsid w:val="0057230C"/>
    <w:rsid w:val="005731D4"/>
    <w:rsid w:val="00573881"/>
    <w:rsid w:val="005752C1"/>
    <w:rsid w:val="00577E70"/>
    <w:rsid w:val="0058392C"/>
    <w:rsid w:val="0058592C"/>
    <w:rsid w:val="00586875"/>
    <w:rsid w:val="00587C0F"/>
    <w:rsid w:val="0059055F"/>
    <w:rsid w:val="005905A6"/>
    <w:rsid w:val="00592292"/>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1696"/>
    <w:rsid w:val="005D435D"/>
    <w:rsid w:val="005D4F6F"/>
    <w:rsid w:val="005D6DD8"/>
    <w:rsid w:val="005D713F"/>
    <w:rsid w:val="005D717E"/>
    <w:rsid w:val="005D76E5"/>
    <w:rsid w:val="005D7AEF"/>
    <w:rsid w:val="005E009D"/>
    <w:rsid w:val="005E08C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64E4"/>
    <w:rsid w:val="00646528"/>
    <w:rsid w:val="00646622"/>
    <w:rsid w:val="00647E4A"/>
    <w:rsid w:val="00650016"/>
    <w:rsid w:val="00650169"/>
    <w:rsid w:val="0065058F"/>
    <w:rsid w:val="0065145E"/>
    <w:rsid w:val="006520C8"/>
    <w:rsid w:val="00656383"/>
    <w:rsid w:val="00656956"/>
    <w:rsid w:val="00657156"/>
    <w:rsid w:val="00661495"/>
    <w:rsid w:val="00661F3F"/>
    <w:rsid w:val="00662D31"/>
    <w:rsid w:val="00663D9B"/>
    <w:rsid w:val="00664834"/>
    <w:rsid w:val="00670B75"/>
    <w:rsid w:val="0067288E"/>
    <w:rsid w:val="00672943"/>
    <w:rsid w:val="00673F81"/>
    <w:rsid w:val="00674B45"/>
    <w:rsid w:val="00674F8A"/>
    <w:rsid w:val="00675868"/>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08FB"/>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38DF"/>
    <w:rsid w:val="00765343"/>
    <w:rsid w:val="00770539"/>
    <w:rsid w:val="0077151A"/>
    <w:rsid w:val="007727CD"/>
    <w:rsid w:val="00772801"/>
    <w:rsid w:val="00773C38"/>
    <w:rsid w:val="0077530E"/>
    <w:rsid w:val="0077583F"/>
    <w:rsid w:val="0078013F"/>
    <w:rsid w:val="0078089D"/>
    <w:rsid w:val="00780CEA"/>
    <w:rsid w:val="007810FF"/>
    <w:rsid w:val="00786FB4"/>
    <w:rsid w:val="00787972"/>
    <w:rsid w:val="00787BB8"/>
    <w:rsid w:val="00790094"/>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031A"/>
    <w:rsid w:val="00832BC5"/>
    <w:rsid w:val="00834454"/>
    <w:rsid w:val="00837122"/>
    <w:rsid w:val="00840242"/>
    <w:rsid w:val="008420E7"/>
    <w:rsid w:val="00842152"/>
    <w:rsid w:val="00843606"/>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25DE"/>
    <w:rsid w:val="008B2B70"/>
    <w:rsid w:val="008B3B62"/>
    <w:rsid w:val="008B4316"/>
    <w:rsid w:val="008B60E6"/>
    <w:rsid w:val="008C07FF"/>
    <w:rsid w:val="008C13E7"/>
    <w:rsid w:val="008C28B2"/>
    <w:rsid w:val="008C4463"/>
    <w:rsid w:val="008C47A9"/>
    <w:rsid w:val="008C4CBB"/>
    <w:rsid w:val="008C5161"/>
    <w:rsid w:val="008C722B"/>
    <w:rsid w:val="008C7C8E"/>
    <w:rsid w:val="008D16A7"/>
    <w:rsid w:val="008D37D0"/>
    <w:rsid w:val="008D391C"/>
    <w:rsid w:val="008D4303"/>
    <w:rsid w:val="008D4635"/>
    <w:rsid w:val="008D5DC1"/>
    <w:rsid w:val="008D686B"/>
    <w:rsid w:val="008D76CA"/>
    <w:rsid w:val="008E02F0"/>
    <w:rsid w:val="008E2EA8"/>
    <w:rsid w:val="008E6922"/>
    <w:rsid w:val="008E76DB"/>
    <w:rsid w:val="008F083A"/>
    <w:rsid w:val="008F1084"/>
    <w:rsid w:val="008F1274"/>
    <w:rsid w:val="008F15FB"/>
    <w:rsid w:val="008F30EE"/>
    <w:rsid w:val="008F52A2"/>
    <w:rsid w:val="008F5EC1"/>
    <w:rsid w:val="008F6BD3"/>
    <w:rsid w:val="008F7191"/>
    <w:rsid w:val="008F79EA"/>
    <w:rsid w:val="008F7E84"/>
    <w:rsid w:val="009011C1"/>
    <w:rsid w:val="009021F5"/>
    <w:rsid w:val="0090592D"/>
    <w:rsid w:val="0090618B"/>
    <w:rsid w:val="00906391"/>
    <w:rsid w:val="00906FC6"/>
    <w:rsid w:val="00907809"/>
    <w:rsid w:val="009106BF"/>
    <w:rsid w:val="0091164C"/>
    <w:rsid w:val="009117B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37BC2"/>
    <w:rsid w:val="00945248"/>
    <w:rsid w:val="00945275"/>
    <w:rsid w:val="00950CA2"/>
    <w:rsid w:val="009513A5"/>
    <w:rsid w:val="00951AC9"/>
    <w:rsid w:val="009533D9"/>
    <w:rsid w:val="0095395A"/>
    <w:rsid w:val="00953F14"/>
    <w:rsid w:val="00954403"/>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52B"/>
    <w:rsid w:val="00990DBB"/>
    <w:rsid w:val="00993144"/>
    <w:rsid w:val="00995661"/>
    <w:rsid w:val="00996E98"/>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1A15"/>
    <w:rsid w:val="009E1FDE"/>
    <w:rsid w:val="009E286C"/>
    <w:rsid w:val="009E3EDB"/>
    <w:rsid w:val="009E41E9"/>
    <w:rsid w:val="009E430E"/>
    <w:rsid w:val="009F09D2"/>
    <w:rsid w:val="009F1B7E"/>
    <w:rsid w:val="009F355E"/>
    <w:rsid w:val="009F38E6"/>
    <w:rsid w:val="009F550D"/>
    <w:rsid w:val="009F5DF6"/>
    <w:rsid w:val="009F7C80"/>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27EF4"/>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6029B"/>
    <w:rsid w:val="00A622A5"/>
    <w:rsid w:val="00A63464"/>
    <w:rsid w:val="00A6461C"/>
    <w:rsid w:val="00A70461"/>
    <w:rsid w:val="00A75210"/>
    <w:rsid w:val="00A8029D"/>
    <w:rsid w:val="00A82AC8"/>
    <w:rsid w:val="00A82AEC"/>
    <w:rsid w:val="00A84F20"/>
    <w:rsid w:val="00A870F7"/>
    <w:rsid w:val="00A91443"/>
    <w:rsid w:val="00A914BF"/>
    <w:rsid w:val="00A93B08"/>
    <w:rsid w:val="00A93E2B"/>
    <w:rsid w:val="00A9496C"/>
    <w:rsid w:val="00A94B64"/>
    <w:rsid w:val="00A97602"/>
    <w:rsid w:val="00A97660"/>
    <w:rsid w:val="00AA23C9"/>
    <w:rsid w:val="00AA3771"/>
    <w:rsid w:val="00AA4C3C"/>
    <w:rsid w:val="00AA5831"/>
    <w:rsid w:val="00AB26D6"/>
    <w:rsid w:val="00AB3272"/>
    <w:rsid w:val="00AC0023"/>
    <w:rsid w:val="00AC00F0"/>
    <w:rsid w:val="00AC114A"/>
    <w:rsid w:val="00AC1163"/>
    <w:rsid w:val="00AC4292"/>
    <w:rsid w:val="00AC5F5E"/>
    <w:rsid w:val="00AC63F2"/>
    <w:rsid w:val="00AD0CAB"/>
    <w:rsid w:val="00AD0EA5"/>
    <w:rsid w:val="00AD31FD"/>
    <w:rsid w:val="00AD4A62"/>
    <w:rsid w:val="00AD7848"/>
    <w:rsid w:val="00AE349D"/>
    <w:rsid w:val="00AE4784"/>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10A4"/>
    <w:rsid w:val="00B1165D"/>
    <w:rsid w:val="00B12670"/>
    <w:rsid w:val="00B13AB9"/>
    <w:rsid w:val="00B14C3D"/>
    <w:rsid w:val="00B15467"/>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60672"/>
    <w:rsid w:val="00B6126A"/>
    <w:rsid w:val="00B625F8"/>
    <w:rsid w:val="00B62D3D"/>
    <w:rsid w:val="00B63195"/>
    <w:rsid w:val="00B63B68"/>
    <w:rsid w:val="00B648B7"/>
    <w:rsid w:val="00B71A91"/>
    <w:rsid w:val="00B71AE6"/>
    <w:rsid w:val="00B76EDC"/>
    <w:rsid w:val="00B77E40"/>
    <w:rsid w:val="00B8011B"/>
    <w:rsid w:val="00B81456"/>
    <w:rsid w:val="00B81974"/>
    <w:rsid w:val="00B82272"/>
    <w:rsid w:val="00B832D8"/>
    <w:rsid w:val="00B83783"/>
    <w:rsid w:val="00B8410F"/>
    <w:rsid w:val="00B84CAC"/>
    <w:rsid w:val="00B92FC4"/>
    <w:rsid w:val="00B93AD2"/>
    <w:rsid w:val="00B94FC6"/>
    <w:rsid w:val="00B95570"/>
    <w:rsid w:val="00B9573D"/>
    <w:rsid w:val="00B97027"/>
    <w:rsid w:val="00B9722D"/>
    <w:rsid w:val="00B9749E"/>
    <w:rsid w:val="00B97D0B"/>
    <w:rsid w:val="00BA2206"/>
    <w:rsid w:val="00BA2998"/>
    <w:rsid w:val="00BA2F06"/>
    <w:rsid w:val="00BA4A08"/>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2839"/>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A68"/>
    <w:rsid w:val="00C27DBB"/>
    <w:rsid w:val="00C3037E"/>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19"/>
    <w:rsid w:val="00C67452"/>
    <w:rsid w:val="00C70340"/>
    <w:rsid w:val="00C70638"/>
    <w:rsid w:val="00C71B4C"/>
    <w:rsid w:val="00C74437"/>
    <w:rsid w:val="00C81B65"/>
    <w:rsid w:val="00C87E9B"/>
    <w:rsid w:val="00C911E0"/>
    <w:rsid w:val="00C91D50"/>
    <w:rsid w:val="00C939DF"/>
    <w:rsid w:val="00C9426A"/>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43E"/>
    <w:rsid w:val="00CC15F6"/>
    <w:rsid w:val="00CC420B"/>
    <w:rsid w:val="00CC4D3F"/>
    <w:rsid w:val="00CC4D94"/>
    <w:rsid w:val="00CC61F7"/>
    <w:rsid w:val="00CD01D8"/>
    <w:rsid w:val="00CD1369"/>
    <w:rsid w:val="00CD2550"/>
    <w:rsid w:val="00CD3219"/>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460A"/>
    <w:rsid w:val="00D1500B"/>
    <w:rsid w:val="00D163AF"/>
    <w:rsid w:val="00D20CE7"/>
    <w:rsid w:val="00D2303A"/>
    <w:rsid w:val="00D233E4"/>
    <w:rsid w:val="00D242BB"/>
    <w:rsid w:val="00D242DD"/>
    <w:rsid w:val="00D24764"/>
    <w:rsid w:val="00D24E37"/>
    <w:rsid w:val="00D256A6"/>
    <w:rsid w:val="00D2613D"/>
    <w:rsid w:val="00D265FE"/>
    <w:rsid w:val="00D335B5"/>
    <w:rsid w:val="00D343E8"/>
    <w:rsid w:val="00D34480"/>
    <w:rsid w:val="00D37E5C"/>
    <w:rsid w:val="00D4369E"/>
    <w:rsid w:val="00D4459A"/>
    <w:rsid w:val="00D45AD1"/>
    <w:rsid w:val="00D45FD1"/>
    <w:rsid w:val="00D468A4"/>
    <w:rsid w:val="00D47A3C"/>
    <w:rsid w:val="00D50412"/>
    <w:rsid w:val="00D531BE"/>
    <w:rsid w:val="00D548F2"/>
    <w:rsid w:val="00D54AB3"/>
    <w:rsid w:val="00D569CA"/>
    <w:rsid w:val="00D575DB"/>
    <w:rsid w:val="00D57A8A"/>
    <w:rsid w:val="00D57E41"/>
    <w:rsid w:val="00D60820"/>
    <w:rsid w:val="00D63575"/>
    <w:rsid w:val="00D6405C"/>
    <w:rsid w:val="00D64757"/>
    <w:rsid w:val="00D651C4"/>
    <w:rsid w:val="00D660E5"/>
    <w:rsid w:val="00D66137"/>
    <w:rsid w:val="00D6768F"/>
    <w:rsid w:val="00D70A63"/>
    <w:rsid w:val="00D74D97"/>
    <w:rsid w:val="00D751CB"/>
    <w:rsid w:val="00D80629"/>
    <w:rsid w:val="00D81405"/>
    <w:rsid w:val="00D84C84"/>
    <w:rsid w:val="00D84F1C"/>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5098"/>
    <w:rsid w:val="00DD57EE"/>
    <w:rsid w:val="00DD7B4E"/>
    <w:rsid w:val="00DE082B"/>
    <w:rsid w:val="00DE409C"/>
    <w:rsid w:val="00DE4D9F"/>
    <w:rsid w:val="00DE666B"/>
    <w:rsid w:val="00DF0C27"/>
    <w:rsid w:val="00DF2138"/>
    <w:rsid w:val="00DF3211"/>
    <w:rsid w:val="00DF3DA0"/>
    <w:rsid w:val="00DF7AE5"/>
    <w:rsid w:val="00E016B2"/>
    <w:rsid w:val="00E02351"/>
    <w:rsid w:val="00E03285"/>
    <w:rsid w:val="00E03713"/>
    <w:rsid w:val="00E0421D"/>
    <w:rsid w:val="00E05873"/>
    <w:rsid w:val="00E05A06"/>
    <w:rsid w:val="00E06886"/>
    <w:rsid w:val="00E072CC"/>
    <w:rsid w:val="00E077D9"/>
    <w:rsid w:val="00E1156A"/>
    <w:rsid w:val="00E1523E"/>
    <w:rsid w:val="00E21709"/>
    <w:rsid w:val="00E225C2"/>
    <w:rsid w:val="00E2551B"/>
    <w:rsid w:val="00E25632"/>
    <w:rsid w:val="00E25ADA"/>
    <w:rsid w:val="00E25CF1"/>
    <w:rsid w:val="00E260DC"/>
    <w:rsid w:val="00E26318"/>
    <w:rsid w:val="00E30C97"/>
    <w:rsid w:val="00E31F40"/>
    <w:rsid w:val="00E31F90"/>
    <w:rsid w:val="00E325D7"/>
    <w:rsid w:val="00E33845"/>
    <w:rsid w:val="00E36266"/>
    <w:rsid w:val="00E40747"/>
    <w:rsid w:val="00E409FA"/>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C22"/>
    <w:rsid w:val="00E749C7"/>
    <w:rsid w:val="00E7592A"/>
    <w:rsid w:val="00E771DF"/>
    <w:rsid w:val="00E804A6"/>
    <w:rsid w:val="00E80710"/>
    <w:rsid w:val="00E820A9"/>
    <w:rsid w:val="00E825D5"/>
    <w:rsid w:val="00E8616A"/>
    <w:rsid w:val="00E8701A"/>
    <w:rsid w:val="00E87776"/>
    <w:rsid w:val="00E87A83"/>
    <w:rsid w:val="00E9019D"/>
    <w:rsid w:val="00E91630"/>
    <w:rsid w:val="00E91960"/>
    <w:rsid w:val="00E929B8"/>
    <w:rsid w:val="00E94DDE"/>
    <w:rsid w:val="00E962E2"/>
    <w:rsid w:val="00E963E0"/>
    <w:rsid w:val="00E967C0"/>
    <w:rsid w:val="00E97FEB"/>
    <w:rsid w:val="00EA10B1"/>
    <w:rsid w:val="00EA279F"/>
    <w:rsid w:val="00EA2B51"/>
    <w:rsid w:val="00EA3699"/>
    <w:rsid w:val="00EA556C"/>
    <w:rsid w:val="00EA6C3F"/>
    <w:rsid w:val="00EB062C"/>
    <w:rsid w:val="00EB0EF9"/>
    <w:rsid w:val="00EB48E4"/>
    <w:rsid w:val="00EB4CB8"/>
    <w:rsid w:val="00EB583F"/>
    <w:rsid w:val="00EB702E"/>
    <w:rsid w:val="00EC1879"/>
    <w:rsid w:val="00EC2340"/>
    <w:rsid w:val="00EC4979"/>
    <w:rsid w:val="00EC5031"/>
    <w:rsid w:val="00EC77E4"/>
    <w:rsid w:val="00ED1038"/>
    <w:rsid w:val="00ED53D2"/>
    <w:rsid w:val="00EE4A72"/>
    <w:rsid w:val="00EE511E"/>
    <w:rsid w:val="00EE59EB"/>
    <w:rsid w:val="00EE5F26"/>
    <w:rsid w:val="00EE7B62"/>
    <w:rsid w:val="00EF0767"/>
    <w:rsid w:val="00EF169F"/>
    <w:rsid w:val="00EF1820"/>
    <w:rsid w:val="00EF1C9C"/>
    <w:rsid w:val="00EF3630"/>
    <w:rsid w:val="00EF391C"/>
    <w:rsid w:val="00EF3F56"/>
    <w:rsid w:val="00EF4FE9"/>
    <w:rsid w:val="00EF6419"/>
    <w:rsid w:val="00F0091C"/>
    <w:rsid w:val="00F02B43"/>
    <w:rsid w:val="00F03BCA"/>
    <w:rsid w:val="00F044FB"/>
    <w:rsid w:val="00F04592"/>
    <w:rsid w:val="00F06BDC"/>
    <w:rsid w:val="00F11D6C"/>
    <w:rsid w:val="00F12237"/>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496"/>
    <w:rsid w:val="00F43EBB"/>
    <w:rsid w:val="00F44728"/>
    <w:rsid w:val="00F44E30"/>
    <w:rsid w:val="00F45937"/>
    <w:rsid w:val="00F462B5"/>
    <w:rsid w:val="00F46363"/>
    <w:rsid w:val="00F55271"/>
    <w:rsid w:val="00F563C3"/>
    <w:rsid w:val="00F579A4"/>
    <w:rsid w:val="00F62AE3"/>
    <w:rsid w:val="00F6626D"/>
    <w:rsid w:val="00F669F1"/>
    <w:rsid w:val="00F67FFA"/>
    <w:rsid w:val="00F70959"/>
    <w:rsid w:val="00F71797"/>
    <w:rsid w:val="00F7188A"/>
    <w:rsid w:val="00F71B5E"/>
    <w:rsid w:val="00F726D7"/>
    <w:rsid w:val="00F72726"/>
    <w:rsid w:val="00F7305C"/>
    <w:rsid w:val="00F755C9"/>
    <w:rsid w:val="00F75E16"/>
    <w:rsid w:val="00F7714C"/>
    <w:rsid w:val="00F77FBF"/>
    <w:rsid w:val="00F80A36"/>
    <w:rsid w:val="00F8224C"/>
    <w:rsid w:val="00F826F3"/>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12AE"/>
    <w:rsid w:val="00FD1846"/>
    <w:rsid w:val="00FD1CAF"/>
    <w:rsid w:val="00FD3893"/>
    <w:rsid w:val="00FD45D6"/>
    <w:rsid w:val="00FD622A"/>
    <w:rsid w:val="00FD6C6C"/>
    <w:rsid w:val="00FD793E"/>
    <w:rsid w:val="00FE1C56"/>
    <w:rsid w:val="00FE35DA"/>
    <w:rsid w:val="00FE4E04"/>
    <w:rsid w:val="00FE714C"/>
    <w:rsid w:val="00FE7AF8"/>
    <w:rsid w:val="00FF09A2"/>
    <w:rsid w:val="00FF1E5A"/>
    <w:rsid w:val="00FF328E"/>
    <w:rsid w:val="00FF3395"/>
    <w:rsid w:val="00FF539C"/>
    <w:rsid w:val="00FF5DFE"/>
    <w:rsid w:val="12BC2443"/>
    <w:rsid w:val="16D5B32F"/>
    <w:rsid w:val="219BCC71"/>
    <w:rsid w:val="21ADD568"/>
    <w:rsid w:val="22665050"/>
    <w:rsid w:val="2E354AC7"/>
    <w:rsid w:val="422F208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8473A1-42AE-42F5-BBAF-BEC4ED8152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customXml/itemProps4.xml><?xml version="1.0" encoding="utf-8"?>
<ds:datastoreItem xmlns:ds="http://schemas.openxmlformats.org/officeDocument/2006/customXml" ds:itemID="{C89D183B-F2F3-4EC7-A6CF-B079E15858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500</Words>
  <Characters>3143</Characters>
  <Application>Microsoft Office Word</Application>
  <DocSecurity>4</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Manager/>
  <Company>WMF AG</Company>
  <LinksUpToDate>false</LinksUpToDate>
  <CharactersWithSpaces>3636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HECKMANN Tina</cp:lastModifiedBy>
  <cp:revision>2</cp:revision>
  <cp:lastPrinted>2024-07-02T07:55:00Z</cp:lastPrinted>
  <dcterms:created xsi:type="dcterms:W3CDTF">2025-10-14T09:55:00Z</dcterms:created>
  <dcterms:modified xsi:type="dcterms:W3CDTF">2025-10-14T09:55:00Z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