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3BB72" w14:textId="77777777" w:rsidR="00602FC2" w:rsidRPr="00BE05E2" w:rsidRDefault="00602FC2" w:rsidP="00940DD4">
      <w:pPr>
        <w:pStyle w:val="Kopfzeile"/>
        <w:tabs>
          <w:tab w:val="clear" w:pos="4536"/>
          <w:tab w:val="clear" w:pos="9072"/>
        </w:tabs>
        <w:spacing w:before="2880" w:after="480"/>
        <w:rPr>
          <w:rFonts w:ascii="Helvetica Neue" w:hAnsi="Helvetica Neue"/>
          <w:b/>
          <w:color w:val="808080" w:themeColor="background1" w:themeShade="80"/>
          <w:sz w:val="36"/>
          <w:szCs w:val="36"/>
        </w:rPr>
      </w:pPr>
      <w:r w:rsidRPr="00BE05E2">
        <w:rPr>
          <w:rFonts w:ascii="Helvetica Neue" w:hAnsi="Helvetica Neue"/>
          <w:b/>
          <w:sz w:val="36"/>
          <w:szCs w:val="36"/>
        </w:rPr>
        <w:t>Inhalt</w:t>
      </w:r>
    </w:p>
    <w:p w14:paraId="568B06CA" w14:textId="4BDE421E" w:rsidR="00602FC2" w:rsidRDefault="00B27697" w:rsidP="00602FC2">
      <w:pPr>
        <w:pStyle w:val="Listenabsatz"/>
        <w:numPr>
          <w:ilvl w:val="0"/>
          <w:numId w:val="12"/>
        </w:numPr>
        <w:suppressAutoHyphens/>
        <w:spacing w:before="120" w:after="120" w:line="288" w:lineRule="auto"/>
        <w:ind w:left="357" w:hanging="357"/>
        <w:rPr>
          <w:rFonts w:ascii="Helvetica" w:hAnsi="Helvetica"/>
          <w:b/>
          <w:szCs w:val="20"/>
        </w:rPr>
      </w:pPr>
      <w:r>
        <w:rPr>
          <w:rFonts w:ascii="Helvetica" w:hAnsi="Helvetica"/>
          <w:b/>
          <w:bCs/>
          <w:spacing w:val="1"/>
          <w:szCs w:val="20"/>
        </w:rPr>
        <w:t>Batterie-Innovationen für Automotive und Off-Highway-Anwendungen.</w:t>
      </w:r>
      <w:r>
        <w:rPr>
          <w:rFonts w:ascii="Helvetica" w:hAnsi="Helvetica"/>
          <w:b/>
          <w:bCs/>
          <w:spacing w:val="1"/>
          <w:szCs w:val="20"/>
        </w:rPr>
        <w:br/>
      </w:r>
      <w:r w:rsidR="00056E4D" w:rsidRPr="00BE6CF6">
        <w:rPr>
          <w:rFonts w:ascii="Helvetica" w:hAnsi="Helvetica"/>
          <w:spacing w:val="-1"/>
          <w:szCs w:val="20"/>
        </w:rPr>
        <w:t xml:space="preserve">Flexible </w:t>
      </w:r>
      <w:r>
        <w:rPr>
          <w:rFonts w:ascii="Helvetica" w:hAnsi="Helvetica"/>
          <w:spacing w:val="-1"/>
          <w:szCs w:val="20"/>
        </w:rPr>
        <w:t>und wirtschaftliche Batteriesysteme für die Mobilität von morgen</w:t>
      </w:r>
      <w:r w:rsidRPr="00BE6CF6" w:rsidDel="00B27697">
        <w:rPr>
          <w:rFonts w:ascii="Helvetica" w:hAnsi="Helvetica"/>
          <w:spacing w:val="-1"/>
          <w:szCs w:val="20"/>
        </w:rPr>
        <w:t xml:space="preserve"> </w:t>
      </w:r>
      <w:r w:rsidR="00602FC2" w:rsidRPr="00BE6CF6">
        <w:rPr>
          <w:rFonts w:ascii="Helvetica" w:hAnsi="Helvetica"/>
          <w:szCs w:val="20"/>
        </w:rPr>
        <w:br/>
      </w:r>
    </w:p>
    <w:p w14:paraId="6856D66C" w14:textId="7318CFBF" w:rsidR="00B27697" w:rsidRPr="00BE6CF6" w:rsidRDefault="00B27697" w:rsidP="00602FC2">
      <w:pPr>
        <w:pStyle w:val="Listenabsatz"/>
        <w:numPr>
          <w:ilvl w:val="0"/>
          <w:numId w:val="12"/>
        </w:numPr>
        <w:suppressAutoHyphens/>
        <w:spacing w:before="120" w:after="120" w:line="288" w:lineRule="auto"/>
        <w:ind w:left="357" w:hanging="357"/>
        <w:rPr>
          <w:rFonts w:ascii="Helvetica" w:hAnsi="Helvetica"/>
          <w:b/>
          <w:szCs w:val="20"/>
        </w:rPr>
      </w:pPr>
      <w:r w:rsidRPr="00BE6CF6">
        <w:rPr>
          <w:rFonts w:ascii="Helvetica" w:hAnsi="Helvetica"/>
          <w:b/>
          <w:bCs/>
          <w:spacing w:val="1"/>
          <w:szCs w:val="20"/>
        </w:rPr>
        <w:t>Mehr Flexibilität, Leistung und Sicherheit – Handtmann präsentiert modulares Batteriesystem.</w:t>
      </w:r>
      <w:r w:rsidRPr="00BE6CF6">
        <w:rPr>
          <w:rFonts w:ascii="Helvetica" w:hAnsi="Helvetica"/>
          <w:b/>
          <w:bCs/>
          <w:spacing w:val="5"/>
          <w:szCs w:val="20"/>
        </w:rPr>
        <w:t xml:space="preserve"> </w:t>
      </w:r>
      <w:r w:rsidRPr="00BE6CF6">
        <w:rPr>
          <w:rFonts w:ascii="Helvetica" w:hAnsi="Helvetica"/>
          <w:b/>
          <w:bCs/>
          <w:spacing w:val="5"/>
          <w:szCs w:val="20"/>
        </w:rPr>
        <w:br/>
      </w:r>
      <w:r w:rsidRPr="00BE6CF6">
        <w:rPr>
          <w:rFonts w:ascii="Helvetica" w:hAnsi="Helvetica"/>
          <w:spacing w:val="-1"/>
          <w:szCs w:val="20"/>
        </w:rPr>
        <w:t>Flexible Anpassung an Energie- und Bauraumanforderungen mit zertifizierter LFP-Technologie für höchste Betriebssicherheit</w:t>
      </w:r>
      <w:r>
        <w:rPr>
          <w:rFonts w:ascii="Helvetica" w:hAnsi="Helvetica"/>
          <w:b/>
          <w:bCs/>
          <w:spacing w:val="1"/>
          <w:szCs w:val="20"/>
        </w:rPr>
        <w:br/>
      </w:r>
    </w:p>
    <w:p w14:paraId="2E904F52" w14:textId="2B3947C5" w:rsidR="00602FC2" w:rsidRPr="00BE6CF6" w:rsidRDefault="00056E4D" w:rsidP="00602FC2">
      <w:pPr>
        <w:pStyle w:val="Listenabsatz"/>
        <w:numPr>
          <w:ilvl w:val="0"/>
          <w:numId w:val="12"/>
        </w:numPr>
        <w:suppressAutoHyphens/>
        <w:spacing w:before="120" w:after="120" w:line="288" w:lineRule="auto"/>
        <w:ind w:left="357" w:hanging="357"/>
        <w:rPr>
          <w:rFonts w:ascii="Helvetica" w:hAnsi="Helvetica"/>
          <w:b/>
          <w:bCs/>
          <w:spacing w:val="1"/>
          <w:szCs w:val="20"/>
        </w:rPr>
      </w:pPr>
      <w:r w:rsidRPr="00BE6CF6">
        <w:rPr>
          <w:rFonts w:ascii="Helvetica" w:hAnsi="Helvetica"/>
          <w:b/>
          <w:bCs/>
          <w:spacing w:val="1"/>
          <w:szCs w:val="20"/>
        </w:rPr>
        <w:t>Geladen in 12 Minuten – Neue, ultraschnellladefähige Low-Voltage-Battery</w:t>
      </w:r>
      <w:r w:rsidR="00602FC2" w:rsidRPr="00BE6CF6">
        <w:rPr>
          <w:rFonts w:ascii="Helvetica" w:hAnsi="Helvetica"/>
          <w:b/>
          <w:bCs/>
          <w:spacing w:val="1"/>
          <w:szCs w:val="20"/>
        </w:rPr>
        <w:t xml:space="preserve">. </w:t>
      </w:r>
      <w:r w:rsidR="00602FC2" w:rsidRPr="00BE6CF6">
        <w:rPr>
          <w:rFonts w:ascii="Helvetica" w:hAnsi="Helvetica"/>
          <w:b/>
          <w:szCs w:val="20"/>
        </w:rPr>
        <w:br/>
      </w:r>
      <w:r w:rsidRPr="00BE6CF6">
        <w:rPr>
          <w:rFonts w:ascii="Helvetica" w:hAnsi="Helvetica"/>
          <w:spacing w:val="-1"/>
          <w:szCs w:val="20"/>
        </w:rPr>
        <w:t xml:space="preserve">Handtmann Systemtechnik präsentiert Produktkonzept für </w:t>
      </w:r>
      <w:r w:rsidR="001B4355" w:rsidRPr="00BE6CF6">
        <w:rPr>
          <w:rFonts w:ascii="Helvetica" w:hAnsi="Helvetica"/>
          <w:spacing w:val="-1"/>
          <w:szCs w:val="20"/>
        </w:rPr>
        <w:br/>
      </w:r>
      <w:r w:rsidRPr="00BE6CF6">
        <w:rPr>
          <w:rFonts w:ascii="Helvetica" w:hAnsi="Helvetica"/>
          <w:spacing w:val="-1"/>
          <w:szCs w:val="20"/>
        </w:rPr>
        <w:t>Niedervolt-Batterie mit extrem kurzen Ladezeiten</w:t>
      </w:r>
      <w:r w:rsidR="00602FC2" w:rsidRPr="00BE6CF6">
        <w:rPr>
          <w:rFonts w:ascii="Helvetica" w:hAnsi="Helvetica"/>
          <w:szCs w:val="20"/>
        </w:rPr>
        <w:br/>
      </w:r>
    </w:p>
    <w:p w14:paraId="713FD1C1" w14:textId="543D8A07" w:rsidR="00602FC2" w:rsidRPr="00BE6CF6" w:rsidRDefault="001B4355" w:rsidP="00602FC2">
      <w:pPr>
        <w:pStyle w:val="Listenabsatz"/>
        <w:numPr>
          <w:ilvl w:val="0"/>
          <w:numId w:val="12"/>
        </w:numPr>
        <w:suppressAutoHyphens/>
        <w:spacing w:before="120" w:after="120" w:line="288" w:lineRule="auto"/>
        <w:ind w:left="357" w:hanging="357"/>
        <w:rPr>
          <w:rFonts w:ascii="Helvetica" w:hAnsi="Helvetica"/>
          <w:b/>
          <w:bCs/>
          <w:szCs w:val="20"/>
        </w:rPr>
      </w:pPr>
      <w:r w:rsidRPr="00BE6CF6">
        <w:rPr>
          <w:rFonts w:ascii="Helvetica" w:hAnsi="Helvetica"/>
          <w:b/>
          <w:bCs/>
          <w:spacing w:val="1"/>
          <w:szCs w:val="20"/>
        </w:rPr>
        <w:t>Kompakt, leistungsstark und thermisch intelligent</w:t>
      </w:r>
      <w:r w:rsidR="00602FC2" w:rsidRPr="00BE6CF6">
        <w:rPr>
          <w:rFonts w:ascii="Helvetica" w:hAnsi="Helvetica"/>
          <w:b/>
          <w:bCs/>
          <w:spacing w:val="1"/>
          <w:szCs w:val="20"/>
        </w:rPr>
        <w:t>.</w:t>
      </w:r>
      <w:r w:rsidR="00602FC2" w:rsidRPr="00BE6CF6">
        <w:rPr>
          <w:rFonts w:ascii="Helvetica" w:hAnsi="Helvetica"/>
          <w:b/>
          <w:bCs/>
          <w:szCs w:val="20"/>
        </w:rPr>
        <w:br/>
      </w:r>
      <w:r w:rsidRPr="00BE6CF6">
        <w:rPr>
          <w:rFonts w:ascii="Helvetica" w:hAnsi="Helvetica"/>
          <w:bCs/>
          <w:spacing w:val="-1"/>
          <w:szCs w:val="20"/>
        </w:rPr>
        <w:t>Leistungsstarke Hybridbatterie für anspruchsvolle Lastprofile</w:t>
      </w:r>
      <w:r w:rsidR="00602FC2" w:rsidRPr="00BE6CF6">
        <w:rPr>
          <w:rFonts w:ascii="Helvetica" w:hAnsi="Helvetica"/>
          <w:bCs/>
          <w:szCs w:val="20"/>
        </w:rPr>
        <w:br/>
      </w:r>
    </w:p>
    <w:p w14:paraId="385ED891" w14:textId="06B2AD77" w:rsidR="00602FC2" w:rsidRPr="00BE6CF6" w:rsidRDefault="001B4355" w:rsidP="00602FC2">
      <w:pPr>
        <w:pStyle w:val="Listenabsatz"/>
        <w:numPr>
          <w:ilvl w:val="0"/>
          <w:numId w:val="12"/>
        </w:numPr>
        <w:suppressAutoHyphens/>
        <w:spacing w:before="120" w:after="120" w:line="288" w:lineRule="auto"/>
        <w:ind w:left="357" w:hanging="357"/>
        <w:rPr>
          <w:rFonts w:ascii="Helvetica" w:hAnsi="Helvetica"/>
          <w:b/>
          <w:szCs w:val="20"/>
        </w:rPr>
      </w:pPr>
      <w:r w:rsidRPr="00BE6CF6">
        <w:rPr>
          <w:rFonts w:ascii="Helvetica" w:hAnsi="Helvetica"/>
          <w:b/>
          <w:bCs/>
          <w:spacing w:val="1"/>
          <w:szCs w:val="20"/>
        </w:rPr>
        <w:t xml:space="preserve">Effizient, kompakt, umweltfreundlich – Handtmann präsentiert </w:t>
      </w:r>
      <w:r w:rsidRPr="00BE6CF6">
        <w:rPr>
          <w:rFonts w:ascii="Helvetica" w:hAnsi="Helvetica"/>
          <w:b/>
          <w:bCs/>
          <w:spacing w:val="1"/>
          <w:szCs w:val="20"/>
        </w:rPr>
        <w:br/>
        <w:t>neue Wärmepumpe mit R290</w:t>
      </w:r>
      <w:r w:rsidR="00602FC2" w:rsidRPr="00BE6CF6">
        <w:rPr>
          <w:rFonts w:ascii="Helvetica" w:hAnsi="Helvetica"/>
          <w:b/>
          <w:bCs/>
          <w:spacing w:val="1"/>
          <w:szCs w:val="20"/>
        </w:rPr>
        <w:t>.</w:t>
      </w:r>
      <w:r w:rsidR="00602FC2" w:rsidRPr="00BE6CF6">
        <w:rPr>
          <w:rFonts w:ascii="Helvetica" w:hAnsi="Helvetica"/>
          <w:b/>
          <w:szCs w:val="20"/>
        </w:rPr>
        <w:br/>
      </w:r>
      <w:r w:rsidRPr="00BE6CF6">
        <w:rPr>
          <w:rFonts w:ascii="Helvetica" w:hAnsi="Helvetica"/>
          <w:bCs/>
          <w:spacing w:val="-1"/>
          <w:szCs w:val="20"/>
        </w:rPr>
        <w:t xml:space="preserve">Kompakte Einheit mit intelligenter Steuerung bietet Heiz- und Kühlleistung </w:t>
      </w:r>
      <w:r w:rsidR="00BE6CF6">
        <w:rPr>
          <w:rFonts w:ascii="Helvetica" w:hAnsi="Helvetica"/>
          <w:bCs/>
          <w:spacing w:val="-1"/>
          <w:szCs w:val="20"/>
        </w:rPr>
        <w:br/>
      </w:r>
      <w:r w:rsidRPr="00BE6CF6">
        <w:rPr>
          <w:rFonts w:ascii="Helvetica" w:hAnsi="Helvetica"/>
          <w:bCs/>
          <w:spacing w:val="-1"/>
          <w:szCs w:val="20"/>
        </w:rPr>
        <w:t>bei minimalem Bauraum und maximaler Effizienz</w:t>
      </w:r>
      <w:r w:rsidR="00602FC2" w:rsidRPr="00BE6CF6">
        <w:rPr>
          <w:rFonts w:ascii="Helvetica" w:hAnsi="Helvetica"/>
          <w:bCs/>
          <w:szCs w:val="20"/>
        </w:rPr>
        <w:br/>
      </w:r>
    </w:p>
    <w:p w14:paraId="75A3C9AF" w14:textId="6E33F8D4" w:rsidR="008D3D78" w:rsidRDefault="001B4355" w:rsidP="00BE6CF6">
      <w:pPr>
        <w:pStyle w:val="Listenabsatz"/>
        <w:numPr>
          <w:ilvl w:val="0"/>
          <w:numId w:val="12"/>
        </w:numPr>
        <w:suppressAutoHyphens/>
        <w:spacing w:before="120" w:after="120" w:line="288" w:lineRule="auto"/>
        <w:ind w:left="357" w:hanging="357"/>
        <w:rPr>
          <w:rFonts w:ascii="Helvetica" w:hAnsi="Helvetica" w:cs="Times New Roman (Textkörper CS)"/>
          <w:spacing w:val="-5"/>
          <w:szCs w:val="20"/>
        </w:rPr>
      </w:pPr>
      <w:r w:rsidRPr="00BE6CF6">
        <w:rPr>
          <w:rFonts w:ascii="Helvetica" w:hAnsi="Helvetica"/>
          <w:b/>
          <w:bCs/>
          <w:spacing w:val="1"/>
          <w:szCs w:val="20"/>
        </w:rPr>
        <w:t>Batteriegehäuse aus einem Guss</w:t>
      </w:r>
      <w:r w:rsidR="00602FC2" w:rsidRPr="00BE6CF6">
        <w:rPr>
          <w:rFonts w:ascii="Helvetica" w:hAnsi="Helvetica"/>
          <w:b/>
          <w:bCs/>
          <w:spacing w:val="1"/>
          <w:szCs w:val="20"/>
        </w:rPr>
        <w:t>.</w:t>
      </w:r>
      <w:r w:rsidR="00602FC2" w:rsidRPr="00BE6CF6">
        <w:rPr>
          <w:rFonts w:ascii="Helvetica" w:hAnsi="Helvetica"/>
          <w:b/>
          <w:szCs w:val="20"/>
        </w:rPr>
        <w:br/>
      </w:r>
      <w:r w:rsidRPr="00BE6CF6">
        <w:rPr>
          <w:rFonts w:ascii="Helvetica" w:hAnsi="Helvetica"/>
          <w:spacing w:val="-1"/>
          <w:szCs w:val="20"/>
        </w:rPr>
        <w:t xml:space="preserve">Handtmann Systemtechnik zeigt mit Megacasting gefertigtes </w:t>
      </w:r>
      <w:r w:rsidRPr="00BE6CF6">
        <w:rPr>
          <w:rFonts w:ascii="Helvetica" w:hAnsi="Helvetica"/>
          <w:spacing w:val="-1"/>
          <w:szCs w:val="20"/>
        </w:rPr>
        <w:br/>
        <w:t>Hochvolt-Batteriegehäuse</w:t>
      </w:r>
      <w:r w:rsidR="00602FC2" w:rsidRPr="00BE6CF6">
        <w:rPr>
          <w:rFonts w:ascii="Helvetica" w:hAnsi="Helvetica"/>
          <w:szCs w:val="20"/>
        </w:rPr>
        <w:br/>
      </w:r>
    </w:p>
    <w:p w14:paraId="4A17EF98" w14:textId="50437A23" w:rsidR="002B766E" w:rsidRDefault="002B766E">
      <w:pPr>
        <w:spacing w:after="160"/>
        <w:rPr>
          <w:rFonts w:ascii="Helvetica" w:hAnsi="Helvetica"/>
          <w:b/>
          <w:bCs/>
          <w:spacing w:val="1"/>
          <w:szCs w:val="20"/>
        </w:rPr>
      </w:pPr>
      <w:r>
        <w:rPr>
          <w:rFonts w:ascii="Helvetica" w:hAnsi="Helvetica"/>
          <w:b/>
          <w:bCs/>
          <w:spacing w:val="1"/>
          <w:szCs w:val="20"/>
        </w:rPr>
        <w:br w:type="page"/>
      </w:r>
    </w:p>
    <w:p w14:paraId="33E56E6A" w14:textId="77777777" w:rsidR="002B766E" w:rsidRPr="00EB56D5" w:rsidRDefault="002B766E" w:rsidP="002B766E">
      <w:pPr>
        <w:spacing w:after="240" w:line="300" w:lineRule="auto"/>
        <w:rPr>
          <w:rFonts w:ascii="Helvetica" w:hAnsi="Helvetica"/>
          <w:szCs w:val="20"/>
          <w:lang w:val="en-US"/>
        </w:rPr>
      </w:pPr>
      <w:r>
        <w:rPr>
          <w:rFonts w:ascii="Helvetica" w:hAnsi="Helvetica"/>
          <w:szCs w:val="20"/>
          <w:lang w:val="de-DE"/>
        </w:rPr>
        <w:lastRenderedPageBreak/>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EB56D5">
        <w:rPr>
          <w:rFonts w:ascii="Helvetica" w:hAnsi="Helvetica"/>
          <w:szCs w:val="20"/>
          <w:lang w:val="en-US"/>
        </w:rPr>
        <w:t>Juni 2025</w:t>
      </w:r>
    </w:p>
    <w:p w14:paraId="03C9A52A" w14:textId="77777777" w:rsidR="002B766E" w:rsidRPr="00F0101F" w:rsidRDefault="002B766E" w:rsidP="002B766E">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EB56D5">
        <w:rPr>
          <w:rFonts w:ascii="Helvetica" w:hAnsi="Helvetica" w:cs="Helvetica"/>
          <w:b/>
          <w:bCs/>
          <w:i/>
          <w:iCs/>
          <w:color w:val="000000" w:themeColor="text1"/>
          <w:spacing w:val="-4"/>
          <w:szCs w:val="20"/>
          <w:lang w:val="en-US"/>
        </w:rPr>
        <w:t xml:space="preserve">Battery Show Europe, 3. bis 5. </w:t>
      </w:r>
      <w:r w:rsidRPr="00F0101F">
        <w:rPr>
          <w:rFonts w:ascii="Helvetica" w:hAnsi="Helvetica" w:cs="Helvetica"/>
          <w:b/>
          <w:bCs/>
          <w:i/>
          <w:iCs/>
          <w:color w:val="000000" w:themeColor="text1"/>
          <w:spacing w:val="-4"/>
          <w:szCs w:val="20"/>
          <w:lang w:val="de-DE"/>
        </w:rPr>
        <w:t>Juni 2025, Messe Stuttgart, Halle 10 / Stand D60</w:t>
      </w:r>
    </w:p>
    <w:p w14:paraId="69D1E8C3" w14:textId="77777777" w:rsidR="002B766E" w:rsidRPr="00CB3EC1" w:rsidRDefault="002B766E" w:rsidP="002B766E">
      <w:pPr>
        <w:autoSpaceDE w:val="0"/>
        <w:autoSpaceDN w:val="0"/>
        <w:adjustRightInd w:val="0"/>
        <w:spacing w:before="120" w:after="120" w:line="300" w:lineRule="auto"/>
        <w:rPr>
          <w:rFonts w:ascii="Helvetica" w:hAnsi="Helvetica" w:cs="Helvetica Neue"/>
          <w:b/>
          <w:bCs/>
          <w:color w:val="3F3F3F"/>
          <w:spacing w:val="4"/>
          <w:sz w:val="28"/>
          <w:szCs w:val="28"/>
          <w:lang w:val="de-DE"/>
        </w:rPr>
      </w:pPr>
      <w:r w:rsidRPr="00CB3EC1">
        <w:rPr>
          <w:rFonts w:ascii="Helvetica" w:hAnsi="Helvetica" w:cs="Helvetica Neue"/>
          <w:b/>
          <w:bCs/>
          <w:color w:val="3F3F3F"/>
          <w:spacing w:val="4"/>
          <w:sz w:val="28"/>
          <w:szCs w:val="28"/>
        </w:rPr>
        <w:t xml:space="preserve">Batterie-Innovationen für </w:t>
      </w:r>
      <w:r w:rsidRPr="00A23AF6">
        <w:rPr>
          <w:rFonts w:ascii="Helvetica" w:hAnsi="Helvetica" w:cs="Helvetica Neue"/>
          <w:b/>
          <w:bCs/>
          <w:color w:val="3F3F3F"/>
          <w:spacing w:val="4"/>
          <w:sz w:val="28"/>
          <w:szCs w:val="28"/>
        </w:rPr>
        <w:t xml:space="preserve">Automotive und </w:t>
      </w:r>
      <w:r>
        <w:rPr>
          <w:rFonts w:ascii="Helvetica" w:hAnsi="Helvetica" w:cs="Helvetica Neue"/>
          <w:b/>
          <w:bCs/>
          <w:color w:val="3F3F3F"/>
          <w:spacing w:val="4"/>
          <w:sz w:val="28"/>
          <w:szCs w:val="28"/>
        </w:rPr>
        <w:t>O</w:t>
      </w:r>
      <w:r w:rsidRPr="00A23AF6">
        <w:rPr>
          <w:rFonts w:ascii="Helvetica" w:hAnsi="Helvetica" w:cs="Helvetica Neue"/>
          <w:b/>
          <w:bCs/>
          <w:color w:val="3F3F3F"/>
          <w:spacing w:val="4"/>
          <w:sz w:val="28"/>
          <w:szCs w:val="28"/>
        </w:rPr>
        <w:t>ff-</w:t>
      </w:r>
      <w:r>
        <w:rPr>
          <w:rFonts w:ascii="Helvetica" w:hAnsi="Helvetica" w:cs="Helvetica Neue"/>
          <w:b/>
          <w:bCs/>
          <w:color w:val="3F3F3F"/>
          <w:spacing w:val="4"/>
          <w:sz w:val="28"/>
          <w:szCs w:val="28"/>
        </w:rPr>
        <w:t>H</w:t>
      </w:r>
      <w:r w:rsidRPr="00A23AF6">
        <w:rPr>
          <w:rFonts w:ascii="Helvetica" w:hAnsi="Helvetica" w:cs="Helvetica Neue"/>
          <w:b/>
          <w:bCs/>
          <w:color w:val="3F3F3F"/>
          <w:spacing w:val="4"/>
          <w:sz w:val="28"/>
          <w:szCs w:val="28"/>
        </w:rPr>
        <w:t>ighway</w:t>
      </w:r>
      <w:r>
        <w:rPr>
          <w:rFonts w:ascii="Helvetica" w:hAnsi="Helvetica" w:cs="Helvetica Neue"/>
          <w:b/>
          <w:bCs/>
          <w:color w:val="3F3F3F"/>
          <w:spacing w:val="4"/>
          <w:sz w:val="28"/>
          <w:szCs w:val="28"/>
        </w:rPr>
        <w:t>-</w:t>
      </w:r>
      <w:r w:rsidRPr="00A23AF6">
        <w:rPr>
          <w:rFonts w:ascii="Helvetica" w:hAnsi="Helvetica" w:cs="Helvetica Neue"/>
          <w:b/>
          <w:bCs/>
          <w:color w:val="3F3F3F"/>
          <w:spacing w:val="4"/>
          <w:sz w:val="28"/>
          <w:szCs w:val="28"/>
        </w:rPr>
        <w:t>Anwendungen</w:t>
      </w:r>
      <w:r w:rsidRPr="00CB3EC1">
        <w:rPr>
          <w:rFonts w:ascii="Helvetica" w:hAnsi="Helvetica" w:cs="Helvetica Neue"/>
          <w:b/>
          <w:bCs/>
          <w:color w:val="3F3F3F"/>
          <w:spacing w:val="4"/>
          <w:sz w:val="28"/>
          <w:szCs w:val="28"/>
        </w:rPr>
        <w:t xml:space="preserve"> </w:t>
      </w:r>
    </w:p>
    <w:p w14:paraId="34DB7CFF" w14:textId="77777777" w:rsidR="002B766E" w:rsidRPr="004A09DB" w:rsidRDefault="002B766E" w:rsidP="002B766E">
      <w:pPr>
        <w:spacing w:before="120" w:after="120" w:line="300" w:lineRule="auto"/>
        <w:rPr>
          <w:rFonts w:ascii="Helvetica" w:hAnsi="Helvetica" w:cs="Times New Roman (Textkörper CS)"/>
          <w:spacing w:val="5"/>
          <w:sz w:val="24"/>
          <w:szCs w:val="24"/>
          <w:lang w:val="de-DE"/>
        </w:rPr>
      </w:pPr>
      <w:r>
        <w:rPr>
          <w:rFonts w:ascii="Helvetica" w:hAnsi="Helvetica" w:cs="Times New Roman (Textkörper CS)"/>
          <w:spacing w:val="5"/>
          <w:sz w:val="24"/>
          <w:szCs w:val="24"/>
        </w:rPr>
        <w:t xml:space="preserve">Flexible und wirtschaftliche Batteriesysteme für die Mobilität </w:t>
      </w:r>
      <w:r>
        <w:rPr>
          <w:rFonts w:ascii="Helvetica" w:hAnsi="Helvetica" w:cs="Times New Roman (Textkörper CS)"/>
          <w:spacing w:val="5"/>
          <w:sz w:val="24"/>
          <w:szCs w:val="24"/>
        </w:rPr>
        <w:br/>
        <w:t>von morgen</w:t>
      </w:r>
    </w:p>
    <w:p w14:paraId="63571BA6" w14:textId="77777777" w:rsidR="002B766E" w:rsidRPr="007F5AAC" w:rsidRDefault="002B766E" w:rsidP="002B766E">
      <w:pPr>
        <w:spacing w:before="180" w:after="120" w:line="300" w:lineRule="auto"/>
        <w:rPr>
          <w:rFonts w:ascii="Helvetica" w:hAnsi="Helvetica" w:cs="Times New Roman (Textkörper CS)"/>
          <w:b/>
          <w:bCs/>
          <w:spacing w:val="3"/>
        </w:rPr>
      </w:pPr>
      <w:r w:rsidRPr="004A09DB">
        <w:rPr>
          <w:rFonts w:ascii="Helvetica" w:hAnsi="Helvetica" w:cs="Times New Roman (Textkörper CS)"/>
          <w:b/>
          <w:bCs/>
          <w:spacing w:val="3"/>
          <w:lang w:val="de-DE"/>
        </w:rPr>
        <w:t xml:space="preserve">Auf der diesjährigen Battery Show Europe zeigt die Handtmann Systemtechnik GmbH &amp; Co. KG </w:t>
      </w:r>
      <w:r w:rsidRPr="00D55318">
        <w:rPr>
          <w:rFonts w:ascii="Helvetica" w:hAnsi="Helvetica" w:cs="Times New Roman (Textkörper CS)"/>
          <w:b/>
          <w:bCs/>
          <w:spacing w:val="3"/>
          <w:lang w:val="de-DE"/>
        </w:rPr>
        <w:t xml:space="preserve">ein </w:t>
      </w:r>
      <w:r>
        <w:rPr>
          <w:rFonts w:ascii="Helvetica" w:hAnsi="Helvetica" w:cs="Times New Roman (Textkörper CS)"/>
          <w:b/>
          <w:bCs/>
          <w:spacing w:val="3"/>
          <w:lang w:val="de-DE"/>
        </w:rPr>
        <w:t xml:space="preserve">reichhaltiges </w:t>
      </w:r>
      <w:r w:rsidRPr="00D55318">
        <w:rPr>
          <w:rFonts w:ascii="Helvetica" w:hAnsi="Helvetica" w:cs="Times New Roman (Textkörper CS)"/>
          <w:b/>
          <w:bCs/>
          <w:spacing w:val="3"/>
          <w:lang w:val="de-DE"/>
        </w:rPr>
        <w:t xml:space="preserve">Portfolio an Batteriesystemen, das </w:t>
      </w:r>
      <w:r>
        <w:rPr>
          <w:rFonts w:ascii="Helvetica" w:hAnsi="Helvetica" w:cs="Times New Roman (Textkörper CS)"/>
          <w:b/>
          <w:bCs/>
          <w:spacing w:val="3"/>
          <w:lang w:val="de-DE"/>
        </w:rPr>
        <w:t>verschieden</w:t>
      </w:r>
      <w:r w:rsidRPr="00D55318">
        <w:rPr>
          <w:rFonts w:ascii="Helvetica" w:hAnsi="Helvetica" w:cs="Times New Roman (Textkörper CS)"/>
          <w:b/>
          <w:bCs/>
          <w:spacing w:val="3"/>
          <w:lang w:val="de-DE"/>
        </w:rPr>
        <w:t xml:space="preserve">ste Anforderungen </w:t>
      </w:r>
      <w:r>
        <w:rPr>
          <w:rFonts w:ascii="Helvetica" w:hAnsi="Helvetica" w:cs="Times New Roman (Textkörper CS)"/>
          <w:b/>
          <w:bCs/>
          <w:spacing w:val="3"/>
          <w:lang w:val="de-DE"/>
        </w:rPr>
        <w:t xml:space="preserve">nachhaltiger </w:t>
      </w:r>
      <w:r w:rsidRPr="00D55318">
        <w:rPr>
          <w:rFonts w:ascii="Helvetica" w:hAnsi="Helvetica" w:cs="Times New Roman (Textkörper CS)"/>
          <w:b/>
          <w:bCs/>
          <w:spacing w:val="3"/>
          <w:lang w:val="de-DE"/>
        </w:rPr>
        <w:t>Mobilität adressiert.</w:t>
      </w:r>
      <w:r>
        <w:rPr>
          <w:rFonts w:ascii="Helvetica" w:hAnsi="Helvetica" w:cs="Times New Roman (Textkörper CS)"/>
          <w:b/>
          <w:bCs/>
          <w:spacing w:val="3"/>
          <w:lang w:val="de-DE"/>
        </w:rPr>
        <w:t xml:space="preserve"> So präsentieren die Batterieexperten ihr m</w:t>
      </w:r>
      <w:r w:rsidRPr="00D55318">
        <w:rPr>
          <w:rFonts w:ascii="Helvetica" w:hAnsi="Helvetica" w:cs="Times New Roman (Textkörper CS)"/>
          <w:b/>
          <w:bCs/>
          <w:spacing w:val="3"/>
          <w:lang w:val="de-DE"/>
        </w:rPr>
        <w:t>odulare</w:t>
      </w:r>
      <w:r>
        <w:rPr>
          <w:rFonts w:ascii="Helvetica" w:hAnsi="Helvetica" w:cs="Times New Roman (Textkörper CS)"/>
          <w:b/>
          <w:bCs/>
          <w:spacing w:val="3"/>
          <w:lang w:val="de-DE"/>
        </w:rPr>
        <w:t>s</w:t>
      </w:r>
      <w:r w:rsidRPr="00D55318">
        <w:rPr>
          <w:rFonts w:ascii="Helvetica" w:hAnsi="Helvetica" w:cs="Times New Roman (Textkörper CS)"/>
          <w:b/>
          <w:bCs/>
          <w:spacing w:val="3"/>
          <w:lang w:val="de-DE"/>
        </w:rPr>
        <w:t xml:space="preserve"> Batteriesystem für Hochvolt-Anwendungen, </w:t>
      </w:r>
      <w:r>
        <w:rPr>
          <w:rFonts w:ascii="Helvetica" w:hAnsi="Helvetica" w:cs="Times New Roman (Textkörper CS)"/>
          <w:b/>
          <w:bCs/>
          <w:spacing w:val="3"/>
          <w:lang w:val="de-DE"/>
        </w:rPr>
        <w:t xml:space="preserve">den Prototypen einer innerhalb von zwölf Minuten ladbaren </w:t>
      </w:r>
      <w:r w:rsidRPr="00D55318">
        <w:rPr>
          <w:rFonts w:ascii="Helvetica" w:hAnsi="Helvetica" w:cs="Times New Roman (Textkörper CS)"/>
          <w:b/>
          <w:bCs/>
          <w:spacing w:val="3"/>
          <w:lang w:val="de-DE"/>
        </w:rPr>
        <w:t xml:space="preserve">Low-Voltage-Battery für innerbetriebliche Fahrzeuge </w:t>
      </w:r>
      <w:r w:rsidRPr="00DA194E">
        <w:rPr>
          <w:rFonts w:ascii="Helvetica" w:hAnsi="Helvetica" w:cs="Times New Roman (Textkörper CS)"/>
          <w:b/>
          <w:bCs/>
          <w:lang w:val="de-DE"/>
        </w:rPr>
        <w:t>sowie eine leistungsstarke Hybridbatterie für anspruchsvolle Antriebsprofile.</w:t>
      </w:r>
      <w:r>
        <w:rPr>
          <w:rFonts w:ascii="Helvetica" w:hAnsi="Helvetica" w:cs="Times New Roman (Textkörper CS)"/>
          <w:b/>
          <w:bCs/>
          <w:spacing w:val="3"/>
          <w:lang w:val="de-DE"/>
        </w:rPr>
        <w:t xml:space="preserve"> </w:t>
      </w:r>
      <w:r w:rsidRPr="00D55318">
        <w:rPr>
          <w:rFonts w:ascii="Helvetica" w:hAnsi="Helvetica" w:cs="Times New Roman (Textkörper CS)"/>
          <w:b/>
          <w:bCs/>
          <w:spacing w:val="3"/>
          <w:lang w:val="de-DE"/>
        </w:rPr>
        <w:t>Ergänzt wird d</w:t>
      </w:r>
      <w:r w:rsidRPr="00373F4E">
        <w:rPr>
          <w:rFonts w:ascii="Helvetica" w:hAnsi="Helvetica" w:cs="Times New Roman (Textkörper CS)"/>
          <w:b/>
          <w:bCs/>
          <w:spacing w:val="3"/>
          <w:lang w:val="de-DE"/>
        </w:rPr>
        <w:t>er</w:t>
      </w:r>
      <w:r w:rsidRPr="00D55318">
        <w:rPr>
          <w:rFonts w:ascii="Helvetica" w:hAnsi="Helvetica" w:cs="Times New Roman (Textkörper CS)"/>
          <w:b/>
          <w:bCs/>
          <w:spacing w:val="3"/>
          <w:lang w:val="de-DE"/>
        </w:rPr>
        <w:t xml:space="preserve"> Messe</w:t>
      </w:r>
      <w:r w:rsidRPr="00373F4E">
        <w:rPr>
          <w:rFonts w:ascii="Helvetica" w:hAnsi="Helvetica" w:cs="Times New Roman (Textkörper CS)"/>
          <w:b/>
          <w:bCs/>
          <w:spacing w:val="3"/>
          <w:lang w:val="de-DE"/>
        </w:rPr>
        <w:t xml:space="preserve">auftritt </w:t>
      </w:r>
      <w:r w:rsidRPr="00D55318">
        <w:rPr>
          <w:rFonts w:ascii="Helvetica" w:hAnsi="Helvetica" w:cs="Times New Roman (Textkörper CS)"/>
          <w:b/>
          <w:bCs/>
          <w:spacing w:val="3"/>
          <w:lang w:val="de-DE"/>
        </w:rPr>
        <w:t xml:space="preserve">durch ein </w:t>
      </w:r>
      <w:r>
        <w:rPr>
          <w:rFonts w:ascii="Helvetica" w:hAnsi="Helvetica" w:cs="Times New Roman (Textkörper CS)"/>
          <w:b/>
          <w:bCs/>
          <w:spacing w:val="3"/>
          <w:lang w:val="de-DE"/>
        </w:rPr>
        <w:t xml:space="preserve">im Großgussverfahren hergestelltes </w:t>
      </w:r>
      <w:r w:rsidRPr="00D55318">
        <w:rPr>
          <w:rFonts w:ascii="Helvetica" w:hAnsi="Helvetica" w:cs="Times New Roman (Textkörper CS)"/>
          <w:b/>
          <w:bCs/>
          <w:spacing w:val="3"/>
          <w:lang w:val="de-DE"/>
        </w:rPr>
        <w:t xml:space="preserve">Batteriegehäuse </w:t>
      </w:r>
      <w:r>
        <w:rPr>
          <w:rFonts w:ascii="Helvetica" w:hAnsi="Helvetica" w:cs="Times New Roman (Textkörper CS)"/>
          <w:b/>
          <w:bCs/>
          <w:spacing w:val="3"/>
          <w:lang w:val="de-DE"/>
        </w:rPr>
        <w:t xml:space="preserve">und ein </w:t>
      </w:r>
      <w:r w:rsidRPr="000F431F">
        <w:rPr>
          <w:rFonts w:ascii="Helvetica" w:hAnsi="Helvetica" w:cs="Times New Roman (Textkörper CS)"/>
          <w:b/>
          <w:bCs/>
          <w:spacing w:val="3"/>
        </w:rPr>
        <w:t>Wärmepumpenmodul auf Basis des Kältemittels R290 für die Integration in ein Gesamt-Thermosystem auf Fahrzeugebene</w:t>
      </w:r>
      <w:r>
        <w:rPr>
          <w:rFonts w:ascii="Helvetica" w:hAnsi="Helvetica" w:cs="Times New Roman (Textkörper CS)"/>
          <w:b/>
          <w:bCs/>
          <w:spacing w:val="3"/>
        </w:rPr>
        <w:t>.</w:t>
      </w:r>
      <w:r>
        <w:rPr>
          <w:rFonts w:ascii="Helvetica" w:hAnsi="Helvetica" w:cs="Times New Roman (Textkörper CS)"/>
          <w:b/>
          <w:bCs/>
          <w:spacing w:val="3"/>
          <w:lang w:val="de-DE"/>
        </w:rPr>
        <w:t xml:space="preserve"> </w:t>
      </w:r>
      <w:r w:rsidRPr="00D55318">
        <w:rPr>
          <w:rFonts w:ascii="Helvetica" w:hAnsi="Helvetica" w:cs="Times New Roman (Textkörper CS)"/>
          <w:b/>
          <w:bCs/>
          <w:spacing w:val="3"/>
          <w:lang w:val="de-DE"/>
        </w:rPr>
        <w:t>Gemeinsam</w:t>
      </w:r>
      <w:r w:rsidRPr="00373F4E">
        <w:rPr>
          <w:rFonts w:ascii="Helvetica" w:hAnsi="Helvetica" w:cs="Times New Roman (Textkörper CS)"/>
          <w:b/>
          <w:bCs/>
          <w:spacing w:val="3"/>
          <w:lang w:val="de-DE"/>
        </w:rPr>
        <w:t xml:space="preserve">er Nenner aller Exponate ist der </w:t>
      </w:r>
      <w:r w:rsidRPr="00D55318">
        <w:rPr>
          <w:rFonts w:ascii="Helvetica" w:hAnsi="Helvetica" w:cs="Times New Roman (Textkörper CS)"/>
          <w:b/>
          <w:bCs/>
          <w:spacing w:val="3"/>
          <w:lang w:val="de-DE"/>
        </w:rPr>
        <w:t>flexible und wirtschaftliche Einsatz in unterschiedlichen Fahrzeug- und Anwendungsklassen.</w:t>
      </w:r>
      <w:r>
        <w:rPr>
          <w:rFonts w:ascii="Helvetica" w:hAnsi="Helvetica" w:cs="Times New Roman (Textkörper CS)"/>
          <w:b/>
          <w:bCs/>
          <w:spacing w:val="3"/>
          <w:lang w:val="de-DE"/>
        </w:rPr>
        <w:t xml:space="preserve"> </w:t>
      </w:r>
      <w:r w:rsidRPr="00642DF2">
        <w:rPr>
          <w:rFonts w:ascii="Helvetica" w:hAnsi="Helvetica" w:cs="Times New Roman (Textkörper CS)"/>
          <w:b/>
          <w:bCs/>
          <w:spacing w:val="3"/>
          <w:lang w:val="de-DE"/>
        </w:rPr>
        <w:t xml:space="preserve">Seit </w:t>
      </w:r>
      <w:r>
        <w:rPr>
          <w:rFonts w:ascii="Helvetica" w:hAnsi="Helvetica" w:cs="Times New Roman (Textkörper CS)"/>
          <w:b/>
          <w:bCs/>
          <w:spacing w:val="3"/>
          <w:lang w:val="de-DE"/>
        </w:rPr>
        <w:t xml:space="preserve">über </w:t>
      </w:r>
      <w:r w:rsidRPr="00642DF2">
        <w:rPr>
          <w:rFonts w:ascii="Helvetica" w:hAnsi="Helvetica" w:cs="Times New Roman (Textkörper CS)"/>
          <w:b/>
          <w:bCs/>
          <w:spacing w:val="3"/>
          <w:lang w:val="de-DE"/>
        </w:rPr>
        <w:t>20 Jahren entwickeln und industrialisieren die Mobilitäts</w:t>
      </w:r>
      <w:r>
        <w:rPr>
          <w:rFonts w:ascii="Helvetica" w:hAnsi="Helvetica" w:cs="Times New Roman (Textkörper CS)"/>
          <w:b/>
          <w:bCs/>
          <w:spacing w:val="3"/>
          <w:lang w:val="de-DE"/>
        </w:rPr>
        <w:t xml:space="preserve">profis </w:t>
      </w:r>
      <w:r w:rsidRPr="00642DF2">
        <w:rPr>
          <w:rFonts w:ascii="Helvetica" w:hAnsi="Helvetica" w:cs="Times New Roman (Textkörper CS)"/>
          <w:b/>
          <w:bCs/>
          <w:spacing w:val="3"/>
          <w:lang w:val="de-DE"/>
        </w:rPr>
        <w:t>gemeinsam mit ihren Kunden Systemlösungen für verschiedene Antriebsarten.</w:t>
      </w:r>
    </w:p>
    <w:p w14:paraId="1FCCA76B" w14:textId="77777777" w:rsidR="002B766E" w:rsidRPr="004A09DB" w:rsidRDefault="002B766E" w:rsidP="002B766E">
      <w:pPr>
        <w:spacing w:before="180" w:after="120" w:line="300" w:lineRule="auto"/>
        <w:rPr>
          <w:rStyle w:val="wpaicg-chat-message"/>
          <w:rFonts w:ascii="Helvetica" w:hAnsi="Helvetica" w:cs="Times New Roman (Textkörper CS)"/>
          <w:b/>
          <w:bCs/>
          <w:spacing w:val="2"/>
        </w:rPr>
      </w:pPr>
      <w:r w:rsidRPr="004A09DB">
        <w:rPr>
          <w:rFonts w:ascii="Helvetica" w:hAnsi="Helvetica" w:cs="Times New Roman (Textkörper CS)"/>
          <w:b/>
          <w:bCs/>
          <w:spacing w:val="2"/>
        </w:rPr>
        <w:t>Modu</w:t>
      </w:r>
      <w:r>
        <w:rPr>
          <w:rFonts w:ascii="Helvetica" w:hAnsi="Helvetica" w:cs="Times New Roman (Textkörper CS)"/>
          <w:b/>
          <w:bCs/>
          <w:spacing w:val="2"/>
        </w:rPr>
        <w:t>lares Batteriesystem –</w:t>
      </w:r>
      <w:r w:rsidRPr="004A09DB">
        <w:rPr>
          <w:rFonts w:ascii="Helvetica" w:hAnsi="Helvetica" w:cs="Times New Roman (Textkörper CS)"/>
          <w:b/>
          <w:bCs/>
          <w:spacing w:val="2"/>
        </w:rPr>
        <w:t xml:space="preserve"> </w:t>
      </w:r>
      <w:r>
        <w:rPr>
          <w:rFonts w:ascii="Helvetica" w:hAnsi="Helvetica" w:cs="Times New Roman (Textkörper CS)"/>
          <w:b/>
          <w:bCs/>
          <w:spacing w:val="2"/>
        </w:rPr>
        <w:t>s</w:t>
      </w:r>
      <w:r w:rsidRPr="004A09DB">
        <w:rPr>
          <w:rFonts w:ascii="Helvetica" w:hAnsi="Helvetica" w:cs="Times New Roman (Textkörper CS)"/>
          <w:b/>
          <w:bCs/>
          <w:spacing w:val="2"/>
        </w:rPr>
        <w:t>kalierbar</w:t>
      </w:r>
      <w:r>
        <w:rPr>
          <w:rFonts w:ascii="Helvetica" w:hAnsi="Helvetica" w:cs="Times New Roman (Textkörper CS)"/>
          <w:b/>
          <w:bCs/>
          <w:spacing w:val="2"/>
        </w:rPr>
        <w:t xml:space="preserve">, robust und leistungsstark </w:t>
      </w:r>
    </w:p>
    <w:p w14:paraId="093F6DDF" w14:textId="77777777" w:rsidR="002B766E" w:rsidRPr="004A09DB" w:rsidRDefault="002B766E" w:rsidP="002B766E">
      <w:pPr>
        <w:spacing w:before="120" w:after="120" w:line="300" w:lineRule="auto"/>
        <w:rPr>
          <w:rFonts w:ascii="Helvetica" w:hAnsi="Helvetica" w:cs="Times New Roman (Textkörper CS)"/>
          <w:spacing w:val="1"/>
        </w:rPr>
      </w:pPr>
      <w:r w:rsidRPr="004A09DB">
        <w:rPr>
          <w:rFonts w:ascii="Helvetica" w:hAnsi="Helvetica" w:cs="Times New Roman (Textkörper CS)"/>
          <w:spacing w:val="1"/>
        </w:rPr>
        <w:t xml:space="preserve">Das </w:t>
      </w:r>
      <w:r>
        <w:rPr>
          <w:rFonts w:ascii="Helvetica" w:hAnsi="Helvetica" w:cs="Times New Roman (Textkörper CS)"/>
          <w:spacing w:val="1"/>
        </w:rPr>
        <w:t xml:space="preserve">auf </w:t>
      </w:r>
      <w:r w:rsidRPr="007F5AAC">
        <w:rPr>
          <w:rFonts w:ascii="Helvetica" w:hAnsi="Helvetica" w:cs="Times New Roman (Textkörper CS)"/>
          <w:spacing w:val="1"/>
        </w:rPr>
        <w:t>Lithium-Eisenphosphat-Zelltechnologie (LFP)</w:t>
      </w:r>
      <w:r>
        <w:rPr>
          <w:rFonts w:ascii="Helvetica" w:hAnsi="Helvetica" w:cs="Times New Roman (Textkörper CS)"/>
          <w:spacing w:val="1"/>
        </w:rPr>
        <w:t xml:space="preserve"> basierende M</w:t>
      </w:r>
      <w:r w:rsidRPr="004A09DB">
        <w:rPr>
          <w:rFonts w:ascii="Helvetica" w:hAnsi="Helvetica" w:cs="Times New Roman (Textkörper CS)"/>
          <w:spacing w:val="1"/>
        </w:rPr>
        <w:t>odulare Batteriesystem ist flüssigkeitsgekühlt, modular aufgebaut und flexibel skalierbar – je nach Energie- und Leistungsbedarf. Es erlaubt Spannungsoptionen bis zu 1</w:t>
      </w:r>
      <w:r>
        <w:rPr>
          <w:rFonts w:ascii="Helvetica" w:hAnsi="Helvetica" w:cs="Times New Roman (Textkörper CS)"/>
          <w:spacing w:val="1"/>
        </w:rPr>
        <w:t>.</w:t>
      </w:r>
      <w:r w:rsidRPr="004A09DB">
        <w:rPr>
          <w:rFonts w:ascii="Helvetica" w:hAnsi="Helvetica" w:cs="Times New Roman (Textkörper CS)"/>
          <w:spacing w:val="1"/>
        </w:rPr>
        <w:t>000 Volt und Kapazitäten von mehreren Megawattstunden.</w:t>
      </w:r>
      <w:r>
        <w:rPr>
          <w:rFonts w:ascii="Helvetica" w:hAnsi="Helvetica" w:cs="Times New Roman (Textkörper CS)"/>
          <w:spacing w:val="1"/>
        </w:rPr>
        <w:t xml:space="preserve"> </w:t>
      </w:r>
      <w:r w:rsidRPr="00D55318">
        <w:rPr>
          <w:rFonts w:ascii="Helvetica" w:hAnsi="Helvetica" w:cs="Times New Roman (Textkörper CS)"/>
          <w:spacing w:val="1"/>
          <w:lang w:val="de-DE"/>
        </w:rPr>
        <w:t>Ein integriertes Sicherheitskonzept schützt zuverlässig vor thermischen Risiken, Überladung oder Kurzschluss – auch unter rauen Einsatzbedingungen wie in Nutzfahrzeugen, Off-Highway-Anwendungen</w:t>
      </w:r>
      <w:r>
        <w:rPr>
          <w:rFonts w:ascii="Helvetica" w:hAnsi="Helvetica" w:cs="Times New Roman (Textkörper CS)"/>
          <w:spacing w:val="1"/>
          <w:lang w:val="de-DE"/>
        </w:rPr>
        <w:t xml:space="preserve">, </w:t>
      </w:r>
      <w:r w:rsidRPr="00D55318">
        <w:rPr>
          <w:rFonts w:ascii="Helvetica" w:hAnsi="Helvetica" w:cs="Times New Roman (Textkörper CS)"/>
          <w:spacing w:val="1"/>
          <w:lang w:val="de-DE"/>
        </w:rPr>
        <w:t>maritimen Systemen</w:t>
      </w:r>
      <w:r>
        <w:rPr>
          <w:rFonts w:ascii="Helvetica" w:hAnsi="Helvetica" w:cs="Times New Roman (Textkörper CS)"/>
          <w:spacing w:val="1"/>
          <w:lang w:val="de-DE"/>
        </w:rPr>
        <w:t xml:space="preserve"> oder </w:t>
      </w:r>
      <w:r w:rsidRPr="008729FE">
        <w:rPr>
          <w:rFonts w:ascii="Helvetica" w:hAnsi="Helvetica" w:cs="Times New Roman (Textkörper CS)"/>
          <w:spacing w:val="1"/>
        </w:rPr>
        <w:t>stationäre</w:t>
      </w:r>
      <w:r>
        <w:rPr>
          <w:rFonts w:ascii="Helvetica" w:hAnsi="Helvetica" w:cs="Times New Roman (Textkörper CS)"/>
          <w:spacing w:val="1"/>
        </w:rPr>
        <w:t>n</w:t>
      </w:r>
      <w:r w:rsidRPr="008729FE">
        <w:rPr>
          <w:rFonts w:ascii="Helvetica" w:hAnsi="Helvetica" w:cs="Times New Roman (Textkörper CS)"/>
          <w:spacing w:val="1"/>
        </w:rPr>
        <w:t xml:space="preserve"> Speicherlösungen mit hohem Energiebedarf</w:t>
      </w:r>
      <w:r w:rsidRPr="00D55318">
        <w:rPr>
          <w:rFonts w:ascii="Helvetica" w:hAnsi="Helvetica" w:cs="Times New Roman (Textkörper CS)"/>
          <w:spacing w:val="1"/>
          <w:lang w:val="de-DE"/>
        </w:rPr>
        <w:t>.</w:t>
      </w:r>
      <w:r>
        <w:rPr>
          <w:rFonts w:ascii="Helvetica" w:hAnsi="Helvetica" w:cs="Times New Roman (Textkörper CS)"/>
          <w:spacing w:val="1"/>
          <w:lang w:val="de-DE"/>
        </w:rPr>
        <w:t xml:space="preserve"> </w:t>
      </w:r>
      <w:r w:rsidRPr="004A09DB">
        <w:rPr>
          <w:rFonts w:ascii="Helvetica" w:hAnsi="Helvetica" w:cs="Times New Roman (Textkörper CS)"/>
          <w:spacing w:val="1"/>
        </w:rPr>
        <w:t>Zudem erfüllt das System die strengen Anforderungen der ECE</w:t>
      </w:r>
      <w:r>
        <w:rPr>
          <w:rFonts w:ascii="Helvetica" w:hAnsi="Helvetica" w:cs="Times New Roman (Textkörper CS)"/>
          <w:spacing w:val="1"/>
        </w:rPr>
        <w:t>-</w:t>
      </w:r>
      <w:r w:rsidRPr="004A09DB">
        <w:rPr>
          <w:rFonts w:ascii="Helvetica" w:hAnsi="Helvetica" w:cs="Times New Roman (Textkörper CS)"/>
          <w:spacing w:val="1"/>
        </w:rPr>
        <w:t>R100-Zertifizierung. Der Serienstart ist Anfang 2026 geplant.</w:t>
      </w:r>
    </w:p>
    <w:p w14:paraId="6166A7C0" w14:textId="77777777" w:rsidR="002B766E" w:rsidRPr="004A09DB" w:rsidRDefault="002B766E" w:rsidP="002B766E">
      <w:pPr>
        <w:spacing w:before="180" w:after="120" w:line="300" w:lineRule="auto"/>
        <w:rPr>
          <w:rFonts w:ascii="Helvetica" w:hAnsi="Helvetica" w:cs="Times New Roman (Textkörper CS)"/>
          <w:b/>
          <w:bCs/>
          <w:spacing w:val="2"/>
        </w:rPr>
      </w:pPr>
      <w:r>
        <w:rPr>
          <w:rFonts w:ascii="Helvetica" w:hAnsi="Helvetica" w:cs="Times New Roman (Textkörper CS)"/>
          <w:b/>
          <w:bCs/>
          <w:spacing w:val="2"/>
        </w:rPr>
        <w:t>Low-Voltage-Battery –</w:t>
      </w:r>
      <w:r w:rsidRPr="004A09DB">
        <w:rPr>
          <w:rFonts w:ascii="Helvetica" w:hAnsi="Helvetica" w:cs="Times New Roman (Textkörper CS)"/>
          <w:b/>
          <w:bCs/>
          <w:spacing w:val="2"/>
        </w:rPr>
        <w:t xml:space="preserve"> </w:t>
      </w:r>
      <w:r>
        <w:rPr>
          <w:rFonts w:ascii="Helvetica" w:hAnsi="Helvetica" w:cs="Times New Roman (Textkörper CS)"/>
          <w:b/>
          <w:bCs/>
          <w:spacing w:val="2"/>
        </w:rPr>
        <w:t>stabil</w:t>
      </w:r>
      <w:r w:rsidRPr="004A09DB">
        <w:rPr>
          <w:rFonts w:ascii="Helvetica" w:hAnsi="Helvetica" w:cs="Times New Roman (Textkörper CS)"/>
          <w:b/>
          <w:bCs/>
          <w:spacing w:val="2"/>
        </w:rPr>
        <w:t xml:space="preserve">, kompakt und </w:t>
      </w:r>
      <w:r>
        <w:rPr>
          <w:rFonts w:ascii="Helvetica" w:hAnsi="Helvetica" w:cs="Times New Roman (Textkörper CS)"/>
          <w:b/>
          <w:bCs/>
          <w:spacing w:val="2"/>
        </w:rPr>
        <w:t xml:space="preserve">in 12 Minutem </w:t>
      </w:r>
      <w:r w:rsidRPr="004A09DB">
        <w:rPr>
          <w:rFonts w:ascii="Helvetica" w:hAnsi="Helvetica" w:cs="Times New Roman (Textkörper CS)"/>
          <w:b/>
          <w:bCs/>
          <w:spacing w:val="2"/>
        </w:rPr>
        <w:t>geladen</w:t>
      </w:r>
    </w:p>
    <w:p w14:paraId="3A3E633E" w14:textId="77777777" w:rsidR="002B766E" w:rsidRPr="00616E36" w:rsidRDefault="002B766E" w:rsidP="002B766E">
      <w:pPr>
        <w:spacing w:before="120" w:after="120" w:line="300" w:lineRule="auto"/>
        <w:rPr>
          <w:rFonts w:ascii="Helvetica" w:hAnsi="Helvetica" w:cs="Times New Roman (Textkörper CS)"/>
          <w:lang w:val="de-DE"/>
        </w:rPr>
      </w:pPr>
      <w:r w:rsidRPr="00DA312E">
        <w:rPr>
          <w:rFonts w:ascii="Helvetica" w:hAnsi="Helvetica" w:cs="Times New Roman (Textkörper CS)"/>
          <w:lang w:val="de-DE"/>
        </w:rPr>
        <w:t>Ein</w:t>
      </w:r>
      <w:r>
        <w:rPr>
          <w:rFonts w:ascii="Helvetica" w:hAnsi="Helvetica" w:cs="Times New Roman (Textkörper CS)"/>
          <w:lang w:val="de-DE"/>
        </w:rPr>
        <w:t>en</w:t>
      </w:r>
      <w:r w:rsidRPr="00DA312E">
        <w:rPr>
          <w:rFonts w:ascii="Helvetica" w:hAnsi="Helvetica" w:cs="Times New Roman (Textkörper CS)"/>
          <w:lang w:val="de-DE"/>
        </w:rPr>
        <w:t xml:space="preserve"> weitere</w:t>
      </w:r>
      <w:r>
        <w:rPr>
          <w:rFonts w:ascii="Helvetica" w:hAnsi="Helvetica" w:cs="Times New Roman (Textkörper CS)"/>
          <w:lang w:val="de-DE"/>
        </w:rPr>
        <w:t>n</w:t>
      </w:r>
      <w:r w:rsidRPr="00DA312E">
        <w:rPr>
          <w:rFonts w:ascii="Helvetica" w:hAnsi="Helvetica" w:cs="Times New Roman (Textkörper CS)"/>
          <w:lang w:val="de-DE"/>
        </w:rPr>
        <w:t xml:space="preserve"> Messefokus </w:t>
      </w:r>
      <w:r>
        <w:rPr>
          <w:rFonts w:ascii="Helvetica" w:hAnsi="Helvetica" w:cs="Times New Roman (Textkörper CS)"/>
          <w:lang w:val="de-DE"/>
        </w:rPr>
        <w:t xml:space="preserve">bildet die neue </w:t>
      </w:r>
      <w:r w:rsidRPr="00DA312E">
        <w:rPr>
          <w:rFonts w:ascii="Helvetica" w:hAnsi="Helvetica" w:cs="Times New Roman (Textkörper CS)"/>
          <w:lang w:val="de-DE"/>
        </w:rPr>
        <w:t>Low-Voltage-Battery</w:t>
      </w:r>
      <w:r>
        <w:rPr>
          <w:rFonts w:ascii="Helvetica" w:hAnsi="Helvetica" w:cs="Times New Roman (Textkörper CS)"/>
          <w:lang w:val="de-DE"/>
        </w:rPr>
        <w:t xml:space="preserve">. Das Produktkonzept entstammt einer </w:t>
      </w:r>
      <w:r w:rsidRPr="00DA312E">
        <w:rPr>
          <w:rFonts w:ascii="Helvetica" w:hAnsi="Helvetica" w:cs="Times New Roman (Textkörper CS)"/>
          <w:lang w:val="de-DE"/>
        </w:rPr>
        <w:t xml:space="preserve">Entwicklungskooperation mit der EJOT SE &amp; Co. KG </w:t>
      </w:r>
      <w:r>
        <w:rPr>
          <w:rFonts w:ascii="Helvetica" w:hAnsi="Helvetica" w:cs="Times New Roman (Textkörper CS)"/>
          <w:lang w:val="de-DE"/>
        </w:rPr>
        <w:t xml:space="preserve">(Bad Berleburg) </w:t>
      </w:r>
      <w:r w:rsidRPr="00DA312E">
        <w:rPr>
          <w:rFonts w:ascii="Helvetica" w:hAnsi="Helvetica" w:cs="Times New Roman (Textkörper CS)"/>
          <w:lang w:val="de-DE"/>
        </w:rPr>
        <w:t>und der Whitemark Technology GmbH</w:t>
      </w:r>
      <w:r>
        <w:rPr>
          <w:rFonts w:ascii="Helvetica" w:hAnsi="Helvetica" w:cs="Times New Roman (Textkörper CS)"/>
          <w:lang w:val="de-DE"/>
        </w:rPr>
        <w:t xml:space="preserve"> (Dettenhausen)</w:t>
      </w:r>
      <w:r w:rsidRPr="00DA312E">
        <w:rPr>
          <w:rFonts w:ascii="Helvetica" w:hAnsi="Helvetica" w:cs="Times New Roman (Textkörper CS)"/>
          <w:lang w:val="de-DE"/>
        </w:rPr>
        <w:t>. Die Speicherlösung wurde speziell für Einsätze in Gabelstaplern sowie Schlepper-, Hub- und Plattformwagen entwickelt.</w:t>
      </w:r>
      <w:r>
        <w:rPr>
          <w:rFonts w:ascii="Helvetica" w:hAnsi="Helvetica" w:cs="Times New Roman (Textkörper CS)"/>
        </w:rPr>
        <w:t xml:space="preserve"> </w:t>
      </w:r>
      <w:r w:rsidRPr="00CF1E7A">
        <w:rPr>
          <w:rFonts w:ascii="Helvetica" w:hAnsi="Helvetica" w:cs="Times New Roman (Textkörper CS)"/>
          <w:lang w:val="de-DE"/>
        </w:rPr>
        <w:t>Die Besonderheit des auf LFP-Technologie basierenden Speichersystems besteht darin, dass eine Betriebs</w:t>
      </w:r>
      <w:r>
        <w:rPr>
          <w:rFonts w:ascii="Helvetica" w:hAnsi="Helvetica" w:cs="Times New Roman (Textkörper CS)"/>
          <w:lang w:val="de-DE"/>
        </w:rPr>
        <w:t>s</w:t>
      </w:r>
      <w:r w:rsidRPr="00CF1E7A">
        <w:rPr>
          <w:rFonts w:ascii="Helvetica" w:hAnsi="Helvetica" w:cs="Times New Roman (Textkörper CS)"/>
          <w:lang w:val="de-DE"/>
        </w:rPr>
        <w:t xml:space="preserve">pannung von bis zu 80V bereitgestellt wird. </w:t>
      </w:r>
      <w:r>
        <w:rPr>
          <w:rFonts w:ascii="Helvetica" w:hAnsi="Helvetica" w:cs="Times New Roman (Textkörper CS)"/>
          <w:lang w:val="de-DE"/>
        </w:rPr>
        <w:t xml:space="preserve">Dank der </w:t>
      </w:r>
      <w:r w:rsidRPr="00CF1E7A">
        <w:rPr>
          <w:rFonts w:ascii="Helvetica" w:hAnsi="Helvetica" w:cs="Times New Roman (Textkörper CS)"/>
          <w:lang w:val="de-DE"/>
        </w:rPr>
        <w:t>intelligente</w:t>
      </w:r>
      <w:r>
        <w:rPr>
          <w:rFonts w:ascii="Helvetica" w:hAnsi="Helvetica" w:cs="Times New Roman (Textkörper CS)"/>
          <w:lang w:val="de-DE"/>
        </w:rPr>
        <w:t>n</w:t>
      </w:r>
      <w:r w:rsidRPr="00CF1E7A">
        <w:rPr>
          <w:rFonts w:ascii="Helvetica" w:hAnsi="Helvetica" w:cs="Times New Roman (Textkörper CS)"/>
          <w:lang w:val="de-DE"/>
        </w:rPr>
        <w:t xml:space="preserve"> Verschaltung </w:t>
      </w:r>
      <w:r>
        <w:rPr>
          <w:rFonts w:ascii="Helvetica" w:hAnsi="Helvetica" w:cs="Times New Roman (Textkörper CS)"/>
          <w:lang w:val="de-DE"/>
        </w:rPr>
        <w:t xml:space="preserve">ist es möglich, die </w:t>
      </w:r>
      <w:r w:rsidRPr="00E671C7">
        <w:rPr>
          <w:rFonts w:ascii="Helvetica" w:hAnsi="Helvetica" w:cs="Times New Roman (Textkörper CS)"/>
        </w:rPr>
        <w:lastRenderedPageBreak/>
        <w:t>Batterie über den CCS-Standard (Combined Charging System) mit einer Leistung von bis zu 150 kW bei 500 V Gleichstrom (DC) zu laden.​</w:t>
      </w:r>
      <w:r>
        <w:rPr>
          <w:rFonts w:ascii="Helvetica" w:hAnsi="Helvetica" w:cs="Times New Roman (Textkörper CS)"/>
        </w:rPr>
        <w:t xml:space="preserve"> Das integ</w:t>
      </w:r>
      <w:r w:rsidRPr="00CF1E7A">
        <w:rPr>
          <w:rFonts w:ascii="Helvetica" w:hAnsi="Helvetica" w:cs="Times New Roman (Textkörper CS)"/>
          <w:lang w:val="de-DE"/>
        </w:rPr>
        <w:t xml:space="preserve">rierte Thermomanagementsystem mit Wärmepumpe gewährleistet in Verbindung mit einer </w:t>
      </w:r>
      <w:r>
        <w:rPr>
          <w:rFonts w:ascii="Helvetica" w:hAnsi="Helvetica" w:cs="Times New Roman (Textkörper CS)"/>
          <w:lang w:val="de-DE"/>
        </w:rPr>
        <w:t>auf</w:t>
      </w:r>
      <w:r w:rsidRPr="00CF1E7A">
        <w:rPr>
          <w:rFonts w:ascii="Helvetica" w:hAnsi="Helvetica" w:cs="Times New Roman (Textkörper CS)"/>
          <w:lang w:val="de-DE"/>
        </w:rPr>
        <w:t xml:space="preserve"> direkter Zellumströmung </w:t>
      </w:r>
      <w:r w:rsidRPr="0065665B">
        <w:rPr>
          <w:rFonts w:ascii="Helvetica" w:hAnsi="Helvetica" w:cs="Times New Roman (Textkörper CS)"/>
          <w:spacing w:val="-2"/>
          <w:lang w:val="de-DE"/>
        </w:rPr>
        <w:t>basierenden Ölkühlung konstante Temperaturen während des Schnellladevorgangs.</w:t>
      </w:r>
      <w:r>
        <w:rPr>
          <w:rFonts w:ascii="Helvetica" w:hAnsi="Helvetica" w:cs="Times New Roman (Textkörper CS)"/>
          <w:lang w:val="de-DE"/>
        </w:rPr>
        <w:t xml:space="preserve"> </w:t>
      </w:r>
      <w:r w:rsidRPr="00616E36">
        <w:rPr>
          <w:rFonts w:ascii="Helvetica" w:hAnsi="Helvetica" w:cs="Times New Roman (Textkörper CS)"/>
          <w:lang w:val="de-DE"/>
        </w:rPr>
        <w:t xml:space="preserve">Ziel ist ein wartungsfreies System, das sich innerhalb von </w:t>
      </w:r>
      <w:r>
        <w:rPr>
          <w:rFonts w:ascii="Helvetica" w:hAnsi="Helvetica" w:cs="Times New Roman (Textkörper CS)"/>
          <w:lang w:val="de-DE"/>
        </w:rPr>
        <w:t xml:space="preserve">zwölf </w:t>
      </w:r>
      <w:r w:rsidRPr="00616E36">
        <w:rPr>
          <w:rFonts w:ascii="Helvetica" w:hAnsi="Helvetica" w:cs="Times New Roman (Textkörper CS)"/>
          <w:lang w:val="de-DE"/>
        </w:rPr>
        <w:t>Minuten auf bis zu 80 Prozent laden lässt – Zwischenladungen im laufenden Betrieb inklusive. Das reduziert die Standzeiten, vereinfacht die Infrastruktur und senkt die Gesamtbetriebskosten (TCO).</w:t>
      </w:r>
    </w:p>
    <w:p w14:paraId="067209FC" w14:textId="77777777" w:rsidR="002B766E" w:rsidRPr="004A09DB" w:rsidRDefault="002B766E" w:rsidP="002B766E">
      <w:pPr>
        <w:spacing w:before="180" w:after="120" w:line="300" w:lineRule="auto"/>
        <w:rPr>
          <w:rFonts w:ascii="Helvetica" w:hAnsi="Helvetica" w:cs="Times New Roman (Textkörper CS)"/>
          <w:b/>
          <w:bCs/>
          <w:spacing w:val="3"/>
        </w:rPr>
      </w:pPr>
      <w:r w:rsidRPr="004A09DB">
        <w:rPr>
          <w:rFonts w:ascii="Helvetica" w:hAnsi="Helvetica" w:cs="Times New Roman (Textkörper CS)"/>
          <w:b/>
          <w:bCs/>
          <w:spacing w:val="3"/>
        </w:rPr>
        <w:t xml:space="preserve">Leistungsstarke Hybridbatterie: Maximale Leistung und Energiedichte </w:t>
      </w:r>
    </w:p>
    <w:p w14:paraId="5FF5AE75" w14:textId="77777777" w:rsidR="002B766E" w:rsidRDefault="002B766E" w:rsidP="002B766E">
      <w:pPr>
        <w:spacing w:before="120" w:after="120" w:line="300" w:lineRule="auto"/>
        <w:rPr>
          <w:rFonts w:ascii="Helvetica" w:hAnsi="Helvetica" w:cs="Times New Roman (Textkörper CS)"/>
          <w:spacing w:val="1"/>
          <w:lang w:val="de-DE"/>
        </w:rPr>
      </w:pPr>
      <w:r w:rsidRPr="004A09DB">
        <w:rPr>
          <w:rFonts w:ascii="Helvetica" w:hAnsi="Helvetica" w:cs="Times New Roman (Textkörper CS)"/>
          <w:spacing w:val="1"/>
        </w:rPr>
        <w:t xml:space="preserve">Ebenfalls können die Messebesucher die High-Performance-Hybridbatterie der Handtmann Systemtechnik in Augenschein nehmen. Das Kraftpaket bietet auf kompakten Raum bis zu 300 Kilowatt Leistung und 800 Volt Spannung. </w:t>
      </w:r>
      <w:r w:rsidRPr="007F5AAC">
        <w:rPr>
          <w:rFonts w:ascii="Helvetica" w:hAnsi="Helvetica" w:cs="Times New Roman (Textkörper CS)"/>
          <w:spacing w:val="1"/>
          <w:lang w:val="de-DE"/>
        </w:rPr>
        <w:t>Die im eigenen Haus entwickelte Batterie nutzt 21700er-Zellen und ist für Anwendungen mit hohen Dauerlasten konzipiert – ideal etwa für Hybridantriebe im Automotive-Bereich in Kombination mit Brennstoffzellen.</w:t>
      </w:r>
    </w:p>
    <w:p w14:paraId="6F32BB42" w14:textId="77777777" w:rsidR="002B766E" w:rsidRPr="0067371A" w:rsidRDefault="002B766E" w:rsidP="002B766E">
      <w:pPr>
        <w:spacing w:before="120" w:after="120" w:line="300" w:lineRule="auto"/>
        <w:rPr>
          <w:rFonts w:ascii="Helvetica" w:hAnsi="Helvetica" w:cs="Times New Roman (Textkörper CS)"/>
          <w:lang w:val="de-DE"/>
        </w:rPr>
      </w:pPr>
      <w:r w:rsidRPr="0067371A">
        <w:rPr>
          <w:rFonts w:ascii="Helvetica" w:hAnsi="Helvetica" w:cs="Times New Roman (Textkörper CS)"/>
          <w:lang w:val="de-DE"/>
        </w:rPr>
        <w:t xml:space="preserve">Der Messeauftritt wird durch zwei weitere Entwicklungen komplettiert. So führt die Handtmann Systemtechnik ein Batteriegehäuse für Traktionsanwendungen vor. In dem circa zwei Meter großen Bauteil, das vom Schwesterunternehmen Albert Handtmann Metallgusswerk GmbH &amp; Co. KG im Megacasting-Verfahren gefertigt </w:t>
      </w:r>
      <w:r w:rsidRPr="0067371A">
        <w:rPr>
          <w:rFonts w:ascii="Helvetica" w:hAnsi="Helvetica" w:cs="Times New Roman (Textkörper CS)"/>
          <w:spacing w:val="-2"/>
          <w:lang w:val="de-DE"/>
        </w:rPr>
        <w:t>wird, sorgt ein eigens entwickeltes Kühlsystem für eine optimale Temperaturführung.</w:t>
      </w:r>
      <w:r w:rsidRPr="0067371A">
        <w:rPr>
          <w:rFonts w:ascii="Helvetica" w:hAnsi="Helvetica" w:cs="Times New Roman (Textkörper CS)"/>
          <w:lang w:val="de-DE"/>
        </w:rPr>
        <w:t xml:space="preserve"> Ebenfalls erhalten die Messebesucher einen ersten Blick auf das neue </w:t>
      </w:r>
      <w:r w:rsidRPr="0067371A">
        <w:rPr>
          <w:rFonts w:ascii="Helvetica" w:hAnsi="Helvetica" w:cs="Times New Roman (Textkörper CS)"/>
        </w:rPr>
        <w:t xml:space="preserve">Wärmepumpenmodul. Dieses ist für die Integration in ein ganzheitliches Thermosystem auf Fahrzeugebene konzipiert und wird mit dem umweltfreundlichen und hocheffizienten Kältemittel R290 (Propan) betrieben. </w:t>
      </w:r>
    </w:p>
    <w:p w14:paraId="0846BD61" w14:textId="77777777" w:rsidR="002B766E" w:rsidRPr="007F5AAC" w:rsidRDefault="002B766E" w:rsidP="002B766E">
      <w:pPr>
        <w:spacing w:before="120" w:after="120" w:line="300" w:lineRule="auto"/>
        <w:rPr>
          <w:rFonts w:ascii="Helvetica" w:hAnsi="Helvetica" w:cs="Times New Roman (Textkörper CS)"/>
          <w:spacing w:val="1"/>
          <w:lang w:val="de-DE"/>
        </w:rPr>
      </w:pPr>
    </w:p>
    <w:p w14:paraId="1CDBE305" w14:textId="77777777" w:rsidR="002B766E" w:rsidRPr="002365B0" w:rsidRDefault="002B766E" w:rsidP="002B766E">
      <w:pPr>
        <w:spacing w:before="240" w:after="160"/>
        <w:rPr>
          <w:rFonts w:ascii="Helvetica" w:hAnsi="Helvetica"/>
          <w:lang w:val="en-US"/>
        </w:rPr>
      </w:pPr>
      <w:r w:rsidRPr="002365B0">
        <w:rPr>
          <w:rFonts w:ascii="Helvetica" w:hAnsi="Helvetica"/>
          <w:i/>
          <w:iCs/>
          <w:lang w:val="en-US"/>
        </w:rPr>
        <w:t>Abbildungen</w:t>
      </w:r>
    </w:p>
    <w:p w14:paraId="3AA0F3CF" w14:textId="77777777" w:rsidR="002B766E" w:rsidRPr="002365B0" w:rsidRDefault="002B766E" w:rsidP="002B766E">
      <w:pPr>
        <w:spacing w:before="60" w:after="60" w:line="252" w:lineRule="auto"/>
        <w:rPr>
          <w:rFonts w:ascii="Helvetica" w:hAnsi="Helvetica"/>
          <w:color w:val="000000" w:themeColor="text1"/>
          <w:sz w:val="18"/>
          <w:szCs w:val="18"/>
          <w:lang w:val="en-US"/>
        </w:rPr>
      </w:pPr>
      <w:r w:rsidRPr="002365B0">
        <w:rPr>
          <w:rFonts w:ascii="Helvetica" w:hAnsi="Helvetica"/>
          <w:color w:val="000000" w:themeColor="text1"/>
          <w:sz w:val="18"/>
          <w:szCs w:val="18"/>
          <w:lang w:val="en-US"/>
        </w:rPr>
        <w:t>HAN_MODUBAT.jpg, HAN_4K_Battery_Container.jpg, HAN_Hybridbatterie.jpg</w:t>
      </w:r>
    </w:p>
    <w:p w14:paraId="4BB6207E" w14:textId="77777777" w:rsidR="002B766E" w:rsidRPr="002365B0" w:rsidRDefault="002B766E" w:rsidP="002B766E">
      <w:pPr>
        <w:spacing w:before="60" w:after="60" w:line="252" w:lineRule="auto"/>
        <w:rPr>
          <w:rFonts w:ascii="Helvetica" w:hAnsi="Helvetica"/>
          <w:color w:val="000000" w:themeColor="text1"/>
          <w:sz w:val="18"/>
          <w:szCs w:val="18"/>
          <w:lang w:val="en-US"/>
        </w:rPr>
      </w:pPr>
    </w:p>
    <w:p w14:paraId="250968E0" w14:textId="77777777" w:rsidR="002B766E" w:rsidRPr="002365B0" w:rsidRDefault="002B766E" w:rsidP="002B766E">
      <w:pPr>
        <w:spacing w:before="60" w:after="60" w:line="252" w:lineRule="auto"/>
        <w:rPr>
          <w:rFonts w:ascii="Helvetica" w:hAnsi="Helvetica"/>
          <w:sz w:val="18"/>
          <w:szCs w:val="18"/>
          <w:lang w:val="en-US"/>
        </w:rPr>
        <w:sectPr w:rsidR="002B766E" w:rsidRPr="002365B0" w:rsidSect="002B766E">
          <w:headerReference w:type="even" r:id="rId11"/>
          <w:headerReference w:type="default" r:id="rId12"/>
          <w:footerReference w:type="even" r:id="rId13"/>
          <w:footerReference w:type="default" r:id="rId14"/>
          <w:headerReference w:type="first" r:id="rId15"/>
          <w:footerReference w:type="first" r:id="rId16"/>
          <w:type w:val="continuous"/>
          <w:pgSz w:w="11906" w:h="16838"/>
          <w:pgMar w:top="2268" w:right="3119" w:bottom="1134" w:left="1418" w:header="720" w:footer="567" w:gutter="0"/>
          <w:cols w:space="708"/>
          <w:docGrid w:linePitch="360"/>
        </w:sectPr>
      </w:pPr>
    </w:p>
    <w:p w14:paraId="750930D0" w14:textId="77777777" w:rsidR="002B766E" w:rsidRPr="002365B0" w:rsidRDefault="002B766E" w:rsidP="002B766E">
      <w:pPr>
        <w:spacing w:before="60" w:after="60" w:line="252" w:lineRule="auto"/>
        <w:rPr>
          <w:rFonts w:ascii="Helvetica" w:hAnsi="Helvetica"/>
          <w:sz w:val="17"/>
          <w:szCs w:val="17"/>
          <w:lang w:val="en-US"/>
        </w:rPr>
      </w:pPr>
    </w:p>
    <w:p w14:paraId="7CA29ACA" w14:textId="77777777" w:rsidR="002B766E" w:rsidRPr="00D2174A" w:rsidRDefault="002B766E" w:rsidP="002B766E">
      <w:pPr>
        <w:spacing w:before="60" w:after="60" w:line="252" w:lineRule="auto"/>
        <w:rPr>
          <w:rFonts w:ascii="Helvetica" w:hAnsi="Helvetica"/>
          <w:b/>
          <w:bCs/>
          <w:color w:val="FF0000"/>
          <w:sz w:val="17"/>
          <w:szCs w:val="17"/>
          <w:lang w:val="de-DE"/>
        </w:rPr>
      </w:pPr>
      <w:r w:rsidRPr="00D2174A">
        <w:rPr>
          <w:rFonts w:ascii="Helvetica" w:hAnsi="Helvetica"/>
          <w:noProof/>
          <w:sz w:val="17"/>
          <w:szCs w:val="17"/>
          <w:lang w:val="de-DE"/>
        </w:rPr>
        <w:drawing>
          <wp:inline distT="0" distB="0" distL="0" distR="0" wp14:anchorId="21DA6FEC" wp14:editId="5404839B">
            <wp:extent cx="1071000" cy="1080000"/>
            <wp:effectExtent l="0" t="0" r="0" b="0"/>
            <wp:docPr id="59611859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18599" name="Grafik 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71000" cy="1080000"/>
                    </a:xfrm>
                    <a:prstGeom prst="rect">
                      <a:avLst/>
                    </a:prstGeom>
                  </pic:spPr>
                </pic:pic>
              </a:graphicData>
            </a:graphic>
          </wp:inline>
        </w:drawing>
      </w:r>
    </w:p>
    <w:p w14:paraId="051921B6" w14:textId="77777777" w:rsidR="002B766E" w:rsidRPr="00315454" w:rsidRDefault="002B766E" w:rsidP="002B766E">
      <w:pPr>
        <w:spacing w:before="60" w:after="60" w:line="252" w:lineRule="auto"/>
        <w:rPr>
          <w:rFonts w:ascii="Helvetica" w:hAnsi="Helvetica" w:cs="Times New Roman (Textkörper CS)"/>
          <w:color w:val="000000" w:themeColor="text1"/>
          <w:spacing w:val="-2"/>
          <w:sz w:val="17"/>
          <w:szCs w:val="17"/>
          <w:lang w:val="de-DE"/>
        </w:rPr>
      </w:pPr>
      <w:r w:rsidRPr="00315454">
        <w:rPr>
          <w:rFonts w:ascii="Helvetica" w:hAnsi="Helvetica" w:cs="Times New Roman (Textkörper CS)"/>
          <w:color w:val="000000" w:themeColor="text1"/>
          <w:spacing w:val="-2"/>
          <w:sz w:val="17"/>
          <w:szCs w:val="17"/>
          <w:lang w:val="de-DE"/>
        </w:rPr>
        <w:t xml:space="preserve">Flexibel an Bauraum- und Leistungsbedürfnisse anpassbar: das neue modulare Batteriesystem der Handtmann Systemtechnik. </w:t>
      </w:r>
      <w:r>
        <w:rPr>
          <w:rFonts w:ascii="Helvetica" w:hAnsi="Helvetica" w:cs="Times New Roman (Textkörper CS)"/>
          <w:color w:val="000000" w:themeColor="text1"/>
          <w:spacing w:val="-2"/>
          <w:sz w:val="17"/>
          <w:szCs w:val="17"/>
          <w:lang w:val="de-DE"/>
        </w:rPr>
        <w:br/>
      </w:r>
      <w:r w:rsidRPr="00315454">
        <w:rPr>
          <w:rFonts w:ascii="Helvetica" w:hAnsi="Helvetica" w:cs="Times New Roman (Textkörper CS)"/>
          <w:color w:val="000000" w:themeColor="text1"/>
          <w:spacing w:val="-2"/>
          <w:sz w:val="17"/>
          <w:szCs w:val="17"/>
          <w:lang w:val="de-DE"/>
        </w:rPr>
        <w:t>(Foto: Handtmann Systemtechnik)</w:t>
      </w:r>
    </w:p>
    <w:p w14:paraId="302EED01" w14:textId="77777777" w:rsidR="002B766E" w:rsidRPr="00315454" w:rsidRDefault="002B766E" w:rsidP="002B766E">
      <w:pPr>
        <w:spacing w:before="60" w:after="60" w:line="252" w:lineRule="auto"/>
        <w:rPr>
          <w:rFonts w:ascii="Helvetica" w:hAnsi="Helvetica"/>
          <w:color w:val="000000" w:themeColor="text1"/>
          <w:sz w:val="17"/>
          <w:szCs w:val="17"/>
          <w:lang w:val="de-DE"/>
        </w:rPr>
      </w:pPr>
      <w:r w:rsidRPr="00315454">
        <w:rPr>
          <w:rFonts w:ascii="Helvetica" w:hAnsi="Helvetica"/>
          <w:color w:val="000000" w:themeColor="text1"/>
          <w:sz w:val="17"/>
          <w:szCs w:val="17"/>
          <w:lang w:val="de-DE"/>
        </w:rPr>
        <w:br w:type="column"/>
      </w:r>
    </w:p>
    <w:p w14:paraId="13470773" w14:textId="77777777" w:rsidR="002B766E" w:rsidRPr="00315454" w:rsidRDefault="002B766E" w:rsidP="002B766E">
      <w:pPr>
        <w:spacing w:before="60" w:after="60" w:line="252" w:lineRule="auto"/>
        <w:rPr>
          <w:rFonts w:ascii="Helvetica" w:hAnsi="Helvetica"/>
          <w:color w:val="000000" w:themeColor="text1"/>
          <w:sz w:val="17"/>
          <w:szCs w:val="17"/>
          <w:lang w:val="de-DE"/>
        </w:rPr>
      </w:pPr>
      <w:r w:rsidRPr="00315454">
        <w:rPr>
          <w:rFonts w:ascii="Helvetica" w:hAnsi="Helvetica"/>
          <w:noProof/>
          <w:color w:val="000000" w:themeColor="text1"/>
          <w:sz w:val="17"/>
          <w:szCs w:val="17"/>
          <w:lang w:val="de-DE"/>
        </w:rPr>
        <w:drawing>
          <wp:inline distT="0" distB="0" distL="0" distR="0" wp14:anchorId="4C39A71A" wp14:editId="5ACC6975">
            <wp:extent cx="1548000" cy="1080000"/>
            <wp:effectExtent l="0" t="0" r="1905" b="0"/>
            <wp:docPr id="9472950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95052" name="Grafik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48000" cy="1080000"/>
                    </a:xfrm>
                    <a:prstGeom prst="rect">
                      <a:avLst/>
                    </a:prstGeom>
                  </pic:spPr>
                </pic:pic>
              </a:graphicData>
            </a:graphic>
          </wp:inline>
        </w:drawing>
      </w:r>
    </w:p>
    <w:p w14:paraId="26F57037" w14:textId="77777777" w:rsidR="002B766E" w:rsidRPr="00315454" w:rsidRDefault="002B766E" w:rsidP="002B766E">
      <w:pPr>
        <w:spacing w:before="60" w:after="60" w:line="252" w:lineRule="auto"/>
        <w:rPr>
          <w:rFonts w:ascii="Helvetica" w:hAnsi="Helvetica" w:cs="Times New Roman (Textkörper CS)"/>
          <w:bCs/>
          <w:color w:val="000000" w:themeColor="text1"/>
          <w:spacing w:val="-4"/>
          <w:sz w:val="17"/>
          <w:szCs w:val="17"/>
          <w:lang w:val="de-DE"/>
        </w:rPr>
      </w:pPr>
      <w:r w:rsidRPr="002D27B3">
        <w:rPr>
          <w:rFonts w:ascii="Helvetica" w:hAnsi="Helvetica" w:cs="Times New Roman (Textkörper CS)"/>
          <w:bCs/>
          <w:color w:val="000000" w:themeColor="text1"/>
          <w:spacing w:val="-2"/>
          <w:sz w:val="17"/>
          <w:szCs w:val="17"/>
          <w:lang w:val="de-DE"/>
        </w:rPr>
        <w:t xml:space="preserve">Die neue Low-Voltage-Batterie: wartungsfrei und extrem schnell zu laden. </w:t>
      </w:r>
      <w:r w:rsidRPr="002D27B3">
        <w:rPr>
          <w:rFonts w:ascii="Helvetica" w:hAnsi="Helvetica" w:cs="Times New Roman (Textkörper CS)"/>
          <w:bCs/>
          <w:color w:val="000000" w:themeColor="text1"/>
          <w:spacing w:val="-2"/>
          <w:sz w:val="17"/>
          <w:szCs w:val="17"/>
          <w:lang w:val="de-DE"/>
        </w:rPr>
        <w:br/>
      </w:r>
      <w:r w:rsidRPr="00315454">
        <w:rPr>
          <w:rFonts w:ascii="Helvetica" w:hAnsi="Helvetica" w:cs="Times New Roman (Textkörper CS)"/>
          <w:bCs/>
          <w:color w:val="000000" w:themeColor="text1"/>
          <w:spacing w:val="-4"/>
          <w:sz w:val="17"/>
          <w:szCs w:val="17"/>
          <w:lang w:val="de-DE"/>
        </w:rPr>
        <w:t>(Foto: Handtmann Systemtechnik)</w:t>
      </w:r>
    </w:p>
    <w:p w14:paraId="30DEB29E" w14:textId="77777777" w:rsidR="002B766E" w:rsidRPr="00315454" w:rsidRDefault="002B766E" w:rsidP="002B766E">
      <w:pPr>
        <w:spacing w:before="60" w:after="60" w:line="252" w:lineRule="auto"/>
        <w:rPr>
          <w:rFonts w:ascii="Helvetica" w:hAnsi="Helvetica"/>
          <w:b/>
          <w:bCs/>
          <w:color w:val="000000" w:themeColor="text1"/>
          <w:sz w:val="17"/>
          <w:szCs w:val="17"/>
          <w:lang w:val="de-DE"/>
        </w:rPr>
      </w:pPr>
    </w:p>
    <w:p w14:paraId="6A77198F" w14:textId="77777777" w:rsidR="002B766E" w:rsidRPr="00315454" w:rsidRDefault="002B766E" w:rsidP="002B766E">
      <w:pPr>
        <w:spacing w:before="60" w:after="60" w:line="252" w:lineRule="auto"/>
        <w:rPr>
          <w:rFonts w:ascii="Helvetica" w:hAnsi="Helvetica"/>
          <w:color w:val="000000" w:themeColor="text1"/>
          <w:sz w:val="17"/>
          <w:szCs w:val="17"/>
          <w:lang w:val="de-DE"/>
        </w:rPr>
      </w:pPr>
      <w:r w:rsidRPr="00315454">
        <w:rPr>
          <w:rFonts w:ascii="Helvetica" w:hAnsi="Helvetica"/>
          <w:color w:val="000000" w:themeColor="text1"/>
          <w:sz w:val="17"/>
          <w:szCs w:val="17"/>
          <w:lang w:val="de-DE"/>
        </w:rPr>
        <w:br w:type="column"/>
      </w:r>
    </w:p>
    <w:p w14:paraId="761C6BB2" w14:textId="77777777" w:rsidR="002B766E" w:rsidRPr="00315454" w:rsidRDefault="002B766E" w:rsidP="002B766E">
      <w:pPr>
        <w:spacing w:before="60" w:after="60" w:line="252" w:lineRule="auto"/>
        <w:rPr>
          <w:rFonts w:ascii="Helvetica" w:hAnsi="Helvetica"/>
          <w:b/>
          <w:bCs/>
          <w:color w:val="000000" w:themeColor="text1"/>
          <w:sz w:val="17"/>
          <w:szCs w:val="17"/>
          <w:lang w:val="de-DE"/>
        </w:rPr>
      </w:pPr>
      <w:r w:rsidRPr="00315454">
        <w:rPr>
          <w:rFonts w:ascii="Helvetica" w:hAnsi="Helvetica"/>
          <w:noProof/>
          <w:color w:val="000000" w:themeColor="text1"/>
          <w:sz w:val="17"/>
          <w:szCs w:val="17"/>
        </w:rPr>
        <w:drawing>
          <wp:inline distT="0" distB="0" distL="0" distR="0" wp14:anchorId="6EF6A59D" wp14:editId="073C5866">
            <wp:extent cx="1922400" cy="1080000"/>
            <wp:effectExtent l="0" t="0" r="0" b="0"/>
            <wp:docPr id="1" name="Grafik 1" descr="Ein Bild, das Maßstabsmodell, Autoteile, Spielzeugauto, Aut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Maßstabsmodell, Autoteile, Spielzeugauto, Auto enthält.&#10;&#10;Automatisch generierte Beschreibu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22400" cy="1080000"/>
                    </a:xfrm>
                    <a:prstGeom prst="rect">
                      <a:avLst/>
                    </a:prstGeom>
                    <a:noFill/>
                    <a:ln>
                      <a:noFill/>
                    </a:ln>
                  </pic:spPr>
                </pic:pic>
              </a:graphicData>
            </a:graphic>
          </wp:inline>
        </w:drawing>
      </w:r>
    </w:p>
    <w:p w14:paraId="3B5C8952" w14:textId="77777777" w:rsidR="002B766E" w:rsidRPr="00315454" w:rsidRDefault="002B766E" w:rsidP="002B766E">
      <w:pPr>
        <w:spacing w:before="60" w:after="60" w:line="252" w:lineRule="auto"/>
        <w:ind w:right="-851"/>
        <w:rPr>
          <w:rFonts w:ascii="Helvetica" w:hAnsi="Helvetica" w:cs="Times New Roman (Textkörper CS)"/>
          <w:color w:val="000000" w:themeColor="text1"/>
          <w:spacing w:val="-4"/>
          <w:sz w:val="17"/>
          <w:szCs w:val="17"/>
        </w:rPr>
        <w:sectPr w:rsidR="002B766E" w:rsidRPr="00315454" w:rsidSect="002B766E">
          <w:type w:val="continuous"/>
          <w:pgSz w:w="11906" w:h="16838"/>
          <w:pgMar w:top="1985" w:right="3119" w:bottom="1134" w:left="1418" w:header="720" w:footer="567" w:gutter="0"/>
          <w:cols w:num="3" w:space="140" w:equalWidth="0">
            <w:col w:w="2041" w:space="140"/>
            <w:col w:w="2524" w:space="141"/>
            <w:col w:w="2523"/>
          </w:cols>
          <w:docGrid w:linePitch="360"/>
        </w:sectPr>
      </w:pPr>
      <w:r w:rsidRPr="00315454">
        <w:rPr>
          <w:rFonts w:ascii="Helvetica" w:hAnsi="Helvetica"/>
          <w:color w:val="000000" w:themeColor="text1"/>
          <w:spacing w:val="-4"/>
          <w:sz w:val="17"/>
          <w:szCs w:val="17"/>
          <w:lang w:val="de-DE"/>
        </w:rPr>
        <w:t xml:space="preserve">Die Handtmann Hybridbatterie </w:t>
      </w:r>
      <w:r w:rsidRPr="00315454">
        <w:rPr>
          <w:rFonts w:ascii="Helvetica" w:hAnsi="Helvetica" w:cs="Times New Roman (Textkörper CS)"/>
          <w:color w:val="000000" w:themeColor="text1"/>
          <w:spacing w:val="-4"/>
          <w:sz w:val="17"/>
          <w:szCs w:val="17"/>
        </w:rPr>
        <w:t xml:space="preserve">überzeugt </w:t>
      </w:r>
      <w:r>
        <w:rPr>
          <w:rFonts w:ascii="Helvetica" w:hAnsi="Helvetica" w:cs="Times New Roman (Textkörper CS)"/>
          <w:color w:val="000000" w:themeColor="text1"/>
          <w:spacing w:val="-4"/>
          <w:sz w:val="17"/>
          <w:szCs w:val="17"/>
        </w:rPr>
        <w:t xml:space="preserve">durch kompakte Bauweise und </w:t>
      </w:r>
      <w:r w:rsidRPr="00315454">
        <w:rPr>
          <w:rFonts w:ascii="Helvetica" w:hAnsi="Helvetica" w:cs="Times New Roman (Textkörper CS)"/>
          <w:color w:val="000000" w:themeColor="text1"/>
          <w:spacing w:val="-4"/>
          <w:sz w:val="17"/>
          <w:szCs w:val="17"/>
        </w:rPr>
        <w:t>ei</w:t>
      </w:r>
      <w:r>
        <w:rPr>
          <w:rFonts w:ascii="Helvetica" w:hAnsi="Helvetica" w:cs="Times New Roman (Textkörper CS)"/>
          <w:color w:val="000000" w:themeColor="text1"/>
          <w:spacing w:val="-4"/>
          <w:sz w:val="17"/>
          <w:szCs w:val="17"/>
        </w:rPr>
        <w:t>ne</w:t>
      </w:r>
      <w:r w:rsidRPr="00315454">
        <w:rPr>
          <w:rFonts w:ascii="Helvetica" w:hAnsi="Helvetica" w:cs="Times New Roman (Textkörper CS)"/>
          <w:color w:val="000000" w:themeColor="text1"/>
          <w:spacing w:val="-4"/>
          <w:sz w:val="17"/>
          <w:szCs w:val="17"/>
        </w:rPr>
        <w:t xml:space="preserve"> Leistung von 300 Kilowatt. </w:t>
      </w:r>
      <w:r>
        <w:rPr>
          <w:rFonts w:ascii="Helvetica" w:hAnsi="Helvetica" w:cs="Times New Roman (Textkörper CS)"/>
          <w:color w:val="000000" w:themeColor="text1"/>
          <w:spacing w:val="-4"/>
          <w:sz w:val="17"/>
          <w:szCs w:val="17"/>
        </w:rPr>
        <w:br/>
      </w:r>
      <w:r w:rsidRPr="00315454">
        <w:rPr>
          <w:rFonts w:ascii="Helvetica" w:hAnsi="Helvetica" w:cs="Times New Roman (Textkörper CS)"/>
          <w:color w:val="000000" w:themeColor="text1"/>
          <w:spacing w:val="-4"/>
          <w:sz w:val="17"/>
          <w:szCs w:val="17"/>
        </w:rPr>
        <w:t>(Foto: Handtmann Systemtechnik)</w:t>
      </w:r>
    </w:p>
    <w:p w14:paraId="680CD9CA" w14:textId="77777777" w:rsidR="002B766E" w:rsidRPr="00315454" w:rsidRDefault="002B766E" w:rsidP="002B766E">
      <w:pPr>
        <w:spacing w:before="60" w:after="60" w:line="252" w:lineRule="auto"/>
        <w:rPr>
          <w:rFonts w:ascii="Helvetica" w:hAnsi="Helvetica"/>
          <w:color w:val="000000" w:themeColor="text1"/>
          <w:sz w:val="18"/>
          <w:szCs w:val="18"/>
          <w:lang w:val="de-DE"/>
        </w:rPr>
      </w:pPr>
    </w:p>
    <w:p w14:paraId="500C13C4" w14:textId="77777777" w:rsidR="002B766E" w:rsidRDefault="002B766E" w:rsidP="002B766E">
      <w:pPr>
        <w:spacing w:before="60" w:after="60" w:line="252" w:lineRule="auto"/>
        <w:rPr>
          <w:rFonts w:ascii="Helvetica" w:hAnsi="Helvetica"/>
          <w:sz w:val="18"/>
          <w:szCs w:val="18"/>
          <w:lang w:val="de-DE"/>
        </w:rPr>
      </w:pPr>
    </w:p>
    <w:p w14:paraId="7A5F29EE" w14:textId="77777777" w:rsidR="002B766E" w:rsidRPr="0066791D" w:rsidRDefault="002B766E" w:rsidP="002B766E">
      <w:pPr>
        <w:spacing w:before="60" w:after="60" w:line="252" w:lineRule="auto"/>
        <w:rPr>
          <w:rFonts w:ascii="Helvetica" w:hAnsi="Helvetica"/>
          <w:sz w:val="18"/>
          <w:szCs w:val="18"/>
          <w:lang w:val="de-DE"/>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2B766E" w:rsidRPr="006C5960" w14:paraId="203F2A6F" w14:textId="77777777" w:rsidTr="00BC26F8">
        <w:tc>
          <w:tcPr>
            <w:tcW w:w="4253" w:type="dxa"/>
            <w:tcBorders>
              <w:top w:val="nil"/>
              <w:left w:val="nil"/>
              <w:bottom w:val="nil"/>
              <w:right w:val="nil"/>
            </w:tcBorders>
          </w:tcPr>
          <w:p w14:paraId="2FD88699" w14:textId="77777777" w:rsidR="002B766E" w:rsidRPr="00F75EA9" w:rsidRDefault="002B766E" w:rsidP="00BC26F8">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t>Weitere Informationen:</w:t>
            </w:r>
          </w:p>
          <w:p w14:paraId="20B06E3B" w14:textId="77777777" w:rsidR="002B766E" w:rsidRPr="00E56C6F" w:rsidRDefault="002B766E" w:rsidP="00BC26F8">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2B818E53" w14:textId="77777777" w:rsidR="002B766E" w:rsidRPr="00005598" w:rsidRDefault="002B766E" w:rsidP="00BC26F8">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243DC52B" w14:textId="77777777" w:rsidR="002B766E" w:rsidRPr="00005598" w:rsidRDefault="002B766E" w:rsidP="00BC26F8">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70C1D33E"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56D1DC72"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4C02E30C"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25CD10D6" w14:textId="77777777" w:rsidR="002B766E" w:rsidRPr="00F75EA9" w:rsidRDefault="002B766E" w:rsidP="00BC26F8">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470BB48A" w14:textId="77777777" w:rsidR="002B766E" w:rsidRPr="00F75EA9" w:rsidRDefault="002B766E" w:rsidP="00BC26F8">
            <w:pPr>
              <w:spacing w:line="252" w:lineRule="auto"/>
              <w:ind w:left="-70"/>
              <w:rPr>
                <w:rFonts w:ascii="Helvetica" w:hAnsi="Helvetica"/>
                <w:sz w:val="16"/>
                <w:szCs w:val="16"/>
                <w:lang w:val="de-DE"/>
              </w:rPr>
            </w:pPr>
            <w:r w:rsidRPr="0089272A">
              <w:rPr>
                <w:rFonts w:ascii="Helvetica" w:hAnsi="Helvetica"/>
                <w:sz w:val="16"/>
                <w:szCs w:val="16"/>
              </w:rPr>
              <w:t>www.handtmann.de</w:t>
            </w:r>
          </w:p>
          <w:p w14:paraId="2719E0F6" w14:textId="77777777" w:rsidR="002B766E" w:rsidRPr="00F75EA9" w:rsidRDefault="002B766E" w:rsidP="00BC26F8">
            <w:pPr>
              <w:spacing w:line="252" w:lineRule="auto"/>
              <w:rPr>
                <w:rFonts w:ascii="Helvetica" w:hAnsi="Helvetica" w:cs="Arial"/>
                <w:sz w:val="16"/>
                <w:szCs w:val="16"/>
                <w:lang w:val="de-DE"/>
              </w:rPr>
            </w:pPr>
          </w:p>
        </w:tc>
        <w:tc>
          <w:tcPr>
            <w:tcW w:w="3118" w:type="dxa"/>
            <w:tcBorders>
              <w:top w:val="nil"/>
              <w:left w:val="nil"/>
              <w:bottom w:val="nil"/>
              <w:right w:val="nil"/>
            </w:tcBorders>
          </w:tcPr>
          <w:p w14:paraId="26D7F424" w14:textId="77777777" w:rsidR="002B766E" w:rsidRPr="00F75EA9" w:rsidRDefault="002B766E" w:rsidP="00BC26F8">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45BDDA73" w14:textId="77777777" w:rsidR="002B766E" w:rsidRPr="00F75EA9" w:rsidRDefault="002B766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1F7251A9" w14:textId="77777777" w:rsidR="002B766E" w:rsidRPr="00F75EA9" w:rsidRDefault="002B766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7FB378BD"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232BDB48"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64880CEE"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5264F401"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05F1B9A3" w14:textId="77777777" w:rsidR="002B766E" w:rsidRPr="00F75EA9" w:rsidRDefault="002B766E" w:rsidP="00BC26F8">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256B4B94" w14:textId="77777777" w:rsidR="002B766E" w:rsidRPr="00F75EA9" w:rsidRDefault="002B766E" w:rsidP="00BC26F8">
            <w:pPr>
              <w:tabs>
                <w:tab w:val="left" w:pos="9781"/>
              </w:tabs>
              <w:spacing w:line="252" w:lineRule="auto"/>
              <w:rPr>
                <w:rFonts w:ascii="Helvetica" w:hAnsi="Helvetica" w:cs="Arial"/>
                <w:sz w:val="16"/>
                <w:szCs w:val="16"/>
                <w:lang w:val="de-DE"/>
              </w:rPr>
            </w:pPr>
          </w:p>
        </w:tc>
      </w:tr>
    </w:tbl>
    <w:p w14:paraId="324BAA9C" w14:textId="77777777" w:rsidR="002B766E" w:rsidRDefault="002B766E" w:rsidP="002B766E">
      <w:pPr>
        <w:spacing w:after="160"/>
        <w:rPr>
          <w:rFonts w:ascii="Helvetica" w:eastAsia="Times New Roman" w:hAnsi="Helvetica"/>
          <w:szCs w:val="20"/>
          <w:lang w:val="de-DE" w:eastAsia="de-CH"/>
        </w:rPr>
      </w:pPr>
    </w:p>
    <w:p w14:paraId="1BDCE4B0" w14:textId="77777777" w:rsidR="002B766E" w:rsidRDefault="002B766E" w:rsidP="002B766E">
      <w:pPr>
        <w:spacing w:after="160"/>
        <w:rPr>
          <w:rFonts w:ascii="Helvetica" w:eastAsia="Times New Roman" w:hAnsi="Helvetica"/>
          <w:b/>
          <w:bCs/>
          <w:sz w:val="16"/>
          <w:szCs w:val="16"/>
          <w:lang w:val="de-DE" w:eastAsia="de-CH"/>
        </w:rPr>
      </w:pPr>
    </w:p>
    <w:p w14:paraId="043DE864" w14:textId="77777777" w:rsidR="002B766E" w:rsidRPr="000D763B" w:rsidRDefault="002B766E" w:rsidP="002B766E">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5608FD7F"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w:t>
      </w:r>
      <w:r>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xml:space="preserve"> Millionen Euro. </w:t>
      </w:r>
    </w:p>
    <w:p w14:paraId="31F1E1AE"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p>
    <w:p w14:paraId="276BA34F"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p>
    <w:p w14:paraId="6764D208" w14:textId="77777777" w:rsidR="002B766E" w:rsidRPr="00F75EA9" w:rsidRDefault="002B766E" w:rsidP="002B766E">
      <w:pPr>
        <w:spacing w:after="160"/>
        <w:rPr>
          <w:rFonts w:ascii="Helvetica" w:hAnsi="Helvetica" w:cs="Times New Roman (Textkörper CS)"/>
          <w:spacing w:val="-5"/>
          <w:szCs w:val="20"/>
          <w:lang w:val="de-DE"/>
        </w:rPr>
      </w:pPr>
    </w:p>
    <w:p w14:paraId="47B171BF" w14:textId="222182D4" w:rsidR="002B766E" w:rsidRDefault="002B766E">
      <w:pPr>
        <w:spacing w:after="160"/>
        <w:rPr>
          <w:rFonts w:ascii="Helvetica" w:hAnsi="Helvetica" w:cs="Times New Roman (Textkörper CS)"/>
          <w:spacing w:val="-5"/>
          <w:szCs w:val="20"/>
          <w:lang w:val="de-DE"/>
        </w:rPr>
      </w:pPr>
      <w:r>
        <w:rPr>
          <w:rFonts w:ascii="Helvetica" w:hAnsi="Helvetica" w:cs="Times New Roman (Textkörper CS)"/>
          <w:spacing w:val="-5"/>
          <w:szCs w:val="20"/>
          <w:lang w:val="de-DE"/>
        </w:rPr>
        <w:br w:type="page"/>
      </w:r>
    </w:p>
    <w:p w14:paraId="737DF111" w14:textId="77777777" w:rsidR="002B766E" w:rsidRPr="00CA55A5" w:rsidRDefault="002B766E" w:rsidP="002B766E">
      <w:pPr>
        <w:spacing w:after="240" w:line="300" w:lineRule="auto"/>
        <w:rPr>
          <w:rFonts w:ascii="Helvetica" w:hAnsi="Helvetica"/>
          <w:szCs w:val="20"/>
          <w:lang w:val="en-US"/>
        </w:rPr>
      </w:pPr>
      <w:r>
        <w:rPr>
          <w:rFonts w:ascii="Helvetica" w:hAnsi="Helvetica"/>
          <w:szCs w:val="20"/>
          <w:lang w:val="de-DE"/>
        </w:rPr>
        <w:lastRenderedPageBreak/>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CA55A5">
        <w:rPr>
          <w:rFonts w:ascii="Helvetica" w:hAnsi="Helvetica"/>
          <w:szCs w:val="20"/>
          <w:lang w:val="en-US"/>
        </w:rPr>
        <w:t>Juni 2025</w:t>
      </w:r>
    </w:p>
    <w:p w14:paraId="41961B7A" w14:textId="77777777" w:rsidR="002B766E" w:rsidRPr="00F0101F" w:rsidRDefault="002B766E" w:rsidP="002B766E">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CA55A5">
        <w:rPr>
          <w:rFonts w:ascii="Helvetica" w:hAnsi="Helvetica" w:cs="Helvetica"/>
          <w:b/>
          <w:bCs/>
          <w:i/>
          <w:iCs/>
          <w:color w:val="000000" w:themeColor="text1"/>
          <w:spacing w:val="-4"/>
          <w:szCs w:val="20"/>
          <w:lang w:val="en-US"/>
        </w:rPr>
        <w:t xml:space="preserve">Battery Show Europe, 3. bis 5. </w:t>
      </w:r>
      <w:r w:rsidRPr="00F0101F">
        <w:rPr>
          <w:rFonts w:ascii="Helvetica" w:hAnsi="Helvetica" w:cs="Helvetica"/>
          <w:b/>
          <w:bCs/>
          <w:i/>
          <w:iCs/>
          <w:color w:val="000000" w:themeColor="text1"/>
          <w:spacing w:val="-4"/>
          <w:szCs w:val="20"/>
          <w:lang w:val="de-DE"/>
        </w:rPr>
        <w:t>Juni 2025, Messe Stuttgart, Halle 10 / Stand D60</w:t>
      </w:r>
    </w:p>
    <w:p w14:paraId="36A8EC5D" w14:textId="77777777" w:rsidR="002B766E" w:rsidRPr="00CB3EC1" w:rsidRDefault="002B766E" w:rsidP="002B766E">
      <w:pPr>
        <w:autoSpaceDE w:val="0"/>
        <w:autoSpaceDN w:val="0"/>
        <w:adjustRightInd w:val="0"/>
        <w:spacing w:before="120" w:after="120" w:line="300" w:lineRule="auto"/>
        <w:rPr>
          <w:rFonts w:ascii="Helvetica" w:hAnsi="Helvetica" w:cs="Helvetica Neue"/>
          <w:b/>
          <w:bCs/>
          <w:color w:val="3F3F3F"/>
          <w:spacing w:val="4"/>
          <w:sz w:val="28"/>
          <w:szCs w:val="28"/>
          <w:lang w:val="de-DE"/>
        </w:rPr>
      </w:pPr>
      <w:r w:rsidRPr="0009468F">
        <w:rPr>
          <w:rFonts w:ascii="Helvetica" w:hAnsi="Helvetica" w:cs="Helvetica Neue"/>
          <w:b/>
          <w:bCs/>
          <w:color w:val="3F3F3F"/>
          <w:spacing w:val="4"/>
          <w:sz w:val="28"/>
          <w:szCs w:val="28"/>
        </w:rPr>
        <w:t>Mehr Flexibilität, Leistung</w:t>
      </w:r>
      <w:r>
        <w:rPr>
          <w:rFonts w:ascii="Helvetica" w:hAnsi="Helvetica" w:cs="Helvetica Neue"/>
          <w:b/>
          <w:bCs/>
          <w:color w:val="3F3F3F"/>
          <w:spacing w:val="4"/>
          <w:sz w:val="28"/>
          <w:szCs w:val="28"/>
        </w:rPr>
        <w:t xml:space="preserve"> und </w:t>
      </w:r>
      <w:r w:rsidRPr="0009468F">
        <w:rPr>
          <w:rFonts w:ascii="Helvetica" w:hAnsi="Helvetica" w:cs="Helvetica Neue"/>
          <w:b/>
          <w:bCs/>
          <w:color w:val="3F3F3F"/>
          <w:spacing w:val="4"/>
          <w:sz w:val="28"/>
          <w:szCs w:val="28"/>
        </w:rPr>
        <w:t>Sicherheit</w:t>
      </w:r>
      <w:r>
        <w:rPr>
          <w:rFonts w:ascii="Helvetica" w:hAnsi="Helvetica" w:cs="Helvetica Neue"/>
          <w:b/>
          <w:bCs/>
          <w:color w:val="3F3F3F"/>
          <w:spacing w:val="4"/>
          <w:sz w:val="28"/>
          <w:szCs w:val="28"/>
        </w:rPr>
        <w:t xml:space="preserve"> – </w:t>
      </w:r>
      <w:r w:rsidRPr="0009468F">
        <w:rPr>
          <w:rFonts w:ascii="Helvetica" w:hAnsi="Helvetica" w:cs="Helvetica Neue"/>
          <w:b/>
          <w:bCs/>
          <w:color w:val="3F3F3F"/>
          <w:spacing w:val="4"/>
          <w:sz w:val="28"/>
          <w:szCs w:val="28"/>
        </w:rPr>
        <w:t>Handtmann präsentiert modulares Batteriesystem</w:t>
      </w:r>
    </w:p>
    <w:p w14:paraId="09808BD9" w14:textId="77777777" w:rsidR="002B766E" w:rsidRPr="004A09DB" w:rsidRDefault="002B766E" w:rsidP="002B766E">
      <w:pPr>
        <w:spacing w:before="120" w:after="120" w:line="300" w:lineRule="auto"/>
        <w:rPr>
          <w:rFonts w:ascii="Helvetica" w:hAnsi="Helvetica" w:cs="Times New Roman (Textkörper CS)"/>
          <w:spacing w:val="5"/>
          <w:sz w:val="24"/>
          <w:szCs w:val="24"/>
          <w:lang w:val="de-DE"/>
        </w:rPr>
      </w:pPr>
      <w:r w:rsidRPr="0009468F">
        <w:rPr>
          <w:rFonts w:ascii="Helvetica" w:hAnsi="Helvetica" w:cs="Times New Roman (Textkörper CS)"/>
          <w:spacing w:val="5"/>
          <w:sz w:val="24"/>
          <w:szCs w:val="24"/>
        </w:rPr>
        <w:t>Flexible Anpassung an Energie- und Bauraumanforderungen mit zertifizierter LFP-Technologie für höchste Betriebssicherheit</w:t>
      </w:r>
    </w:p>
    <w:p w14:paraId="2381B211" w14:textId="77777777" w:rsidR="002B766E" w:rsidRPr="00FE4C10" w:rsidRDefault="002B766E" w:rsidP="002B766E">
      <w:pPr>
        <w:spacing w:before="180" w:after="120" w:line="300" w:lineRule="auto"/>
        <w:rPr>
          <w:rFonts w:ascii="Helvetica" w:hAnsi="Helvetica" w:cs="Times New Roman (Textkörper CS)"/>
          <w:b/>
          <w:bCs/>
        </w:rPr>
      </w:pPr>
      <w:r w:rsidRPr="00FE4C10">
        <w:rPr>
          <w:rFonts w:ascii="Helvetica" w:hAnsi="Helvetica" w:cs="Times New Roman (Textkörper CS)"/>
          <w:b/>
          <w:bCs/>
          <w:lang w:val="de-DE"/>
        </w:rPr>
        <w:t xml:space="preserve">Die Handtmann Systemtechnik GmbH &amp; Co. KG stellt auf der diesjährigen Battery Show Europe in Stuttgart ihr modulares Batteriesystem vor. Die </w:t>
      </w:r>
      <w:r w:rsidRPr="00FE4C10">
        <w:rPr>
          <w:rFonts w:ascii="Helvetica" w:hAnsi="Helvetica" w:cs="Times New Roman (Textkörper CS)"/>
          <w:b/>
          <w:bCs/>
          <w:spacing w:val="2"/>
          <w:lang w:val="de-DE"/>
        </w:rPr>
        <w:t xml:space="preserve">skalierbare Lösung eignet sich für vielfältige Einsatzbereiche – von Nutzfahrzeugen über Baumaschinen und Landtechnik bis hin zu Schiffen und </w:t>
      </w:r>
      <w:r w:rsidRPr="00FE4C10">
        <w:rPr>
          <w:rFonts w:ascii="Helvetica" w:hAnsi="Helvetica" w:cs="Times New Roman (Textkörper CS)"/>
          <w:b/>
          <w:bCs/>
          <w:lang w:val="de-DE"/>
        </w:rPr>
        <w:t>stationären Energiespeichern. Das System basiert auf Lithium-Eisenphosphat-Zellen und ist auf hohe Sicherheitsstandards und Flexibilität ausgelegt. Der modulare Aufbau erlaubt eine bedarfsgerechte Konfiguration: Ein einzelnes Modul verfügt über eine Kapazität von 13 Kilowattstunden. In Kombination lassen sich bis zu 56 Batterieboxen – sieben in Serie und acht parallel – verschalten, womit eine Gesamtkapazität von bis zu 1,34</w:t>
      </w:r>
      <w:r>
        <w:rPr>
          <w:rFonts w:ascii="Helvetica" w:hAnsi="Helvetica" w:cs="Times New Roman (Textkörper CS)"/>
          <w:b/>
          <w:bCs/>
          <w:lang w:val="de-DE"/>
        </w:rPr>
        <w:t> </w:t>
      </w:r>
      <w:r w:rsidRPr="00FE4C10">
        <w:rPr>
          <w:rFonts w:ascii="Helvetica" w:hAnsi="Helvetica" w:cs="Times New Roman (Textkörper CS)"/>
          <w:b/>
          <w:bCs/>
          <w:lang w:val="de-DE"/>
        </w:rPr>
        <w:t xml:space="preserve">Megawattstunden möglich wird. </w:t>
      </w:r>
      <w:r w:rsidRPr="00FE4C10">
        <w:rPr>
          <w:rFonts w:ascii="Helvetica" w:hAnsi="Helvetica" w:cs="Times New Roman (Textkörper CS)"/>
          <w:b/>
          <w:bCs/>
        </w:rPr>
        <w:t>Dank des Baukastensystems kann das Batteriesystem an verschiedene Leistungsanforderungen angepasst werden. Es eignet sich sowohl für Fahrzeuge mit hohem Energiebedarf als auch für stationäre Speicherlösungen. Die Auslegung des Systems ermöglicht dabei Spannungen von bis zu 1.000 Volt.</w:t>
      </w:r>
    </w:p>
    <w:p w14:paraId="4198EC6D" w14:textId="77777777" w:rsidR="002B766E" w:rsidRPr="00C92248" w:rsidRDefault="002B766E" w:rsidP="002B766E">
      <w:pPr>
        <w:spacing w:before="180" w:after="120" w:line="300" w:lineRule="auto"/>
        <w:rPr>
          <w:rFonts w:ascii="Helvetica" w:hAnsi="Helvetica" w:cs="Times New Roman (Textkörper CS)"/>
          <w:b/>
          <w:bCs/>
          <w:spacing w:val="3"/>
        </w:rPr>
      </w:pPr>
      <w:r w:rsidRPr="00C92248">
        <w:rPr>
          <w:rFonts w:ascii="Helvetica" w:hAnsi="Helvetica" w:cs="Times New Roman (Textkörper CS)"/>
          <w:b/>
          <w:bCs/>
          <w:spacing w:val="3"/>
        </w:rPr>
        <w:t>Sicherheitskonzept auf mehreren Ebenen</w:t>
      </w:r>
    </w:p>
    <w:p w14:paraId="22B2D88F" w14:textId="77777777" w:rsidR="002B766E" w:rsidRPr="002C5179" w:rsidRDefault="002B766E" w:rsidP="002B766E">
      <w:pPr>
        <w:spacing w:before="120" w:after="120" w:line="300" w:lineRule="auto"/>
        <w:rPr>
          <w:rFonts w:ascii="Helvetica" w:hAnsi="Helvetica" w:cs="Times New Roman (Textkörper CS)"/>
          <w:spacing w:val="1"/>
          <w:lang w:val="de-DE"/>
        </w:rPr>
      </w:pPr>
      <w:r w:rsidRPr="002C5179">
        <w:rPr>
          <w:rFonts w:ascii="Helvetica" w:hAnsi="Helvetica" w:cs="Times New Roman (Textkörper CS)"/>
          <w:spacing w:val="1"/>
          <w:lang w:val="de-DE"/>
        </w:rPr>
        <w:t>Das in den Aufbau der Module integrierte Flüssigkeitskühlsystem gewährleistet eine konstante Betriebstemperatur und schützt die Zellen vor thermischer Belastung. Das trägt zur Langlebigkeit und Stabilität des Gesamtsystems bei. Eine mehrstufige Sicherheitsarchitektur überwacht dabei sämtliche Ebenen – von der einzelnen Zelle bis zur Gesamtverschaltung. Über eine zentrale "Safety-Box" werden Betriebsdaten ausgewertet, Abweichungen erkannt und bei Bedarf Maßnahmen zur Gefahrenabwehr eingeleitet. Die Safety-Box enthält darüber hinaus die Steuerung für Zellbalancierung, Spannungsüberwachung sowie Temperatursensorik. Das Risiko durch Einzeldefekte oder thermisches Durchgehen ganzer Module wird dadurch signifikant reduziert.</w:t>
      </w:r>
    </w:p>
    <w:p w14:paraId="422A99F3" w14:textId="77777777" w:rsidR="002B766E" w:rsidRPr="002C5179" w:rsidRDefault="002B766E" w:rsidP="002B766E">
      <w:pPr>
        <w:spacing w:before="180" w:after="120" w:line="300" w:lineRule="auto"/>
        <w:rPr>
          <w:rFonts w:ascii="Helvetica" w:hAnsi="Helvetica" w:cs="Times New Roman (Textkörper CS)"/>
          <w:spacing w:val="1"/>
        </w:rPr>
      </w:pPr>
      <w:r w:rsidRPr="002C5179">
        <w:rPr>
          <w:rFonts w:ascii="Helvetica" w:hAnsi="Helvetica" w:cs="Times New Roman (Textkörper CS)"/>
          <w:spacing w:val="1"/>
          <w:lang w:val="de-DE"/>
        </w:rPr>
        <w:t xml:space="preserve">Das Batteriesystem wurde umfassend auf Festigkeit gegen Vibrationen, schwankende Temperaturen, Zyklusbeständigkeit und mechanische Integrität, Schutz vor externem Kurzschluss, Überladung und übermäßiger Entladung getestet. Es erfüllt die Anforderungen der ECE-R100-Norm, so dass die zertifizierten </w:t>
      </w:r>
      <w:r w:rsidRPr="002C5179">
        <w:rPr>
          <w:rFonts w:ascii="Helvetica" w:hAnsi="Helvetica" w:cs="Times New Roman (Textkörper CS)"/>
          <w:spacing w:val="1"/>
        </w:rPr>
        <w:t xml:space="preserve">Anwendungsmöglichkeiten des Systems </w:t>
      </w:r>
      <w:r w:rsidRPr="002C5179">
        <w:rPr>
          <w:rFonts w:ascii="Helvetica" w:hAnsi="Helvetica" w:cs="Times New Roman (Textkörper CS)"/>
          <w:spacing w:val="1"/>
          <w:lang w:val="de-DE"/>
        </w:rPr>
        <w:t xml:space="preserve">in Fahrzeugen </w:t>
      </w:r>
      <w:r w:rsidRPr="002C5179">
        <w:rPr>
          <w:rFonts w:ascii="Helvetica" w:hAnsi="Helvetica" w:cs="Times New Roman (Textkörper CS)"/>
          <w:spacing w:val="1"/>
        </w:rPr>
        <w:t>sehr vielseitig</w:t>
      </w:r>
      <w:r w:rsidRPr="002C5179">
        <w:rPr>
          <w:rFonts w:ascii="Helvetica" w:hAnsi="Helvetica" w:cs="Times New Roman (Textkörper CS)"/>
          <w:spacing w:val="1"/>
          <w:lang w:val="de-DE"/>
        </w:rPr>
        <w:t xml:space="preserve"> sind. </w:t>
      </w:r>
      <w:r w:rsidRPr="002C5179">
        <w:rPr>
          <w:rFonts w:ascii="Helvetica" w:hAnsi="Helvetica" w:cs="Times New Roman (Textkörper CS)"/>
          <w:spacing w:val="1"/>
        </w:rPr>
        <w:t xml:space="preserve">Es eignet sich für Nutzfahrzeuge ebenso wie für Hybridantriebe in Bau- und Landmaschinen unter erschwerten Bedingungen. Auch in maritimen </w:t>
      </w:r>
      <w:r w:rsidRPr="002C5179">
        <w:rPr>
          <w:rFonts w:ascii="Helvetica" w:hAnsi="Helvetica" w:cs="Times New Roman (Textkörper CS)"/>
          <w:spacing w:val="1"/>
        </w:rPr>
        <w:lastRenderedPageBreak/>
        <w:t xml:space="preserve">Anwendungen – etwa bei Arbeits- oder Transportschiffen – kann das System eingesetzt werden. </w:t>
      </w:r>
      <w:r w:rsidRPr="002C5179">
        <w:rPr>
          <w:rFonts w:ascii="Helvetica" w:hAnsi="Helvetica" w:cs="Times New Roman (Textkörper CS)"/>
          <w:spacing w:val="1"/>
          <w:lang w:val="de-DE"/>
        </w:rPr>
        <w:t xml:space="preserve">Neben mobilen Anwendungen eignet sich die Technik darüber hinaus auch für stationäre Speicherlösungen, etwa zur Netzstabilisierung oder zum Zwischenspeichern von Energie aus regenerativen Quellen. Dank der robusten </w:t>
      </w:r>
      <w:r w:rsidRPr="002C5179">
        <w:rPr>
          <w:rFonts w:ascii="Helvetica" w:hAnsi="Helvetica" w:cs="Times New Roman (Textkörper CS)"/>
          <w:spacing w:val="1"/>
        </w:rPr>
        <w:t xml:space="preserve">Ausführung ist die Nutzung in Anlagen mit starken Temperaturschwankungen ebenso erlaubt. </w:t>
      </w:r>
    </w:p>
    <w:p w14:paraId="7760DB5C" w14:textId="77777777" w:rsidR="002B766E" w:rsidRPr="009C3D31" w:rsidRDefault="002B766E" w:rsidP="002B766E">
      <w:pPr>
        <w:spacing w:before="180" w:after="120" w:line="300" w:lineRule="auto"/>
        <w:rPr>
          <w:rFonts w:ascii="Helvetica" w:hAnsi="Helvetica" w:cs="Times New Roman (Textkörper CS)"/>
          <w:b/>
          <w:bCs/>
          <w:spacing w:val="3"/>
          <w:lang w:val="de-DE"/>
        </w:rPr>
      </w:pPr>
      <w:r w:rsidRPr="009C3D31">
        <w:rPr>
          <w:rFonts w:ascii="Helvetica" w:hAnsi="Helvetica" w:cs="Times New Roman (Textkörper CS)"/>
          <w:b/>
          <w:bCs/>
          <w:spacing w:val="3"/>
        </w:rPr>
        <w:t>Entwicklung und Prüfung am Standort Biberach</w:t>
      </w:r>
      <w:r w:rsidRPr="009C3D31">
        <w:rPr>
          <w:rFonts w:ascii="Helvetica" w:hAnsi="Helvetica" w:cs="Times New Roman (Textkörper CS)"/>
          <w:b/>
          <w:bCs/>
          <w:spacing w:val="3"/>
          <w:lang w:val="de-DE"/>
        </w:rPr>
        <w:t xml:space="preserve"> </w:t>
      </w:r>
    </w:p>
    <w:p w14:paraId="59CC61B0" w14:textId="77777777" w:rsidR="002B766E" w:rsidRPr="002C5179" w:rsidRDefault="002B766E" w:rsidP="002B766E">
      <w:pPr>
        <w:spacing w:before="120" w:after="120" w:line="300" w:lineRule="auto"/>
        <w:rPr>
          <w:rFonts w:ascii="Helvetica" w:hAnsi="Helvetica" w:cs="Times New Roman (Textkörper CS)"/>
          <w:spacing w:val="2"/>
          <w:lang w:val="de-DE"/>
        </w:rPr>
      </w:pPr>
      <w:r w:rsidRPr="002C5179">
        <w:rPr>
          <w:rFonts w:ascii="Helvetica" w:hAnsi="Helvetica" w:cs="Times New Roman (Textkörper CS)"/>
          <w:spacing w:val="2"/>
          <w:lang w:val="de-DE"/>
        </w:rPr>
        <w:t>Die Entwicklung und Systemintegration erfolgen vollständig am Unternehmenssitz in Biberach an der Riß. Dort betreibt Handtmann einen modernen Batterieprüfstand, auf dem alle Module, Verbindungen und Steuerkomponenten unter realitätsnahen Lastprofilen getestet werden. Dies umfasst unter anderem Temperaturwechsel, Vibrationseinflüsse, Kurzschlussverhalten und Alterungstests. Durch die interne Entwicklung und Fertigung kann Handtmann auch auf spezifische Kundenanforderungen eingehen. Vorserienlösungen für Prototypen oder Kleinserien sind ebenso möglich wie die Auslegung für den Großserienbetrieb.</w:t>
      </w:r>
    </w:p>
    <w:p w14:paraId="10CC9427" w14:textId="77777777" w:rsidR="002B766E" w:rsidRPr="009C3D31" w:rsidRDefault="002B766E" w:rsidP="002B766E">
      <w:pPr>
        <w:spacing w:before="180" w:after="120" w:line="300" w:lineRule="auto"/>
        <w:rPr>
          <w:rFonts w:ascii="Helvetica" w:hAnsi="Helvetica" w:cs="Times New Roman (Textkörper CS)"/>
          <w:b/>
          <w:bCs/>
          <w:spacing w:val="3"/>
          <w:lang w:val="de-DE"/>
        </w:rPr>
      </w:pPr>
      <w:r w:rsidRPr="009C3D31">
        <w:rPr>
          <w:rFonts w:ascii="Helvetica" w:hAnsi="Helvetica" w:cs="Times New Roman (Textkörper CS)"/>
          <w:b/>
          <w:bCs/>
          <w:spacing w:val="3"/>
          <w:lang w:val="de-DE"/>
        </w:rPr>
        <w:t>Serienstart im Jahr 2026 geplant</w:t>
      </w:r>
    </w:p>
    <w:p w14:paraId="135C4F46" w14:textId="77777777" w:rsidR="002B766E" w:rsidRPr="002C5179" w:rsidRDefault="002B766E" w:rsidP="002B766E">
      <w:pPr>
        <w:spacing w:before="120" w:after="120" w:line="300" w:lineRule="auto"/>
        <w:rPr>
          <w:rFonts w:ascii="Helvetica" w:hAnsi="Helvetica" w:cs="Times New Roman (Textkörper CS)"/>
          <w:spacing w:val="2"/>
          <w:lang w:val="de-DE"/>
        </w:rPr>
      </w:pPr>
      <w:r w:rsidRPr="002C5179">
        <w:rPr>
          <w:rFonts w:ascii="Helvetica" w:hAnsi="Helvetica" w:cs="Times New Roman (Textkörper CS)"/>
          <w:spacing w:val="2"/>
          <w:lang w:val="de-DE"/>
        </w:rPr>
        <w:t>Der Produktionsstart des modularen Batteriesystems ist für das erste Quartal 2026 vorgesehen. Aktuell arbeitet Handtmann mit Pilotkunden aus den Bereichen Nutzfahrzeugtechnik, Off-Highway-Maschinenbau und stationäre Energieversorgung zusammen, um Einsatzszenarien zu validieren und weitere Systemvarianten zu entwickeln.</w:t>
      </w:r>
    </w:p>
    <w:p w14:paraId="5759DF42" w14:textId="77777777" w:rsidR="002B766E" w:rsidRDefault="002B766E" w:rsidP="002B766E">
      <w:pPr>
        <w:spacing w:after="160"/>
        <w:rPr>
          <w:rFonts w:ascii="Helvetica" w:hAnsi="Helvetica" w:cs="Times New Roman (Textkörper CS)"/>
          <w:spacing w:val="2"/>
          <w:lang w:val="de-DE"/>
        </w:rPr>
      </w:pPr>
    </w:p>
    <w:p w14:paraId="2DD6D4F9" w14:textId="77777777" w:rsidR="002B766E" w:rsidRDefault="002B766E" w:rsidP="002B766E">
      <w:pPr>
        <w:spacing w:after="160"/>
        <w:rPr>
          <w:rFonts w:ascii="Helvetica" w:hAnsi="Helvetica" w:cs="Times New Roman (Textkörper CS)"/>
          <w:spacing w:val="2"/>
          <w:lang w:val="de-DE"/>
        </w:rPr>
      </w:pPr>
      <w:r>
        <w:rPr>
          <w:rFonts w:ascii="Helvetica" w:hAnsi="Helvetica" w:cs="Times New Roman (Textkörper CS)"/>
          <w:spacing w:val="2"/>
          <w:lang w:val="de-DE"/>
        </w:rPr>
        <w:br w:type="page"/>
      </w:r>
    </w:p>
    <w:p w14:paraId="25B520D0" w14:textId="77777777" w:rsidR="002B766E" w:rsidRPr="00505DDC" w:rsidRDefault="002B766E" w:rsidP="002B766E">
      <w:pPr>
        <w:spacing w:after="160"/>
        <w:rPr>
          <w:rFonts w:ascii="Helvetica" w:hAnsi="Helvetica" w:cs="Times New Roman (Textkörper CS)"/>
          <w:b/>
          <w:bCs/>
          <w:spacing w:val="2"/>
          <w:lang w:val="de-DE"/>
        </w:rPr>
      </w:pPr>
      <w:r w:rsidRPr="00505DDC">
        <w:rPr>
          <w:rFonts w:ascii="Helvetica" w:hAnsi="Helvetica" w:cs="Times New Roman (Textkörper CS)"/>
          <w:b/>
          <w:bCs/>
          <w:spacing w:val="2"/>
          <w:lang w:val="de-DE"/>
        </w:rPr>
        <w:lastRenderedPageBreak/>
        <w:t xml:space="preserve">Technische Daten: </w:t>
      </w:r>
    </w:p>
    <w:p w14:paraId="30B88290" w14:textId="77777777" w:rsidR="002B766E" w:rsidRPr="00503D7C" w:rsidRDefault="002B766E" w:rsidP="002B766E">
      <w:pPr>
        <w:spacing w:after="160"/>
        <w:rPr>
          <w:rFonts w:ascii="Helvetica" w:hAnsi="Helvetica" w:cs="Times New Roman (Textkörper CS)"/>
          <w:spacing w:val="2"/>
          <w:lang w:val="de-DE"/>
        </w:rPr>
      </w:pPr>
      <w:r w:rsidRPr="00503D7C">
        <w:rPr>
          <w:rFonts w:ascii="Helvetica" w:hAnsi="Helvetica" w:cs="Times New Roman (Textkörper CS)"/>
          <w:spacing w:val="2"/>
          <w:lang w:val="de-DE"/>
        </w:rPr>
        <w:t>Batteriemodul</w:t>
      </w:r>
    </w:p>
    <w:tbl>
      <w:tblPr>
        <w:tblStyle w:val="Tabellenraster"/>
        <w:tblW w:w="0" w:type="auto"/>
        <w:tblLook w:val="04A0" w:firstRow="1" w:lastRow="0" w:firstColumn="1" w:lastColumn="0" w:noHBand="0" w:noVBand="1"/>
      </w:tblPr>
      <w:tblGrid>
        <w:gridCol w:w="3256"/>
        <w:gridCol w:w="4103"/>
      </w:tblGrid>
      <w:tr w:rsidR="002B766E" w:rsidRPr="00505DDC" w14:paraId="35484054" w14:textId="77777777" w:rsidTr="00BC26F8">
        <w:trPr>
          <w:trHeight w:val="227"/>
        </w:trPr>
        <w:tc>
          <w:tcPr>
            <w:tcW w:w="3256" w:type="dxa"/>
            <w:vAlign w:val="center"/>
          </w:tcPr>
          <w:p w14:paraId="31758E3A" w14:textId="77777777" w:rsidR="002B766E" w:rsidRPr="00CF5F8F" w:rsidRDefault="002B766E" w:rsidP="00BC26F8">
            <w:pPr>
              <w:spacing w:after="20" w:line="259" w:lineRule="auto"/>
              <w:rPr>
                <w:rFonts w:ascii="Helvetica" w:hAnsi="Helvetica" w:cs="Times New Roman (Textkörper CS)"/>
                <w:b/>
                <w:bCs/>
                <w:spacing w:val="2"/>
                <w:sz w:val="18"/>
                <w:szCs w:val="18"/>
                <w:lang w:val="en-US"/>
              </w:rPr>
            </w:pPr>
            <w:r w:rsidRPr="00CF5F8F">
              <w:rPr>
                <w:rFonts w:ascii="Helvetica" w:hAnsi="Helvetica" w:cs="Times New Roman (Textkörper CS)"/>
                <w:b/>
                <w:bCs/>
                <w:spacing w:val="2"/>
                <w:sz w:val="18"/>
                <w:szCs w:val="18"/>
                <w:lang w:val="en-US"/>
              </w:rPr>
              <w:t>Merkmal</w:t>
            </w:r>
          </w:p>
        </w:tc>
        <w:tc>
          <w:tcPr>
            <w:tcW w:w="4103" w:type="dxa"/>
            <w:vAlign w:val="center"/>
          </w:tcPr>
          <w:p w14:paraId="05DE1E97" w14:textId="77777777" w:rsidR="002B766E" w:rsidRPr="00CF5F8F" w:rsidRDefault="002B766E" w:rsidP="00BC26F8">
            <w:pPr>
              <w:spacing w:after="20" w:line="259" w:lineRule="auto"/>
              <w:rPr>
                <w:rFonts w:ascii="Helvetica" w:hAnsi="Helvetica" w:cs="Times New Roman (Textkörper CS)"/>
                <w:b/>
                <w:bCs/>
                <w:spacing w:val="2"/>
                <w:sz w:val="18"/>
                <w:szCs w:val="18"/>
                <w:lang w:val="en-US"/>
              </w:rPr>
            </w:pPr>
            <w:r w:rsidRPr="00CF5F8F">
              <w:rPr>
                <w:rFonts w:ascii="Helvetica" w:hAnsi="Helvetica" w:cs="Times New Roman (Textkörper CS)"/>
                <w:b/>
                <w:bCs/>
                <w:spacing w:val="2"/>
                <w:sz w:val="18"/>
                <w:szCs w:val="18"/>
                <w:lang w:val="en-US"/>
              </w:rPr>
              <w:t>Wert</w:t>
            </w:r>
          </w:p>
        </w:tc>
      </w:tr>
      <w:tr w:rsidR="002B766E" w:rsidRPr="00505DDC" w14:paraId="6610D77B" w14:textId="77777777" w:rsidTr="00BC26F8">
        <w:trPr>
          <w:trHeight w:val="227"/>
        </w:trPr>
        <w:tc>
          <w:tcPr>
            <w:tcW w:w="3256" w:type="dxa"/>
            <w:vAlign w:val="center"/>
          </w:tcPr>
          <w:p w14:paraId="2FD89635"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Abmessungen (B × L × H)</w:t>
            </w:r>
          </w:p>
        </w:tc>
        <w:tc>
          <w:tcPr>
            <w:tcW w:w="4103" w:type="dxa"/>
            <w:vAlign w:val="center"/>
          </w:tcPr>
          <w:p w14:paraId="230731DE"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515,2 × 770,3 × 273,4 mm</w:t>
            </w:r>
          </w:p>
        </w:tc>
      </w:tr>
      <w:tr w:rsidR="002B766E" w:rsidRPr="00505DDC" w14:paraId="0FEAD6E8" w14:textId="77777777" w:rsidTr="00BC26F8">
        <w:trPr>
          <w:trHeight w:val="227"/>
        </w:trPr>
        <w:tc>
          <w:tcPr>
            <w:tcW w:w="3256" w:type="dxa"/>
            <w:vAlign w:val="center"/>
          </w:tcPr>
          <w:p w14:paraId="2F276E9D"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Gewicht</w:t>
            </w:r>
          </w:p>
        </w:tc>
        <w:tc>
          <w:tcPr>
            <w:tcW w:w="4103" w:type="dxa"/>
            <w:vAlign w:val="center"/>
          </w:tcPr>
          <w:p w14:paraId="16CB4A37"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108,3 kg</w:t>
            </w:r>
          </w:p>
        </w:tc>
      </w:tr>
      <w:tr w:rsidR="002B766E" w:rsidRPr="00505DDC" w14:paraId="781C2E36" w14:textId="77777777" w:rsidTr="00BC26F8">
        <w:trPr>
          <w:trHeight w:val="227"/>
        </w:trPr>
        <w:tc>
          <w:tcPr>
            <w:tcW w:w="3256" w:type="dxa"/>
            <w:vAlign w:val="center"/>
          </w:tcPr>
          <w:p w14:paraId="3F433B3A"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Kapazität</w:t>
            </w:r>
          </w:p>
        </w:tc>
        <w:tc>
          <w:tcPr>
            <w:tcW w:w="4103" w:type="dxa"/>
            <w:vAlign w:val="center"/>
          </w:tcPr>
          <w:p w14:paraId="1143FBB6"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12 kWh</w:t>
            </w:r>
          </w:p>
        </w:tc>
      </w:tr>
      <w:tr w:rsidR="002B766E" w:rsidRPr="00505DDC" w14:paraId="3B1725B9" w14:textId="77777777" w:rsidTr="00BC26F8">
        <w:trPr>
          <w:trHeight w:val="227"/>
        </w:trPr>
        <w:tc>
          <w:tcPr>
            <w:tcW w:w="3256" w:type="dxa"/>
            <w:vAlign w:val="center"/>
          </w:tcPr>
          <w:p w14:paraId="6C25B730"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Nennspannung / Spannungsbereich</w:t>
            </w:r>
          </w:p>
        </w:tc>
        <w:tc>
          <w:tcPr>
            <w:tcW w:w="4103" w:type="dxa"/>
            <w:vAlign w:val="center"/>
          </w:tcPr>
          <w:p w14:paraId="7DF1AA17"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90 – 131 V DC</w:t>
            </w:r>
          </w:p>
        </w:tc>
      </w:tr>
      <w:tr w:rsidR="002B766E" w:rsidRPr="00505DDC" w14:paraId="05CE5C24" w14:textId="77777777" w:rsidTr="00BC26F8">
        <w:trPr>
          <w:trHeight w:val="227"/>
        </w:trPr>
        <w:tc>
          <w:tcPr>
            <w:tcW w:w="3256" w:type="dxa"/>
            <w:vAlign w:val="center"/>
          </w:tcPr>
          <w:p w14:paraId="020EFD4E"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Zellformat</w:t>
            </w:r>
          </w:p>
        </w:tc>
        <w:tc>
          <w:tcPr>
            <w:tcW w:w="4103" w:type="dxa"/>
            <w:vAlign w:val="center"/>
          </w:tcPr>
          <w:p w14:paraId="14185DAC"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prismatisch</w:t>
            </w:r>
          </w:p>
        </w:tc>
      </w:tr>
      <w:tr w:rsidR="002B766E" w:rsidRPr="00505DDC" w14:paraId="62E0FAF7" w14:textId="77777777" w:rsidTr="00BC26F8">
        <w:trPr>
          <w:trHeight w:val="227"/>
        </w:trPr>
        <w:tc>
          <w:tcPr>
            <w:tcW w:w="3256" w:type="dxa"/>
            <w:vAlign w:val="center"/>
          </w:tcPr>
          <w:p w14:paraId="58B19496"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Zellchemie</w:t>
            </w:r>
          </w:p>
        </w:tc>
        <w:tc>
          <w:tcPr>
            <w:tcW w:w="4103" w:type="dxa"/>
            <w:vAlign w:val="center"/>
          </w:tcPr>
          <w:p w14:paraId="2F9E3195"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LFP (Lithium-Eisenphosphat)</w:t>
            </w:r>
          </w:p>
        </w:tc>
      </w:tr>
      <w:tr w:rsidR="002B766E" w:rsidRPr="00505DDC" w14:paraId="030BE286" w14:textId="77777777" w:rsidTr="00BC26F8">
        <w:trPr>
          <w:trHeight w:val="227"/>
        </w:trPr>
        <w:tc>
          <w:tcPr>
            <w:tcW w:w="3256" w:type="dxa"/>
            <w:vAlign w:val="center"/>
          </w:tcPr>
          <w:p w14:paraId="6C08CDC3"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Zellkapazität</w:t>
            </w:r>
          </w:p>
        </w:tc>
        <w:tc>
          <w:tcPr>
            <w:tcW w:w="4103" w:type="dxa"/>
            <w:vAlign w:val="center"/>
          </w:tcPr>
          <w:p w14:paraId="28CAB198"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105 Ah</w:t>
            </w:r>
          </w:p>
        </w:tc>
      </w:tr>
      <w:tr w:rsidR="002B766E" w:rsidRPr="00505DDC" w14:paraId="25D971AC" w14:textId="77777777" w:rsidTr="00BC26F8">
        <w:trPr>
          <w:trHeight w:val="227"/>
        </w:trPr>
        <w:tc>
          <w:tcPr>
            <w:tcW w:w="3256" w:type="dxa"/>
            <w:vAlign w:val="center"/>
          </w:tcPr>
          <w:p w14:paraId="79FDDB09"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Isolationsklasse</w:t>
            </w:r>
          </w:p>
        </w:tc>
        <w:tc>
          <w:tcPr>
            <w:tcW w:w="4103" w:type="dxa"/>
            <w:vAlign w:val="center"/>
          </w:tcPr>
          <w:p w14:paraId="1AC8D67E"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IP69k</w:t>
            </w:r>
          </w:p>
        </w:tc>
      </w:tr>
      <w:tr w:rsidR="002B766E" w:rsidRPr="00505DDC" w14:paraId="353D0E2D" w14:textId="77777777" w:rsidTr="00BC26F8">
        <w:trPr>
          <w:trHeight w:val="227"/>
        </w:trPr>
        <w:tc>
          <w:tcPr>
            <w:tcW w:w="3256" w:type="dxa"/>
            <w:vAlign w:val="center"/>
          </w:tcPr>
          <w:p w14:paraId="21EA9B6B"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Standard-Ladung</w:t>
            </w:r>
          </w:p>
        </w:tc>
        <w:tc>
          <w:tcPr>
            <w:tcW w:w="4103" w:type="dxa"/>
            <w:vAlign w:val="center"/>
          </w:tcPr>
          <w:p w14:paraId="405919BC"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 C – 105 A – 12 kW</w:t>
            </w:r>
          </w:p>
        </w:tc>
      </w:tr>
      <w:tr w:rsidR="002B766E" w:rsidRPr="00505DDC" w14:paraId="64D8E835" w14:textId="77777777" w:rsidTr="00BC26F8">
        <w:trPr>
          <w:trHeight w:val="227"/>
        </w:trPr>
        <w:tc>
          <w:tcPr>
            <w:tcW w:w="3256" w:type="dxa"/>
            <w:vAlign w:val="center"/>
          </w:tcPr>
          <w:p w14:paraId="025595C4"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Standard-Entladung</w:t>
            </w:r>
          </w:p>
        </w:tc>
        <w:tc>
          <w:tcPr>
            <w:tcW w:w="4103" w:type="dxa"/>
            <w:vAlign w:val="center"/>
          </w:tcPr>
          <w:p w14:paraId="285F2345"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 C – 105 A – 12 kW</w:t>
            </w:r>
          </w:p>
        </w:tc>
      </w:tr>
      <w:tr w:rsidR="002B766E" w:rsidRPr="00505DDC" w14:paraId="13714061" w14:textId="77777777" w:rsidTr="00BC26F8">
        <w:trPr>
          <w:trHeight w:val="227"/>
        </w:trPr>
        <w:tc>
          <w:tcPr>
            <w:tcW w:w="3256" w:type="dxa"/>
            <w:vAlign w:val="center"/>
          </w:tcPr>
          <w:p w14:paraId="70511770"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Max. Systemkapazität</w:t>
            </w:r>
          </w:p>
        </w:tc>
        <w:tc>
          <w:tcPr>
            <w:tcW w:w="4103" w:type="dxa"/>
            <w:vAlign w:val="center"/>
          </w:tcPr>
          <w:p w14:paraId="71FD09E3"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1 MWh</w:t>
            </w:r>
          </w:p>
        </w:tc>
      </w:tr>
      <w:tr w:rsidR="002B766E" w:rsidRPr="00505DDC" w14:paraId="4A31D4D6" w14:textId="77777777" w:rsidTr="00BC26F8">
        <w:trPr>
          <w:trHeight w:val="227"/>
        </w:trPr>
        <w:tc>
          <w:tcPr>
            <w:tcW w:w="3256" w:type="dxa"/>
            <w:vAlign w:val="center"/>
          </w:tcPr>
          <w:p w14:paraId="7ABF86E7"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Kühlung</w:t>
            </w:r>
          </w:p>
        </w:tc>
        <w:tc>
          <w:tcPr>
            <w:tcW w:w="4103" w:type="dxa"/>
            <w:vAlign w:val="center"/>
          </w:tcPr>
          <w:p w14:paraId="20A73891" w14:textId="77777777" w:rsidR="002B766E" w:rsidRPr="00CF5F8F" w:rsidRDefault="002B766E" w:rsidP="00BC26F8">
            <w:pPr>
              <w:spacing w:after="20" w:line="259" w:lineRule="auto"/>
              <w:rPr>
                <w:rFonts w:ascii="Helvetica" w:hAnsi="Helvetica" w:cs="Times New Roman (Textkörper CS)"/>
                <w:spacing w:val="2"/>
                <w:sz w:val="18"/>
                <w:szCs w:val="18"/>
                <w:lang w:val="en-US"/>
              </w:rPr>
            </w:pPr>
            <w:r w:rsidRPr="00CF5F8F">
              <w:rPr>
                <w:rFonts w:ascii="Helvetica" w:hAnsi="Helvetica" w:cs="Times New Roman (Textkörper CS)"/>
                <w:spacing w:val="2"/>
                <w:sz w:val="18"/>
                <w:szCs w:val="18"/>
                <w:lang w:val="en-US"/>
              </w:rPr>
              <w:t>Flüssigkeitskühlung</w:t>
            </w:r>
          </w:p>
        </w:tc>
      </w:tr>
    </w:tbl>
    <w:p w14:paraId="74BEFE7D" w14:textId="77777777" w:rsidR="002B766E" w:rsidRDefault="002B766E" w:rsidP="002B766E">
      <w:pPr>
        <w:spacing w:after="160"/>
        <w:rPr>
          <w:rFonts w:ascii="Helvetica" w:hAnsi="Helvetica" w:cs="Times New Roman (Textkörper CS)"/>
          <w:spacing w:val="2"/>
          <w:lang w:val="de-DE"/>
        </w:rPr>
      </w:pPr>
    </w:p>
    <w:p w14:paraId="5E35FF10" w14:textId="77777777" w:rsidR="002B766E" w:rsidRDefault="002B766E" w:rsidP="002B766E">
      <w:pPr>
        <w:spacing w:after="160"/>
        <w:rPr>
          <w:rFonts w:ascii="Helvetica" w:hAnsi="Helvetica" w:cs="Times New Roman (Textkörper CS)"/>
          <w:spacing w:val="2"/>
          <w:lang w:val="de-DE"/>
        </w:rPr>
      </w:pPr>
      <w:r>
        <w:rPr>
          <w:rFonts w:ascii="Helvetica" w:hAnsi="Helvetica" w:cs="Times New Roman (Textkörper CS)"/>
          <w:spacing w:val="2"/>
          <w:lang w:val="de-DE"/>
        </w:rPr>
        <w:t>Safety Box</w:t>
      </w:r>
    </w:p>
    <w:tbl>
      <w:tblPr>
        <w:tblStyle w:val="Tabellenraster"/>
        <w:tblW w:w="0" w:type="auto"/>
        <w:tblLook w:val="04A0" w:firstRow="1" w:lastRow="0" w:firstColumn="1" w:lastColumn="0" w:noHBand="0" w:noVBand="1"/>
      </w:tblPr>
      <w:tblGrid>
        <w:gridCol w:w="3256"/>
        <w:gridCol w:w="4103"/>
      </w:tblGrid>
      <w:tr w:rsidR="002B766E" w:rsidRPr="00887FEB" w14:paraId="0D08AEAB" w14:textId="77777777" w:rsidTr="00BC26F8">
        <w:tc>
          <w:tcPr>
            <w:tcW w:w="3256" w:type="dxa"/>
            <w:vAlign w:val="center"/>
          </w:tcPr>
          <w:p w14:paraId="5886FA2E" w14:textId="77777777" w:rsidR="002B766E" w:rsidRPr="00887FEB" w:rsidRDefault="002B766E" w:rsidP="00BC26F8">
            <w:pPr>
              <w:spacing w:after="20" w:line="259" w:lineRule="auto"/>
              <w:rPr>
                <w:rFonts w:ascii="Helvetica" w:hAnsi="Helvetica" w:cs="Times New Roman (Textkörper CS)"/>
                <w:b/>
                <w:bCs/>
                <w:spacing w:val="2"/>
                <w:sz w:val="18"/>
                <w:szCs w:val="18"/>
                <w:lang w:val="en-US"/>
              </w:rPr>
            </w:pPr>
            <w:r w:rsidRPr="00887FEB">
              <w:rPr>
                <w:rFonts w:ascii="Helvetica" w:hAnsi="Helvetica" w:cs="Times New Roman (Textkörper CS)"/>
                <w:b/>
                <w:bCs/>
                <w:spacing w:val="2"/>
                <w:sz w:val="18"/>
                <w:szCs w:val="18"/>
                <w:lang w:val="en-US"/>
              </w:rPr>
              <w:t>Merkmal</w:t>
            </w:r>
          </w:p>
        </w:tc>
        <w:tc>
          <w:tcPr>
            <w:tcW w:w="4103" w:type="dxa"/>
            <w:vAlign w:val="center"/>
          </w:tcPr>
          <w:p w14:paraId="4D3889BB" w14:textId="77777777" w:rsidR="002B766E" w:rsidRPr="00887FEB" w:rsidRDefault="002B766E" w:rsidP="00BC26F8">
            <w:pPr>
              <w:spacing w:after="20" w:line="259" w:lineRule="auto"/>
              <w:rPr>
                <w:rFonts w:ascii="Helvetica" w:hAnsi="Helvetica" w:cs="Times New Roman (Textkörper CS)"/>
                <w:b/>
                <w:bCs/>
                <w:spacing w:val="2"/>
                <w:sz w:val="18"/>
                <w:szCs w:val="18"/>
                <w:lang w:val="en-US"/>
              </w:rPr>
            </w:pPr>
            <w:r w:rsidRPr="00887FEB">
              <w:rPr>
                <w:rFonts w:ascii="Helvetica" w:hAnsi="Helvetica" w:cs="Times New Roman (Textkörper CS)"/>
                <w:b/>
                <w:bCs/>
                <w:spacing w:val="2"/>
                <w:sz w:val="18"/>
                <w:szCs w:val="18"/>
                <w:lang w:val="en-US"/>
              </w:rPr>
              <w:t>Wert</w:t>
            </w:r>
          </w:p>
        </w:tc>
      </w:tr>
      <w:tr w:rsidR="002B766E" w:rsidRPr="00887FEB" w14:paraId="229E7E3C" w14:textId="77777777" w:rsidTr="00BC26F8">
        <w:tc>
          <w:tcPr>
            <w:tcW w:w="3256" w:type="dxa"/>
            <w:vAlign w:val="center"/>
          </w:tcPr>
          <w:p w14:paraId="21218088"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Abmessungen (B × L × H)</w:t>
            </w:r>
          </w:p>
        </w:tc>
        <w:tc>
          <w:tcPr>
            <w:tcW w:w="4103" w:type="dxa"/>
            <w:vAlign w:val="center"/>
          </w:tcPr>
          <w:p w14:paraId="1D4CB3E8"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515,4 × 263,8 × 147,5 mm</w:t>
            </w:r>
          </w:p>
        </w:tc>
      </w:tr>
      <w:tr w:rsidR="002B766E" w:rsidRPr="00887FEB" w14:paraId="511D13F8" w14:textId="77777777" w:rsidTr="00BC26F8">
        <w:tc>
          <w:tcPr>
            <w:tcW w:w="3256" w:type="dxa"/>
            <w:vAlign w:val="center"/>
          </w:tcPr>
          <w:p w14:paraId="355D8B0E"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Gewicht</w:t>
            </w:r>
          </w:p>
        </w:tc>
        <w:tc>
          <w:tcPr>
            <w:tcW w:w="4103" w:type="dxa"/>
            <w:vAlign w:val="center"/>
          </w:tcPr>
          <w:p w14:paraId="60AC67F5"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7,6 kg</w:t>
            </w:r>
          </w:p>
        </w:tc>
      </w:tr>
      <w:tr w:rsidR="002B766E" w:rsidRPr="00887FEB" w14:paraId="6983C81C" w14:textId="77777777" w:rsidTr="00BC26F8">
        <w:tc>
          <w:tcPr>
            <w:tcW w:w="3256" w:type="dxa"/>
            <w:vAlign w:val="center"/>
          </w:tcPr>
          <w:p w14:paraId="6393F57F"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Enthaltene Komponenten</w:t>
            </w:r>
          </w:p>
        </w:tc>
        <w:tc>
          <w:tcPr>
            <w:tcW w:w="4103" w:type="dxa"/>
            <w:vAlign w:val="center"/>
          </w:tcPr>
          <w:p w14:paraId="3E3DF243" w14:textId="77777777" w:rsidR="002B766E" w:rsidRPr="00887FEB" w:rsidRDefault="002B766E" w:rsidP="00BC26F8">
            <w:pPr>
              <w:spacing w:after="20" w:line="259" w:lineRule="auto"/>
              <w:rPr>
                <w:rFonts w:ascii="Helvetica" w:hAnsi="Helvetica" w:cs="Times New Roman (Textkörper CS)"/>
                <w:spacing w:val="2"/>
                <w:sz w:val="18"/>
                <w:szCs w:val="18"/>
                <w:lang w:val="de-DE"/>
              </w:rPr>
            </w:pPr>
            <w:r w:rsidRPr="00887FEB">
              <w:rPr>
                <w:rFonts w:ascii="Helvetica" w:hAnsi="Helvetica" w:cs="Times New Roman (Textkörper CS)"/>
                <w:spacing w:val="2"/>
                <w:sz w:val="18"/>
                <w:szCs w:val="18"/>
                <w:lang w:val="de-DE"/>
              </w:rPr>
              <w:t>Hauptkontakte, Vorlade-Relais, Shunt, Hauptsicherungen, BMU, CAN-Interface</w:t>
            </w:r>
          </w:p>
        </w:tc>
      </w:tr>
      <w:tr w:rsidR="002B766E" w:rsidRPr="00887FEB" w14:paraId="6B98D212" w14:textId="77777777" w:rsidTr="00BC26F8">
        <w:tc>
          <w:tcPr>
            <w:tcW w:w="3256" w:type="dxa"/>
            <w:vAlign w:val="center"/>
          </w:tcPr>
          <w:p w14:paraId="7FA0B6DB"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Normen / Standards</w:t>
            </w:r>
          </w:p>
        </w:tc>
        <w:tc>
          <w:tcPr>
            <w:tcW w:w="4103" w:type="dxa"/>
            <w:vAlign w:val="center"/>
          </w:tcPr>
          <w:p w14:paraId="5393E3D9" w14:textId="77777777" w:rsidR="002B766E" w:rsidRPr="00887FEB" w:rsidRDefault="002B766E" w:rsidP="00BC26F8">
            <w:pPr>
              <w:spacing w:after="20" w:line="259" w:lineRule="auto"/>
              <w:rPr>
                <w:rFonts w:ascii="Helvetica" w:hAnsi="Helvetica" w:cs="Times New Roman (Textkörper CS)"/>
                <w:spacing w:val="2"/>
                <w:sz w:val="18"/>
                <w:szCs w:val="18"/>
                <w:lang w:val="de-DE"/>
              </w:rPr>
            </w:pPr>
            <w:r w:rsidRPr="00887FEB">
              <w:rPr>
                <w:rFonts w:ascii="Helvetica" w:hAnsi="Helvetica" w:cs="Times New Roman (Textkörper CS)"/>
                <w:spacing w:val="2"/>
                <w:sz w:val="18"/>
                <w:szCs w:val="18"/>
                <w:lang w:val="de-DE"/>
              </w:rPr>
              <w:t>IEC 62619, IEC 61508, ECE R100, ISO 13849 (entwickelt nach)</w:t>
            </w:r>
          </w:p>
        </w:tc>
      </w:tr>
      <w:tr w:rsidR="002B766E" w:rsidRPr="00887FEB" w14:paraId="65927DF7" w14:textId="77777777" w:rsidTr="00BC26F8">
        <w:tc>
          <w:tcPr>
            <w:tcW w:w="3256" w:type="dxa"/>
            <w:vAlign w:val="center"/>
          </w:tcPr>
          <w:p w14:paraId="60BFFF5D"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Konfigurationsmöglichkeiten</w:t>
            </w:r>
          </w:p>
        </w:tc>
        <w:tc>
          <w:tcPr>
            <w:tcW w:w="4103" w:type="dxa"/>
            <w:vAlign w:val="center"/>
          </w:tcPr>
          <w:p w14:paraId="40B47252" w14:textId="77777777" w:rsidR="002B766E" w:rsidRPr="00887FEB" w:rsidRDefault="002B766E" w:rsidP="00BC26F8">
            <w:pPr>
              <w:spacing w:after="20" w:line="259" w:lineRule="auto"/>
              <w:rPr>
                <w:rFonts w:ascii="Helvetica" w:hAnsi="Helvetica" w:cs="Times New Roman (Textkörper CS)"/>
                <w:spacing w:val="2"/>
                <w:sz w:val="18"/>
                <w:szCs w:val="18"/>
                <w:lang w:val="en-US"/>
              </w:rPr>
            </w:pPr>
            <w:r w:rsidRPr="00887FEB">
              <w:rPr>
                <w:rFonts w:ascii="Helvetica" w:hAnsi="Helvetica" w:cs="Times New Roman (Textkörper CS)"/>
                <w:spacing w:val="2"/>
                <w:sz w:val="18"/>
                <w:szCs w:val="18"/>
                <w:lang w:val="en-US"/>
              </w:rPr>
              <w:t>1–7 in Serie / 1–10 parallel</w:t>
            </w:r>
          </w:p>
        </w:tc>
      </w:tr>
    </w:tbl>
    <w:p w14:paraId="3FF76631" w14:textId="77777777" w:rsidR="002B766E" w:rsidRPr="00505DDC" w:rsidRDefault="002B766E" w:rsidP="002B766E">
      <w:pPr>
        <w:spacing w:after="160"/>
        <w:rPr>
          <w:rFonts w:ascii="Helvetica" w:hAnsi="Helvetica" w:cs="Times New Roman (Textkörper CS)"/>
          <w:spacing w:val="2"/>
          <w:lang w:val="en-US"/>
        </w:rPr>
      </w:pPr>
    </w:p>
    <w:p w14:paraId="11182A23" w14:textId="77777777" w:rsidR="002B766E" w:rsidRDefault="002B766E" w:rsidP="002B766E">
      <w:pPr>
        <w:spacing w:after="160"/>
        <w:rPr>
          <w:rFonts w:ascii="Helvetica" w:hAnsi="Helvetica" w:cs="Times New Roman (Textkörper CS)"/>
          <w:spacing w:val="2"/>
          <w:lang w:val="de-DE"/>
        </w:rPr>
      </w:pPr>
    </w:p>
    <w:p w14:paraId="67154D5D" w14:textId="77777777" w:rsidR="002B766E" w:rsidRPr="002C5179" w:rsidRDefault="002B766E" w:rsidP="002B766E">
      <w:pPr>
        <w:spacing w:after="160"/>
        <w:rPr>
          <w:rFonts w:ascii="Helvetica" w:hAnsi="Helvetica" w:cs="Times New Roman (Textkörper CS)"/>
          <w:spacing w:val="2"/>
          <w:lang w:val="de-DE"/>
        </w:rPr>
      </w:pPr>
      <w:r w:rsidRPr="002C5179">
        <w:rPr>
          <w:rFonts w:ascii="Helvetica" w:hAnsi="Helvetica" w:cs="Times New Roman (Textkörper CS)"/>
          <w:spacing w:val="2"/>
          <w:lang w:val="de-DE"/>
        </w:rPr>
        <w:br w:type="page"/>
      </w:r>
    </w:p>
    <w:p w14:paraId="3745E205" w14:textId="77777777" w:rsidR="002B766E" w:rsidRPr="00CA55A5" w:rsidRDefault="002B766E" w:rsidP="002B766E">
      <w:pPr>
        <w:spacing w:before="240" w:after="160"/>
        <w:rPr>
          <w:rFonts w:ascii="Helvetica" w:hAnsi="Helvetica"/>
          <w:lang w:val="de-DE"/>
        </w:rPr>
      </w:pPr>
      <w:r w:rsidRPr="00CA55A5">
        <w:rPr>
          <w:rFonts w:ascii="Helvetica" w:hAnsi="Helvetica"/>
          <w:i/>
          <w:iCs/>
          <w:lang w:val="de-DE"/>
        </w:rPr>
        <w:lastRenderedPageBreak/>
        <w:t>Abbildung</w:t>
      </w:r>
    </w:p>
    <w:p w14:paraId="0EFCAF9D" w14:textId="77777777" w:rsidR="002B766E" w:rsidRPr="00CA55A5" w:rsidRDefault="002B766E" w:rsidP="002B766E">
      <w:pPr>
        <w:spacing w:before="60" w:after="60" w:line="252" w:lineRule="auto"/>
        <w:rPr>
          <w:rFonts w:ascii="Helvetica" w:hAnsi="Helvetica"/>
          <w:color w:val="000000" w:themeColor="text1"/>
          <w:sz w:val="18"/>
          <w:szCs w:val="18"/>
          <w:lang w:val="de-DE"/>
        </w:rPr>
      </w:pPr>
      <w:r w:rsidRPr="00CA55A5">
        <w:rPr>
          <w:rFonts w:ascii="Helvetica" w:hAnsi="Helvetica"/>
          <w:color w:val="000000" w:themeColor="text1"/>
          <w:sz w:val="18"/>
          <w:szCs w:val="18"/>
          <w:lang w:val="de-DE"/>
        </w:rPr>
        <w:t>HAN_MODUBAT.jpg</w:t>
      </w:r>
    </w:p>
    <w:p w14:paraId="0EE9CCB1" w14:textId="77777777" w:rsidR="002B766E" w:rsidRPr="00CA55A5" w:rsidRDefault="002B766E" w:rsidP="002B766E">
      <w:pPr>
        <w:spacing w:before="60" w:after="60" w:line="252" w:lineRule="auto"/>
        <w:rPr>
          <w:rFonts w:ascii="Helvetica" w:hAnsi="Helvetica"/>
          <w:sz w:val="18"/>
          <w:szCs w:val="18"/>
          <w:lang w:val="de-DE"/>
        </w:rPr>
        <w:sectPr w:rsidR="002B766E" w:rsidRPr="00CA55A5" w:rsidSect="002B766E">
          <w:headerReference w:type="default" r:id="rId20"/>
          <w:footerReference w:type="default" r:id="rId21"/>
          <w:type w:val="continuous"/>
          <w:pgSz w:w="11906" w:h="16838"/>
          <w:pgMar w:top="2268" w:right="3119" w:bottom="1134" w:left="1418" w:header="720" w:footer="567" w:gutter="0"/>
          <w:cols w:space="708"/>
          <w:docGrid w:linePitch="360"/>
        </w:sectPr>
      </w:pPr>
    </w:p>
    <w:p w14:paraId="3A5E4DAF" w14:textId="77777777" w:rsidR="002B766E" w:rsidRPr="00CA55A5" w:rsidRDefault="002B766E" w:rsidP="002B766E">
      <w:pPr>
        <w:spacing w:before="60" w:after="60" w:line="252" w:lineRule="auto"/>
        <w:rPr>
          <w:rFonts w:ascii="Helvetica" w:hAnsi="Helvetica"/>
          <w:sz w:val="17"/>
          <w:szCs w:val="17"/>
          <w:lang w:val="de-DE"/>
        </w:rPr>
      </w:pPr>
    </w:p>
    <w:p w14:paraId="4ED712EE" w14:textId="77777777" w:rsidR="002B766E" w:rsidRPr="00D2174A" w:rsidRDefault="002B766E" w:rsidP="002B766E">
      <w:pPr>
        <w:spacing w:before="60" w:after="60" w:line="252" w:lineRule="auto"/>
        <w:rPr>
          <w:rFonts w:ascii="Helvetica" w:hAnsi="Helvetica"/>
          <w:b/>
          <w:bCs/>
          <w:color w:val="FF0000"/>
          <w:sz w:val="17"/>
          <w:szCs w:val="17"/>
          <w:lang w:val="de-DE"/>
        </w:rPr>
      </w:pPr>
      <w:r w:rsidRPr="00D2174A">
        <w:rPr>
          <w:rFonts w:ascii="Helvetica" w:hAnsi="Helvetica"/>
          <w:noProof/>
          <w:sz w:val="17"/>
          <w:szCs w:val="17"/>
          <w:lang w:val="de-DE"/>
        </w:rPr>
        <w:drawing>
          <wp:inline distT="0" distB="0" distL="0" distR="0" wp14:anchorId="0D5E91A2" wp14:editId="0005BBDD">
            <wp:extent cx="3385226" cy="3413673"/>
            <wp:effectExtent l="0" t="0" r="5715" b="3175"/>
            <wp:docPr id="56753283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18599" name="Grafik 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09522" cy="3438173"/>
                    </a:xfrm>
                    <a:prstGeom prst="rect">
                      <a:avLst/>
                    </a:prstGeom>
                  </pic:spPr>
                </pic:pic>
              </a:graphicData>
            </a:graphic>
          </wp:inline>
        </w:drawing>
      </w:r>
    </w:p>
    <w:p w14:paraId="2BFE24EE" w14:textId="77777777" w:rsidR="002B766E" w:rsidRPr="00070398" w:rsidRDefault="002B766E" w:rsidP="002B766E">
      <w:pPr>
        <w:spacing w:before="60" w:after="240" w:line="252" w:lineRule="auto"/>
        <w:rPr>
          <w:rFonts w:ascii="Helvetica" w:eastAsia="Times New Roman" w:hAnsi="Helvetica"/>
          <w:szCs w:val="20"/>
          <w:lang w:val="de-DE" w:eastAsia="de-CH"/>
        </w:rPr>
      </w:pPr>
      <w:r w:rsidRPr="00315454">
        <w:rPr>
          <w:rFonts w:ascii="Helvetica" w:hAnsi="Helvetica" w:cs="Times New Roman (Textkörper CS)"/>
          <w:color w:val="000000" w:themeColor="text1"/>
          <w:spacing w:val="-2"/>
          <w:sz w:val="17"/>
          <w:szCs w:val="17"/>
          <w:lang w:val="de-DE"/>
        </w:rPr>
        <w:t>Flexibel an Bauraum- und Leistungsbedürfnisse anpassbar: das neue modulare Batteriesystem der Handtmann Systemtechnik. (Foto: Handtmann Systemtechnik)</w:t>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2B766E" w:rsidRPr="006C5960" w14:paraId="151DE0E4" w14:textId="77777777" w:rsidTr="00BC26F8">
        <w:tc>
          <w:tcPr>
            <w:tcW w:w="4253" w:type="dxa"/>
            <w:tcBorders>
              <w:top w:val="nil"/>
              <w:left w:val="nil"/>
              <w:bottom w:val="nil"/>
              <w:right w:val="nil"/>
            </w:tcBorders>
          </w:tcPr>
          <w:p w14:paraId="4FDB8A96" w14:textId="77777777" w:rsidR="002B766E" w:rsidRPr="00F75EA9" w:rsidRDefault="002B766E" w:rsidP="00BC26F8">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t>Weitere Informationen:</w:t>
            </w:r>
          </w:p>
          <w:p w14:paraId="34608B50" w14:textId="77777777" w:rsidR="002B766E" w:rsidRPr="00E56C6F" w:rsidRDefault="002B766E" w:rsidP="00BC26F8">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76CD4856" w14:textId="77777777" w:rsidR="002B766E" w:rsidRPr="00005598" w:rsidRDefault="002B766E" w:rsidP="00BC26F8">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3C5D0800" w14:textId="77777777" w:rsidR="002B766E" w:rsidRPr="00005598" w:rsidRDefault="002B766E" w:rsidP="00BC26F8">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5808AC1C"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5FBF8C48"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52758564" w14:textId="77777777" w:rsidR="002B766E" w:rsidRPr="00F75EA9" w:rsidRDefault="002B766E" w:rsidP="00BC26F8">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018B2200" w14:textId="77777777" w:rsidR="002B766E" w:rsidRPr="00F75EA9" w:rsidRDefault="002B766E" w:rsidP="00BC26F8">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51A41737" w14:textId="77777777" w:rsidR="002B766E" w:rsidRPr="00F75EA9" w:rsidRDefault="002B766E" w:rsidP="00BC26F8">
            <w:pPr>
              <w:spacing w:line="252" w:lineRule="auto"/>
              <w:ind w:left="-70"/>
              <w:rPr>
                <w:rFonts w:ascii="Helvetica" w:hAnsi="Helvetica"/>
                <w:sz w:val="16"/>
                <w:szCs w:val="16"/>
                <w:lang w:val="de-DE"/>
              </w:rPr>
            </w:pPr>
            <w:r w:rsidRPr="0089272A">
              <w:rPr>
                <w:rFonts w:ascii="Helvetica" w:hAnsi="Helvetica"/>
                <w:sz w:val="16"/>
                <w:szCs w:val="16"/>
              </w:rPr>
              <w:t>www.handtmann.de</w:t>
            </w:r>
          </w:p>
          <w:p w14:paraId="1F1B822F" w14:textId="77777777" w:rsidR="002B766E" w:rsidRPr="00F75EA9" w:rsidRDefault="002B766E" w:rsidP="00BC26F8">
            <w:pPr>
              <w:spacing w:line="252" w:lineRule="auto"/>
              <w:rPr>
                <w:rFonts w:ascii="Helvetica" w:hAnsi="Helvetica" w:cs="Arial"/>
                <w:sz w:val="16"/>
                <w:szCs w:val="16"/>
                <w:lang w:val="de-DE"/>
              </w:rPr>
            </w:pPr>
          </w:p>
        </w:tc>
        <w:tc>
          <w:tcPr>
            <w:tcW w:w="3118" w:type="dxa"/>
            <w:tcBorders>
              <w:top w:val="nil"/>
              <w:left w:val="nil"/>
              <w:bottom w:val="nil"/>
              <w:right w:val="nil"/>
            </w:tcBorders>
          </w:tcPr>
          <w:p w14:paraId="7D5E04E9" w14:textId="77777777" w:rsidR="002B766E" w:rsidRPr="00F75EA9" w:rsidRDefault="002B766E" w:rsidP="00BC26F8">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1AEF558F" w14:textId="77777777" w:rsidR="002B766E" w:rsidRPr="00F75EA9" w:rsidRDefault="002B766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6AB20C9D" w14:textId="77777777" w:rsidR="002B766E" w:rsidRPr="00F75EA9" w:rsidRDefault="002B766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4B9ACFAE"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0D1E2E97"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59EE0B4E"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1C348EDF" w14:textId="77777777" w:rsidR="002B766E" w:rsidRPr="00F75EA9" w:rsidRDefault="002B766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2759CB31" w14:textId="77777777" w:rsidR="002B766E" w:rsidRPr="00F75EA9" w:rsidRDefault="002B766E" w:rsidP="00BC26F8">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3AD4E9E6" w14:textId="77777777" w:rsidR="002B766E" w:rsidRPr="00F75EA9" w:rsidRDefault="002B766E" w:rsidP="00BC26F8">
            <w:pPr>
              <w:tabs>
                <w:tab w:val="left" w:pos="9781"/>
              </w:tabs>
              <w:spacing w:line="252" w:lineRule="auto"/>
              <w:rPr>
                <w:rFonts w:ascii="Helvetica" w:hAnsi="Helvetica" w:cs="Arial"/>
                <w:sz w:val="16"/>
                <w:szCs w:val="16"/>
                <w:lang w:val="de-DE"/>
              </w:rPr>
            </w:pPr>
          </w:p>
        </w:tc>
      </w:tr>
    </w:tbl>
    <w:p w14:paraId="3649577B" w14:textId="77777777" w:rsidR="002B766E" w:rsidRDefault="002B766E" w:rsidP="002B766E">
      <w:pPr>
        <w:spacing w:after="160"/>
        <w:rPr>
          <w:rFonts w:ascii="Helvetica" w:eastAsia="Times New Roman" w:hAnsi="Helvetica"/>
          <w:szCs w:val="20"/>
          <w:lang w:val="de-DE" w:eastAsia="de-CH"/>
        </w:rPr>
      </w:pPr>
    </w:p>
    <w:p w14:paraId="36ADDC8E" w14:textId="77777777" w:rsidR="002B766E" w:rsidRDefault="002B766E" w:rsidP="002B766E">
      <w:pPr>
        <w:spacing w:after="160"/>
        <w:rPr>
          <w:rFonts w:ascii="Helvetica" w:eastAsia="Times New Roman" w:hAnsi="Helvetica"/>
          <w:b/>
          <w:bCs/>
          <w:sz w:val="16"/>
          <w:szCs w:val="16"/>
          <w:lang w:val="de-DE" w:eastAsia="de-CH"/>
        </w:rPr>
      </w:pPr>
    </w:p>
    <w:p w14:paraId="46F30961" w14:textId="77777777" w:rsidR="002B766E" w:rsidRPr="000D763B" w:rsidRDefault="002B766E" w:rsidP="002B766E">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74BBA740"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w:t>
      </w:r>
      <w:r>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xml:space="preserve"> Millionen Euro. </w:t>
      </w:r>
    </w:p>
    <w:p w14:paraId="5E0C3A5C"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p>
    <w:p w14:paraId="1627BBDC" w14:textId="77777777" w:rsidR="002B766E" w:rsidRPr="00F75EA9" w:rsidRDefault="002B766E" w:rsidP="002B766E">
      <w:pPr>
        <w:tabs>
          <w:tab w:val="left" w:pos="1932"/>
        </w:tabs>
        <w:spacing w:line="252" w:lineRule="auto"/>
        <w:ind w:right="567"/>
        <w:rPr>
          <w:rFonts w:ascii="Helvetica" w:hAnsi="Helvetica" w:cs="Times New Roman (Textkörper CS)"/>
          <w:spacing w:val="-5"/>
          <w:szCs w:val="20"/>
          <w:lang w:val="de-DE"/>
        </w:rPr>
      </w:pPr>
    </w:p>
    <w:p w14:paraId="13AA9498" w14:textId="77777777" w:rsidR="009D53FE" w:rsidRPr="00CA55A5" w:rsidRDefault="009D53FE" w:rsidP="009D53FE">
      <w:pPr>
        <w:spacing w:after="240" w:line="300" w:lineRule="auto"/>
        <w:rPr>
          <w:rFonts w:ascii="Helvetica" w:hAnsi="Helvetica"/>
          <w:szCs w:val="20"/>
          <w:lang w:val="en-US"/>
        </w:rPr>
      </w:pPr>
      <w:r>
        <w:rPr>
          <w:rFonts w:ascii="Helvetica" w:hAnsi="Helvetica"/>
          <w:szCs w:val="20"/>
          <w:lang w:val="de-DE"/>
        </w:rPr>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CA55A5">
        <w:rPr>
          <w:rFonts w:ascii="Helvetica" w:hAnsi="Helvetica"/>
          <w:szCs w:val="20"/>
          <w:lang w:val="en-US"/>
        </w:rPr>
        <w:t>Juni 2025</w:t>
      </w:r>
    </w:p>
    <w:p w14:paraId="1213522E" w14:textId="77777777" w:rsidR="009D53FE" w:rsidRPr="00F0101F" w:rsidRDefault="009D53FE" w:rsidP="009D53FE">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CA55A5">
        <w:rPr>
          <w:rFonts w:ascii="Helvetica" w:hAnsi="Helvetica" w:cs="Helvetica"/>
          <w:b/>
          <w:bCs/>
          <w:i/>
          <w:iCs/>
          <w:color w:val="000000" w:themeColor="text1"/>
          <w:spacing w:val="-4"/>
          <w:szCs w:val="20"/>
          <w:lang w:val="en-US"/>
        </w:rPr>
        <w:lastRenderedPageBreak/>
        <w:t xml:space="preserve">Battery Show Europe, 3. bis 5. </w:t>
      </w:r>
      <w:r w:rsidRPr="00F0101F">
        <w:rPr>
          <w:rFonts w:ascii="Helvetica" w:hAnsi="Helvetica" w:cs="Helvetica"/>
          <w:b/>
          <w:bCs/>
          <w:i/>
          <w:iCs/>
          <w:color w:val="000000" w:themeColor="text1"/>
          <w:spacing w:val="-4"/>
          <w:szCs w:val="20"/>
          <w:lang w:val="de-DE"/>
        </w:rPr>
        <w:t>Juni 2025, Messe Stuttgart, Halle 10 / Stand D60</w:t>
      </w:r>
    </w:p>
    <w:p w14:paraId="0A4462B7" w14:textId="77777777" w:rsidR="009D53FE" w:rsidRPr="0008091C" w:rsidRDefault="009D53FE" w:rsidP="009D53FE">
      <w:pPr>
        <w:autoSpaceDE w:val="0"/>
        <w:autoSpaceDN w:val="0"/>
        <w:adjustRightInd w:val="0"/>
        <w:spacing w:before="120" w:after="120" w:line="300" w:lineRule="auto"/>
        <w:rPr>
          <w:rFonts w:ascii="Helvetica" w:hAnsi="Helvetica" w:cs="Helvetica Neue"/>
          <w:b/>
          <w:bCs/>
          <w:color w:val="3F3F3F"/>
          <w:spacing w:val="3"/>
          <w:sz w:val="28"/>
          <w:szCs w:val="28"/>
          <w:lang w:val="de-DE"/>
        </w:rPr>
      </w:pPr>
      <w:r w:rsidRPr="0008091C">
        <w:rPr>
          <w:rFonts w:ascii="Helvetica" w:hAnsi="Helvetica" w:cs="Helvetica Neue"/>
          <w:b/>
          <w:bCs/>
          <w:color w:val="3F3F3F"/>
          <w:spacing w:val="3"/>
          <w:sz w:val="28"/>
          <w:szCs w:val="28"/>
        </w:rPr>
        <w:t xml:space="preserve">Geladen in 12 Minuten – Neue, ultraschnellladefähige Low-Voltage-Battery </w:t>
      </w:r>
    </w:p>
    <w:p w14:paraId="7C8BBC33" w14:textId="77777777" w:rsidR="009D53FE" w:rsidRPr="004A09DB" w:rsidRDefault="009D53FE" w:rsidP="009D53FE">
      <w:pPr>
        <w:spacing w:before="120" w:after="120" w:line="300" w:lineRule="auto"/>
        <w:rPr>
          <w:rFonts w:ascii="Helvetica" w:hAnsi="Helvetica" w:cs="Times New Roman (Textkörper CS)"/>
          <w:spacing w:val="5"/>
          <w:sz w:val="24"/>
          <w:szCs w:val="24"/>
          <w:lang w:val="de-DE"/>
        </w:rPr>
      </w:pPr>
      <w:r w:rsidRPr="000D41EE">
        <w:rPr>
          <w:rFonts w:ascii="Helvetica" w:hAnsi="Helvetica" w:cs="Times New Roman (Textkörper CS)"/>
          <w:spacing w:val="5"/>
          <w:sz w:val="24"/>
          <w:szCs w:val="24"/>
        </w:rPr>
        <w:t xml:space="preserve">Handtmann Systemtechnik präsentiert </w:t>
      </w:r>
      <w:r>
        <w:rPr>
          <w:rFonts w:ascii="Helvetica" w:hAnsi="Helvetica" w:cs="Times New Roman (Textkörper CS)"/>
          <w:spacing w:val="5"/>
          <w:sz w:val="24"/>
          <w:szCs w:val="24"/>
        </w:rPr>
        <w:t>Produktkonzept für Niedervolt-Batterie mit extrem kurzen Ladezeiten</w:t>
      </w:r>
    </w:p>
    <w:p w14:paraId="17BFF9CC" w14:textId="77777777" w:rsidR="009D53FE" w:rsidRDefault="009D53FE" w:rsidP="009D53FE">
      <w:pPr>
        <w:spacing w:before="180" w:after="120" w:line="300" w:lineRule="auto"/>
        <w:rPr>
          <w:rFonts w:ascii="Helvetica" w:hAnsi="Helvetica" w:cs="Times New Roman (Textkörper CS)"/>
          <w:b/>
          <w:bCs/>
          <w:lang w:val="de-DE"/>
        </w:rPr>
      </w:pPr>
      <w:r w:rsidRPr="000D41EE">
        <w:rPr>
          <w:rFonts w:ascii="Helvetica" w:hAnsi="Helvetica" w:cs="Times New Roman (Textkörper CS)"/>
          <w:b/>
          <w:bCs/>
        </w:rPr>
        <w:t xml:space="preserve">Auf der diesjährigen Battery Show Europe stellt die Handtmann Systemtechnik GmbH &amp; Co. KG </w:t>
      </w:r>
      <w:r>
        <w:rPr>
          <w:rFonts w:ascii="Helvetica" w:hAnsi="Helvetica" w:cs="Times New Roman (Textkörper CS)"/>
          <w:b/>
          <w:bCs/>
        </w:rPr>
        <w:t xml:space="preserve">den Prototypen </w:t>
      </w:r>
      <w:r w:rsidRPr="000D41EE">
        <w:rPr>
          <w:rFonts w:ascii="Helvetica" w:hAnsi="Helvetica" w:cs="Times New Roman (Textkörper CS)"/>
          <w:b/>
          <w:bCs/>
        </w:rPr>
        <w:t>ein</w:t>
      </w:r>
      <w:r>
        <w:rPr>
          <w:rFonts w:ascii="Helvetica" w:hAnsi="Helvetica" w:cs="Times New Roman (Textkörper CS)"/>
          <w:b/>
          <w:bCs/>
        </w:rPr>
        <w:t>es</w:t>
      </w:r>
      <w:r w:rsidRPr="000D41EE">
        <w:rPr>
          <w:rFonts w:ascii="Helvetica" w:hAnsi="Helvetica" w:cs="Times New Roman (Textkörper CS)"/>
          <w:b/>
          <w:bCs/>
        </w:rPr>
        <w:t xml:space="preserve"> neu entwickelte</w:t>
      </w:r>
      <w:r>
        <w:rPr>
          <w:rFonts w:ascii="Helvetica" w:hAnsi="Helvetica" w:cs="Times New Roman (Textkörper CS)"/>
          <w:b/>
          <w:bCs/>
        </w:rPr>
        <w:t>n Produktkonzepts für eine</w:t>
      </w:r>
      <w:r w:rsidRPr="000D41EE">
        <w:rPr>
          <w:rFonts w:ascii="Helvetica" w:hAnsi="Helvetica" w:cs="Times New Roman (Textkörper CS)"/>
          <w:b/>
          <w:bCs/>
        </w:rPr>
        <w:t xml:space="preserve"> Low-Voltage-Battery vor, die speziell für innerbetriebliche Fahrzeuge</w:t>
      </w:r>
      <w:r>
        <w:rPr>
          <w:rFonts w:ascii="Helvetica" w:hAnsi="Helvetica" w:cs="Times New Roman (Textkörper CS)"/>
          <w:b/>
          <w:bCs/>
        </w:rPr>
        <w:t xml:space="preserve"> und Off-Highway Anwendungen</w:t>
      </w:r>
      <w:r w:rsidRPr="000D41EE">
        <w:rPr>
          <w:rFonts w:ascii="Helvetica" w:hAnsi="Helvetica" w:cs="Times New Roman (Textkörper CS)"/>
          <w:b/>
          <w:bCs/>
        </w:rPr>
        <w:t xml:space="preserve"> konzipiert wurde. </w:t>
      </w:r>
      <w:r>
        <w:rPr>
          <w:rFonts w:ascii="Helvetica" w:hAnsi="Helvetica" w:cs="Times New Roman (Textkörper CS)"/>
          <w:b/>
          <w:bCs/>
        </w:rPr>
        <w:t xml:space="preserve">Entwickelt wurde sie in </w:t>
      </w:r>
      <w:r w:rsidRPr="000D41EE">
        <w:rPr>
          <w:rFonts w:ascii="Helvetica" w:hAnsi="Helvetica" w:cs="Times New Roman (Textkörper CS)"/>
          <w:b/>
          <w:bCs/>
        </w:rPr>
        <w:t xml:space="preserve">Kooperation mit der EJOT SE &amp; Co. KG </w:t>
      </w:r>
      <w:r>
        <w:rPr>
          <w:rFonts w:ascii="Helvetica" w:hAnsi="Helvetica" w:cs="Times New Roman (Textkörper CS)"/>
          <w:b/>
          <w:bCs/>
        </w:rPr>
        <w:t xml:space="preserve">(Bad Berleburg) </w:t>
      </w:r>
      <w:r w:rsidRPr="000D41EE">
        <w:rPr>
          <w:rFonts w:ascii="Helvetica" w:hAnsi="Helvetica" w:cs="Times New Roman (Textkörper CS)"/>
          <w:b/>
          <w:bCs/>
        </w:rPr>
        <w:t xml:space="preserve">und der Whitemark Technology GmbH </w:t>
      </w:r>
      <w:r>
        <w:rPr>
          <w:rFonts w:ascii="Helvetica" w:hAnsi="Helvetica" w:cs="Times New Roman (Textkörper CS)"/>
          <w:b/>
          <w:bCs/>
        </w:rPr>
        <w:t xml:space="preserve">(Dachau) </w:t>
      </w:r>
      <w:r w:rsidRPr="000D41EE">
        <w:rPr>
          <w:rFonts w:ascii="Helvetica" w:hAnsi="Helvetica" w:cs="Times New Roman (Textkörper CS)"/>
          <w:b/>
          <w:bCs/>
        </w:rPr>
        <w:t xml:space="preserve">und </w:t>
      </w:r>
      <w:r>
        <w:rPr>
          <w:rFonts w:ascii="Helvetica" w:hAnsi="Helvetica" w:cs="Times New Roman (Textkörper CS)"/>
          <w:b/>
          <w:bCs/>
        </w:rPr>
        <w:t xml:space="preserve">ist in erster Linie für </w:t>
      </w:r>
      <w:r w:rsidRPr="000D41EE">
        <w:rPr>
          <w:rFonts w:ascii="Helvetica" w:hAnsi="Helvetica" w:cs="Times New Roman (Textkörper CS)"/>
          <w:b/>
          <w:bCs/>
        </w:rPr>
        <w:t>Anwendungen in Gabelstaplern sowie Schlepper-, Hub- und Plattformwagen mit begrenztem Bauraum</w:t>
      </w:r>
      <w:r>
        <w:rPr>
          <w:rFonts w:ascii="Helvetica" w:hAnsi="Helvetica" w:cs="Times New Roman (Textkörper CS)"/>
          <w:b/>
          <w:bCs/>
        </w:rPr>
        <w:t xml:space="preserve"> ausgerichtet</w:t>
      </w:r>
      <w:r w:rsidRPr="000D41EE">
        <w:rPr>
          <w:rFonts w:ascii="Helvetica" w:hAnsi="Helvetica" w:cs="Times New Roman (Textkörper CS)"/>
          <w:b/>
          <w:bCs/>
        </w:rPr>
        <w:t>.</w:t>
      </w:r>
      <w:r>
        <w:rPr>
          <w:rFonts w:ascii="Helvetica" w:hAnsi="Helvetica" w:cs="Times New Roman (Textkörper CS)"/>
          <w:b/>
          <w:bCs/>
        </w:rPr>
        <w:t xml:space="preserve"> Sie</w:t>
      </w:r>
      <w:r w:rsidRPr="00BA1047">
        <w:rPr>
          <w:rFonts w:ascii="Helvetica" w:hAnsi="Helvetica" w:cs="Times New Roman (Textkörper CS)"/>
          <w:b/>
          <w:bCs/>
        </w:rPr>
        <w:t xml:space="preserve"> wird in den kommenden Monaten ausgiebig getestet und weiterentwickelt, sodass der Serienstart für das Jahr 2026 erwartet wird.</w:t>
      </w:r>
    </w:p>
    <w:p w14:paraId="3ADED7F5" w14:textId="77777777" w:rsidR="009D53FE" w:rsidRPr="009C3D31" w:rsidRDefault="009D53FE" w:rsidP="009D53FE">
      <w:pPr>
        <w:spacing w:before="180" w:after="120" w:line="300" w:lineRule="auto"/>
        <w:rPr>
          <w:rFonts w:ascii="Helvetica" w:hAnsi="Helvetica" w:cs="Times New Roman (Textkörper CS)"/>
          <w:b/>
          <w:bCs/>
          <w:spacing w:val="3"/>
          <w:lang w:val="de-DE"/>
        </w:rPr>
      </w:pPr>
      <w:r>
        <w:rPr>
          <w:rFonts w:ascii="Helvetica" w:hAnsi="Helvetica" w:cs="Times New Roman (Textkörper CS)"/>
          <w:b/>
          <w:bCs/>
          <w:lang w:val="de-DE"/>
        </w:rPr>
        <w:t>In zwölf Minuten auf 80 Prozent geladen</w:t>
      </w:r>
    </w:p>
    <w:p w14:paraId="120FAB79" w14:textId="77777777" w:rsidR="009D53FE" w:rsidRPr="000D41EE" w:rsidRDefault="009D53FE" w:rsidP="009D53FE">
      <w:pPr>
        <w:spacing w:after="120" w:line="300" w:lineRule="auto"/>
        <w:rPr>
          <w:rFonts w:ascii="Helvetica" w:hAnsi="Helvetica" w:cs="Times New Roman (Textkörper CS)"/>
          <w:spacing w:val="1"/>
          <w:lang w:val="de-DE"/>
        </w:rPr>
      </w:pPr>
      <w:r w:rsidRPr="000D41EE">
        <w:rPr>
          <w:rFonts w:ascii="Helvetica" w:hAnsi="Helvetica" w:cs="Times New Roman (Textkörper CS)"/>
          <w:spacing w:val="1"/>
          <w:lang w:val="de-DE"/>
        </w:rPr>
        <w:t>Die auf Lithium-Eisenphosphat (LFP)-Technologie basierende Batterie bietet eine Betriebsspannung von bis zu 80 Volt.</w:t>
      </w:r>
      <w:r>
        <w:rPr>
          <w:rFonts w:ascii="Helvetica" w:hAnsi="Helvetica" w:cs="Times New Roman (Textkörper CS)"/>
          <w:spacing w:val="1"/>
          <w:lang w:val="de-DE"/>
        </w:rPr>
        <w:t xml:space="preserve"> </w:t>
      </w:r>
      <w:r w:rsidRPr="000D41EE">
        <w:rPr>
          <w:rFonts w:ascii="Helvetica" w:hAnsi="Helvetica" w:cs="Times New Roman (Textkörper CS)"/>
          <w:spacing w:val="1"/>
          <w:lang w:val="de-DE"/>
        </w:rPr>
        <w:t xml:space="preserve">Ein zentrales Merkmal ist die Möglichkeit der Schnellladung über den CCS-Standard (Combined Charging System) mit einer Leistung von bis zu 150 kW bei 500 V Gleichstrom. Ein integriertes Thermomanagementsystem mit Wärmepumpe und direkter Zellumströmung durch </w:t>
      </w:r>
      <w:r>
        <w:rPr>
          <w:rFonts w:ascii="Helvetica" w:hAnsi="Helvetica" w:cs="Times New Roman (Textkörper CS)"/>
          <w:spacing w:val="1"/>
          <w:lang w:val="de-DE"/>
        </w:rPr>
        <w:t>Immersionskühlung</w:t>
      </w:r>
      <w:r w:rsidRPr="000D41EE">
        <w:rPr>
          <w:rFonts w:ascii="Helvetica" w:hAnsi="Helvetica" w:cs="Times New Roman (Textkörper CS)"/>
          <w:spacing w:val="1"/>
          <w:lang w:val="de-DE"/>
        </w:rPr>
        <w:t xml:space="preserve"> gewährleistet konstante Temperaturen während des</w:t>
      </w:r>
      <w:r>
        <w:rPr>
          <w:rFonts w:ascii="Helvetica" w:hAnsi="Helvetica" w:cs="Times New Roman (Textkörper CS)"/>
          <w:spacing w:val="1"/>
          <w:lang w:val="de-DE"/>
        </w:rPr>
        <w:t xml:space="preserve"> </w:t>
      </w:r>
      <w:r w:rsidRPr="000D41EE">
        <w:rPr>
          <w:rFonts w:ascii="Helvetica" w:hAnsi="Helvetica" w:cs="Times New Roman (Textkörper CS)"/>
          <w:spacing w:val="1"/>
          <w:lang w:val="de-DE"/>
        </w:rPr>
        <w:t>Ladevorgangs</w:t>
      </w:r>
      <w:r>
        <w:rPr>
          <w:rFonts w:ascii="Helvetica" w:hAnsi="Helvetica" w:cs="Times New Roman (Textkörper CS)"/>
          <w:spacing w:val="1"/>
          <w:lang w:val="de-DE"/>
        </w:rPr>
        <w:t xml:space="preserve">. </w:t>
      </w:r>
      <w:r w:rsidRPr="000D41EE">
        <w:rPr>
          <w:rFonts w:ascii="Helvetica" w:hAnsi="Helvetica" w:cs="Times New Roman (Textkörper CS)"/>
          <w:spacing w:val="1"/>
          <w:lang w:val="de-DE"/>
        </w:rPr>
        <w:t xml:space="preserve">Dies ermöglicht eine Aufladung auf bis zu 80 Prozent der Kapazität innerhalb von </w:t>
      </w:r>
      <w:r>
        <w:rPr>
          <w:rFonts w:ascii="Helvetica" w:hAnsi="Helvetica" w:cs="Times New Roman (Textkörper CS)"/>
          <w:spacing w:val="1"/>
          <w:lang w:val="de-DE"/>
        </w:rPr>
        <w:t xml:space="preserve">nur </w:t>
      </w:r>
      <w:r w:rsidRPr="000D41EE">
        <w:rPr>
          <w:rFonts w:ascii="Helvetica" w:hAnsi="Helvetica" w:cs="Times New Roman (Textkörper CS)"/>
          <w:spacing w:val="1"/>
          <w:lang w:val="de-DE"/>
        </w:rPr>
        <w:t>zwölf Minuten</w:t>
      </w:r>
      <w:r>
        <w:rPr>
          <w:rFonts w:ascii="Helvetica" w:hAnsi="Helvetica" w:cs="Times New Roman (Textkörper CS)"/>
          <w:spacing w:val="1"/>
          <w:lang w:val="de-DE"/>
        </w:rPr>
        <w:t xml:space="preserve">. Das erlaubt </w:t>
      </w:r>
      <w:r w:rsidRPr="000D41EE">
        <w:rPr>
          <w:rFonts w:ascii="Helvetica" w:hAnsi="Helvetica" w:cs="Times New Roman (Textkörper CS)"/>
          <w:spacing w:val="1"/>
          <w:lang w:val="de-DE"/>
        </w:rPr>
        <w:t>Zwischenladungen im laufenden Betrieb</w:t>
      </w:r>
      <w:r>
        <w:rPr>
          <w:rFonts w:ascii="Helvetica" w:hAnsi="Helvetica" w:cs="Times New Roman (Textkörper CS)"/>
          <w:spacing w:val="1"/>
          <w:lang w:val="de-DE"/>
        </w:rPr>
        <w:t>, was wiederum Stillstandzeiten reduziert</w:t>
      </w:r>
      <w:r w:rsidRPr="000D41EE">
        <w:rPr>
          <w:rFonts w:ascii="Helvetica" w:hAnsi="Helvetica" w:cs="Times New Roman (Textkörper CS)"/>
          <w:spacing w:val="1"/>
          <w:lang w:val="de-DE"/>
        </w:rPr>
        <w:t xml:space="preserve">. </w:t>
      </w:r>
    </w:p>
    <w:p w14:paraId="7E31EFC9" w14:textId="77777777" w:rsidR="009D53FE" w:rsidRPr="00F66868" w:rsidRDefault="009D53FE" w:rsidP="009D53FE">
      <w:pPr>
        <w:spacing w:before="180" w:after="120" w:line="300" w:lineRule="auto"/>
        <w:rPr>
          <w:rFonts w:ascii="Helvetica" w:hAnsi="Helvetica" w:cs="Times New Roman (Textkörper CS)"/>
          <w:b/>
          <w:bCs/>
          <w:spacing w:val="1"/>
          <w:lang w:val="de-DE"/>
        </w:rPr>
      </w:pPr>
      <w:r>
        <w:rPr>
          <w:rFonts w:ascii="Helvetica" w:hAnsi="Helvetica" w:cs="Times New Roman (Textkörper CS)"/>
          <w:b/>
          <w:bCs/>
          <w:spacing w:val="1"/>
          <w:lang w:val="de-DE"/>
        </w:rPr>
        <w:t>Viel Leistung auf w</w:t>
      </w:r>
      <w:r w:rsidRPr="00F66868">
        <w:rPr>
          <w:rFonts w:ascii="Helvetica" w:hAnsi="Helvetica" w:cs="Times New Roman (Textkörper CS)"/>
          <w:b/>
          <w:bCs/>
          <w:spacing w:val="1"/>
          <w:lang w:val="de-DE"/>
        </w:rPr>
        <w:t>enig Raum</w:t>
      </w:r>
    </w:p>
    <w:p w14:paraId="5CC8E003" w14:textId="77777777" w:rsidR="009D53FE" w:rsidRDefault="009D53FE" w:rsidP="009D53FE">
      <w:pPr>
        <w:spacing w:after="180" w:line="300" w:lineRule="auto"/>
        <w:ind w:right="170"/>
        <w:rPr>
          <w:rFonts w:ascii="Helvetica" w:hAnsi="Helvetica" w:cs="Times New Roman (Textkörper CS)"/>
          <w:spacing w:val="1"/>
        </w:rPr>
      </w:pPr>
      <w:r w:rsidRPr="000D41EE">
        <w:rPr>
          <w:rFonts w:ascii="Helvetica" w:hAnsi="Helvetica" w:cs="Times New Roman (Textkörper CS)"/>
          <w:spacing w:val="1"/>
          <w:lang w:val="de-DE"/>
        </w:rPr>
        <w:t xml:space="preserve">Die Batterie </w:t>
      </w:r>
      <w:r>
        <w:rPr>
          <w:rFonts w:ascii="Helvetica" w:hAnsi="Helvetica" w:cs="Times New Roman (Textkörper CS)"/>
          <w:spacing w:val="1"/>
          <w:lang w:val="de-DE"/>
        </w:rPr>
        <w:t xml:space="preserve">ist auf </w:t>
      </w:r>
      <w:r w:rsidRPr="000D41EE">
        <w:rPr>
          <w:rFonts w:ascii="Helvetica" w:hAnsi="Helvetica" w:cs="Times New Roman (Textkörper CS)"/>
          <w:spacing w:val="1"/>
          <w:lang w:val="de-DE"/>
        </w:rPr>
        <w:t>hohe Zyklenfestigkeit und Langlebigkeit aus</w:t>
      </w:r>
      <w:r>
        <w:rPr>
          <w:rFonts w:ascii="Helvetica" w:hAnsi="Helvetica" w:cs="Times New Roman (Textkörper CS)"/>
          <w:spacing w:val="1"/>
          <w:lang w:val="de-DE"/>
        </w:rPr>
        <w:t>gelegt. Das System ist wartungsfrei konzipiert, sodass Ladei</w:t>
      </w:r>
      <w:r w:rsidRPr="000D41EE">
        <w:rPr>
          <w:rFonts w:ascii="Helvetica" w:hAnsi="Helvetica" w:cs="Times New Roman (Textkörper CS)"/>
          <w:spacing w:val="1"/>
          <w:lang w:val="de-DE"/>
        </w:rPr>
        <w:t>nfrastruktur</w:t>
      </w:r>
      <w:r>
        <w:rPr>
          <w:rFonts w:ascii="Helvetica" w:hAnsi="Helvetica" w:cs="Times New Roman (Textkörper CS)"/>
          <w:spacing w:val="1"/>
          <w:lang w:val="de-DE"/>
        </w:rPr>
        <w:t>en vereinfacht</w:t>
      </w:r>
      <w:r w:rsidRPr="000D41EE">
        <w:rPr>
          <w:rFonts w:ascii="Helvetica" w:hAnsi="Helvetica" w:cs="Times New Roman (Textkörper CS)"/>
          <w:spacing w:val="1"/>
          <w:lang w:val="de-DE"/>
        </w:rPr>
        <w:t xml:space="preserve"> und </w:t>
      </w:r>
      <w:r>
        <w:rPr>
          <w:rFonts w:ascii="Helvetica" w:hAnsi="Helvetica" w:cs="Times New Roman (Textkörper CS)"/>
          <w:spacing w:val="1"/>
          <w:lang w:val="de-DE"/>
        </w:rPr>
        <w:t xml:space="preserve">die </w:t>
      </w:r>
      <w:r w:rsidRPr="000D41EE">
        <w:rPr>
          <w:rFonts w:ascii="Helvetica" w:hAnsi="Helvetica" w:cs="Times New Roman (Textkörper CS)"/>
          <w:spacing w:val="1"/>
          <w:lang w:val="de-DE"/>
        </w:rPr>
        <w:t xml:space="preserve">Gesamtbetriebskosten </w:t>
      </w:r>
      <w:r>
        <w:rPr>
          <w:rFonts w:ascii="Helvetica" w:hAnsi="Helvetica" w:cs="Times New Roman (Textkörper CS)"/>
          <w:spacing w:val="1"/>
          <w:lang w:val="de-DE"/>
        </w:rPr>
        <w:t>gesenkt werden können</w:t>
      </w:r>
      <w:r w:rsidRPr="000D41EE">
        <w:rPr>
          <w:rFonts w:ascii="Helvetica" w:hAnsi="Helvetica" w:cs="Times New Roman (Textkörper CS)"/>
          <w:spacing w:val="1"/>
          <w:lang w:val="de-DE"/>
        </w:rPr>
        <w:t>.</w:t>
      </w:r>
      <w:r>
        <w:rPr>
          <w:rFonts w:ascii="Helvetica" w:hAnsi="Helvetica" w:cs="Times New Roman (Textkörper CS)"/>
          <w:spacing w:val="1"/>
          <w:lang w:val="de-DE"/>
        </w:rPr>
        <w:t xml:space="preserve"> </w:t>
      </w:r>
      <w:r w:rsidRPr="00B62F28">
        <w:rPr>
          <w:rFonts w:ascii="Helvetica" w:hAnsi="Helvetica" w:cs="Times New Roman (Textkörper CS)"/>
          <w:spacing w:val="1"/>
        </w:rPr>
        <w:t>Die Low-Voltage-Battery ist ideal für den Einsatz in Fahrzeugen mit begrenztem Bauraum und hohen Anforderungen an Ladegeschwindigkeit und Zuverlässigkeit. Durch ihre kompakte Bauweise und schnelle Ladefähigkeit eignet sie sich besonders für innerbetriebliche Anwendungen, bei denen kurze Standzeiten und hohe Verfügbarkeit entscheidend sind.</w:t>
      </w:r>
      <w:r>
        <w:rPr>
          <w:rFonts w:ascii="Helvetica" w:hAnsi="Helvetica" w:cs="Times New Roman (Textkörper CS)"/>
          <w:spacing w:val="1"/>
        </w:rPr>
        <w:t xml:space="preserve"> Hierzu gehören </w:t>
      </w:r>
      <w:r w:rsidRPr="003377CC">
        <w:rPr>
          <w:rFonts w:ascii="Helvetica" w:hAnsi="Helvetica" w:cs="Times New Roman (Textkörper CS)"/>
          <w:spacing w:val="1"/>
        </w:rPr>
        <w:t>Gabelstapler, Plattformwagen, Schlepper und vergleichbare Anwendungen</w:t>
      </w:r>
      <w:r>
        <w:rPr>
          <w:rFonts w:ascii="Helvetica" w:hAnsi="Helvetica" w:cs="Times New Roman (Textkörper CS)"/>
          <w:spacing w:val="1"/>
        </w:rPr>
        <w:t>.</w:t>
      </w:r>
    </w:p>
    <w:p w14:paraId="2146C5CF" w14:textId="77777777" w:rsidR="009D53FE" w:rsidRDefault="009D53FE" w:rsidP="009D53FE">
      <w:pPr>
        <w:spacing w:after="160"/>
        <w:rPr>
          <w:rFonts w:ascii="Helvetica" w:hAnsi="Helvetica" w:cs="Times New Roman (Textkörper CS)"/>
          <w:b/>
          <w:bCs/>
          <w:spacing w:val="1"/>
        </w:rPr>
      </w:pPr>
      <w:r>
        <w:rPr>
          <w:rFonts w:ascii="Helvetica" w:hAnsi="Helvetica" w:cs="Times New Roman (Textkörper CS)"/>
          <w:b/>
          <w:bCs/>
          <w:spacing w:val="1"/>
        </w:rPr>
        <w:br w:type="page"/>
      </w:r>
    </w:p>
    <w:p w14:paraId="331F4D33" w14:textId="77777777" w:rsidR="009D53FE" w:rsidRPr="00BA1047" w:rsidRDefault="009D53FE" w:rsidP="009D53FE">
      <w:pPr>
        <w:spacing w:after="120" w:line="300" w:lineRule="auto"/>
        <w:rPr>
          <w:rFonts w:ascii="Helvetica" w:hAnsi="Helvetica" w:cs="Times New Roman (Textkörper CS)"/>
          <w:b/>
          <w:bCs/>
          <w:spacing w:val="1"/>
        </w:rPr>
      </w:pPr>
      <w:r w:rsidRPr="00BC41DB">
        <w:rPr>
          <w:rFonts w:ascii="Helvetica" w:hAnsi="Helvetica" w:cs="Times New Roman (Textkörper CS)"/>
          <w:b/>
          <w:bCs/>
          <w:spacing w:val="1"/>
        </w:rPr>
        <w:lastRenderedPageBreak/>
        <w:t>Flexibel anpassbar und tel</w:t>
      </w:r>
      <w:r>
        <w:rPr>
          <w:rFonts w:ascii="Helvetica" w:hAnsi="Helvetica" w:cs="Times New Roman (Textkörper CS)"/>
          <w:b/>
          <w:bCs/>
          <w:spacing w:val="1"/>
        </w:rPr>
        <w:t>e</w:t>
      </w:r>
      <w:r w:rsidRPr="00BC41DB">
        <w:rPr>
          <w:rFonts w:ascii="Helvetica" w:hAnsi="Helvetica" w:cs="Times New Roman (Textkörper CS)"/>
          <w:b/>
          <w:bCs/>
          <w:spacing w:val="1"/>
        </w:rPr>
        <w:t>metriefähig</w:t>
      </w:r>
    </w:p>
    <w:p w14:paraId="52E15D71" w14:textId="77777777" w:rsidR="009D53FE" w:rsidRDefault="009D53FE" w:rsidP="009D53FE">
      <w:pPr>
        <w:spacing w:after="180" w:line="300" w:lineRule="auto"/>
        <w:rPr>
          <w:rFonts w:ascii="Helvetica" w:hAnsi="Helvetica" w:cs="Times New Roman (Textkörper CS)"/>
          <w:spacing w:val="1"/>
        </w:rPr>
      </w:pPr>
      <w:r w:rsidRPr="00BC41DB">
        <w:rPr>
          <w:rFonts w:ascii="Helvetica" w:hAnsi="Helvetica" w:cs="Times New Roman (Textkörper CS)"/>
          <w:spacing w:val="1"/>
        </w:rPr>
        <w:t xml:space="preserve">Die </w:t>
      </w:r>
      <w:r>
        <w:rPr>
          <w:rFonts w:ascii="Helvetica" w:hAnsi="Helvetica" w:cs="Times New Roman (Textkörper CS)"/>
          <w:spacing w:val="1"/>
        </w:rPr>
        <w:t>Niedervolt-</w:t>
      </w:r>
      <w:r w:rsidRPr="00BC41DB">
        <w:rPr>
          <w:rFonts w:ascii="Helvetica" w:hAnsi="Helvetica" w:cs="Times New Roman (Textkörper CS)"/>
          <w:spacing w:val="1"/>
        </w:rPr>
        <w:t xml:space="preserve">Batterie ist mit einem </w:t>
      </w:r>
      <w:r>
        <w:rPr>
          <w:rFonts w:ascii="Helvetica" w:hAnsi="Helvetica" w:cs="Times New Roman (Textkörper CS)"/>
          <w:spacing w:val="1"/>
        </w:rPr>
        <w:t xml:space="preserve">neuartigen </w:t>
      </w:r>
      <w:r w:rsidRPr="00BC41DB">
        <w:rPr>
          <w:rFonts w:ascii="Helvetica" w:hAnsi="Helvetica" w:cs="Times New Roman (Textkörper CS)"/>
          <w:spacing w:val="1"/>
        </w:rPr>
        <w:t>Batteriemanagementsystem ausgestattet, das eine Rekonfiguration der Batterie beim Be- und Entladen ermöglicht.</w:t>
      </w:r>
      <w:r>
        <w:rPr>
          <w:rFonts w:ascii="Helvetica" w:hAnsi="Helvetica" w:cs="Times New Roman (Textkörper CS)"/>
          <w:spacing w:val="1"/>
        </w:rPr>
        <w:t xml:space="preserve"> Über eine integrierte Telemetrie-Schnittstelle können Batteriedaten darüber hinaus direkt in eine Flottenmanagement-Software übertragen werden.</w:t>
      </w:r>
    </w:p>
    <w:p w14:paraId="2ACA8F92" w14:textId="77777777" w:rsidR="009D53FE" w:rsidRPr="00BC41DB" w:rsidRDefault="009D53FE" w:rsidP="009D53FE">
      <w:pPr>
        <w:spacing w:before="240" w:after="160"/>
        <w:rPr>
          <w:rFonts w:ascii="Helvetica" w:hAnsi="Helvetica"/>
          <w:lang w:val="en-US"/>
        </w:rPr>
      </w:pPr>
      <w:r w:rsidRPr="00BC41DB">
        <w:rPr>
          <w:rFonts w:ascii="Helvetica" w:hAnsi="Helvetica"/>
          <w:i/>
          <w:iCs/>
          <w:lang w:val="en-US"/>
        </w:rPr>
        <w:t>Abbildung</w:t>
      </w:r>
    </w:p>
    <w:p w14:paraId="37F28D83" w14:textId="77777777" w:rsidR="009D53FE" w:rsidRPr="00BC41DB" w:rsidRDefault="009D53FE" w:rsidP="009D53FE">
      <w:pPr>
        <w:spacing w:before="60" w:after="60" w:line="252" w:lineRule="auto"/>
        <w:rPr>
          <w:rFonts w:ascii="Helvetica" w:hAnsi="Helvetica"/>
          <w:color w:val="000000" w:themeColor="text1"/>
          <w:sz w:val="18"/>
          <w:szCs w:val="18"/>
          <w:lang w:val="en-US"/>
        </w:rPr>
      </w:pPr>
      <w:r w:rsidRPr="00BC41DB">
        <w:rPr>
          <w:rFonts w:ascii="Helvetica" w:hAnsi="Helvetica"/>
          <w:color w:val="000000" w:themeColor="text1"/>
          <w:sz w:val="18"/>
          <w:szCs w:val="18"/>
          <w:lang w:val="en-US"/>
        </w:rPr>
        <w:t>HAN_4K_Battery_Container.jpg</w:t>
      </w:r>
    </w:p>
    <w:p w14:paraId="6F2B9A47" w14:textId="77777777" w:rsidR="009D53FE" w:rsidRPr="00BC41DB" w:rsidRDefault="009D53FE" w:rsidP="009D53FE">
      <w:pPr>
        <w:spacing w:before="60" w:after="60" w:line="252" w:lineRule="auto"/>
        <w:rPr>
          <w:rFonts w:ascii="Helvetica" w:hAnsi="Helvetica"/>
          <w:sz w:val="18"/>
          <w:szCs w:val="18"/>
          <w:lang w:val="en-US"/>
        </w:rPr>
        <w:sectPr w:rsidR="009D53FE" w:rsidRPr="00BC41DB" w:rsidSect="009D53FE">
          <w:headerReference w:type="default" r:id="rId22"/>
          <w:footerReference w:type="default" r:id="rId23"/>
          <w:type w:val="continuous"/>
          <w:pgSz w:w="11906" w:h="16838"/>
          <w:pgMar w:top="2552" w:right="3119" w:bottom="1134" w:left="1418" w:header="720" w:footer="567" w:gutter="0"/>
          <w:cols w:space="708"/>
          <w:docGrid w:linePitch="360"/>
        </w:sectPr>
      </w:pPr>
    </w:p>
    <w:p w14:paraId="76CA7EC4" w14:textId="77777777" w:rsidR="009D53FE" w:rsidRPr="00BC41DB" w:rsidRDefault="009D53FE" w:rsidP="009D53FE">
      <w:pPr>
        <w:spacing w:before="60" w:after="60" w:line="252" w:lineRule="auto"/>
        <w:rPr>
          <w:rFonts w:ascii="Helvetica" w:hAnsi="Helvetica"/>
          <w:sz w:val="17"/>
          <w:szCs w:val="17"/>
          <w:lang w:val="en-US"/>
        </w:rPr>
      </w:pPr>
    </w:p>
    <w:p w14:paraId="516E1179" w14:textId="77777777" w:rsidR="009D53FE" w:rsidRPr="00D2174A" w:rsidRDefault="009D53FE" w:rsidP="009D53FE">
      <w:pPr>
        <w:spacing w:before="60" w:after="60" w:line="252" w:lineRule="auto"/>
        <w:rPr>
          <w:rFonts w:ascii="Helvetica" w:hAnsi="Helvetica"/>
          <w:b/>
          <w:bCs/>
          <w:color w:val="FF0000"/>
          <w:sz w:val="17"/>
          <w:szCs w:val="17"/>
          <w:lang w:val="de-DE"/>
        </w:rPr>
      </w:pPr>
      <w:r w:rsidRPr="00D2174A">
        <w:rPr>
          <w:rFonts w:ascii="Helvetica" w:hAnsi="Helvetica"/>
          <w:noProof/>
          <w:sz w:val="17"/>
          <w:szCs w:val="17"/>
          <w:lang w:val="de-DE"/>
        </w:rPr>
        <w:drawing>
          <wp:inline distT="0" distB="0" distL="0" distR="0" wp14:anchorId="4BF8E611" wp14:editId="269EE661">
            <wp:extent cx="3409522" cy="2379846"/>
            <wp:effectExtent l="0" t="0" r="0" b="0"/>
            <wp:docPr id="65225201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18599" name="Grafik 2"/>
                    <pic:cNvPicPr/>
                  </pic:nvPicPr>
                  <pic:blipFill>
                    <a:blip r:embed="rId24">
                      <a:extLst>
                        <a:ext uri="{28A0092B-C50C-407E-A947-70E740481C1C}">
                          <a14:useLocalDpi xmlns:a14="http://schemas.microsoft.com/office/drawing/2010/main" val="0"/>
                        </a:ext>
                      </a:extLst>
                    </a:blip>
                    <a:stretch>
                      <a:fillRect/>
                    </a:stretch>
                  </pic:blipFill>
                  <pic:spPr>
                    <a:xfrm>
                      <a:off x="0" y="0"/>
                      <a:ext cx="3409522" cy="2379846"/>
                    </a:xfrm>
                    <a:prstGeom prst="rect">
                      <a:avLst/>
                    </a:prstGeom>
                  </pic:spPr>
                </pic:pic>
              </a:graphicData>
            </a:graphic>
          </wp:inline>
        </w:drawing>
      </w:r>
    </w:p>
    <w:p w14:paraId="06A13AEF" w14:textId="77777777" w:rsidR="009D53FE" w:rsidRPr="00070398" w:rsidRDefault="009D53FE" w:rsidP="009D53FE">
      <w:pPr>
        <w:spacing w:before="60" w:after="240" w:line="252" w:lineRule="auto"/>
        <w:rPr>
          <w:rFonts w:ascii="Helvetica" w:eastAsia="Times New Roman" w:hAnsi="Helvetica"/>
          <w:szCs w:val="20"/>
          <w:lang w:val="de-DE" w:eastAsia="de-CH"/>
        </w:rPr>
      </w:pPr>
      <w:r w:rsidRPr="00FA4464">
        <w:rPr>
          <w:rFonts w:ascii="Helvetica" w:hAnsi="Helvetica" w:cs="Times New Roman (Textkörper CS)"/>
          <w:color w:val="000000" w:themeColor="text1"/>
          <w:spacing w:val="-2"/>
          <w:sz w:val="17"/>
          <w:szCs w:val="17"/>
          <w:lang w:val="de-DE"/>
        </w:rPr>
        <w:t xml:space="preserve">Die neue Low-Voltage-Batterie: wartungsfrei und extrem schnell zu laden. </w:t>
      </w:r>
      <w:r>
        <w:rPr>
          <w:rFonts w:ascii="Helvetica" w:hAnsi="Helvetica" w:cs="Times New Roman (Textkörper CS)"/>
          <w:color w:val="000000" w:themeColor="text1"/>
          <w:spacing w:val="-2"/>
          <w:sz w:val="17"/>
          <w:szCs w:val="17"/>
          <w:lang w:val="de-DE"/>
        </w:rPr>
        <w:br/>
      </w:r>
      <w:r w:rsidRPr="00FA4464">
        <w:rPr>
          <w:rFonts w:ascii="Helvetica" w:hAnsi="Helvetica" w:cs="Times New Roman (Textkörper CS)"/>
          <w:color w:val="000000" w:themeColor="text1"/>
          <w:spacing w:val="-2"/>
          <w:sz w:val="17"/>
          <w:szCs w:val="17"/>
          <w:lang w:val="de-DE"/>
        </w:rPr>
        <w:t>(Foto: Handtmann Systemtechnik</w:t>
      </w:r>
      <w:r w:rsidRPr="00315454">
        <w:rPr>
          <w:rFonts w:ascii="Helvetica" w:hAnsi="Helvetica" w:cs="Times New Roman (Textkörper CS)"/>
          <w:color w:val="000000" w:themeColor="text1"/>
          <w:spacing w:val="-2"/>
          <w:sz w:val="17"/>
          <w:szCs w:val="17"/>
          <w:lang w:val="de-DE"/>
        </w:rPr>
        <w:t>)</w:t>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9D53FE" w:rsidRPr="006C5960" w14:paraId="29A253A6" w14:textId="77777777" w:rsidTr="00BC26F8">
        <w:tc>
          <w:tcPr>
            <w:tcW w:w="4253" w:type="dxa"/>
            <w:tcBorders>
              <w:top w:val="nil"/>
              <w:left w:val="nil"/>
              <w:bottom w:val="nil"/>
              <w:right w:val="nil"/>
            </w:tcBorders>
          </w:tcPr>
          <w:p w14:paraId="725E8C7B" w14:textId="77777777" w:rsidR="009D53FE" w:rsidRPr="00F75EA9" w:rsidRDefault="009D53FE" w:rsidP="00BC26F8">
            <w:pPr>
              <w:tabs>
                <w:tab w:val="left" w:pos="9781"/>
              </w:tabs>
              <w:spacing w:line="252" w:lineRule="auto"/>
              <w:ind w:left="-57"/>
              <w:rPr>
                <w:rFonts w:ascii="Helvetica" w:hAnsi="Helvetica" w:cs="Arial"/>
                <w:bCs/>
                <w:sz w:val="16"/>
                <w:szCs w:val="16"/>
                <w:lang w:val="de-DE"/>
              </w:rPr>
            </w:pPr>
            <w:bookmarkStart w:id="0" w:name="OLE_LINK1"/>
            <w:bookmarkStart w:id="1" w:name="OLE_LINK2"/>
            <w:r w:rsidRPr="00F75EA9">
              <w:rPr>
                <w:rFonts w:ascii="Helvetica" w:hAnsi="Helvetica" w:cs="Arial"/>
                <w:b/>
                <w:bCs/>
                <w:sz w:val="16"/>
                <w:szCs w:val="16"/>
                <w:lang w:val="de-DE"/>
              </w:rPr>
              <w:t>Weitere Informationen:</w:t>
            </w:r>
          </w:p>
          <w:p w14:paraId="30404A96" w14:textId="77777777" w:rsidR="009D53FE" w:rsidRPr="00E56C6F" w:rsidRDefault="009D53FE" w:rsidP="00BC26F8">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2D7A38BB" w14:textId="77777777" w:rsidR="009D53FE" w:rsidRPr="00005598" w:rsidRDefault="009D53FE" w:rsidP="00BC26F8">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44DF286A" w14:textId="77777777" w:rsidR="009D53FE" w:rsidRPr="00005598" w:rsidRDefault="009D53FE" w:rsidP="00BC26F8">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401E331D" w14:textId="77777777" w:rsidR="009D53FE" w:rsidRPr="00F75EA9" w:rsidRDefault="009D53FE" w:rsidP="00BC26F8">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619BB9BF" w14:textId="77777777" w:rsidR="009D53FE" w:rsidRPr="00F75EA9" w:rsidRDefault="009D53FE" w:rsidP="00BC26F8">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2E31C8E7" w14:textId="77777777" w:rsidR="009D53FE" w:rsidRPr="00F75EA9" w:rsidRDefault="009D53FE" w:rsidP="00BC26F8">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46F50AB4" w14:textId="77777777" w:rsidR="009D53FE" w:rsidRPr="00F75EA9" w:rsidRDefault="009D53FE" w:rsidP="00BC26F8">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41A86B7D" w14:textId="77777777" w:rsidR="009D53FE" w:rsidRPr="00F75EA9" w:rsidRDefault="009D53FE" w:rsidP="00BC26F8">
            <w:pPr>
              <w:spacing w:line="252" w:lineRule="auto"/>
              <w:ind w:left="-70"/>
              <w:rPr>
                <w:rFonts w:ascii="Helvetica" w:hAnsi="Helvetica"/>
                <w:sz w:val="16"/>
                <w:szCs w:val="16"/>
                <w:lang w:val="de-DE"/>
              </w:rPr>
            </w:pPr>
            <w:r w:rsidRPr="0089272A">
              <w:rPr>
                <w:rFonts w:ascii="Helvetica" w:hAnsi="Helvetica"/>
                <w:sz w:val="16"/>
                <w:szCs w:val="16"/>
              </w:rPr>
              <w:t>www.handtmann.de</w:t>
            </w:r>
          </w:p>
          <w:p w14:paraId="75307AEA" w14:textId="77777777" w:rsidR="009D53FE" w:rsidRPr="00F75EA9" w:rsidRDefault="009D53FE" w:rsidP="00BC26F8">
            <w:pPr>
              <w:spacing w:line="252" w:lineRule="auto"/>
              <w:rPr>
                <w:rFonts w:ascii="Helvetica" w:hAnsi="Helvetica" w:cs="Arial"/>
                <w:sz w:val="16"/>
                <w:szCs w:val="16"/>
                <w:lang w:val="de-DE"/>
              </w:rPr>
            </w:pPr>
          </w:p>
        </w:tc>
        <w:tc>
          <w:tcPr>
            <w:tcW w:w="3118" w:type="dxa"/>
            <w:tcBorders>
              <w:top w:val="nil"/>
              <w:left w:val="nil"/>
              <w:bottom w:val="nil"/>
              <w:right w:val="nil"/>
            </w:tcBorders>
          </w:tcPr>
          <w:p w14:paraId="5FE86169" w14:textId="77777777" w:rsidR="009D53FE" w:rsidRPr="00F75EA9" w:rsidRDefault="009D53FE" w:rsidP="00BC26F8">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70EDE377" w14:textId="77777777" w:rsidR="009D53FE" w:rsidRPr="00F75EA9" w:rsidRDefault="009D53F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713C42C4" w14:textId="77777777" w:rsidR="009D53FE" w:rsidRPr="00F75EA9" w:rsidRDefault="009D53FE"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2FDA40D5" w14:textId="77777777" w:rsidR="009D53FE" w:rsidRPr="00F75EA9" w:rsidRDefault="009D53F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62F5E6F2" w14:textId="77777777" w:rsidR="009D53FE" w:rsidRPr="00F75EA9" w:rsidRDefault="009D53F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0EA9BB44" w14:textId="77777777" w:rsidR="009D53FE" w:rsidRPr="00F75EA9" w:rsidRDefault="009D53F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2081E204" w14:textId="77777777" w:rsidR="009D53FE" w:rsidRPr="00F75EA9" w:rsidRDefault="009D53FE"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31C883C7" w14:textId="77777777" w:rsidR="009D53FE" w:rsidRPr="00F75EA9" w:rsidRDefault="009D53FE" w:rsidP="00BC26F8">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74743857" w14:textId="77777777" w:rsidR="009D53FE" w:rsidRPr="00F75EA9" w:rsidRDefault="009D53FE" w:rsidP="00BC26F8">
            <w:pPr>
              <w:tabs>
                <w:tab w:val="left" w:pos="9781"/>
              </w:tabs>
              <w:spacing w:line="252" w:lineRule="auto"/>
              <w:rPr>
                <w:rFonts w:ascii="Helvetica" w:hAnsi="Helvetica" w:cs="Arial"/>
                <w:sz w:val="16"/>
                <w:szCs w:val="16"/>
                <w:lang w:val="de-DE"/>
              </w:rPr>
            </w:pPr>
          </w:p>
        </w:tc>
      </w:tr>
      <w:bookmarkEnd w:id="0"/>
      <w:bookmarkEnd w:id="1"/>
    </w:tbl>
    <w:p w14:paraId="536FCC76" w14:textId="77777777" w:rsidR="009D53FE" w:rsidRDefault="009D53FE" w:rsidP="009D53FE">
      <w:pPr>
        <w:spacing w:after="160"/>
        <w:rPr>
          <w:rFonts w:ascii="Helvetica" w:eastAsia="Times New Roman" w:hAnsi="Helvetica"/>
          <w:szCs w:val="20"/>
          <w:lang w:val="de-DE" w:eastAsia="de-CH"/>
        </w:rPr>
      </w:pPr>
    </w:p>
    <w:p w14:paraId="0303BDD0" w14:textId="77777777" w:rsidR="009D53FE" w:rsidRPr="000D763B" w:rsidRDefault="009D53FE" w:rsidP="009D53FE">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41957A1A" w14:textId="77777777" w:rsidR="009D53FE" w:rsidRPr="00F75EA9" w:rsidRDefault="009D53FE" w:rsidP="009D53FE">
      <w:pPr>
        <w:tabs>
          <w:tab w:val="left" w:pos="1932"/>
        </w:tab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1</w:t>
      </w:r>
      <w:r>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xml:space="preserve"> Millionen Euro. </w:t>
      </w:r>
    </w:p>
    <w:p w14:paraId="1E7A115D" w14:textId="77777777" w:rsidR="009D53FE" w:rsidRPr="00F75EA9" w:rsidRDefault="009D53FE" w:rsidP="009D53FE">
      <w:pPr>
        <w:tabs>
          <w:tab w:val="left" w:pos="1932"/>
        </w:tabs>
        <w:spacing w:line="252" w:lineRule="auto"/>
        <w:ind w:right="567"/>
        <w:rPr>
          <w:rFonts w:ascii="Helvetica" w:hAnsi="Helvetica" w:cs="Times New Roman (Textkörper CS)"/>
          <w:spacing w:val="-5"/>
          <w:szCs w:val="20"/>
          <w:lang w:val="de-DE"/>
        </w:rPr>
      </w:pPr>
    </w:p>
    <w:p w14:paraId="7AA4B449" w14:textId="45F12338" w:rsidR="009D53FE" w:rsidRDefault="009D53FE">
      <w:pPr>
        <w:spacing w:after="160"/>
        <w:rPr>
          <w:rFonts w:ascii="Helvetica" w:hAnsi="Helvetica" w:cs="Times New Roman (Textkörper CS)"/>
          <w:spacing w:val="-5"/>
          <w:szCs w:val="20"/>
          <w:lang w:val="de-DE"/>
        </w:rPr>
      </w:pPr>
      <w:r>
        <w:rPr>
          <w:rFonts w:ascii="Helvetica" w:hAnsi="Helvetica" w:cs="Times New Roman (Textkörper CS)"/>
          <w:spacing w:val="-5"/>
          <w:szCs w:val="20"/>
          <w:lang w:val="de-DE"/>
        </w:rPr>
        <w:br w:type="page"/>
      </w:r>
    </w:p>
    <w:p w14:paraId="1E97C9D6" w14:textId="77777777" w:rsidR="005B485C" w:rsidRPr="00CA55A5" w:rsidRDefault="005B485C" w:rsidP="005B485C">
      <w:pPr>
        <w:spacing w:before="240" w:after="240" w:line="300" w:lineRule="auto"/>
        <w:rPr>
          <w:rFonts w:ascii="Helvetica" w:hAnsi="Helvetica"/>
          <w:szCs w:val="20"/>
          <w:lang w:val="en-US"/>
        </w:rPr>
      </w:pPr>
      <w:r>
        <w:rPr>
          <w:rFonts w:ascii="Helvetica" w:hAnsi="Helvetica"/>
          <w:szCs w:val="20"/>
          <w:lang w:val="de-DE"/>
        </w:rPr>
        <w:lastRenderedPageBreak/>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CA55A5">
        <w:rPr>
          <w:rFonts w:ascii="Helvetica" w:hAnsi="Helvetica"/>
          <w:szCs w:val="20"/>
          <w:lang w:val="en-US"/>
        </w:rPr>
        <w:t>Juni 2025</w:t>
      </w:r>
    </w:p>
    <w:p w14:paraId="4026E45E" w14:textId="77777777" w:rsidR="005B485C" w:rsidRPr="00F0101F" w:rsidRDefault="005B485C" w:rsidP="005B485C">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CA55A5">
        <w:rPr>
          <w:rFonts w:ascii="Helvetica" w:hAnsi="Helvetica" w:cs="Helvetica"/>
          <w:b/>
          <w:bCs/>
          <w:i/>
          <w:iCs/>
          <w:color w:val="000000" w:themeColor="text1"/>
          <w:spacing w:val="-4"/>
          <w:szCs w:val="20"/>
          <w:lang w:val="en-US"/>
        </w:rPr>
        <w:t xml:space="preserve">Battery Show Europe, 3. bis 5. </w:t>
      </w:r>
      <w:r w:rsidRPr="00F0101F">
        <w:rPr>
          <w:rFonts w:ascii="Helvetica" w:hAnsi="Helvetica" w:cs="Helvetica"/>
          <w:b/>
          <w:bCs/>
          <w:i/>
          <w:iCs/>
          <w:color w:val="000000" w:themeColor="text1"/>
          <w:spacing w:val="-4"/>
          <w:szCs w:val="20"/>
          <w:lang w:val="de-DE"/>
        </w:rPr>
        <w:t>Juni 2025, Messe Stuttgart, Halle 10 / Stand D60</w:t>
      </w:r>
    </w:p>
    <w:p w14:paraId="2F13CAE2" w14:textId="613323BB" w:rsidR="005B485C" w:rsidRPr="00CB3EC1" w:rsidRDefault="005B485C" w:rsidP="005B485C">
      <w:pPr>
        <w:autoSpaceDE w:val="0"/>
        <w:autoSpaceDN w:val="0"/>
        <w:adjustRightInd w:val="0"/>
        <w:spacing w:before="120" w:after="120" w:line="300" w:lineRule="auto"/>
        <w:rPr>
          <w:rFonts w:ascii="Helvetica" w:hAnsi="Helvetica" w:cs="Helvetica Neue"/>
          <w:b/>
          <w:bCs/>
          <w:color w:val="3F3F3F"/>
          <w:spacing w:val="4"/>
          <w:sz w:val="28"/>
          <w:szCs w:val="28"/>
          <w:lang w:val="de-DE"/>
        </w:rPr>
      </w:pPr>
      <w:r w:rsidRPr="00AB2CBE">
        <w:rPr>
          <w:rFonts w:ascii="Helvetica" w:hAnsi="Helvetica" w:cs="Helvetica Neue"/>
          <w:b/>
          <w:bCs/>
          <w:color w:val="3F3F3F"/>
          <w:spacing w:val="4"/>
          <w:sz w:val="28"/>
          <w:szCs w:val="28"/>
        </w:rPr>
        <w:t>Kompakt</w:t>
      </w:r>
      <w:r>
        <w:rPr>
          <w:rFonts w:ascii="Helvetica" w:hAnsi="Helvetica" w:cs="Helvetica Neue"/>
          <w:b/>
          <w:bCs/>
          <w:color w:val="3F3F3F"/>
          <w:spacing w:val="4"/>
          <w:sz w:val="28"/>
          <w:szCs w:val="28"/>
        </w:rPr>
        <w:t xml:space="preserve"> und </w:t>
      </w:r>
      <w:r>
        <w:rPr>
          <w:rFonts w:ascii="Helvetica" w:hAnsi="Helvetica" w:cs="Helvetica Neue"/>
          <w:b/>
          <w:bCs/>
          <w:color w:val="3F3F3F"/>
          <w:spacing w:val="4"/>
          <w:sz w:val="28"/>
          <w:szCs w:val="28"/>
        </w:rPr>
        <w:t>hoch</w:t>
      </w:r>
      <w:r>
        <w:rPr>
          <w:rFonts w:ascii="Helvetica" w:hAnsi="Helvetica" w:cs="Helvetica Neue"/>
          <w:b/>
          <w:bCs/>
          <w:color w:val="3F3F3F"/>
          <w:spacing w:val="4"/>
          <w:sz w:val="28"/>
          <w:szCs w:val="28"/>
        </w:rPr>
        <w:t xml:space="preserve">effektiv </w:t>
      </w:r>
    </w:p>
    <w:p w14:paraId="255B06B0" w14:textId="77777777" w:rsidR="005B485C" w:rsidRDefault="005B485C" w:rsidP="005B485C">
      <w:pPr>
        <w:spacing w:before="120" w:after="120" w:line="300" w:lineRule="auto"/>
        <w:rPr>
          <w:rFonts w:ascii="Helvetica" w:hAnsi="Helvetica" w:cs="Times New Roman (Textkörper CS)"/>
          <w:spacing w:val="5"/>
          <w:sz w:val="24"/>
          <w:szCs w:val="24"/>
        </w:rPr>
      </w:pPr>
      <w:r>
        <w:rPr>
          <w:rFonts w:ascii="Helvetica" w:hAnsi="Helvetica" w:cs="Times New Roman (Textkörper CS)"/>
          <w:spacing w:val="5"/>
          <w:sz w:val="24"/>
          <w:szCs w:val="24"/>
        </w:rPr>
        <w:t xml:space="preserve">Leistungsstarke </w:t>
      </w:r>
      <w:r w:rsidRPr="00AB2CBE">
        <w:rPr>
          <w:rFonts w:ascii="Helvetica" w:hAnsi="Helvetica" w:cs="Times New Roman (Textkörper CS)"/>
          <w:spacing w:val="5"/>
          <w:sz w:val="24"/>
          <w:szCs w:val="24"/>
        </w:rPr>
        <w:t xml:space="preserve">Hybridbatterie </w:t>
      </w:r>
      <w:r w:rsidRPr="000B251C">
        <w:rPr>
          <w:rFonts w:ascii="Helvetica" w:hAnsi="Helvetica" w:cs="Times New Roman (Textkörper CS)"/>
          <w:spacing w:val="5"/>
          <w:sz w:val="24"/>
          <w:szCs w:val="24"/>
        </w:rPr>
        <w:t>für</w:t>
      </w:r>
      <w:r>
        <w:rPr>
          <w:rFonts w:ascii="Helvetica" w:hAnsi="Helvetica" w:cs="Times New Roman (Textkörper CS)"/>
          <w:spacing w:val="5"/>
          <w:sz w:val="24"/>
          <w:szCs w:val="24"/>
        </w:rPr>
        <w:t xml:space="preserve"> anspruchsvolle Lastprofile</w:t>
      </w:r>
    </w:p>
    <w:p w14:paraId="301C4576" w14:textId="77777777" w:rsidR="005B485C" w:rsidRPr="00825415" w:rsidRDefault="005B485C" w:rsidP="005B485C">
      <w:pPr>
        <w:spacing w:before="180" w:after="120" w:line="300" w:lineRule="auto"/>
        <w:ind w:right="113"/>
        <w:rPr>
          <w:rFonts w:ascii="Helvetica" w:hAnsi="Helvetica" w:cs="Times New Roman (Textkörper CS)"/>
          <w:b/>
          <w:bCs/>
          <w:spacing w:val="3"/>
        </w:rPr>
      </w:pPr>
      <w:r w:rsidRPr="00A84505">
        <w:rPr>
          <w:rFonts w:ascii="Helvetica" w:hAnsi="Helvetica" w:cs="Times New Roman (Textkörper CS)"/>
          <w:b/>
          <w:bCs/>
          <w:spacing w:val="3"/>
        </w:rPr>
        <w:t>Auf der Battery Show Europe 2025 ist die Handtmann Systemtechnik GmbH &amp; Co. KG mit ihrer neuen Hybridbatterie vertreten, die speziell für automotive Anwendungen mit</w:t>
      </w:r>
      <w:r>
        <w:rPr>
          <w:rFonts w:ascii="Helvetica" w:hAnsi="Helvetica" w:cs="Times New Roman (Textkörper CS)"/>
          <w:b/>
          <w:bCs/>
          <w:spacing w:val="3"/>
        </w:rPr>
        <w:t xml:space="preserve"> anspruchsvollen und hochvolatilen Lastprofilen </w:t>
      </w:r>
      <w:r w:rsidRPr="00A84505">
        <w:rPr>
          <w:rFonts w:ascii="Helvetica" w:hAnsi="Helvetica" w:cs="Times New Roman (Textkörper CS)"/>
          <w:b/>
          <w:bCs/>
          <w:spacing w:val="3"/>
        </w:rPr>
        <w:t xml:space="preserve">geeignet ist. Das System liefert </w:t>
      </w:r>
      <w:r>
        <w:rPr>
          <w:rFonts w:ascii="Helvetica" w:hAnsi="Helvetica" w:cs="Times New Roman (Textkörper CS)"/>
          <w:b/>
          <w:bCs/>
          <w:spacing w:val="3"/>
        </w:rPr>
        <w:t xml:space="preserve">kurzzeitig </w:t>
      </w:r>
      <w:r w:rsidRPr="00A84505">
        <w:rPr>
          <w:rFonts w:ascii="Helvetica" w:hAnsi="Helvetica" w:cs="Times New Roman (Textkörper CS)"/>
          <w:b/>
          <w:bCs/>
          <w:spacing w:val="3"/>
        </w:rPr>
        <w:t>rund 300 Kilowatt Leistung bei einer Spannung von 800 Volt und eignet sich insbesondere für den kombinierten Einsatz mit Brennstoffzellen.</w:t>
      </w:r>
      <w:r w:rsidRPr="001041AE">
        <w:rPr>
          <w:rFonts w:ascii="Helvetica" w:hAnsi="Helvetica" w:cs="Times New Roman (Textkörper CS)"/>
          <w:b/>
          <w:bCs/>
          <w:strike/>
          <w:spacing w:val="3"/>
        </w:rPr>
        <w:t xml:space="preserve"> </w:t>
      </w:r>
    </w:p>
    <w:p w14:paraId="47A18A32" w14:textId="77777777" w:rsidR="005B485C" w:rsidRPr="00A84505" w:rsidRDefault="005B485C" w:rsidP="005B485C">
      <w:pPr>
        <w:spacing w:after="180" w:line="300" w:lineRule="auto"/>
        <w:ind w:right="227"/>
        <w:rPr>
          <w:rFonts w:ascii="Helvetica" w:hAnsi="Helvetica" w:cs="Times New Roman (Textkörper CS)"/>
          <w:spacing w:val="2"/>
          <w:lang w:val="de-DE"/>
        </w:rPr>
      </w:pPr>
      <w:r w:rsidRPr="00A84505">
        <w:rPr>
          <w:rFonts w:ascii="Helvetica" w:hAnsi="Helvetica" w:cs="Times New Roman (Textkörper CS)"/>
          <w:spacing w:val="2"/>
          <w:lang w:val="de-DE"/>
        </w:rPr>
        <w:t>Die Energie</w:t>
      </w:r>
      <w:r>
        <w:rPr>
          <w:rFonts w:ascii="Helvetica" w:hAnsi="Helvetica" w:cs="Times New Roman (Textkörper CS)"/>
          <w:spacing w:val="2"/>
          <w:lang w:val="de-DE"/>
        </w:rPr>
        <w:t>bereitstellung</w:t>
      </w:r>
      <w:r w:rsidRPr="00A84505">
        <w:rPr>
          <w:rFonts w:ascii="Helvetica" w:hAnsi="Helvetica" w:cs="Times New Roman (Textkörper CS)"/>
          <w:spacing w:val="2"/>
          <w:lang w:val="de-DE"/>
        </w:rPr>
        <w:t xml:space="preserve"> der Hybridbatterie basiert auf zylindrischen Lithium-Ionen-Hochleistungszellen im Format 21700, </w:t>
      </w:r>
      <w:r w:rsidRPr="00A84505">
        <w:rPr>
          <w:rFonts w:ascii="Helvetica" w:hAnsi="Helvetica" w:cs="Times New Roman (Textkörper CS)"/>
          <w:spacing w:val="2"/>
        </w:rPr>
        <w:t>die in einem modularen Aufbau integriert sind</w:t>
      </w:r>
      <w:r w:rsidRPr="00A84505">
        <w:rPr>
          <w:rFonts w:ascii="Helvetica" w:hAnsi="Helvetica" w:cs="Times New Roman (Textkörper CS)"/>
          <w:spacing w:val="2"/>
          <w:lang w:val="de-DE"/>
        </w:rPr>
        <w:t>. </w:t>
      </w:r>
      <w:r w:rsidRPr="00A84505">
        <w:rPr>
          <w:rFonts w:ascii="Helvetica" w:hAnsi="Helvetica" w:cs="Times New Roman (Textkörper CS)"/>
          <w:spacing w:val="2"/>
        </w:rPr>
        <w:t xml:space="preserve">Sämtliche Entwicklungsschritte – </w:t>
      </w:r>
      <w:r w:rsidRPr="00A84505">
        <w:rPr>
          <w:rFonts w:ascii="Helvetica" w:hAnsi="Helvetica" w:cs="Times New Roman (Textkörper CS)"/>
          <w:spacing w:val="2"/>
          <w:lang w:val="de-DE"/>
        </w:rPr>
        <w:t>von der Konzeptphase bis zur thermischen und elektrischen Leistungsanalyse</w:t>
      </w:r>
      <w:r w:rsidRPr="00A84505">
        <w:rPr>
          <w:rFonts w:ascii="Helvetica" w:hAnsi="Helvetica" w:cs="Times New Roman (Textkörper CS)"/>
          <w:spacing w:val="2"/>
        </w:rPr>
        <w:t xml:space="preserve"> – wurden intern umgesetzt. Am Unternehmenssitz in Biberach steht hierfür ein eigener Batterieprüfstand zur Verfügung, der Tests bis zu einer elektrischen Nennleistung von 1,1</w:t>
      </w:r>
      <w:r>
        <w:rPr>
          <w:rFonts w:ascii="Helvetica" w:hAnsi="Helvetica" w:cs="Times New Roman (Textkörper CS)"/>
          <w:spacing w:val="2"/>
        </w:rPr>
        <w:t> </w:t>
      </w:r>
      <w:r w:rsidRPr="00A84505">
        <w:rPr>
          <w:rFonts w:ascii="Helvetica" w:hAnsi="Helvetica" w:cs="Times New Roman (Textkörper CS)"/>
          <w:spacing w:val="2"/>
        </w:rPr>
        <w:t xml:space="preserve">Megawatt </w:t>
      </w:r>
      <w:r>
        <w:rPr>
          <w:rFonts w:ascii="Helvetica" w:hAnsi="Helvetica" w:cs="Times New Roman (Textkörper CS)"/>
          <w:spacing w:val="2"/>
        </w:rPr>
        <w:t xml:space="preserve">unter allen Betriebsbedingungen </w:t>
      </w:r>
      <w:r w:rsidRPr="00A84505">
        <w:rPr>
          <w:rFonts w:ascii="Helvetica" w:hAnsi="Helvetica" w:cs="Times New Roman (Textkörper CS)"/>
          <w:spacing w:val="2"/>
        </w:rPr>
        <w:t>erlaubt.</w:t>
      </w:r>
    </w:p>
    <w:p w14:paraId="1B3F8133" w14:textId="77777777" w:rsidR="005B485C" w:rsidRPr="00D87B53" w:rsidRDefault="005B485C" w:rsidP="005B485C">
      <w:pPr>
        <w:spacing w:after="120" w:line="300" w:lineRule="auto"/>
        <w:ind w:right="113"/>
        <w:rPr>
          <w:rFonts w:ascii="Helvetica" w:hAnsi="Helvetica" w:cs="Times New Roman (Textkörper CS)"/>
          <w:b/>
          <w:bCs/>
          <w:spacing w:val="2"/>
        </w:rPr>
      </w:pPr>
      <w:r w:rsidRPr="00D87B53">
        <w:rPr>
          <w:rFonts w:ascii="Helvetica" w:hAnsi="Helvetica" w:cs="Times New Roman (Textkörper CS)"/>
          <w:b/>
          <w:bCs/>
          <w:spacing w:val="2"/>
        </w:rPr>
        <w:t>Einsatzmöglichkeiten</w:t>
      </w:r>
    </w:p>
    <w:p w14:paraId="6E4C3D9E" w14:textId="77777777" w:rsidR="005B485C" w:rsidRPr="00A84505" w:rsidRDefault="005B485C" w:rsidP="005B485C">
      <w:pPr>
        <w:spacing w:after="180" w:line="300" w:lineRule="auto"/>
        <w:ind w:right="113"/>
        <w:rPr>
          <w:rFonts w:ascii="Helvetica" w:hAnsi="Helvetica" w:cs="Times New Roman (Textkörper CS)"/>
          <w:spacing w:val="2"/>
          <w:lang w:val="de-DE"/>
        </w:rPr>
      </w:pPr>
      <w:r w:rsidRPr="00D87B53">
        <w:rPr>
          <w:rFonts w:ascii="Helvetica" w:hAnsi="Helvetica" w:cs="Times New Roman (Textkörper CS)"/>
          <w:spacing w:val="2"/>
        </w:rPr>
        <w:t>Das Batteriesystem wurde für den Einsatz in Fahrzeugarchitekturen mit hybriden Antriebslösungen ausgelegt. Es erfüllt die Anforderungen an</w:t>
      </w:r>
      <w:r>
        <w:rPr>
          <w:rFonts w:ascii="Helvetica" w:hAnsi="Helvetica" w:cs="Times New Roman (Textkörper CS)"/>
          <w:spacing w:val="2"/>
        </w:rPr>
        <w:t xml:space="preserve"> anpruchsvolle Lastprofile bei gleichzeitiger Einhaltung eines möglichst homogenen Temperaturfeldes über die Einzelzellen.</w:t>
      </w:r>
      <w:r w:rsidRPr="00D87B53">
        <w:rPr>
          <w:rFonts w:ascii="Helvetica" w:hAnsi="Helvetica" w:cs="Times New Roman (Textkörper CS)"/>
          <w:spacing w:val="2"/>
        </w:rPr>
        <w:t xml:space="preserve"> </w:t>
      </w:r>
      <w:r>
        <w:rPr>
          <w:rFonts w:ascii="Helvetica" w:hAnsi="Helvetica" w:cs="Times New Roman (Textkörper CS)"/>
          <w:spacing w:val="2"/>
          <w:lang w:val="de-DE"/>
        </w:rPr>
        <w:t>„</w:t>
      </w:r>
      <w:r w:rsidRPr="00A84505">
        <w:rPr>
          <w:rFonts w:ascii="Helvetica" w:hAnsi="Helvetica" w:cs="Times New Roman (Textkörper CS)"/>
          <w:spacing w:val="2"/>
        </w:rPr>
        <w:t>Mit der Hybridbatterie erfüllen wir die steigenden Anforderungen an Hochleistungs-Energiespeicher in gemischten Antriebssystemen.</w:t>
      </w:r>
      <w:r>
        <w:rPr>
          <w:rFonts w:ascii="Helvetica" w:hAnsi="Helvetica" w:cs="Times New Roman (Textkörper CS)"/>
          <w:spacing w:val="2"/>
        </w:rPr>
        <w:t xml:space="preserve"> Besonders für einen schnelllebigen Markt mit immer kürzer werdenden Entwicklungszeiten, konnten wir mit dieser kundenspezifischen Entwicklung zeigen, dass Handtmann als Full Service Supplier sich gegen den Marktdruck aus Asien behaupten kann, so Systementwickler Christopher Zell</w:t>
      </w:r>
      <w:r>
        <w:rPr>
          <w:rFonts w:ascii="Helvetica" w:hAnsi="Helvetica" w:cs="Times New Roman (Textkörper CS)"/>
          <w:strike/>
          <w:spacing w:val="2"/>
        </w:rPr>
        <w:t>.</w:t>
      </w:r>
    </w:p>
    <w:p w14:paraId="7DE4CA29" w14:textId="77777777" w:rsidR="005B485C" w:rsidRDefault="005B485C" w:rsidP="005B485C">
      <w:pPr>
        <w:spacing w:after="160"/>
        <w:rPr>
          <w:rFonts w:ascii="Helvetica" w:hAnsi="Helvetica" w:cs="Times New Roman (Textkörper CS)"/>
          <w:spacing w:val="2"/>
          <w:lang w:val="de-DE"/>
        </w:rPr>
      </w:pPr>
      <w:r>
        <w:rPr>
          <w:rFonts w:ascii="Helvetica" w:hAnsi="Helvetica" w:cs="Times New Roman (Textkörper CS)"/>
          <w:spacing w:val="2"/>
          <w:lang w:val="de-DE"/>
        </w:rPr>
        <w:br w:type="page"/>
      </w:r>
    </w:p>
    <w:p w14:paraId="4D2C7929" w14:textId="77777777" w:rsidR="005B485C" w:rsidRPr="006559CE" w:rsidRDefault="005B485C" w:rsidP="005B485C">
      <w:pPr>
        <w:spacing w:before="240" w:after="160"/>
        <w:rPr>
          <w:rFonts w:ascii="Helvetica" w:hAnsi="Helvetica"/>
          <w:lang w:val="de-DE"/>
        </w:rPr>
      </w:pPr>
      <w:r w:rsidRPr="006559CE">
        <w:rPr>
          <w:rFonts w:ascii="Helvetica" w:hAnsi="Helvetica"/>
          <w:i/>
          <w:iCs/>
          <w:lang w:val="de-DE"/>
        </w:rPr>
        <w:lastRenderedPageBreak/>
        <w:t>Abbildung</w:t>
      </w:r>
    </w:p>
    <w:p w14:paraId="3E30F3E2" w14:textId="77777777" w:rsidR="005B485C" w:rsidRPr="006204A2" w:rsidRDefault="005B485C" w:rsidP="005B485C">
      <w:pPr>
        <w:spacing w:before="240" w:after="160"/>
        <w:rPr>
          <w:rFonts w:ascii="Helvetica" w:hAnsi="Helvetica"/>
          <w:color w:val="000000" w:themeColor="text1"/>
          <w:sz w:val="18"/>
          <w:szCs w:val="18"/>
          <w:lang w:val="de-DE"/>
        </w:rPr>
      </w:pPr>
      <w:r w:rsidRPr="006204A2">
        <w:rPr>
          <w:rFonts w:ascii="Helvetica" w:hAnsi="Helvetica"/>
          <w:color w:val="000000" w:themeColor="text1"/>
          <w:sz w:val="18"/>
          <w:szCs w:val="18"/>
          <w:lang w:val="de-DE"/>
        </w:rPr>
        <w:t>HAN_Hybridbatterie.jpg</w:t>
      </w:r>
    </w:p>
    <w:p w14:paraId="770904B5" w14:textId="77777777" w:rsidR="005B485C" w:rsidRPr="006204A2" w:rsidRDefault="005B485C" w:rsidP="005B485C">
      <w:pPr>
        <w:spacing w:before="240" w:after="160"/>
        <w:rPr>
          <w:rFonts w:ascii="Helvetica" w:hAnsi="Helvetica"/>
          <w:b/>
          <w:bCs/>
          <w:color w:val="000000" w:themeColor="text1"/>
          <w:sz w:val="18"/>
          <w:szCs w:val="18"/>
          <w:lang w:val="de-DE"/>
        </w:rPr>
      </w:pPr>
      <w:r w:rsidRPr="006204A2">
        <w:rPr>
          <w:rFonts w:ascii="Helvetica" w:hAnsi="Helvetica"/>
          <w:color w:val="000000" w:themeColor="text1"/>
          <w:sz w:val="18"/>
          <w:szCs w:val="18"/>
        </w:rPr>
        <w:t xml:space="preserve"> </w:t>
      </w:r>
      <w:r w:rsidRPr="006204A2">
        <w:rPr>
          <w:rFonts w:ascii="Helvetica" w:hAnsi="Helvetica"/>
          <w:noProof/>
          <w:color w:val="000000" w:themeColor="text1"/>
          <w:sz w:val="18"/>
          <w:szCs w:val="18"/>
        </w:rPr>
        <w:drawing>
          <wp:inline distT="0" distB="0" distL="0" distR="0" wp14:anchorId="5BE82FD6" wp14:editId="75800F4A">
            <wp:extent cx="4140000" cy="2329200"/>
            <wp:effectExtent l="0" t="0" r="635" b="0"/>
            <wp:docPr id="1346481360" name="Grafik 1346481360" descr="Ein Bild, das Maßstabsmodell, Autoteile, Spielzeugauto, Aut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Maßstabsmodell, Autoteile, Spielzeugauto, Auto enthält.&#10;&#10;Automatisch generierte Beschreibu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40000" cy="2329200"/>
                    </a:xfrm>
                    <a:prstGeom prst="rect">
                      <a:avLst/>
                    </a:prstGeom>
                    <a:noFill/>
                    <a:ln>
                      <a:noFill/>
                    </a:ln>
                  </pic:spPr>
                </pic:pic>
              </a:graphicData>
            </a:graphic>
          </wp:inline>
        </w:drawing>
      </w:r>
    </w:p>
    <w:p w14:paraId="30068B44" w14:textId="77777777" w:rsidR="005B485C" w:rsidRPr="006204A2" w:rsidRDefault="005B485C" w:rsidP="005B485C">
      <w:pPr>
        <w:spacing w:before="240" w:after="160"/>
        <w:rPr>
          <w:rFonts w:ascii="Helvetica" w:hAnsi="Helvetica"/>
          <w:color w:val="000000" w:themeColor="text1"/>
          <w:sz w:val="18"/>
          <w:szCs w:val="18"/>
        </w:rPr>
      </w:pPr>
      <w:r w:rsidRPr="006204A2">
        <w:rPr>
          <w:rFonts w:ascii="Helvetica" w:hAnsi="Helvetica"/>
          <w:color w:val="000000" w:themeColor="text1"/>
          <w:sz w:val="18"/>
          <w:szCs w:val="18"/>
          <w:lang w:val="de-DE"/>
        </w:rPr>
        <w:t xml:space="preserve">Die Handtmann Hybridbatterie </w:t>
      </w:r>
      <w:r>
        <w:rPr>
          <w:rFonts w:ascii="Helvetica" w:hAnsi="Helvetica"/>
          <w:color w:val="000000" w:themeColor="text1"/>
          <w:sz w:val="18"/>
          <w:szCs w:val="18"/>
          <w:lang w:val="de-DE"/>
        </w:rPr>
        <w:t xml:space="preserve">bietet </w:t>
      </w:r>
      <w:r w:rsidRPr="006204A2">
        <w:rPr>
          <w:rFonts w:ascii="Helvetica" w:hAnsi="Helvetica"/>
          <w:color w:val="000000" w:themeColor="text1"/>
          <w:sz w:val="18"/>
          <w:szCs w:val="18"/>
        </w:rPr>
        <w:t>auf kleine</w:t>
      </w:r>
      <w:r>
        <w:rPr>
          <w:rFonts w:ascii="Helvetica" w:hAnsi="Helvetica"/>
          <w:color w:val="000000" w:themeColor="text1"/>
          <w:sz w:val="18"/>
          <w:szCs w:val="18"/>
        </w:rPr>
        <w:t>m</w:t>
      </w:r>
      <w:r w:rsidRPr="006204A2">
        <w:rPr>
          <w:rFonts w:ascii="Helvetica" w:hAnsi="Helvetica"/>
          <w:color w:val="000000" w:themeColor="text1"/>
          <w:sz w:val="18"/>
          <w:szCs w:val="18"/>
        </w:rPr>
        <w:t xml:space="preserve"> Bauraum eine </w:t>
      </w:r>
      <w:r>
        <w:rPr>
          <w:rFonts w:ascii="Helvetica" w:hAnsi="Helvetica"/>
          <w:color w:val="000000" w:themeColor="text1"/>
          <w:sz w:val="18"/>
          <w:szCs w:val="18"/>
        </w:rPr>
        <w:t xml:space="preserve">Peak </w:t>
      </w:r>
      <w:r w:rsidRPr="006204A2">
        <w:rPr>
          <w:rFonts w:ascii="Helvetica" w:hAnsi="Helvetica"/>
          <w:color w:val="000000" w:themeColor="text1"/>
          <w:sz w:val="18"/>
          <w:szCs w:val="18"/>
        </w:rPr>
        <w:t>Leistung von 300</w:t>
      </w:r>
      <w:r>
        <w:rPr>
          <w:rFonts w:ascii="Helvetica" w:hAnsi="Helvetica"/>
          <w:color w:val="000000" w:themeColor="text1"/>
          <w:sz w:val="18"/>
          <w:szCs w:val="18"/>
        </w:rPr>
        <w:t> </w:t>
      </w:r>
      <w:r w:rsidRPr="006204A2">
        <w:rPr>
          <w:rFonts w:ascii="Helvetica" w:hAnsi="Helvetica"/>
          <w:color w:val="000000" w:themeColor="text1"/>
          <w:sz w:val="18"/>
          <w:szCs w:val="18"/>
        </w:rPr>
        <w:t xml:space="preserve"> Kilowatt.</w:t>
      </w:r>
    </w:p>
    <w:p w14:paraId="06197EC2" w14:textId="77777777" w:rsidR="005B485C" w:rsidRPr="00070398" w:rsidRDefault="005B485C" w:rsidP="005B485C">
      <w:pPr>
        <w:spacing w:before="60" w:after="240" w:line="252" w:lineRule="auto"/>
        <w:rPr>
          <w:rFonts w:ascii="Helvetica" w:eastAsia="Times New Roman" w:hAnsi="Helvetica"/>
          <w:szCs w:val="20"/>
          <w:lang w:val="de-DE" w:eastAsia="de-CH"/>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5B485C" w:rsidRPr="006C5960" w14:paraId="2D3852AA" w14:textId="77777777" w:rsidTr="00136057">
        <w:tc>
          <w:tcPr>
            <w:tcW w:w="4253" w:type="dxa"/>
            <w:tcBorders>
              <w:top w:val="nil"/>
              <w:left w:val="nil"/>
              <w:bottom w:val="nil"/>
              <w:right w:val="nil"/>
            </w:tcBorders>
          </w:tcPr>
          <w:p w14:paraId="1B207DCB" w14:textId="77777777" w:rsidR="005B485C" w:rsidRPr="00F75EA9" w:rsidRDefault="005B485C" w:rsidP="00136057">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t>Weitere Informationen:</w:t>
            </w:r>
          </w:p>
          <w:p w14:paraId="488699C1" w14:textId="77777777" w:rsidR="005B485C" w:rsidRPr="00E56C6F" w:rsidRDefault="005B485C" w:rsidP="00136057">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6EC5661D" w14:textId="77777777" w:rsidR="005B485C" w:rsidRPr="00005598" w:rsidRDefault="005B485C" w:rsidP="00136057">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25EB610B" w14:textId="77777777" w:rsidR="005B485C" w:rsidRPr="00005598" w:rsidRDefault="005B485C" w:rsidP="00136057">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51F6BC3C" w14:textId="77777777" w:rsidR="005B485C" w:rsidRPr="00F75EA9" w:rsidRDefault="005B485C" w:rsidP="00136057">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01A03074" w14:textId="77777777" w:rsidR="005B485C" w:rsidRPr="00F75EA9" w:rsidRDefault="005B485C" w:rsidP="00136057">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796F7FC5" w14:textId="77777777" w:rsidR="005B485C" w:rsidRPr="00F75EA9" w:rsidRDefault="005B485C" w:rsidP="00136057">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45859A29" w14:textId="77777777" w:rsidR="005B485C" w:rsidRPr="00F75EA9" w:rsidRDefault="005B485C" w:rsidP="00136057">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3177E3FF" w14:textId="77777777" w:rsidR="005B485C" w:rsidRPr="00F75EA9" w:rsidRDefault="005B485C" w:rsidP="00136057">
            <w:pPr>
              <w:spacing w:line="252" w:lineRule="auto"/>
              <w:ind w:left="-70"/>
              <w:rPr>
                <w:rFonts w:ascii="Helvetica" w:hAnsi="Helvetica"/>
                <w:sz w:val="16"/>
                <w:szCs w:val="16"/>
                <w:lang w:val="de-DE"/>
              </w:rPr>
            </w:pPr>
            <w:r w:rsidRPr="0089272A">
              <w:rPr>
                <w:rFonts w:ascii="Helvetica" w:hAnsi="Helvetica"/>
                <w:sz w:val="16"/>
                <w:szCs w:val="16"/>
              </w:rPr>
              <w:t>www.handtmann.de</w:t>
            </w:r>
          </w:p>
          <w:p w14:paraId="5F7283F4" w14:textId="77777777" w:rsidR="005B485C" w:rsidRPr="00F75EA9" w:rsidRDefault="005B485C" w:rsidP="00136057">
            <w:pPr>
              <w:spacing w:line="252" w:lineRule="auto"/>
              <w:rPr>
                <w:rFonts w:ascii="Helvetica" w:hAnsi="Helvetica" w:cs="Arial"/>
                <w:sz w:val="16"/>
                <w:szCs w:val="16"/>
                <w:lang w:val="de-DE"/>
              </w:rPr>
            </w:pPr>
          </w:p>
        </w:tc>
        <w:tc>
          <w:tcPr>
            <w:tcW w:w="3118" w:type="dxa"/>
            <w:tcBorders>
              <w:top w:val="nil"/>
              <w:left w:val="nil"/>
              <w:bottom w:val="nil"/>
              <w:right w:val="nil"/>
            </w:tcBorders>
          </w:tcPr>
          <w:p w14:paraId="473D0B12" w14:textId="77777777" w:rsidR="005B485C" w:rsidRPr="00F75EA9" w:rsidRDefault="005B485C" w:rsidP="00136057">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0BDE8CCE" w14:textId="77777777" w:rsidR="005B485C" w:rsidRPr="00F75EA9" w:rsidRDefault="005B485C" w:rsidP="00136057">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73CC7773" w14:textId="77777777" w:rsidR="005B485C" w:rsidRPr="00F75EA9" w:rsidRDefault="005B485C" w:rsidP="00136057">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060F74F6" w14:textId="77777777" w:rsidR="005B485C" w:rsidRPr="00F75EA9" w:rsidRDefault="005B485C" w:rsidP="00136057">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1A06B05A" w14:textId="77777777" w:rsidR="005B485C" w:rsidRPr="00F75EA9" w:rsidRDefault="005B485C" w:rsidP="00136057">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0DA81BE7" w14:textId="77777777" w:rsidR="005B485C" w:rsidRPr="00F75EA9" w:rsidRDefault="005B485C" w:rsidP="00136057">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05433108" w14:textId="77777777" w:rsidR="005B485C" w:rsidRPr="00F75EA9" w:rsidRDefault="005B485C" w:rsidP="00136057">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7DBCB7A6" w14:textId="77777777" w:rsidR="005B485C" w:rsidRPr="00F75EA9" w:rsidRDefault="005B485C" w:rsidP="00136057">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4BDE60E7" w14:textId="77777777" w:rsidR="005B485C" w:rsidRPr="00F75EA9" w:rsidRDefault="005B485C" w:rsidP="00136057">
            <w:pPr>
              <w:tabs>
                <w:tab w:val="left" w:pos="9781"/>
              </w:tabs>
              <w:spacing w:line="252" w:lineRule="auto"/>
              <w:rPr>
                <w:rFonts w:ascii="Helvetica" w:hAnsi="Helvetica" w:cs="Arial"/>
                <w:sz w:val="16"/>
                <w:szCs w:val="16"/>
                <w:lang w:val="de-DE"/>
              </w:rPr>
            </w:pPr>
          </w:p>
        </w:tc>
      </w:tr>
    </w:tbl>
    <w:p w14:paraId="64C807F1" w14:textId="77777777" w:rsidR="005B485C" w:rsidRDefault="005B485C" w:rsidP="005B485C">
      <w:pPr>
        <w:spacing w:after="160"/>
        <w:rPr>
          <w:rFonts w:ascii="Helvetica" w:eastAsia="Times New Roman" w:hAnsi="Helvetica"/>
          <w:szCs w:val="20"/>
          <w:lang w:val="de-DE" w:eastAsia="de-CH"/>
        </w:rPr>
      </w:pPr>
    </w:p>
    <w:p w14:paraId="68E58DA0" w14:textId="77777777" w:rsidR="005B485C" w:rsidRDefault="005B485C" w:rsidP="005B485C">
      <w:pPr>
        <w:spacing w:after="160"/>
        <w:rPr>
          <w:rFonts w:ascii="Helvetica" w:eastAsia="Times New Roman" w:hAnsi="Helvetica"/>
          <w:b/>
          <w:bCs/>
          <w:sz w:val="16"/>
          <w:szCs w:val="16"/>
          <w:lang w:val="de-DE" w:eastAsia="de-CH"/>
        </w:rPr>
      </w:pPr>
    </w:p>
    <w:p w14:paraId="4977349A" w14:textId="77777777" w:rsidR="005B485C" w:rsidRPr="000D763B" w:rsidRDefault="005B485C" w:rsidP="005B485C">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7D29CCFC" w14:textId="77777777" w:rsidR="005B485C" w:rsidRPr="00F75EA9" w:rsidRDefault="005B485C" w:rsidP="005B485C">
      <w:pPr>
        <w:tabs>
          <w:tab w:val="left" w:pos="1932"/>
        </w:tabs>
        <w:spacing w:line="252" w:lineRule="auto"/>
        <w:ind w:right="567"/>
        <w:rPr>
          <w:rFonts w:ascii="Helvetica" w:hAnsi="Helvetica" w:cs="Times New Roman (Textkörper CS)"/>
          <w:spacing w:val="-5"/>
          <w:szCs w:val="20"/>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w:t>
      </w:r>
      <w:r>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xml:space="preserve"> Millionen Euro. </w:t>
      </w:r>
    </w:p>
    <w:p w14:paraId="47A9E5F8" w14:textId="77777777" w:rsidR="005B485C" w:rsidRPr="00F75EA9" w:rsidRDefault="005B485C" w:rsidP="005B485C">
      <w:pPr>
        <w:tabs>
          <w:tab w:val="left" w:pos="1932"/>
        </w:tabs>
        <w:spacing w:line="252" w:lineRule="auto"/>
        <w:ind w:right="567"/>
        <w:rPr>
          <w:rFonts w:ascii="Helvetica" w:hAnsi="Helvetica" w:cs="Times New Roman (Textkörper CS)"/>
          <w:spacing w:val="-5"/>
          <w:szCs w:val="20"/>
          <w:lang w:val="de-DE"/>
        </w:rPr>
      </w:pPr>
    </w:p>
    <w:p w14:paraId="1D5A7FDA" w14:textId="77777777" w:rsidR="009D53FE" w:rsidRPr="00F75EA9" w:rsidRDefault="009D53FE" w:rsidP="009D53FE">
      <w:pPr>
        <w:tabs>
          <w:tab w:val="left" w:pos="1932"/>
        </w:tabs>
        <w:spacing w:line="252" w:lineRule="auto"/>
        <w:ind w:right="567"/>
        <w:rPr>
          <w:rFonts w:ascii="Helvetica" w:hAnsi="Helvetica" w:cs="Times New Roman (Textkörper CS)"/>
          <w:spacing w:val="-5"/>
          <w:szCs w:val="20"/>
          <w:lang w:val="de-DE"/>
        </w:rPr>
      </w:pPr>
    </w:p>
    <w:p w14:paraId="4EE0EB4B" w14:textId="1AC6BF7E" w:rsidR="009D53FE" w:rsidRDefault="009D53FE">
      <w:pPr>
        <w:spacing w:after="160"/>
        <w:rPr>
          <w:rFonts w:ascii="Helvetica" w:hAnsi="Helvetica" w:cs="Times New Roman (Textkörper CS)"/>
          <w:spacing w:val="-5"/>
          <w:szCs w:val="20"/>
          <w:lang w:val="de-DE"/>
        </w:rPr>
      </w:pPr>
      <w:r>
        <w:rPr>
          <w:rFonts w:ascii="Helvetica" w:hAnsi="Helvetica" w:cs="Times New Roman (Textkörper CS)"/>
          <w:spacing w:val="-5"/>
          <w:szCs w:val="20"/>
          <w:lang w:val="de-DE"/>
        </w:rPr>
        <w:br w:type="page"/>
      </w:r>
    </w:p>
    <w:p w14:paraId="6419D1E4" w14:textId="77777777" w:rsidR="00BD047B" w:rsidRPr="00CA55A5" w:rsidRDefault="00BD047B" w:rsidP="00BD047B">
      <w:pPr>
        <w:spacing w:after="240" w:line="300" w:lineRule="auto"/>
        <w:rPr>
          <w:rFonts w:ascii="Helvetica" w:hAnsi="Helvetica"/>
          <w:szCs w:val="20"/>
          <w:lang w:val="en-US"/>
        </w:rPr>
      </w:pPr>
      <w:r>
        <w:rPr>
          <w:rFonts w:ascii="Helvetica" w:hAnsi="Helvetica"/>
          <w:szCs w:val="20"/>
          <w:lang w:val="de-DE"/>
        </w:rPr>
        <w:lastRenderedPageBreak/>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CA55A5">
        <w:rPr>
          <w:rFonts w:ascii="Helvetica" w:hAnsi="Helvetica"/>
          <w:szCs w:val="20"/>
          <w:lang w:val="en-US"/>
        </w:rPr>
        <w:t>Juni 2025</w:t>
      </w:r>
    </w:p>
    <w:p w14:paraId="4D95FEC7" w14:textId="77777777" w:rsidR="00BD047B" w:rsidRPr="00FD03DE" w:rsidRDefault="00BD047B" w:rsidP="00BD047B">
      <w:pPr>
        <w:suppressAutoHyphens/>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CA55A5">
        <w:rPr>
          <w:rFonts w:ascii="Helvetica" w:hAnsi="Helvetica" w:cs="Helvetica"/>
          <w:b/>
          <w:bCs/>
          <w:i/>
          <w:iCs/>
          <w:color w:val="000000" w:themeColor="text1"/>
          <w:spacing w:val="-4"/>
          <w:szCs w:val="20"/>
          <w:lang w:val="en-US"/>
        </w:rPr>
        <w:t xml:space="preserve">Battery Show Europe, 3. bis 5. </w:t>
      </w:r>
      <w:r w:rsidRPr="00FD03DE">
        <w:rPr>
          <w:rFonts w:ascii="Helvetica" w:hAnsi="Helvetica" w:cs="Helvetica"/>
          <w:b/>
          <w:bCs/>
          <w:i/>
          <w:iCs/>
          <w:color w:val="000000" w:themeColor="text1"/>
          <w:spacing w:val="-4"/>
          <w:szCs w:val="20"/>
          <w:lang w:val="de-DE"/>
        </w:rPr>
        <w:t>Juni 2025, Messe Stuttgart, Halle 10 / Stand D60</w:t>
      </w:r>
    </w:p>
    <w:p w14:paraId="0E5C082A" w14:textId="77777777" w:rsidR="00BD047B" w:rsidRPr="00D53A21" w:rsidRDefault="00BD047B" w:rsidP="00BD047B">
      <w:pPr>
        <w:suppressAutoHyphens/>
        <w:autoSpaceDE w:val="0"/>
        <w:autoSpaceDN w:val="0"/>
        <w:adjustRightInd w:val="0"/>
        <w:spacing w:before="120" w:after="120" w:line="300" w:lineRule="auto"/>
        <w:rPr>
          <w:rFonts w:ascii="Helvetica" w:hAnsi="Helvetica" w:cs="Helvetica Neue"/>
          <w:color w:val="3F3F3F"/>
          <w:spacing w:val="4"/>
          <w:sz w:val="28"/>
          <w:szCs w:val="28"/>
          <w:lang w:val="de-DE"/>
        </w:rPr>
      </w:pPr>
      <w:r w:rsidRPr="009323F0">
        <w:rPr>
          <w:rFonts w:ascii="Helvetica" w:hAnsi="Helvetica" w:cs="Helvetica Neue"/>
          <w:b/>
          <w:bCs/>
          <w:color w:val="3F3F3F"/>
          <w:spacing w:val="4"/>
          <w:sz w:val="28"/>
          <w:szCs w:val="28"/>
        </w:rPr>
        <w:t>Effizient, kompakt, umweltfreundlich – Handtmann präsentiert neue Wärmepumpe mit R290</w:t>
      </w:r>
    </w:p>
    <w:p w14:paraId="7BB1EE00" w14:textId="77777777" w:rsidR="00BD047B" w:rsidRPr="00D53A21" w:rsidRDefault="00BD047B" w:rsidP="00BD047B">
      <w:pPr>
        <w:suppressAutoHyphens/>
        <w:spacing w:before="120" w:after="240" w:line="300" w:lineRule="auto"/>
        <w:rPr>
          <w:rFonts w:ascii="Helvetica" w:hAnsi="Helvetica" w:cs="Times New Roman (Textkörper CS)"/>
          <w:spacing w:val="5"/>
          <w:sz w:val="24"/>
          <w:szCs w:val="24"/>
        </w:rPr>
      </w:pPr>
      <w:r w:rsidRPr="009323F0">
        <w:rPr>
          <w:rFonts w:ascii="Helvetica" w:hAnsi="Helvetica" w:cs="Times New Roman (Textkörper CS)"/>
          <w:spacing w:val="5"/>
          <w:sz w:val="24"/>
          <w:szCs w:val="24"/>
        </w:rPr>
        <w:t>Kompakte Einheit mit intelligenter Steuerung bietet Heiz- und Kühlleistung bei minimalem Bauraum und maximaler Effizienz</w:t>
      </w:r>
    </w:p>
    <w:p w14:paraId="74045F6C" w14:textId="77777777" w:rsidR="00BD047B" w:rsidRPr="00577A18" w:rsidRDefault="00BD047B" w:rsidP="00BD047B">
      <w:pPr>
        <w:suppressAutoHyphens/>
        <w:spacing w:before="180" w:after="120" w:line="300" w:lineRule="auto"/>
        <w:ind w:right="170"/>
        <w:rPr>
          <w:rFonts w:ascii="Helvetica" w:hAnsi="Helvetica" w:cs="Times New Roman (Textkörper CS)"/>
          <w:b/>
          <w:bCs/>
          <w:spacing w:val="2"/>
        </w:rPr>
      </w:pPr>
      <w:r>
        <w:rPr>
          <w:rFonts w:ascii="Helvetica" w:hAnsi="Helvetica" w:cs="Times New Roman (Textkörper CS)"/>
          <w:b/>
          <w:bCs/>
          <w:spacing w:val="2"/>
        </w:rPr>
        <w:t xml:space="preserve">Die </w:t>
      </w:r>
      <w:r w:rsidRPr="00AE6B60">
        <w:rPr>
          <w:rFonts w:ascii="Helvetica" w:hAnsi="Helvetica" w:cs="Times New Roman (Textkörper CS)"/>
          <w:b/>
          <w:bCs/>
          <w:spacing w:val="2"/>
        </w:rPr>
        <w:t>Handtmann Systemtechnik</w:t>
      </w:r>
      <w:r>
        <w:rPr>
          <w:rFonts w:ascii="Helvetica" w:hAnsi="Helvetica" w:cs="Times New Roman (Textkörper CS)"/>
          <w:b/>
          <w:bCs/>
          <w:spacing w:val="2"/>
        </w:rPr>
        <w:t xml:space="preserve"> GmbH &amp; Co. KG präsentiert </w:t>
      </w:r>
      <w:r w:rsidRPr="00AE6B60">
        <w:rPr>
          <w:rFonts w:ascii="Helvetica" w:hAnsi="Helvetica" w:cs="Times New Roman (Textkörper CS)"/>
          <w:b/>
          <w:bCs/>
          <w:spacing w:val="2"/>
        </w:rPr>
        <w:t xml:space="preserve">auf der Battery Show Europe 2025 </w:t>
      </w:r>
      <w:r w:rsidRPr="00EC2207">
        <w:rPr>
          <w:rFonts w:ascii="Helvetica" w:hAnsi="Helvetica" w:cs="Times New Roman (Textkörper CS)"/>
          <w:b/>
          <w:bCs/>
          <w:spacing w:val="2"/>
        </w:rPr>
        <w:t>eine neue, kompakte Wärmepumpe auf Basis des Kältemittels R290</w:t>
      </w:r>
      <w:r w:rsidRPr="00AE6B60">
        <w:rPr>
          <w:rFonts w:ascii="Helvetica" w:hAnsi="Helvetica" w:cs="Times New Roman (Textkörper CS)"/>
          <w:b/>
          <w:bCs/>
          <w:spacing w:val="2"/>
        </w:rPr>
        <w:t xml:space="preserve">. </w:t>
      </w:r>
      <w:r>
        <w:rPr>
          <w:rFonts w:ascii="Helvetica" w:hAnsi="Helvetica" w:cs="Times New Roman (Textkörper CS)"/>
          <w:b/>
          <w:bCs/>
          <w:spacing w:val="2"/>
        </w:rPr>
        <w:t>Das g</w:t>
      </w:r>
      <w:r w:rsidRPr="00AE6B60">
        <w:rPr>
          <w:rFonts w:ascii="Helvetica" w:hAnsi="Helvetica" w:cs="Times New Roman (Textkörper CS)"/>
          <w:b/>
          <w:bCs/>
          <w:spacing w:val="2"/>
        </w:rPr>
        <w:t xml:space="preserve">emeinsam mit </w:t>
      </w:r>
      <w:r>
        <w:rPr>
          <w:rFonts w:ascii="Helvetica" w:hAnsi="Helvetica" w:cs="Times New Roman (Textkörper CS)"/>
          <w:b/>
          <w:bCs/>
          <w:spacing w:val="2"/>
        </w:rPr>
        <w:t xml:space="preserve">der </w:t>
      </w:r>
      <w:r w:rsidRPr="00AE6B60">
        <w:rPr>
          <w:rFonts w:ascii="Helvetica" w:hAnsi="Helvetica" w:cs="Times New Roman (Textkörper CS)"/>
          <w:b/>
          <w:bCs/>
          <w:spacing w:val="2"/>
        </w:rPr>
        <w:t xml:space="preserve">YMER Technology </w:t>
      </w:r>
      <w:r>
        <w:rPr>
          <w:rFonts w:ascii="Helvetica" w:hAnsi="Helvetica" w:cs="Times New Roman (Textkörper CS)"/>
          <w:b/>
          <w:bCs/>
          <w:spacing w:val="2"/>
        </w:rPr>
        <w:t xml:space="preserve">GmbH </w:t>
      </w:r>
      <w:r w:rsidRPr="00AE6B60">
        <w:rPr>
          <w:rFonts w:ascii="Helvetica" w:hAnsi="Helvetica" w:cs="Times New Roman (Textkörper CS)"/>
          <w:b/>
          <w:bCs/>
          <w:spacing w:val="2"/>
        </w:rPr>
        <w:t xml:space="preserve">entwickelte </w:t>
      </w:r>
      <w:r>
        <w:rPr>
          <w:rFonts w:ascii="Helvetica" w:hAnsi="Helvetica" w:cs="Times New Roman (Textkörper CS)"/>
          <w:b/>
          <w:bCs/>
          <w:spacing w:val="2"/>
        </w:rPr>
        <w:t xml:space="preserve">System erfüllt aktuelle Anforderungen </w:t>
      </w:r>
      <w:r w:rsidRPr="00EC2207">
        <w:rPr>
          <w:rFonts w:ascii="Helvetica" w:hAnsi="Helvetica" w:cs="Times New Roman (Textkörper CS)"/>
          <w:b/>
          <w:bCs/>
          <w:spacing w:val="2"/>
        </w:rPr>
        <w:t>an thermische Effizienz, Bauraumoptimierung und Umweltverträglichkeit in der Elektromobilität.</w:t>
      </w:r>
      <w:r>
        <w:rPr>
          <w:rFonts w:ascii="Helvetica" w:hAnsi="Helvetica" w:cs="Times New Roman (Textkörper CS)"/>
          <w:b/>
          <w:bCs/>
          <w:spacing w:val="2"/>
        </w:rPr>
        <w:t xml:space="preserve"> </w:t>
      </w:r>
      <w:r w:rsidRPr="00AE6B60">
        <w:rPr>
          <w:rFonts w:ascii="Helvetica" w:hAnsi="Helvetica" w:cs="Times New Roman (Textkörper CS)"/>
          <w:b/>
          <w:bCs/>
          <w:spacing w:val="2"/>
        </w:rPr>
        <w:t xml:space="preserve">Die Einheit kombiniert Heiz- und Kühlfunktionen in einem kompakten, hermetisch geschlossenen System. Mit einer Heizleistung von 8 bis 9 kW und einer Kühlleistung von 6 bis 7 kW eignet sich das </w:t>
      </w:r>
      <w:r>
        <w:rPr>
          <w:rFonts w:ascii="Helvetica" w:hAnsi="Helvetica" w:cs="Times New Roman (Textkörper CS)"/>
          <w:b/>
          <w:bCs/>
          <w:spacing w:val="2"/>
        </w:rPr>
        <w:t xml:space="preserve">Aggregat </w:t>
      </w:r>
      <w:r w:rsidRPr="00AE6B60">
        <w:rPr>
          <w:rFonts w:ascii="Helvetica" w:hAnsi="Helvetica" w:cs="Times New Roman (Textkörper CS)"/>
          <w:b/>
          <w:bCs/>
          <w:spacing w:val="2"/>
        </w:rPr>
        <w:t xml:space="preserve">für </w:t>
      </w:r>
      <w:r>
        <w:rPr>
          <w:rFonts w:ascii="Helvetica" w:hAnsi="Helvetica" w:cs="Times New Roman (Textkörper CS)"/>
          <w:b/>
          <w:bCs/>
          <w:spacing w:val="2"/>
        </w:rPr>
        <w:t xml:space="preserve">den Einsatz </w:t>
      </w:r>
      <w:r w:rsidRPr="00AE6B60">
        <w:rPr>
          <w:rFonts w:ascii="Helvetica" w:hAnsi="Helvetica" w:cs="Times New Roman (Textkörper CS)"/>
          <w:b/>
          <w:bCs/>
          <w:spacing w:val="2"/>
        </w:rPr>
        <w:t>in batterieelektrischen Fahrzeugplattformen. Es kann</w:t>
      </w:r>
      <w:r>
        <w:rPr>
          <w:rFonts w:ascii="Helvetica" w:hAnsi="Helvetica" w:cs="Times New Roman (Textkörper CS)"/>
          <w:b/>
          <w:bCs/>
          <w:spacing w:val="2"/>
        </w:rPr>
        <w:t xml:space="preserve"> sowohl</w:t>
      </w:r>
      <w:r w:rsidRPr="00AE6B60">
        <w:rPr>
          <w:rFonts w:ascii="Helvetica" w:hAnsi="Helvetica" w:cs="Times New Roman (Textkörper CS)"/>
          <w:b/>
          <w:bCs/>
          <w:spacing w:val="2"/>
        </w:rPr>
        <w:t xml:space="preserve"> direkt </w:t>
      </w:r>
      <w:r>
        <w:rPr>
          <w:rFonts w:ascii="Helvetica" w:hAnsi="Helvetica" w:cs="Times New Roman (Textkörper CS)"/>
          <w:b/>
          <w:bCs/>
          <w:spacing w:val="2"/>
        </w:rPr>
        <w:t xml:space="preserve">kältemittelgeführt mit direkter Wärmepumpe also auch </w:t>
      </w:r>
      <w:r w:rsidRPr="00AE6B60">
        <w:rPr>
          <w:rFonts w:ascii="Helvetica" w:hAnsi="Helvetica" w:cs="Times New Roman (Textkörper CS)"/>
          <w:b/>
          <w:bCs/>
          <w:spacing w:val="2"/>
        </w:rPr>
        <w:t xml:space="preserve">indirekt über Kühlmittelkreise betrieben werden, was die </w:t>
      </w:r>
      <w:r>
        <w:rPr>
          <w:rFonts w:ascii="Helvetica" w:hAnsi="Helvetica" w:cs="Times New Roman (Textkörper CS)"/>
          <w:b/>
          <w:bCs/>
          <w:spacing w:val="2"/>
        </w:rPr>
        <w:t xml:space="preserve">flexible </w:t>
      </w:r>
      <w:r w:rsidRPr="00AE6B60">
        <w:rPr>
          <w:rFonts w:ascii="Helvetica" w:hAnsi="Helvetica" w:cs="Times New Roman (Textkörper CS)"/>
          <w:b/>
          <w:bCs/>
          <w:spacing w:val="2"/>
        </w:rPr>
        <w:t xml:space="preserve">Integration in verschiedene thermische Systeme </w:t>
      </w:r>
      <w:r>
        <w:rPr>
          <w:rFonts w:ascii="Helvetica" w:hAnsi="Helvetica" w:cs="Times New Roman (Textkörper CS)"/>
          <w:b/>
          <w:bCs/>
          <w:spacing w:val="2"/>
        </w:rPr>
        <w:t>wesentlich erhöht</w:t>
      </w:r>
      <w:r w:rsidRPr="00AE6B60">
        <w:rPr>
          <w:rFonts w:ascii="Helvetica" w:hAnsi="Helvetica" w:cs="Times New Roman (Textkörper CS)"/>
          <w:b/>
          <w:bCs/>
          <w:spacing w:val="2"/>
        </w:rPr>
        <w:t>.</w:t>
      </w:r>
    </w:p>
    <w:p w14:paraId="66CDA1F3" w14:textId="77777777" w:rsidR="00BD047B" w:rsidRDefault="00BD047B" w:rsidP="00BD047B">
      <w:pPr>
        <w:suppressAutoHyphens/>
        <w:spacing w:before="180" w:after="120" w:line="300" w:lineRule="auto"/>
        <w:rPr>
          <w:rFonts w:ascii="Helvetica" w:hAnsi="Helvetica" w:cs="Times New Roman (Textkörper CS)"/>
          <w:spacing w:val="2"/>
          <w:lang w:val="de-DE"/>
        </w:rPr>
      </w:pPr>
      <w:r w:rsidRPr="00AE6B60">
        <w:rPr>
          <w:rFonts w:ascii="Helvetica" w:hAnsi="Helvetica" w:cs="Times New Roman (Textkörper CS)"/>
          <w:spacing w:val="2"/>
          <w:lang w:val="de-DE"/>
        </w:rPr>
        <w:t>Das System enthält einen YMER-Standardkompressor, eine</w:t>
      </w:r>
      <w:r>
        <w:rPr>
          <w:rFonts w:ascii="Helvetica" w:hAnsi="Helvetica" w:cs="Times New Roman (Textkörper CS)"/>
          <w:spacing w:val="2"/>
          <w:lang w:val="de-DE"/>
        </w:rPr>
        <w:t xml:space="preserve"> voll</w:t>
      </w:r>
      <w:r w:rsidRPr="00AE6B60">
        <w:rPr>
          <w:rFonts w:ascii="Helvetica" w:hAnsi="Helvetica" w:cs="Times New Roman (Textkörper CS)"/>
          <w:spacing w:val="2"/>
          <w:lang w:val="de-DE"/>
        </w:rPr>
        <w:t xml:space="preserve"> integrierte Kühlmittelpumpe </w:t>
      </w:r>
      <w:r>
        <w:rPr>
          <w:rFonts w:ascii="Helvetica" w:hAnsi="Helvetica" w:cs="Times New Roman (Textkörper CS)"/>
          <w:spacing w:val="2"/>
          <w:lang w:val="de-DE"/>
        </w:rPr>
        <w:t xml:space="preserve">sowie </w:t>
      </w:r>
      <w:r w:rsidRPr="00AE6B60">
        <w:rPr>
          <w:rFonts w:ascii="Helvetica" w:hAnsi="Helvetica" w:cs="Times New Roman (Textkörper CS)"/>
          <w:spacing w:val="2"/>
          <w:lang w:val="de-DE"/>
        </w:rPr>
        <w:t>eine Steuerung über 4/2-Wege-Ventile</w:t>
      </w:r>
      <w:r>
        <w:rPr>
          <w:rFonts w:ascii="Helvetica" w:hAnsi="Helvetica" w:cs="Times New Roman (Textkörper CS)"/>
          <w:spacing w:val="2"/>
          <w:lang w:val="de-DE"/>
        </w:rPr>
        <w:t xml:space="preserve">. Die Anbindung erfolgt über die </w:t>
      </w:r>
      <w:r w:rsidRPr="00AE6B60">
        <w:rPr>
          <w:rFonts w:ascii="Helvetica" w:hAnsi="Helvetica" w:cs="Times New Roman (Textkörper CS)"/>
          <w:spacing w:val="2"/>
          <w:lang w:val="de-DE"/>
        </w:rPr>
        <w:t>YMER TMS</w:t>
      </w:r>
      <w:r w:rsidRPr="00577A18">
        <w:rPr>
          <w:rFonts w:ascii="Helvetica" w:hAnsi="Helvetica" w:cs="Times New Roman (Textkörper CS)"/>
          <w:spacing w:val="2"/>
          <w:vertAlign w:val="superscript"/>
          <w:lang w:val="de-DE"/>
        </w:rPr>
        <w:t>®</w:t>
      </w:r>
      <w:r w:rsidRPr="00AE6B60">
        <w:rPr>
          <w:rFonts w:ascii="Helvetica" w:hAnsi="Helvetica" w:cs="Times New Roman (Textkörper CS)"/>
          <w:spacing w:val="2"/>
          <w:lang w:val="de-DE"/>
        </w:rPr>
        <w:t>-</w:t>
      </w:r>
      <w:r>
        <w:rPr>
          <w:rFonts w:ascii="Helvetica" w:hAnsi="Helvetica" w:cs="Times New Roman (Textkörper CS)"/>
          <w:spacing w:val="2"/>
          <w:lang w:val="de-DE"/>
        </w:rPr>
        <w:t>Regelungsl</w:t>
      </w:r>
      <w:r w:rsidRPr="00AE6B60">
        <w:rPr>
          <w:rFonts w:ascii="Helvetica" w:hAnsi="Helvetica" w:cs="Times New Roman (Textkörper CS)"/>
          <w:spacing w:val="2"/>
          <w:lang w:val="de-DE"/>
        </w:rPr>
        <w:t xml:space="preserve">ogik. </w:t>
      </w:r>
      <w:r w:rsidRPr="00F82333">
        <w:rPr>
          <w:rFonts w:ascii="Helvetica" w:hAnsi="Helvetica" w:cs="Times New Roman (Textkörper CS)"/>
          <w:spacing w:val="2"/>
        </w:rPr>
        <w:t>Die kompakte Bauform dient der Minimierung der eingesetzten Kältemittelmenge und ermöglicht den Einbau auch bei begrenztem Bauraum. D</w:t>
      </w:r>
      <w:r>
        <w:rPr>
          <w:rFonts w:ascii="Helvetica" w:hAnsi="Helvetica" w:cs="Times New Roman (Textkörper CS)"/>
          <w:spacing w:val="2"/>
        </w:rPr>
        <w:t xml:space="preserve">er </w:t>
      </w:r>
      <w:r w:rsidRPr="00F82333">
        <w:rPr>
          <w:rFonts w:ascii="Helvetica" w:hAnsi="Helvetica" w:cs="Times New Roman (Textkörper CS)"/>
          <w:spacing w:val="2"/>
        </w:rPr>
        <w:t>moderate Systemdruck (ca. 8 bis 30 bar) erlaubt den Einsatz marktüblicher Komponenten und reduziert die Komplexität gegenüber Systemen mit transkritischem CO₂-Betrieb.</w:t>
      </w:r>
    </w:p>
    <w:p w14:paraId="79CAE0E2" w14:textId="77777777" w:rsidR="00BD047B" w:rsidRDefault="00BD047B" w:rsidP="00BD047B">
      <w:pPr>
        <w:suppressAutoHyphens/>
        <w:spacing w:before="180" w:after="120" w:line="300" w:lineRule="auto"/>
        <w:rPr>
          <w:rFonts w:ascii="Helvetica" w:hAnsi="Helvetica" w:cs="Times New Roman (Textkörper CS)"/>
          <w:spacing w:val="2"/>
        </w:rPr>
      </w:pPr>
      <w:r w:rsidRPr="00F82333">
        <w:rPr>
          <w:rFonts w:ascii="Helvetica" w:hAnsi="Helvetica" w:cs="Times New Roman (Textkörper CS)"/>
          <w:spacing w:val="2"/>
        </w:rPr>
        <w:t xml:space="preserve">Die Wahl des Kältemittels R290 basiert auf physikalischen und ökologischen Kriterien. Mit einem GWP-Wert (Global Warming Potential) von lediglich 3 reduziert R290 die Klimawirkung im Vergleich zu R134a (GWP 1430) erheblich. Gleichzeitig weist das Kältemittel bessere thermodynamische Eigenschaften auf, insbesondere bei niedrigen Umgebungstemperaturen. Simulationsdaten zeigen eine gesteigerte Energieeffizienz (COP), sowohl im Heizbetrieb bei -15 °C als auch im Kühlbetrieb bei 45 °C. Dies verbessert die Betriebssicherheit in </w:t>
      </w:r>
      <w:r>
        <w:rPr>
          <w:rFonts w:ascii="Helvetica" w:hAnsi="Helvetica" w:cs="Times New Roman (Textkörper CS)"/>
          <w:spacing w:val="2"/>
        </w:rPr>
        <w:t xml:space="preserve">verschiedenen </w:t>
      </w:r>
      <w:r w:rsidRPr="00F82333">
        <w:rPr>
          <w:rFonts w:ascii="Helvetica" w:hAnsi="Helvetica" w:cs="Times New Roman (Textkörper CS)"/>
          <w:spacing w:val="2"/>
        </w:rPr>
        <w:t>Klimazonen und senkt den Energiebedarf bei gleicher Leistung.</w:t>
      </w:r>
      <w:r>
        <w:rPr>
          <w:rFonts w:ascii="Helvetica" w:hAnsi="Helvetica" w:cs="Times New Roman (Textkörper CS)"/>
          <w:spacing w:val="2"/>
        </w:rPr>
        <w:t xml:space="preserve"> </w:t>
      </w:r>
      <w:r w:rsidRPr="00443321">
        <w:rPr>
          <w:rFonts w:ascii="Helvetica" w:hAnsi="Helvetica" w:cs="Times New Roman (Textkörper CS)"/>
          <w:spacing w:val="2"/>
          <w:lang w:val="de-DE"/>
        </w:rPr>
        <w:t>Zudem ermöglicht R290 hohe Vorlauftemperaturen, was besonders in Anwendungen mit erhöhtem Wärmebedarf von Vorteil ist.</w:t>
      </w:r>
      <w:r>
        <w:rPr>
          <w:rFonts w:ascii="Helvetica" w:hAnsi="Helvetica" w:cs="Times New Roman (Textkörper CS)"/>
          <w:spacing w:val="2"/>
          <w:lang w:val="de-DE"/>
        </w:rPr>
        <w:t xml:space="preserve"> „Mit der </w:t>
      </w:r>
      <w:r w:rsidRPr="00443321">
        <w:rPr>
          <w:rFonts w:ascii="Helvetica" w:hAnsi="Helvetica" w:cs="Times New Roman (Textkörper CS)"/>
          <w:spacing w:val="2"/>
          <w:lang w:val="de-DE"/>
        </w:rPr>
        <w:t xml:space="preserve">Integration </w:t>
      </w:r>
      <w:r>
        <w:rPr>
          <w:rFonts w:ascii="Helvetica" w:hAnsi="Helvetica" w:cs="Times New Roman (Textkörper CS)"/>
          <w:spacing w:val="2"/>
          <w:lang w:val="de-DE"/>
        </w:rPr>
        <w:t xml:space="preserve">unseres </w:t>
      </w:r>
      <w:r w:rsidRPr="00443321">
        <w:rPr>
          <w:rFonts w:ascii="Helvetica" w:hAnsi="Helvetica" w:cs="Times New Roman (Textkörper CS)"/>
          <w:spacing w:val="2"/>
          <w:lang w:val="de-DE"/>
        </w:rPr>
        <w:t xml:space="preserve">Wärmepumpenmoduls in das Gesamt-Thermosystem eines Fahrzeugs </w:t>
      </w:r>
      <w:r>
        <w:rPr>
          <w:rFonts w:ascii="Helvetica" w:hAnsi="Helvetica" w:cs="Times New Roman (Textkörper CS)"/>
          <w:spacing w:val="2"/>
          <w:lang w:val="de-DE"/>
        </w:rPr>
        <w:t xml:space="preserve">lassen sich thermische Prozesse bedeutend effizienter steuern. Das verbessert die </w:t>
      </w:r>
      <w:r w:rsidRPr="00443321">
        <w:rPr>
          <w:rFonts w:ascii="Helvetica" w:hAnsi="Helvetica" w:cs="Times New Roman (Textkörper CS)"/>
          <w:spacing w:val="2"/>
          <w:lang w:val="de-DE"/>
        </w:rPr>
        <w:t xml:space="preserve">Systemeffizienz und </w:t>
      </w:r>
      <w:r>
        <w:rPr>
          <w:rFonts w:ascii="Helvetica" w:hAnsi="Helvetica" w:cs="Times New Roman (Textkörper CS)"/>
          <w:spacing w:val="2"/>
          <w:lang w:val="de-DE"/>
        </w:rPr>
        <w:t xml:space="preserve">verlängert die </w:t>
      </w:r>
      <w:r w:rsidRPr="00443321">
        <w:rPr>
          <w:rFonts w:ascii="Helvetica" w:hAnsi="Helvetica" w:cs="Times New Roman (Textkörper CS)"/>
          <w:spacing w:val="2"/>
          <w:lang w:val="de-DE"/>
        </w:rPr>
        <w:t xml:space="preserve">Lebensdauer </w:t>
      </w:r>
      <w:r>
        <w:rPr>
          <w:rFonts w:ascii="Helvetica" w:hAnsi="Helvetica" w:cs="Times New Roman (Textkörper CS)"/>
          <w:spacing w:val="2"/>
          <w:lang w:val="de-DE"/>
        </w:rPr>
        <w:t xml:space="preserve">von </w:t>
      </w:r>
      <w:r w:rsidRPr="00443321">
        <w:rPr>
          <w:rFonts w:ascii="Helvetica" w:hAnsi="Helvetica" w:cs="Times New Roman (Textkörper CS)"/>
          <w:spacing w:val="2"/>
          <w:lang w:val="de-DE"/>
        </w:rPr>
        <w:t>Batteriepacks</w:t>
      </w:r>
      <w:r>
        <w:rPr>
          <w:rFonts w:ascii="Helvetica" w:hAnsi="Helvetica" w:cs="Times New Roman (Textkörper CS)"/>
          <w:spacing w:val="2"/>
          <w:lang w:val="de-DE"/>
        </w:rPr>
        <w:t xml:space="preserve">“, so </w:t>
      </w:r>
      <w:r w:rsidRPr="00BD6464">
        <w:rPr>
          <w:rFonts w:ascii="Helvetica" w:hAnsi="Helvetica" w:cs="Times New Roman (Textkörper CS)"/>
          <w:spacing w:val="2"/>
        </w:rPr>
        <w:t xml:space="preserve">Marcel Steinbach, Leiter Produktentwicklung bei Handtmann </w:t>
      </w:r>
      <w:r>
        <w:rPr>
          <w:rFonts w:ascii="Helvetica" w:hAnsi="Helvetica" w:cs="Times New Roman (Textkörper CS)"/>
          <w:spacing w:val="2"/>
        </w:rPr>
        <w:t xml:space="preserve">Systemtechnik. </w:t>
      </w:r>
    </w:p>
    <w:p w14:paraId="772236BC" w14:textId="77777777" w:rsidR="00BD047B" w:rsidRPr="00FE4370" w:rsidRDefault="00BD047B" w:rsidP="00BD047B">
      <w:pPr>
        <w:suppressAutoHyphens/>
        <w:spacing w:before="180" w:after="120" w:line="300" w:lineRule="auto"/>
        <w:ind w:right="284"/>
        <w:rPr>
          <w:rFonts w:ascii="Helvetica" w:hAnsi="Helvetica" w:cs="Times New Roman (Textkörper CS)"/>
          <w:spacing w:val="2"/>
          <w:lang w:val="de-DE"/>
        </w:rPr>
      </w:pPr>
      <w:r w:rsidRPr="00FE4370">
        <w:rPr>
          <w:rFonts w:ascii="Helvetica" w:hAnsi="Helvetica" w:cs="Times New Roman (Textkörper CS)"/>
          <w:spacing w:val="2"/>
          <w:lang w:val="de-DE"/>
        </w:rPr>
        <w:lastRenderedPageBreak/>
        <w:t>Die YMER Technology GmbH ist nicht nur auf die Entwicklung intelligenter Steuerungslogik spezialisiert, sondern auch auf die umfassende Integration von Wärmepumpen in ganzheitliche Thermomanagementsysteme auf Gesamtfahrzeugebene.</w:t>
      </w:r>
      <w:r>
        <w:rPr>
          <w:rFonts w:ascii="Helvetica" w:hAnsi="Helvetica" w:cs="Times New Roman (Textkörper CS)"/>
          <w:spacing w:val="2"/>
          <w:lang w:val="de-DE"/>
        </w:rPr>
        <w:t xml:space="preserve"> </w:t>
      </w:r>
      <w:r w:rsidRPr="00FE4370">
        <w:rPr>
          <w:rFonts w:ascii="Helvetica" w:hAnsi="Helvetica" w:cs="Times New Roman (Textkörper CS)"/>
          <w:spacing w:val="2"/>
          <w:lang w:val="de-DE"/>
        </w:rPr>
        <w:t>„Bereits unsere heutigen YMER TMS</w:t>
      </w:r>
      <w:r w:rsidRPr="003C4C18">
        <w:rPr>
          <w:rFonts w:ascii="Helvetica" w:hAnsi="Helvetica" w:cs="Times New Roman (Textkörper CS)"/>
          <w:spacing w:val="2"/>
          <w:vertAlign w:val="superscript"/>
          <w:lang w:val="de-DE"/>
        </w:rPr>
        <w:t>®</w:t>
      </w:r>
      <w:r w:rsidRPr="00FE4370">
        <w:rPr>
          <w:rFonts w:ascii="Helvetica" w:hAnsi="Helvetica" w:cs="Times New Roman (Textkörper CS)"/>
          <w:spacing w:val="2"/>
          <w:lang w:val="de-DE"/>
        </w:rPr>
        <w:t>-Lösungen sind konsequent auf maximale Fahrzeugeffizienz ausgelegt. Dies erreichen wir durch einen ganzheitlichen Systemansatz, bei dem sämtliche thermischen Anforderungen – von der Antriebsstrangkühlung über die Restwärmenutzung bis hin zur kombinierten Batterie- und Kabinenklimatisierung – in unsere YMER TMS</w:t>
      </w:r>
      <w:r w:rsidRPr="003C4C18">
        <w:rPr>
          <w:rFonts w:ascii="Helvetica" w:hAnsi="Helvetica" w:cs="Times New Roman (Textkörper CS)"/>
          <w:spacing w:val="2"/>
          <w:vertAlign w:val="superscript"/>
          <w:lang w:val="de-DE"/>
        </w:rPr>
        <w:t>®</w:t>
      </w:r>
      <w:r w:rsidRPr="00FE4370">
        <w:rPr>
          <w:rFonts w:ascii="Helvetica" w:hAnsi="Helvetica" w:cs="Times New Roman (Textkörper CS)"/>
          <w:spacing w:val="2"/>
          <w:lang w:val="de-DE"/>
        </w:rPr>
        <w:t xml:space="preserve">-Systeme integriert werden. Mit der Einführung der R290-Wärmepumpe setzen wir diesen Weg zielgerichtet fort und sehen darin ein erhebliches weiteres </w:t>
      </w:r>
      <w:r>
        <w:rPr>
          <w:rFonts w:ascii="Helvetica" w:hAnsi="Helvetica" w:cs="Times New Roman (Textkörper CS)"/>
          <w:spacing w:val="2"/>
          <w:lang w:val="de-DE"/>
        </w:rPr>
        <w:t>Potential zur Effizienzsteigerung</w:t>
      </w:r>
      <w:r w:rsidRPr="00FE4370">
        <w:rPr>
          <w:rFonts w:ascii="Helvetica" w:hAnsi="Helvetica" w:cs="Times New Roman (Textkörper CS)"/>
          <w:spacing w:val="2"/>
          <w:lang w:val="de-DE"/>
        </w:rPr>
        <w:t>“, erklärt Josef Graubmann, Geschäftsführer der YMER Technology GmbH.</w:t>
      </w:r>
    </w:p>
    <w:p w14:paraId="769AB537" w14:textId="77777777" w:rsidR="00BD047B" w:rsidRPr="00F2518B" w:rsidRDefault="00BD047B" w:rsidP="00BD047B">
      <w:pPr>
        <w:suppressAutoHyphens/>
        <w:spacing w:before="180" w:after="120" w:line="300" w:lineRule="auto"/>
        <w:ind w:right="227"/>
        <w:rPr>
          <w:rFonts w:ascii="Helvetica" w:hAnsi="Helvetica" w:cs="Times New Roman (Textkörper CS)"/>
          <w:lang w:val="de-DE"/>
        </w:rPr>
      </w:pPr>
    </w:p>
    <w:p w14:paraId="282706FA" w14:textId="77777777" w:rsidR="00BD047B" w:rsidRDefault="00BD047B" w:rsidP="00BD047B">
      <w:pPr>
        <w:spacing w:before="240" w:after="160"/>
        <w:rPr>
          <w:rFonts w:ascii="Helvetica" w:hAnsi="Helvetica"/>
          <w:i/>
          <w:iCs/>
          <w:lang w:val="de-DE"/>
        </w:rPr>
      </w:pPr>
      <w:r w:rsidRPr="006559CE">
        <w:rPr>
          <w:rFonts w:ascii="Helvetica" w:hAnsi="Helvetica"/>
          <w:i/>
          <w:iCs/>
          <w:lang w:val="de-DE"/>
        </w:rPr>
        <w:t>Abbildung</w:t>
      </w:r>
    </w:p>
    <w:p w14:paraId="7C43725E" w14:textId="77777777" w:rsidR="00BD047B" w:rsidRDefault="00BD047B" w:rsidP="00BD047B">
      <w:pPr>
        <w:spacing w:before="120" w:after="120" w:line="276" w:lineRule="auto"/>
        <w:rPr>
          <w:rFonts w:ascii="Helvetica" w:hAnsi="Helvetica"/>
          <w:sz w:val="18"/>
          <w:szCs w:val="18"/>
          <w:lang w:val="de-DE"/>
        </w:rPr>
        <w:sectPr w:rsidR="00BD047B" w:rsidSect="00BD047B">
          <w:headerReference w:type="default" r:id="rId26"/>
          <w:footerReference w:type="default" r:id="rId27"/>
          <w:type w:val="continuous"/>
          <w:pgSz w:w="11906" w:h="16838"/>
          <w:pgMar w:top="2268" w:right="3119" w:bottom="1134" w:left="1418" w:header="720" w:footer="567" w:gutter="0"/>
          <w:cols w:space="708"/>
          <w:docGrid w:linePitch="360"/>
        </w:sectPr>
      </w:pPr>
    </w:p>
    <w:p w14:paraId="42878047" w14:textId="77777777" w:rsidR="00BD047B" w:rsidRPr="00587EA3" w:rsidRDefault="00BD047B" w:rsidP="00BD047B">
      <w:pPr>
        <w:spacing w:before="120" w:after="120" w:line="276" w:lineRule="auto"/>
        <w:rPr>
          <w:rFonts w:ascii="Helvetica" w:hAnsi="Helvetica"/>
          <w:sz w:val="18"/>
          <w:szCs w:val="18"/>
          <w:lang w:val="de-DE"/>
        </w:rPr>
      </w:pPr>
      <w:r w:rsidRPr="00577A18">
        <w:rPr>
          <w:rFonts w:ascii="Helvetica" w:hAnsi="Helvetica"/>
          <w:sz w:val="18"/>
          <w:szCs w:val="18"/>
          <w:lang w:val="de-DE"/>
        </w:rPr>
        <w:t>HAN_Waermepumpe_D</w:t>
      </w:r>
      <w:r w:rsidRPr="00587EA3">
        <w:rPr>
          <w:rFonts w:ascii="Helvetica" w:hAnsi="Helvetica"/>
          <w:sz w:val="18"/>
          <w:szCs w:val="18"/>
          <w:lang w:val="de-DE"/>
        </w:rPr>
        <w:t>.jpg</w:t>
      </w:r>
    </w:p>
    <w:p w14:paraId="6350EEA5" w14:textId="77777777" w:rsidR="00BD047B" w:rsidRDefault="00BD047B" w:rsidP="00BD047B">
      <w:pPr>
        <w:spacing w:before="120" w:after="120" w:line="276" w:lineRule="auto"/>
        <w:rPr>
          <w:rFonts w:ascii="Helvetica" w:hAnsi="Helvetica"/>
          <w:b/>
          <w:bCs/>
          <w:color w:val="FF0000"/>
          <w:sz w:val="18"/>
          <w:szCs w:val="18"/>
          <w:lang w:val="de-DE"/>
        </w:rPr>
      </w:pPr>
      <w:r w:rsidRPr="00587EA3">
        <w:rPr>
          <w:rFonts w:ascii="Helvetica" w:hAnsi="Helvetica"/>
          <w:b/>
          <w:bCs/>
          <w:noProof/>
          <w:color w:val="FF0000"/>
          <w:sz w:val="18"/>
          <w:szCs w:val="18"/>
          <w:lang w:val="de-DE"/>
        </w:rPr>
        <w:drawing>
          <wp:inline distT="0" distB="0" distL="0" distR="0" wp14:anchorId="668022D5" wp14:editId="5CC532EC">
            <wp:extent cx="4528970" cy="2415449"/>
            <wp:effectExtent l="0" t="0" r="5080" b="0"/>
            <wp:docPr id="5144156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15695" name="Grafik 1"/>
                    <pic:cNvPicPr/>
                  </pic:nvPicPr>
                  <pic:blipFill>
                    <a:blip r:embed="rId28">
                      <a:extLst>
                        <a:ext uri="{28A0092B-C50C-407E-A947-70E740481C1C}">
                          <a14:useLocalDpi xmlns:a14="http://schemas.microsoft.com/office/drawing/2010/main" val="0"/>
                        </a:ext>
                      </a:extLst>
                    </a:blip>
                    <a:stretch>
                      <a:fillRect/>
                    </a:stretch>
                  </pic:blipFill>
                  <pic:spPr>
                    <a:xfrm>
                      <a:off x="0" y="0"/>
                      <a:ext cx="4566593" cy="2435515"/>
                    </a:xfrm>
                    <a:prstGeom prst="rect">
                      <a:avLst/>
                    </a:prstGeom>
                  </pic:spPr>
                </pic:pic>
              </a:graphicData>
            </a:graphic>
          </wp:inline>
        </w:drawing>
      </w:r>
      <w:r>
        <w:rPr>
          <w:rFonts w:ascii="Helvetica" w:hAnsi="Helvetica"/>
          <w:b/>
          <w:bCs/>
          <w:color w:val="FF0000"/>
          <w:sz w:val="18"/>
          <w:szCs w:val="18"/>
          <w:lang w:val="de-DE"/>
        </w:rPr>
        <w:t xml:space="preserve"> </w:t>
      </w:r>
    </w:p>
    <w:p w14:paraId="32E01B64" w14:textId="77777777" w:rsidR="00BD047B" w:rsidRDefault="00BD047B" w:rsidP="00BD047B">
      <w:pPr>
        <w:spacing w:before="120" w:after="120" w:line="276" w:lineRule="auto"/>
        <w:rPr>
          <w:rFonts w:ascii="Helvetica" w:hAnsi="Helvetica"/>
          <w:color w:val="000000" w:themeColor="text1"/>
          <w:sz w:val="18"/>
          <w:szCs w:val="18"/>
          <w:lang w:val="de-DE"/>
        </w:rPr>
        <w:sectPr w:rsidR="00BD047B" w:rsidSect="00BD047B">
          <w:type w:val="continuous"/>
          <w:pgSz w:w="11906" w:h="16838"/>
          <w:pgMar w:top="2268" w:right="3119" w:bottom="1134" w:left="1418" w:header="720" w:footer="567" w:gutter="0"/>
          <w:cols w:space="168"/>
          <w:docGrid w:linePitch="360"/>
        </w:sectPr>
      </w:pPr>
      <w:r w:rsidRPr="00587EA3">
        <w:rPr>
          <w:rFonts w:ascii="Helvetica" w:hAnsi="Helvetica"/>
          <w:color w:val="000000" w:themeColor="text1"/>
          <w:sz w:val="18"/>
          <w:szCs w:val="18"/>
          <w:lang w:val="de-DE"/>
        </w:rPr>
        <w:t xml:space="preserve">Das </w:t>
      </w:r>
      <w:r>
        <w:rPr>
          <w:rFonts w:ascii="Helvetica" w:hAnsi="Helvetica"/>
          <w:color w:val="000000" w:themeColor="text1"/>
          <w:sz w:val="18"/>
          <w:szCs w:val="18"/>
          <w:lang w:val="de-DE"/>
        </w:rPr>
        <w:t>neue Wärmepumpenmodul der Handtmann Systemtechnik steuert Temperaturen exakt und nachhaltig zugleich. (Foto: Handtmann Systemtechnik)</w:t>
      </w:r>
    </w:p>
    <w:p w14:paraId="5A8790EF" w14:textId="77777777" w:rsidR="00BD047B" w:rsidRPr="00587EA3" w:rsidRDefault="00BD047B" w:rsidP="00BD047B">
      <w:pPr>
        <w:spacing w:before="120" w:after="120" w:line="276" w:lineRule="auto"/>
        <w:rPr>
          <w:rFonts w:ascii="Helvetica" w:hAnsi="Helvetica"/>
          <w:color w:val="000000" w:themeColor="text1"/>
          <w:sz w:val="18"/>
          <w:szCs w:val="18"/>
          <w:lang w:val="de-DE"/>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BD047B" w:rsidRPr="006C5960" w14:paraId="664BD3C5" w14:textId="77777777" w:rsidTr="00BC26F8">
        <w:tc>
          <w:tcPr>
            <w:tcW w:w="4253" w:type="dxa"/>
            <w:tcBorders>
              <w:top w:val="nil"/>
              <w:left w:val="nil"/>
              <w:bottom w:val="nil"/>
              <w:right w:val="nil"/>
            </w:tcBorders>
          </w:tcPr>
          <w:p w14:paraId="1DD01737" w14:textId="77777777" w:rsidR="00BD047B" w:rsidRPr="00F75EA9" w:rsidRDefault="00BD047B" w:rsidP="00BC26F8">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t>Weitere Informationen:</w:t>
            </w:r>
          </w:p>
          <w:p w14:paraId="53174C28" w14:textId="77777777" w:rsidR="00BD047B" w:rsidRPr="00E56C6F" w:rsidRDefault="00BD047B" w:rsidP="00BC26F8">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3FD176B2" w14:textId="77777777" w:rsidR="00BD047B" w:rsidRPr="00005598" w:rsidRDefault="00BD047B" w:rsidP="00BC26F8">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61C34E2C" w14:textId="77777777" w:rsidR="00BD047B" w:rsidRPr="00005598" w:rsidRDefault="00BD047B" w:rsidP="00BC26F8">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1C9AE114"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7CB96FBD"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71009DB1"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3FAE8F34" w14:textId="77777777" w:rsidR="00BD047B" w:rsidRPr="00F75EA9" w:rsidRDefault="00BD047B" w:rsidP="00BC26F8">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26B89A21" w14:textId="77777777" w:rsidR="00BD047B" w:rsidRPr="00F75EA9" w:rsidRDefault="00BD047B" w:rsidP="00BC26F8">
            <w:pPr>
              <w:spacing w:line="252" w:lineRule="auto"/>
              <w:ind w:left="-70"/>
              <w:rPr>
                <w:rFonts w:ascii="Helvetica" w:hAnsi="Helvetica"/>
                <w:sz w:val="16"/>
                <w:szCs w:val="16"/>
                <w:lang w:val="de-DE"/>
              </w:rPr>
            </w:pPr>
            <w:r w:rsidRPr="0089272A">
              <w:rPr>
                <w:rFonts w:ascii="Helvetica" w:hAnsi="Helvetica"/>
                <w:sz w:val="16"/>
                <w:szCs w:val="16"/>
              </w:rPr>
              <w:t>www.handtmann.de</w:t>
            </w:r>
          </w:p>
          <w:p w14:paraId="12FDAE78" w14:textId="77777777" w:rsidR="00BD047B" w:rsidRPr="00F75EA9" w:rsidRDefault="00BD047B" w:rsidP="00BC26F8">
            <w:pPr>
              <w:spacing w:line="252" w:lineRule="auto"/>
              <w:rPr>
                <w:rFonts w:ascii="Helvetica" w:hAnsi="Helvetica" w:cs="Arial"/>
                <w:sz w:val="16"/>
                <w:szCs w:val="16"/>
                <w:lang w:val="de-DE"/>
              </w:rPr>
            </w:pPr>
          </w:p>
        </w:tc>
        <w:tc>
          <w:tcPr>
            <w:tcW w:w="3118" w:type="dxa"/>
            <w:tcBorders>
              <w:top w:val="nil"/>
              <w:left w:val="nil"/>
              <w:bottom w:val="nil"/>
              <w:right w:val="nil"/>
            </w:tcBorders>
          </w:tcPr>
          <w:p w14:paraId="291AFA33" w14:textId="77777777" w:rsidR="00BD047B" w:rsidRPr="00F75EA9" w:rsidRDefault="00BD047B" w:rsidP="00BC26F8">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0AFD50BF" w14:textId="77777777" w:rsidR="00BD047B" w:rsidRPr="00F75EA9" w:rsidRDefault="00BD047B"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330F572D" w14:textId="77777777" w:rsidR="00BD047B" w:rsidRPr="00F75EA9" w:rsidRDefault="00BD047B"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6E901E21"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29E0CE74"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305CF25C"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78CA926E"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0E606C17" w14:textId="77777777" w:rsidR="00BD047B" w:rsidRPr="00F75EA9" w:rsidRDefault="00BD047B" w:rsidP="00BC26F8">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241F7803" w14:textId="77777777" w:rsidR="00BD047B" w:rsidRPr="00F75EA9" w:rsidRDefault="00BD047B" w:rsidP="00BC26F8">
            <w:pPr>
              <w:tabs>
                <w:tab w:val="left" w:pos="9781"/>
              </w:tabs>
              <w:spacing w:line="252" w:lineRule="auto"/>
              <w:rPr>
                <w:rFonts w:ascii="Helvetica" w:hAnsi="Helvetica" w:cs="Arial"/>
                <w:sz w:val="16"/>
                <w:szCs w:val="16"/>
                <w:lang w:val="de-DE"/>
              </w:rPr>
            </w:pPr>
          </w:p>
        </w:tc>
      </w:tr>
    </w:tbl>
    <w:p w14:paraId="06080DC1" w14:textId="77777777" w:rsidR="00BD047B" w:rsidRDefault="00BD047B" w:rsidP="00BD047B">
      <w:pPr>
        <w:spacing w:after="160"/>
        <w:rPr>
          <w:rFonts w:ascii="Helvetica" w:eastAsia="Times New Roman" w:hAnsi="Helvetica"/>
          <w:szCs w:val="20"/>
          <w:lang w:val="de-DE" w:eastAsia="de-CH"/>
        </w:rPr>
      </w:pPr>
    </w:p>
    <w:p w14:paraId="7E0448C7" w14:textId="77777777" w:rsidR="00BD047B" w:rsidRDefault="00BD047B" w:rsidP="00BD047B">
      <w:pPr>
        <w:spacing w:after="160"/>
        <w:rPr>
          <w:rFonts w:ascii="Helvetica" w:eastAsia="Times New Roman" w:hAnsi="Helvetica"/>
          <w:szCs w:val="20"/>
          <w:lang w:val="de-DE" w:eastAsia="de-CH"/>
        </w:rPr>
      </w:pPr>
    </w:p>
    <w:p w14:paraId="0568E5D2" w14:textId="77777777" w:rsidR="00BD047B" w:rsidRDefault="00BD047B" w:rsidP="00BD047B">
      <w:pPr>
        <w:spacing w:after="160"/>
        <w:rPr>
          <w:rFonts w:ascii="Helvetica" w:eastAsia="Times New Roman" w:hAnsi="Helvetica"/>
          <w:b/>
          <w:bCs/>
          <w:sz w:val="16"/>
          <w:szCs w:val="16"/>
          <w:lang w:val="de-DE" w:eastAsia="de-CH"/>
        </w:rPr>
      </w:pPr>
    </w:p>
    <w:p w14:paraId="24454F94" w14:textId="77777777" w:rsidR="00BD047B" w:rsidRDefault="00BD047B" w:rsidP="00BD047B">
      <w:pPr>
        <w:spacing w:after="160"/>
        <w:rPr>
          <w:rFonts w:ascii="Helvetica" w:eastAsia="Times New Roman" w:hAnsi="Helvetica"/>
          <w:b/>
          <w:bCs/>
          <w:sz w:val="16"/>
          <w:szCs w:val="16"/>
          <w:lang w:val="de-DE" w:eastAsia="de-CH"/>
        </w:rPr>
      </w:pPr>
    </w:p>
    <w:p w14:paraId="120AB3A4" w14:textId="77777777" w:rsidR="00BD047B" w:rsidRDefault="00BD047B" w:rsidP="00BD047B">
      <w:pPr>
        <w:spacing w:after="160"/>
        <w:rPr>
          <w:rFonts w:ascii="Helvetica" w:eastAsia="Times New Roman" w:hAnsi="Helvetica"/>
          <w:b/>
          <w:bCs/>
          <w:sz w:val="16"/>
          <w:szCs w:val="16"/>
          <w:lang w:val="de-DE" w:eastAsia="de-CH"/>
        </w:rPr>
      </w:pPr>
    </w:p>
    <w:p w14:paraId="3F9A4A02" w14:textId="77777777" w:rsidR="00BD047B" w:rsidRPr="000D763B" w:rsidRDefault="00BD047B" w:rsidP="00BD047B">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1D1607BE" w14:textId="77777777" w:rsidR="00BD047B" w:rsidRDefault="00BD047B" w:rsidP="00BD047B">
      <w:pPr>
        <w:tabs>
          <w:tab w:val="left" w:pos="1932"/>
        </w:tabs>
        <w:suppressAutoHyphen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1</w:t>
      </w:r>
      <w:r>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Millionen Euro.</w:t>
      </w:r>
    </w:p>
    <w:p w14:paraId="7133D5C4" w14:textId="77777777" w:rsidR="00BD047B" w:rsidRDefault="00BD047B" w:rsidP="00BD047B">
      <w:pPr>
        <w:tabs>
          <w:tab w:val="left" w:pos="1932"/>
        </w:tabs>
        <w:suppressAutoHyphens/>
        <w:spacing w:line="252" w:lineRule="auto"/>
        <w:ind w:right="567"/>
        <w:rPr>
          <w:rFonts w:ascii="Helvetica" w:hAnsi="Helvetica" w:cs="Times New Roman (Textkörper CS)"/>
          <w:spacing w:val="-5"/>
          <w:sz w:val="16"/>
          <w:szCs w:val="16"/>
          <w:lang w:val="de-DE"/>
        </w:rPr>
      </w:pPr>
    </w:p>
    <w:p w14:paraId="6C9CC6EC" w14:textId="77777777" w:rsidR="00BD047B" w:rsidRPr="00FD03DE" w:rsidRDefault="00BD047B" w:rsidP="00BD047B">
      <w:pPr>
        <w:spacing w:before="360" w:after="120"/>
        <w:rPr>
          <w:rFonts w:ascii="Helvetica" w:eastAsia="Times New Roman" w:hAnsi="Helvetica"/>
          <w:b/>
          <w:bCs/>
          <w:sz w:val="16"/>
          <w:szCs w:val="16"/>
          <w:lang w:val="de-DE" w:eastAsia="de-CH"/>
        </w:rPr>
      </w:pPr>
      <w:r w:rsidRPr="00FD03DE">
        <w:rPr>
          <w:rFonts w:ascii="Helvetica" w:eastAsia="Times New Roman" w:hAnsi="Helvetica"/>
          <w:b/>
          <w:bCs/>
          <w:sz w:val="16"/>
          <w:szCs w:val="16"/>
          <w:lang w:val="de-DE" w:eastAsia="de-CH"/>
        </w:rPr>
        <w:t>YMER Technology GmbH</w:t>
      </w:r>
    </w:p>
    <w:p w14:paraId="55883C5A" w14:textId="77777777" w:rsidR="00BD047B" w:rsidRPr="003C4C18" w:rsidRDefault="00BD047B" w:rsidP="00BD047B">
      <w:pPr>
        <w:suppressAutoHyphens/>
        <w:spacing w:before="60" w:after="240" w:line="252" w:lineRule="auto"/>
        <w:ind w:right="567"/>
        <w:rPr>
          <w:rFonts w:ascii="Helvetica" w:hAnsi="Helvetica" w:cs="Times New Roman (Textkörper CS)"/>
          <w:spacing w:val="-5"/>
          <w:sz w:val="16"/>
          <w:szCs w:val="16"/>
        </w:rPr>
      </w:pPr>
      <w:r w:rsidRPr="003C4C18">
        <w:rPr>
          <w:rFonts w:ascii="Helvetica" w:hAnsi="Helvetica" w:cs="Times New Roman (Textkörper CS)"/>
          <w:spacing w:val="-5"/>
          <w:sz w:val="16"/>
          <w:szCs w:val="16"/>
          <w:lang w:val="de-DE"/>
        </w:rPr>
        <w:t>Die YMER Technology GmbH ist Teil der Ymer TMS AB. YMER projektiert, entwickelt, fertigt und liefert komplette Kühl-, Thermomanagement- und Hydrauliklösungen für mobile Arbeitsmaschinen.</w:t>
      </w:r>
      <w:r>
        <w:rPr>
          <w:rFonts w:ascii="Helvetica" w:hAnsi="Helvetica" w:cs="Times New Roman (Textkörper CS)"/>
          <w:spacing w:val="-5"/>
          <w:sz w:val="16"/>
          <w:szCs w:val="16"/>
          <w:lang w:val="de-DE"/>
        </w:rPr>
        <w:t xml:space="preserve"> </w:t>
      </w:r>
      <w:r w:rsidRPr="00FE4370">
        <w:rPr>
          <w:rFonts w:ascii="Helvetica" w:hAnsi="Helvetica" w:cs="Times New Roman (Textkörper CS)"/>
          <w:spacing w:val="-5"/>
          <w:sz w:val="16"/>
          <w:szCs w:val="16"/>
          <w:lang w:val="de-DE"/>
        </w:rPr>
        <w:t>Die TMS-Sparte von YMER entwickelt und liefert komplette Thermomanagementsysteme für Elektrofahrzeuge und Maschinen mit hoher Flexibilität in einem komplett modularen Ansatz. Ein intelligentes Steuergerät kontrolliert das Zusammenspiel der Heizung, eines Kompressors und verschiedener Pumpen und Kühler – immer maßgeschneidert für die Elektrofahrzeuge unserer Kunden</w:t>
      </w:r>
      <w:r>
        <w:rPr>
          <w:rFonts w:ascii="Helvetica" w:hAnsi="Helvetica" w:cs="Times New Roman (Textkörper CS)"/>
          <w:spacing w:val="-5"/>
          <w:sz w:val="16"/>
          <w:szCs w:val="16"/>
          <w:lang w:val="de-DE"/>
        </w:rPr>
        <w:t xml:space="preserve">. </w:t>
      </w:r>
      <w:r w:rsidRPr="00FE4370">
        <w:rPr>
          <w:rFonts w:ascii="Helvetica" w:hAnsi="Helvetica" w:cs="Times New Roman (Textkörper CS)"/>
          <w:spacing w:val="-5"/>
          <w:sz w:val="16"/>
          <w:szCs w:val="16"/>
          <w:lang w:val="de-DE"/>
        </w:rPr>
        <w:t>YMER erzielte im Geschäftsjahr 2024 mit ca. 110 Mitarbeitern weltweit einen Umsatz von 35 Mio. €. YMER ist weltweit an Standorten in Schweden (Firmensitz), Frankreich, Deutschland, China und den USA vertreten.</w:t>
      </w:r>
    </w:p>
    <w:p w14:paraId="55ACF301" w14:textId="77777777" w:rsidR="002B766E" w:rsidRDefault="002B766E" w:rsidP="002B766E">
      <w:pPr>
        <w:suppressAutoHyphens/>
        <w:spacing w:before="120" w:after="120" w:line="288" w:lineRule="auto"/>
        <w:rPr>
          <w:rFonts w:ascii="Helvetica" w:hAnsi="Helvetica" w:cs="Times New Roman (Textkörper CS)"/>
          <w:spacing w:val="-5"/>
          <w:szCs w:val="20"/>
        </w:rPr>
      </w:pPr>
    </w:p>
    <w:p w14:paraId="53E85144" w14:textId="6AAD0E43" w:rsidR="00BD047B" w:rsidRDefault="00BD047B">
      <w:pPr>
        <w:spacing w:after="160"/>
        <w:rPr>
          <w:rFonts w:ascii="Helvetica" w:hAnsi="Helvetica" w:cs="Times New Roman (Textkörper CS)"/>
          <w:spacing w:val="-5"/>
          <w:szCs w:val="20"/>
        </w:rPr>
      </w:pPr>
      <w:r>
        <w:rPr>
          <w:rFonts w:ascii="Helvetica" w:hAnsi="Helvetica" w:cs="Times New Roman (Textkörper CS)"/>
          <w:spacing w:val="-5"/>
          <w:szCs w:val="20"/>
        </w:rPr>
        <w:br w:type="page"/>
      </w:r>
    </w:p>
    <w:p w14:paraId="202234EA" w14:textId="77777777" w:rsidR="00BD047B" w:rsidRPr="00CA55A5" w:rsidRDefault="00BD047B" w:rsidP="00BD047B">
      <w:pPr>
        <w:spacing w:after="240" w:line="300" w:lineRule="auto"/>
        <w:rPr>
          <w:rFonts w:ascii="Helvetica" w:hAnsi="Helvetica"/>
          <w:szCs w:val="20"/>
          <w:lang w:val="en-US"/>
        </w:rPr>
      </w:pPr>
      <w:r>
        <w:rPr>
          <w:rFonts w:ascii="Helvetica" w:hAnsi="Helvetica"/>
          <w:szCs w:val="20"/>
          <w:lang w:val="de-DE"/>
        </w:rPr>
        <w:lastRenderedPageBreak/>
        <w:t>Stuttgart/Biberach an der Riß</w:t>
      </w:r>
      <w:r w:rsidRPr="006C5960">
        <w:rPr>
          <w:rFonts w:ascii="Helvetica" w:hAnsi="Helvetica"/>
          <w:szCs w:val="20"/>
          <w:lang w:val="de-DE"/>
        </w:rPr>
        <w:t xml:space="preserve">, </w:t>
      </w:r>
      <w:r>
        <w:rPr>
          <w:rFonts w:ascii="Helvetica" w:hAnsi="Helvetica"/>
          <w:szCs w:val="20"/>
          <w:lang w:val="de-DE"/>
        </w:rPr>
        <w:t xml:space="preserve">3. </w:t>
      </w:r>
      <w:r w:rsidRPr="00CA55A5">
        <w:rPr>
          <w:rFonts w:ascii="Helvetica" w:hAnsi="Helvetica"/>
          <w:szCs w:val="20"/>
          <w:lang w:val="en-US"/>
        </w:rPr>
        <w:t>Juni 2025</w:t>
      </w:r>
    </w:p>
    <w:p w14:paraId="5B54B020" w14:textId="77777777" w:rsidR="00BD047B" w:rsidRPr="00F0101F" w:rsidRDefault="00BD047B" w:rsidP="00BD047B">
      <w:pPr>
        <w:suppressAutoHyphens/>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CA55A5">
        <w:rPr>
          <w:rFonts w:ascii="Helvetica" w:hAnsi="Helvetica" w:cs="Helvetica"/>
          <w:b/>
          <w:bCs/>
          <w:i/>
          <w:iCs/>
          <w:color w:val="000000" w:themeColor="text1"/>
          <w:spacing w:val="-4"/>
          <w:szCs w:val="20"/>
          <w:lang w:val="en-US"/>
        </w:rPr>
        <w:t xml:space="preserve">Battery Show Europe, 3. bis 5. </w:t>
      </w:r>
      <w:r w:rsidRPr="00F0101F">
        <w:rPr>
          <w:rFonts w:ascii="Helvetica" w:hAnsi="Helvetica" w:cs="Helvetica"/>
          <w:b/>
          <w:bCs/>
          <w:i/>
          <w:iCs/>
          <w:color w:val="000000" w:themeColor="text1"/>
          <w:spacing w:val="-4"/>
          <w:szCs w:val="20"/>
          <w:lang w:val="de-DE"/>
        </w:rPr>
        <w:t>Juni 2025, Messe Stuttgart, Halle 10 / Stand D60</w:t>
      </w:r>
    </w:p>
    <w:p w14:paraId="5AF5A187" w14:textId="77777777" w:rsidR="00BD047B" w:rsidRPr="00D53A21" w:rsidRDefault="00BD047B" w:rsidP="00BD047B">
      <w:pPr>
        <w:suppressAutoHyphens/>
        <w:autoSpaceDE w:val="0"/>
        <w:autoSpaceDN w:val="0"/>
        <w:adjustRightInd w:val="0"/>
        <w:spacing w:before="120" w:after="120" w:line="300" w:lineRule="auto"/>
        <w:rPr>
          <w:rFonts w:ascii="Helvetica" w:hAnsi="Helvetica" w:cs="Helvetica Neue"/>
          <w:color w:val="3F3F3F"/>
          <w:spacing w:val="4"/>
          <w:sz w:val="28"/>
          <w:szCs w:val="28"/>
          <w:lang w:val="de-DE"/>
        </w:rPr>
      </w:pPr>
      <w:r>
        <w:rPr>
          <w:rFonts w:ascii="Helvetica" w:hAnsi="Helvetica" w:cs="Helvetica Neue"/>
          <w:b/>
          <w:bCs/>
          <w:color w:val="3F3F3F"/>
          <w:spacing w:val="4"/>
          <w:sz w:val="28"/>
          <w:szCs w:val="28"/>
        </w:rPr>
        <w:t>Batteriegehäuse aus einem Guss</w:t>
      </w:r>
    </w:p>
    <w:p w14:paraId="1C429315" w14:textId="77777777" w:rsidR="00BD047B" w:rsidRPr="00D53A21" w:rsidRDefault="00BD047B" w:rsidP="00BD047B">
      <w:pPr>
        <w:suppressAutoHyphens/>
        <w:spacing w:before="120" w:after="240" w:line="300" w:lineRule="auto"/>
        <w:rPr>
          <w:rFonts w:ascii="Helvetica" w:hAnsi="Helvetica" w:cs="Times New Roman (Textkörper CS)"/>
          <w:spacing w:val="5"/>
          <w:sz w:val="24"/>
          <w:szCs w:val="24"/>
        </w:rPr>
      </w:pPr>
      <w:r w:rsidRPr="00271966">
        <w:rPr>
          <w:rFonts w:ascii="Helvetica" w:hAnsi="Helvetica" w:cs="Times New Roman (Textkörper CS)"/>
          <w:spacing w:val="5"/>
          <w:sz w:val="24"/>
          <w:szCs w:val="24"/>
        </w:rPr>
        <w:t xml:space="preserve">Handtmann </w:t>
      </w:r>
      <w:r>
        <w:rPr>
          <w:rFonts w:ascii="Helvetica" w:hAnsi="Helvetica" w:cs="Times New Roman (Textkörper CS)"/>
          <w:spacing w:val="5"/>
          <w:sz w:val="24"/>
          <w:szCs w:val="24"/>
        </w:rPr>
        <w:t xml:space="preserve">Systemtechnik </w:t>
      </w:r>
      <w:r w:rsidRPr="00271966">
        <w:rPr>
          <w:rFonts w:ascii="Helvetica" w:hAnsi="Helvetica" w:cs="Times New Roman (Textkörper CS)"/>
          <w:spacing w:val="5"/>
          <w:sz w:val="24"/>
          <w:szCs w:val="24"/>
        </w:rPr>
        <w:t xml:space="preserve">zeigt </w:t>
      </w:r>
      <w:r>
        <w:rPr>
          <w:rFonts w:ascii="Helvetica" w:hAnsi="Helvetica" w:cs="Times New Roman (Textkörper CS)"/>
          <w:spacing w:val="5"/>
          <w:sz w:val="24"/>
          <w:szCs w:val="24"/>
        </w:rPr>
        <w:t xml:space="preserve">mit Megacasting gefertigtes </w:t>
      </w:r>
      <w:r w:rsidRPr="00271966">
        <w:rPr>
          <w:rFonts w:ascii="Helvetica" w:hAnsi="Helvetica" w:cs="Times New Roman (Textkörper CS)"/>
          <w:spacing w:val="5"/>
          <w:sz w:val="24"/>
          <w:szCs w:val="24"/>
        </w:rPr>
        <w:t>Hochvolt-Batteriegehäuse</w:t>
      </w:r>
    </w:p>
    <w:p w14:paraId="41115AB4" w14:textId="77777777" w:rsidR="00BD047B" w:rsidRDefault="00BD047B" w:rsidP="00BD047B">
      <w:pPr>
        <w:suppressAutoHyphens/>
        <w:spacing w:before="180" w:after="180" w:line="300" w:lineRule="auto"/>
        <w:ind w:right="170"/>
        <w:rPr>
          <w:rFonts w:ascii="Helvetica" w:hAnsi="Helvetica" w:cs="Times New Roman (Textkörper CS)"/>
          <w:b/>
          <w:bCs/>
          <w:spacing w:val="2"/>
        </w:rPr>
      </w:pPr>
      <w:r w:rsidRPr="00F943EB">
        <w:rPr>
          <w:rFonts w:ascii="Helvetica" w:hAnsi="Helvetica" w:cs="Times New Roman (Textkörper CS)"/>
          <w:b/>
          <w:bCs/>
          <w:spacing w:val="2"/>
        </w:rPr>
        <w:t xml:space="preserve">Auf der diesjährigen Battery Show Europe in Stuttgart </w:t>
      </w:r>
      <w:r>
        <w:rPr>
          <w:rFonts w:ascii="Helvetica" w:hAnsi="Helvetica" w:cs="Times New Roman (Textkörper CS)"/>
          <w:b/>
          <w:bCs/>
          <w:spacing w:val="2"/>
        </w:rPr>
        <w:t xml:space="preserve">zeigt </w:t>
      </w:r>
      <w:r w:rsidRPr="00F943EB">
        <w:rPr>
          <w:rFonts w:ascii="Helvetica" w:hAnsi="Helvetica" w:cs="Times New Roman (Textkörper CS)"/>
          <w:b/>
          <w:bCs/>
          <w:spacing w:val="2"/>
        </w:rPr>
        <w:t xml:space="preserve">die Handtmann Systemtechnik GmbH &amp; Co. KG ein Hochvolt-Batteriegehäuse, das </w:t>
      </w:r>
      <w:r>
        <w:rPr>
          <w:rFonts w:ascii="Helvetica" w:hAnsi="Helvetica" w:cs="Times New Roman (Textkörper CS)"/>
          <w:b/>
          <w:bCs/>
          <w:spacing w:val="2"/>
        </w:rPr>
        <w:t xml:space="preserve">speziell </w:t>
      </w:r>
      <w:r w:rsidRPr="00F943EB">
        <w:rPr>
          <w:rFonts w:ascii="Helvetica" w:hAnsi="Helvetica" w:cs="Times New Roman (Textkörper CS)"/>
          <w:b/>
          <w:bCs/>
          <w:spacing w:val="2"/>
        </w:rPr>
        <w:t xml:space="preserve">für Traktionsanwendungen in batterieelektrischen Fahrzeugen konzipiert wurde. </w:t>
      </w:r>
      <w:r w:rsidRPr="00271966">
        <w:rPr>
          <w:rFonts w:ascii="Helvetica" w:hAnsi="Helvetica" w:cs="Times New Roman (Textkörper CS)"/>
          <w:b/>
          <w:bCs/>
          <w:spacing w:val="2"/>
        </w:rPr>
        <w:t>Die rund zwei Meter lange Komponente wird im Megacasting-Verfahren am Standort Biberach durch das Schwesterunternehmen Albert Handtmann Metallgusswerk GmbH &amp; Co. KG gefertigt. Das Bauteil zeichnet sich durch ein integriertes Kühlsystem aus, das gezielt auf die thermischen Anforderungen moderner E-Mobilitätsantriebe ausgelegt ist.</w:t>
      </w:r>
    </w:p>
    <w:p w14:paraId="51D18F92" w14:textId="77777777" w:rsidR="00BD047B" w:rsidRPr="00430329" w:rsidRDefault="00BD047B" w:rsidP="00BD047B">
      <w:pPr>
        <w:suppressAutoHyphens/>
        <w:spacing w:after="180" w:line="300" w:lineRule="auto"/>
        <w:ind w:right="170"/>
        <w:rPr>
          <w:rFonts w:ascii="Helvetica" w:hAnsi="Helvetica" w:cs="Times New Roman (Textkörper CS)"/>
          <w:spacing w:val="2"/>
          <w:lang w:val="de-DE"/>
        </w:rPr>
      </w:pPr>
      <w:r w:rsidRPr="00430329">
        <w:rPr>
          <w:rFonts w:ascii="Helvetica" w:hAnsi="Helvetica" w:cs="Times New Roman (Textkörper CS)"/>
          <w:spacing w:val="2"/>
          <w:lang w:val="de-DE"/>
        </w:rPr>
        <w:t xml:space="preserve">Das Megacasting-Verfahren ermöglicht die Herstellung großer Aluminium-Strukturbauteile in einem einzigen Gussvorgang. Handtmann </w:t>
      </w:r>
      <w:r>
        <w:rPr>
          <w:rFonts w:ascii="Helvetica" w:hAnsi="Helvetica" w:cs="Times New Roman (Textkörper CS)"/>
          <w:spacing w:val="2"/>
          <w:lang w:val="de-DE"/>
        </w:rPr>
        <w:t xml:space="preserve">verwendet hierfür </w:t>
      </w:r>
      <w:r w:rsidRPr="00430329">
        <w:rPr>
          <w:rFonts w:ascii="Helvetica" w:hAnsi="Helvetica" w:cs="Times New Roman (Textkörper CS)"/>
          <w:spacing w:val="2"/>
          <w:lang w:val="de-DE"/>
        </w:rPr>
        <w:t xml:space="preserve">eine </w:t>
      </w:r>
      <w:r>
        <w:rPr>
          <w:rFonts w:ascii="Helvetica" w:hAnsi="Helvetica" w:cs="Times New Roman (Textkörper CS)"/>
          <w:spacing w:val="2"/>
          <w:lang w:val="de-DE"/>
        </w:rPr>
        <w:t>Druckguss</w:t>
      </w:r>
      <w:r w:rsidRPr="00430329">
        <w:rPr>
          <w:rFonts w:ascii="Helvetica" w:hAnsi="Helvetica" w:cs="Times New Roman (Textkörper CS)"/>
          <w:spacing w:val="2"/>
          <w:lang w:val="de-DE"/>
        </w:rPr>
        <w:t>maschine</w:t>
      </w:r>
      <w:r>
        <w:rPr>
          <w:rFonts w:ascii="Helvetica" w:hAnsi="Helvetica" w:cs="Times New Roman (Textkörper CS)"/>
          <w:spacing w:val="2"/>
          <w:lang w:val="de-DE"/>
        </w:rPr>
        <w:t xml:space="preserve"> mit einer </w:t>
      </w:r>
      <w:r w:rsidRPr="00430329">
        <w:rPr>
          <w:rFonts w:ascii="Helvetica" w:hAnsi="Helvetica" w:cs="Times New Roman (Textkörper CS)"/>
          <w:spacing w:val="2"/>
          <w:lang w:val="de-DE"/>
        </w:rPr>
        <w:t>Schließkraft von 61.000 kN und ein</w:t>
      </w:r>
      <w:r>
        <w:rPr>
          <w:rFonts w:ascii="Helvetica" w:hAnsi="Helvetica" w:cs="Times New Roman (Textkörper CS)"/>
          <w:spacing w:val="2"/>
          <w:lang w:val="de-DE"/>
        </w:rPr>
        <w:t>em</w:t>
      </w:r>
      <w:r w:rsidRPr="00430329">
        <w:rPr>
          <w:rFonts w:ascii="Helvetica" w:hAnsi="Helvetica" w:cs="Times New Roman (Textkörper CS)"/>
          <w:spacing w:val="2"/>
          <w:lang w:val="de-DE"/>
        </w:rPr>
        <w:t xml:space="preserve"> Schussgewicht von bis zu 128 kg Aluminium. </w:t>
      </w:r>
      <w:r w:rsidRPr="00271966">
        <w:rPr>
          <w:rFonts w:ascii="Helvetica" w:hAnsi="Helvetica" w:cs="Times New Roman (Textkörper CS)"/>
          <w:spacing w:val="2"/>
        </w:rPr>
        <w:t xml:space="preserve">Diese Technologie erlaubt nicht nur die Fertigung hochkomplexer Bauteile mit maximaler Funktionsintegration, sondern reduziert auch </w:t>
      </w:r>
      <w:r>
        <w:rPr>
          <w:rFonts w:ascii="Helvetica" w:hAnsi="Helvetica" w:cs="Times New Roman (Textkörper CS)"/>
          <w:spacing w:val="2"/>
        </w:rPr>
        <w:t xml:space="preserve">erheblich </w:t>
      </w:r>
      <w:r w:rsidRPr="00271966">
        <w:rPr>
          <w:rFonts w:ascii="Helvetica" w:hAnsi="Helvetica" w:cs="Times New Roman (Textkörper CS)"/>
          <w:spacing w:val="2"/>
        </w:rPr>
        <w:t>die Anzahl der Einzelteile</w:t>
      </w:r>
      <w:r w:rsidRPr="00430329">
        <w:rPr>
          <w:rFonts w:ascii="Helvetica" w:hAnsi="Helvetica" w:cs="Times New Roman (Textkörper CS)"/>
          <w:spacing w:val="2"/>
          <w:lang w:val="de-DE"/>
        </w:rPr>
        <w:t>.</w:t>
      </w:r>
    </w:p>
    <w:p w14:paraId="6F7DA842" w14:textId="77777777" w:rsidR="00BD047B" w:rsidRDefault="00BD047B" w:rsidP="00BD047B">
      <w:pPr>
        <w:suppressAutoHyphens/>
        <w:spacing w:after="180" w:line="300" w:lineRule="auto"/>
        <w:ind w:right="170"/>
        <w:rPr>
          <w:rFonts w:ascii="Helvetica" w:hAnsi="Helvetica" w:cs="Times New Roman (Textkörper CS)"/>
          <w:spacing w:val="2"/>
        </w:rPr>
      </w:pPr>
      <w:r w:rsidRPr="006344AF">
        <w:rPr>
          <w:rFonts w:ascii="Helvetica" w:hAnsi="Helvetica" w:cs="Times New Roman (Textkörper CS)"/>
          <w:spacing w:val="2"/>
        </w:rPr>
        <w:t>Ein konkretes Anwendungsbeispiel ist das vorgestellte Hochvolt-Batteriegehäuse, das als modulare Einstiegsplattform für zukünftige Elektrofahrzeuge dient. Dank seiner einteiligen Auslegung ersetzt es rund </w:t>
      </w:r>
      <w:r w:rsidRPr="00607AC3">
        <w:rPr>
          <w:rFonts w:ascii="Helvetica" w:hAnsi="Helvetica" w:cs="Times New Roman (Textkörper CS)"/>
          <w:spacing w:val="2"/>
        </w:rPr>
        <w:t>130</w:t>
      </w:r>
      <w:r>
        <w:rPr>
          <w:rFonts w:ascii="Helvetica" w:hAnsi="Helvetica" w:cs="Times New Roman (Textkörper CS)"/>
          <w:spacing w:val="2"/>
        </w:rPr>
        <w:t> </w:t>
      </w:r>
      <w:r w:rsidRPr="00607AC3">
        <w:rPr>
          <w:rFonts w:ascii="Helvetica" w:hAnsi="Helvetica" w:cs="Times New Roman (Textkörper CS)"/>
          <w:spacing w:val="2"/>
        </w:rPr>
        <w:t>Einzelteile</w:t>
      </w:r>
      <w:r w:rsidRPr="006344AF">
        <w:rPr>
          <w:rFonts w:ascii="Helvetica" w:hAnsi="Helvetica" w:cs="Times New Roman (Textkörper CS)"/>
          <w:spacing w:val="2"/>
        </w:rPr>
        <w:t xml:space="preserve"> und senkt die Kosten im Vergleich zur herkömmlichen Bauweise um </w:t>
      </w:r>
      <w:r>
        <w:rPr>
          <w:rFonts w:ascii="Helvetica" w:hAnsi="Helvetica" w:cs="Times New Roman (Textkörper CS)"/>
          <w:spacing w:val="2"/>
        </w:rPr>
        <w:t>rund</w:t>
      </w:r>
      <w:r w:rsidRPr="006344AF">
        <w:rPr>
          <w:rFonts w:ascii="Helvetica" w:hAnsi="Helvetica" w:cs="Times New Roman (Textkörper CS)"/>
          <w:spacing w:val="2"/>
        </w:rPr>
        <w:t> </w:t>
      </w:r>
      <w:r w:rsidRPr="00607AC3">
        <w:rPr>
          <w:rFonts w:ascii="Helvetica" w:hAnsi="Helvetica" w:cs="Times New Roman (Textkörper CS)"/>
          <w:spacing w:val="2"/>
        </w:rPr>
        <w:t>30 Prozent</w:t>
      </w:r>
      <w:r w:rsidRPr="006344AF">
        <w:rPr>
          <w:rFonts w:ascii="Helvetica" w:hAnsi="Helvetica" w:cs="Times New Roman (Textkörper CS)"/>
          <w:spacing w:val="2"/>
        </w:rPr>
        <w:t>. Die Entwicklung erfolgte in enger Kooperation mit einem namhaften deutschen Automobilhersteller.</w:t>
      </w:r>
    </w:p>
    <w:p w14:paraId="42ACCC1C" w14:textId="77777777" w:rsidR="00BD047B" w:rsidRPr="006344AF" w:rsidRDefault="00BD047B" w:rsidP="00BD047B">
      <w:pPr>
        <w:suppressAutoHyphens/>
        <w:spacing w:after="180" w:line="300" w:lineRule="auto"/>
        <w:ind w:right="170"/>
        <w:rPr>
          <w:rFonts w:ascii="Helvetica" w:hAnsi="Helvetica" w:cs="Times New Roman (Textkörper CS)"/>
          <w:spacing w:val="2"/>
          <w:lang w:val="de-DE"/>
        </w:rPr>
      </w:pPr>
      <w:r w:rsidRPr="006344AF">
        <w:rPr>
          <w:rFonts w:ascii="Helvetica" w:hAnsi="Helvetica" w:cs="Times New Roman (Textkörper CS)"/>
          <w:spacing w:val="2"/>
          <w:lang w:val="de-DE"/>
        </w:rPr>
        <w:t>Das auf der Messe präsentierte Hochvolt-Batteriegehäuse basiert auf einem hochintegrierten Druckgussrahmen, der als einteiliges Bauteil mit topologieoptimiertem Design ausgeführt ist. Diese Konstruktion vereint höchste Festigkeit mit funktionaler Effizienz. Eine gezielt ausgelegte Rippenstruktur im Inneren des Rahmens trägt wesentlich zur strukturellen Stabilität und zur mechanischen Belastbarkeit bei – ohne dabei die Gewichtsziele aus dem Blick zu verlieren.</w:t>
      </w:r>
    </w:p>
    <w:p w14:paraId="7A1F29CE" w14:textId="77777777" w:rsidR="00BD047B" w:rsidRPr="006344AF" w:rsidRDefault="00BD047B" w:rsidP="00BD047B">
      <w:pPr>
        <w:suppressAutoHyphens/>
        <w:spacing w:after="120" w:line="300" w:lineRule="auto"/>
        <w:ind w:right="170"/>
        <w:rPr>
          <w:rFonts w:ascii="Helvetica" w:hAnsi="Helvetica" w:cs="Times New Roman (Textkörper CS)"/>
          <w:b/>
          <w:bCs/>
          <w:spacing w:val="2"/>
        </w:rPr>
      </w:pPr>
      <w:r w:rsidRPr="006344AF">
        <w:rPr>
          <w:rFonts w:ascii="Helvetica" w:hAnsi="Helvetica" w:cs="Times New Roman (Textkörper CS)"/>
          <w:b/>
          <w:bCs/>
          <w:spacing w:val="2"/>
        </w:rPr>
        <w:t>Batterierahmen der nächsten Generation</w:t>
      </w:r>
    </w:p>
    <w:p w14:paraId="1893C9A9" w14:textId="77777777" w:rsidR="00BD047B" w:rsidRPr="006344AF" w:rsidRDefault="00BD047B" w:rsidP="00BD047B">
      <w:pPr>
        <w:suppressAutoHyphens/>
        <w:spacing w:after="180" w:line="300" w:lineRule="auto"/>
        <w:ind w:right="170"/>
        <w:rPr>
          <w:rFonts w:ascii="Helvetica" w:hAnsi="Helvetica" w:cs="Times New Roman (Textkörper CS)"/>
          <w:spacing w:val="2"/>
          <w:lang w:val="de-DE"/>
        </w:rPr>
      </w:pPr>
      <w:r w:rsidRPr="006344AF">
        <w:rPr>
          <w:rFonts w:ascii="Helvetica" w:hAnsi="Helvetica" w:cs="Times New Roman (Textkörper CS)"/>
          <w:spacing w:val="2"/>
          <w:lang w:val="de-DE"/>
        </w:rPr>
        <w:t xml:space="preserve">Darüber hinaus verfügt das System über eine Vielzahl integrierter Funktionselemente: So sind Befestigungspunkte für elektronische Komponenten bereits im Guss vorgesehen, ebenso wie Schnittstellen für Entlüftung und thermische Anbindung. Eine fest mit dem Rahmen verbundene </w:t>
      </w:r>
      <w:r w:rsidRPr="006344AF">
        <w:rPr>
          <w:rFonts w:ascii="Helvetica" w:hAnsi="Helvetica" w:cs="Times New Roman (Textkörper CS)"/>
          <w:spacing w:val="2"/>
          <w:lang w:val="de-DE"/>
        </w:rPr>
        <w:lastRenderedPageBreak/>
        <w:t xml:space="preserve">Bodenplatte, die </w:t>
      </w:r>
      <w:r>
        <w:rPr>
          <w:rFonts w:ascii="Helvetica" w:hAnsi="Helvetica" w:cs="Times New Roman (Textkörper CS)"/>
          <w:spacing w:val="2"/>
          <w:lang w:val="de-DE"/>
        </w:rPr>
        <w:t>im Rührreibschweißverfahren (</w:t>
      </w:r>
      <w:r w:rsidRPr="00607AC3">
        <w:rPr>
          <w:rFonts w:ascii="Helvetica" w:hAnsi="Helvetica" w:cs="Times New Roman (Textkörper CS)"/>
          <w:spacing w:val="2"/>
          <w:lang w:val="de-DE"/>
        </w:rPr>
        <w:t>Friction Stir Welding</w:t>
      </w:r>
      <w:r>
        <w:rPr>
          <w:rFonts w:ascii="Helvetica" w:hAnsi="Helvetica" w:cs="Times New Roman (Textkörper CS)"/>
          <w:spacing w:val="2"/>
          <w:lang w:val="de-DE"/>
        </w:rPr>
        <w:t xml:space="preserve"> </w:t>
      </w:r>
      <w:r w:rsidRPr="00607AC3">
        <w:rPr>
          <w:rFonts w:ascii="Helvetica" w:hAnsi="Helvetica" w:cs="Times New Roman (Textkörper CS)"/>
          <w:spacing w:val="2"/>
          <w:lang w:val="de-DE"/>
        </w:rPr>
        <w:t>FSW)</w:t>
      </w:r>
      <w:r>
        <w:rPr>
          <w:rFonts w:ascii="Helvetica" w:hAnsi="Helvetica" w:cs="Times New Roman (Textkörper CS)"/>
          <w:b/>
          <w:bCs/>
          <w:spacing w:val="2"/>
          <w:lang w:val="de-DE"/>
        </w:rPr>
        <w:t xml:space="preserve"> </w:t>
      </w:r>
      <w:r w:rsidRPr="006344AF">
        <w:rPr>
          <w:rFonts w:ascii="Helvetica" w:hAnsi="Helvetica" w:cs="Times New Roman (Textkörper CS)"/>
          <w:spacing w:val="2"/>
          <w:lang w:val="de-DE"/>
        </w:rPr>
        <w:t>dauerhaft eingeschweißt wird, gewährleistet eine zuverlässige und dichte Versiegelung des Gehäuses gegenüber äußeren Einflüssen.</w:t>
      </w:r>
      <w:r>
        <w:rPr>
          <w:rFonts w:ascii="Helvetica" w:hAnsi="Helvetica" w:cs="Times New Roman (Textkörper CS)"/>
          <w:spacing w:val="2"/>
          <w:lang w:val="de-DE"/>
        </w:rPr>
        <w:t xml:space="preserve"> Geprüft wird die Dichtigkeit in einer für Großgussteile ausgelegten Röntgenanlage. </w:t>
      </w:r>
    </w:p>
    <w:p w14:paraId="78AC1BC0" w14:textId="77777777" w:rsidR="00BD047B" w:rsidRDefault="00BD047B" w:rsidP="00BD047B">
      <w:pPr>
        <w:suppressAutoHyphens/>
        <w:spacing w:after="180" w:line="300" w:lineRule="auto"/>
        <w:ind w:right="170"/>
        <w:rPr>
          <w:rFonts w:ascii="Helvetica" w:hAnsi="Helvetica" w:cs="Times New Roman (Textkörper CS)"/>
          <w:spacing w:val="2"/>
          <w:lang w:val="de-DE"/>
        </w:rPr>
      </w:pPr>
    </w:p>
    <w:p w14:paraId="7DB1A043" w14:textId="77777777" w:rsidR="00BD047B" w:rsidRPr="006559CE" w:rsidRDefault="00BD047B" w:rsidP="00BD047B">
      <w:pPr>
        <w:spacing w:before="240" w:after="160"/>
        <w:rPr>
          <w:rFonts w:ascii="Helvetica" w:hAnsi="Helvetica"/>
          <w:lang w:val="de-DE"/>
        </w:rPr>
      </w:pPr>
      <w:r w:rsidRPr="006559CE">
        <w:rPr>
          <w:rFonts w:ascii="Helvetica" w:hAnsi="Helvetica"/>
          <w:i/>
          <w:iCs/>
          <w:lang w:val="de-DE"/>
        </w:rPr>
        <w:t>Abbildung</w:t>
      </w:r>
    </w:p>
    <w:p w14:paraId="225E32F0" w14:textId="77777777" w:rsidR="00BD047B" w:rsidRPr="00FA4941" w:rsidRDefault="00BD047B" w:rsidP="00BD047B">
      <w:pPr>
        <w:spacing w:before="120" w:after="120" w:line="276" w:lineRule="auto"/>
        <w:rPr>
          <w:rFonts w:ascii="Helvetica" w:hAnsi="Helvetica"/>
          <w:sz w:val="18"/>
          <w:szCs w:val="18"/>
          <w:lang w:val="de-DE"/>
        </w:rPr>
        <w:sectPr w:rsidR="00BD047B" w:rsidRPr="00FA4941" w:rsidSect="00BD047B">
          <w:headerReference w:type="default" r:id="rId29"/>
          <w:footerReference w:type="default" r:id="rId30"/>
          <w:type w:val="continuous"/>
          <w:pgSz w:w="11906" w:h="16838"/>
          <w:pgMar w:top="2268" w:right="3119" w:bottom="1134" w:left="1418" w:header="720" w:footer="567" w:gutter="0"/>
          <w:cols w:space="708"/>
          <w:docGrid w:linePitch="360"/>
        </w:sectPr>
      </w:pPr>
    </w:p>
    <w:p w14:paraId="12D4D9C3" w14:textId="77777777" w:rsidR="00BD047B" w:rsidRPr="00FA4941" w:rsidRDefault="00BD047B" w:rsidP="00BD047B">
      <w:pPr>
        <w:spacing w:before="120" w:after="120" w:line="276" w:lineRule="auto"/>
        <w:rPr>
          <w:rFonts w:ascii="Helvetica" w:hAnsi="Helvetica"/>
          <w:sz w:val="18"/>
          <w:szCs w:val="18"/>
          <w:lang w:val="de-DE"/>
        </w:rPr>
      </w:pPr>
      <w:r w:rsidRPr="00E85C37">
        <w:rPr>
          <w:rFonts w:ascii="Helvetica" w:hAnsi="Helvetica"/>
          <w:sz w:val="18"/>
          <w:szCs w:val="18"/>
          <w:lang w:val="de-DE"/>
        </w:rPr>
        <w:t>HAN_Batteriegehaeuse</w:t>
      </w:r>
      <w:r w:rsidRPr="00FA4941">
        <w:rPr>
          <w:rFonts w:ascii="Helvetica" w:hAnsi="Helvetica"/>
          <w:sz w:val="18"/>
          <w:szCs w:val="18"/>
          <w:lang w:val="de-DE"/>
        </w:rPr>
        <w:t>.jpg</w:t>
      </w:r>
    </w:p>
    <w:p w14:paraId="0AB2C6A4" w14:textId="77777777" w:rsidR="00BD047B" w:rsidRPr="00FA4941" w:rsidRDefault="00BD047B" w:rsidP="00BD047B">
      <w:pPr>
        <w:spacing w:before="120" w:after="120" w:line="276" w:lineRule="auto"/>
        <w:rPr>
          <w:rFonts w:ascii="Helvetica" w:hAnsi="Helvetica"/>
          <w:sz w:val="18"/>
          <w:szCs w:val="18"/>
          <w:lang w:val="de-DE"/>
        </w:rPr>
      </w:pPr>
      <w:r w:rsidRPr="00FA4941">
        <w:rPr>
          <w:rFonts w:ascii="Helvetica" w:hAnsi="Helvetica"/>
          <w:noProof/>
          <w:sz w:val="18"/>
          <w:szCs w:val="18"/>
          <w:lang w:val="de-DE"/>
        </w:rPr>
        <w:drawing>
          <wp:inline distT="0" distB="0" distL="0" distR="0" wp14:anchorId="2AC21FBC" wp14:editId="744848D5">
            <wp:extent cx="2568781" cy="1742090"/>
            <wp:effectExtent l="0" t="0" r="0" b="0"/>
            <wp:docPr id="202737408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374086" name="Grafik 2027374086"/>
                    <pic:cNvPicPr/>
                  </pic:nvPicPr>
                  <pic:blipFill>
                    <a:blip r:embed="rId31">
                      <a:extLst>
                        <a:ext uri="{28A0092B-C50C-407E-A947-70E740481C1C}">
                          <a14:useLocalDpi xmlns:a14="http://schemas.microsoft.com/office/drawing/2010/main" val="0"/>
                        </a:ext>
                      </a:extLst>
                    </a:blip>
                    <a:stretch>
                      <a:fillRect/>
                    </a:stretch>
                  </pic:blipFill>
                  <pic:spPr>
                    <a:xfrm>
                      <a:off x="0" y="0"/>
                      <a:ext cx="2609410" cy="1769644"/>
                    </a:xfrm>
                    <a:prstGeom prst="rect">
                      <a:avLst/>
                    </a:prstGeom>
                  </pic:spPr>
                </pic:pic>
              </a:graphicData>
            </a:graphic>
          </wp:inline>
        </w:drawing>
      </w:r>
    </w:p>
    <w:p w14:paraId="077B28EB" w14:textId="77777777" w:rsidR="00BD047B" w:rsidRDefault="00BD047B" w:rsidP="00BD047B">
      <w:pPr>
        <w:spacing w:before="120" w:after="120" w:line="276" w:lineRule="auto"/>
        <w:rPr>
          <w:rFonts w:ascii="Helvetica" w:hAnsi="Helvetica"/>
          <w:color w:val="FF0000"/>
          <w:sz w:val="18"/>
          <w:szCs w:val="18"/>
          <w:lang w:val="de-DE"/>
        </w:rPr>
      </w:pPr>
    </w:p>
    <w:p w14:paraId="1ADD80B6" w14:textId="77777777" w:rsidR="00BD047B" w:rsidRDefault="00BD047B" w:rsidP="00BD047B">
      <w:pPr>
        <w:spacing w:before="120" w:after="120" w:line="276" w:lineRule="auto"/>
        <w:rPr>
          <w:rFonts w:ascii="Helvetica" w:hAnsi="Helvetica"/>
          <w:color w:val="FF0000"/>
          <w:sz w:val="18"/>
          <w:szCs w:val="18"/>
          <w:lang w:val="de-DE"/>
        </w:rPr>
      </w:pPr>
    </w:p>
    <w:p w14:paraId="3E9F8894" w14:textId="77777777" w:rsidR="00BD047B" w:rsidRDefault="00BD047B" w:rsidP="00BD047B">
      <w:pPr>
        <w:spacing w:before="120" w:after="120" w:line="276" w:lineRule="auto"/>
        <w:rPr>
          <w:rFonts w:ascii="Helvetica" w:hAnsi="Helvetica"/>
          <w:color w:val="FF0000"/>
          <w:sz w:val="18"/>
          <w:szCs w:val="18"/>
          <w:lang w:val="de-DE"/>
        </w:rPr>
      </w:pPr>
    </w:p>
    <w:p w14:paraId="09477407" w14:textId="77777777" w:rsidR="00BD047B" w:rsidRDefault="00BD047B" w:rsidP="00BD047B">
      <w:pPr>
        <w:spacing w:before="120" w:after="120" w:line="276" w:lineRule="auto"/>
        <w:rPr>
          <w:rFonts w:ascii="Helvetica" w:hAnsi="Helvetica"/>
          <w:color w:val="FF0000"/>
          <w:sz w:val="18"/>
          <w:szCs w:val="18"/>
          <w:lang w:val="de-DE"/>
        </w:rPr>
      </w:pPr>
    </w:p>
    <w:p w14:paraId="153AF75A" w14:textId="77777777" w:rsidR="00BD047B" w:rsidRPr="00FA4941" w:rsidRDefault="00BD047B" w:rsidP="00BD047B">
      <w:pPr>
        <w:spacing w:before="120" w:after="120" w:line="276" w:lineRule="auto"/>
        <w:rPr>
          <w:rFonts w:ascii="Helvetica" w:hAnsi="Helvetica"/>
          <w:color w:val="FF0000"/>
          <w:sz w:val="18"/>
          <w:szCs w:val="18"/>
          <w:lang w:val="de-DE"/>
        </w:rPr>
      </w:pPr>
    </w:p>
    <w:p w14:paraId="12300420" w14:textId="77777777" w:rsidR="00BD047B" w:rsidRPr="00FA4941" w:rsidRDefault="00BD047B" w:rsidP="00BD047B">
      <w:pPr>
        <w:spacing w:before="120" w:after="120" w:line="276" w:lineRule="auto"/>
        <w:rPr>
          <w:rFonts w:ascii="Helvetica" w:hAnsi="Helvetica"/>
          <w:color w:val="000000" w:themeColor="text1"/>
          <w:sz w:val="18"/>
          <w:szCs w:val="18"/>
          <w:lang w:val="de-DE"/>
        </w:rPr>
        <w:sectPr w:rsidR="00BD047B" w:rsidRPr="00FA4941" w:rsidSect="00BD047B">
          <w:type w:val="continuous"/>
          <w:pgSz w:w="11906" w:h="16838"/>
          <w:pgMar w:top="2268" w:right="3119" w:bottom="1134" w:left="1418" w:header="720" w:footer="567" w:gutter="0"/>
          <w:cols w:num="2" w:space="168" w:equalWidth="0">
            <w:col w:w="3969" w:space="168"/>
            <w:col w:w="3232"/>
          </w:cols>
          <w:docGrid w:linePitch="360"/>
        </w:sectPr>
      </w:pPr>
      <w:r w:rsidRPr="00FA4941">
        <w:rPr>
          <w:rFonts w:ascii="Helvetica" w:hAnsi="Helvetica"/>
          <w:color w:val="000000" w:themeColor="text1"/>
          <w:sz w:val="18"/>
          <w:szCs w:val="18"/>
          <w:lang w:val="de-DE"/>
        </w:rPr>
        <w:t>Aus einem Guss:</w:t>
      </w:r>
      <w:r w:rsidRPr="00FA4941">
        <w:rPr>
          <w:rFonts w:ascii="Helvetica" w:hAnsi="Helvetica" w:cs="Times New Roman (Textkörper CS)"/>
          <w:spacing w:val="2"/>
        </w:rPr>
        <w:t xml:space="preserve"> das </w:t>
      </w:r>
      <w:r w:rsidRPr="00FA4941">
        <w:rPr>
          <w:rFonts w:ascii="Helvetica" w:hAnsi="Helvetica"/>
          <w:color w:val="000000" w:themeColor="text1"/>
          <w:sz w:val="18"/>
          <w:szCs w:val="18"/>
        </w:rPr>
        <w:t>Hochvolt-Batteriegehäuse</w:t>
      </w:r>
      <w:r>
        <w:rPr>
          <w:rFonts w:ascii="Helvetica" w:hAnsi="Helvetica"/>
          <w:color w:val="000000" w:themeColor="text1"/>
          <w:sz w:val="18"/>
          <w:szCs w:val="18"/>
        </w:rPr>
        <w:t xml:space="preserve"> für T</w:t>
      </w:r>
      <w:r w:rsidRPr="00FA4941">
        <w:rPr>
          <w:rFonts w:ascii="Helvetica" w:hAnsi="Helvetica"/>
          <w:color w:val="000000" w:themeColor="text1"/>
          <w:sz w:val="18"/>
          <w:szCs w:val="18"/>
        </w:rPr>
        <w:t>raktionsanwendungen in batterieelektrischen Fahrzeugen</w:t>
      </w:r>
      <w:r w:rsidRPr="00FA4941">
        <w:rPr>
          <w:rFonts w:ascii="Helvetica" w:hAnsi="Helvetica"/>
          <w:color w:val="000000" w:themeColor="text1"/>
          <w:sz w:val="18"/>
          <w:szCs w:val="18"/>
          <w:lang w:val="de-DE"/>
        </w:rPr>
        <w:t>. (Foto: Handtmann Systemtechnik)</w:t>
      </w:r>
    </w:p>
    <w:p w14:paraId="571AFD97" w14:textId="77777777" w:rsidR="00BD047B" w:rsidRPr="00587EA3" w:rsidRDefault="00BD047B" w:rsidP="00BD047B">
      <w:pPr>
        <w:spacing w:before="120" w:after="120" w:line="276" w:lineRule="auto"/>
        <w:rPr>
          <w:rFonts w:ascii="Helvetica" w:hAnsi="Helvetica"/>
          <w:color w:val="000000" w:themeColor="text1"/>
          <w:sz w:val="18"/>
          <w:szCs w:val="18"/>
          <w:lang w:val="de-DE"/>
        </w:rPr>
      </w:pPr>
    </w:p>
    <w:p w14:paraId="417F6C03" w14:textId="77777777" w:rsidR="00BD047B" w:rsidRPr="00070398" w:rsidRDefault="00BD047B" w:rsidP="00BD047B">
      <w:pPr>
        <w:spacing w:before="60" w:after="240" w:line="252" w:lineRule="auto"/>
        <w:rPr>
          <w:rFonts w:ascii="Helvetica" w:eastAsia="Times New Roman" w:hAnsi="Helvetica"/>
          <w:szCs w:val="20"/>
          <w:lang w:val="de-DE" w:eastAsia="de-CH"/>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BD047B" w:rsidRPr="006C5960" w14:paraId="190F63AA" w14:textId="77777777" w:rsidTr="00BC26F8">
        <w:tc>
          <w:tcPr>
            <w:tcW w:w="4253" w:type="dxa"/>
            <w:tcBorders>
              <w:top w:val="nil"/>
              <w:left w:val="nil"/>
              <w:bottom w:val="nil"/>
              <w:right w:val="nil"/>
            </w:tcBorders>
          </w:tcPr>
          <w:p w14:paraId="505F86FB" w14:textId="77777777" w:rsidR="00BD047B" w:rsidRPr="00F75EA9" w:rsidRDefault="00BD047B" w:rsidP="00BC26F8">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t>Weitere Informationen:</w:t>
            </w:r>
          </w:p>
          <w:p w14:paraId="7BCA277E" w14:textId="77777777" w:rsidR="00BD047B" w:rsidRPr="00E56C6F" w:rsidRDefault="00BD047B" w:rsidP="00BC26F8">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155A0496" w14:textId="77777777" w:rsidR="00BD047B" w:rsidRPr="00005598" w:rsidRDefault="00BD047B" w:rsidP="00BC26F8">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396EB30D" w14:textId="77777777" w:rsidR="00BD047B" w:rsidRPr="00005598" w:rsidRDefault="00BD047B" w:rsidP="00BC26F8">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66D7DB47"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02041FAB"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733F93AC" w14:textId="77777777" w:rsidR="00BD047B" w:rsidRPr="00F75EA9" w:rsidRDefault="00BD047B" w:rsidP="00BC26F8">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6911224C" w14:textId="77777777" w:rsidR="00BD047B" w:rsidRPr="00F75EA9" w:rsidRDefault="00BD047B" w:rsidP="00BC26F8">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515DB545" w14:textId="77777777" w:rsidR="00BD047B" w:rsidRPr="00F75EA9" w:rsidRDefault="00BD047B" w:rsidP="00BC26F8">
            <w:pPr>
              <w:spacing w:line="252" w:lineRule="auto"/>
              <w:ind w:left="-70"/>
              <w:rPr>
                <w:rFonts w:ascii="Helvetica" w:hAnsi="Helvetica"/>
                <w:sz w:val="16"/>
                <w:szCs w:val="16"/>
                <w:lang w:val="de-DE"/>
              </w:rPr>
            </w:pPr>
            <w:r w:rsidRPr="0089272A">
              <w:rPr>
                <w:rFonts w:ascii="Helvetica" w:hAnsi="Helvetica"/>
                <w:sz w:val="16"/>
                <w:szCs w:val="16"/>
              </w:rPr>
              <w:t>www.handtmann.de</w:t>
            </w:r>
          </w:p>
          <w:p w14:paraId="12FFF4FB" w14:textId="77777777" w:rsidR="00BD047B" w:rsidRPr="00F75EA9" w:rsidRDefault="00BD047B" w:rsidP="00BC26F8">
            <w:pPr>
              <w:spacing w:line="252" w:lineRule="auto"/>
              <w:rPr>
                <w:rFonts w:ascii="Helvetica" w:hAnsi="Helvetica" w:cs="Arial"/>
                <w:sz w:val="16"/>
                <w:szCs w:val="16"/>
                <w:lang w:val="de-DE"/>
              </w:rPr>
            </w:pPr>
          </w:p>
        </w:tc>
        <w:tc>
          <w:tcPr>
            <w:tcW w:w="3118" w:type="dxa"/>
            <w:tcBorders>
              <w:top w:val="nil"/>
              <w:left w:val="nil"/>
              <w:bottom w:val="nil"/>
              <w:right w:val="nil"/>
            </w:tcBorders>
          </w:tcPr>
          <w:p w14:paraId="0065FDA8" w14:textId="77777777" w:rsidR="00BD047B" w:rsidRPr="00F75EA9" w:rsidRDefault="00BD047B" w:rsidP="00BC26F8">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63C0B98C" w14:textId="77777777" w:rsidR="00BD047B" w:rsidRPr="00F75EA9" w:rsidRDefault="00BD047B"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739B0D72" w14:textId="77777777" w:rsidR="00BD047B" w:rsidRPr="00F75EA9" w:rsidRDefault="00BD047B" w:rsidP="00BC26F8">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1E5FB19F"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582DE71E"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7408593D"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7F547636" w14:textId="77777777" w:rsidR="00BD047B" w:rsidRPr="00F75EA9" w:rsidRDefault="00BD047B" w:rsidP="00BC26F8">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6647FBF6" w14:textId="77777777" w:rsidR="00BD047B" w:rsidRPr="00F75EA9" w:rsidRDefault="00BD047B" w:rsidP="00BC26F8">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729A006E" w14:textId="77777777" w:rsidR="00BD047B" w:rsidRPr="00F75EA9" w:rsidRDefault="00BD047B" w:rsidP="00BC26F8">
            <w:pPr>
              <w:tabs>
                <w:tab w:val="left" w:pos="9781"/>
              </w:tabs>
              <w:spacing w:line="252" w:lineRule="auto"/>
              <w:rPr>
                <w:rFonts w:ascii="Helvetica" w:hAnsi="Helvetica" w:cs="Arial"/>
                <w:sz w:val="16"/>
                <w:szCs w:val="16"/>
                <w:lang w:val="de-DE"/>
              </w:rPr>
            </w:pPr>
          </w:p>
        </w:tc>
      </w:tr>
    </w:tbl>
    <w:p w14:paraId="7E6F3337" w14:textId="77777777" w:rsidR="00BD047B" w:rsidRDefault="00BD047B" w:rsidP="00BD047B">
      <w:pPr>
        <w:spacing w:after="160"/>
        <w:rPr>
          <w:rFonts w:ascii="Helvetica" w:eastAsia="Times New Roman" w:hAnsi="Helvetica"/>
          <w:szCs w:val="20"/>
          <w:lang w:val="de-DE" w:eastAsia="de-CH"/>
        </w:rPr>
      </w:pPr>
    </w:p>
    <w:p w14:paraId="0B0CC99B" w14:textId="77777777" w:rsidR="00BD047B" w:rsidRDefault="00BD047B" w:rsidP="00BD047B">
      <w:pPr>
        <w:spacing w:after="160"/>
        <w:rPr>
          <w:rFonts w:ascii="Helvetica" w:eastAsia="Times New Roman" w:hAnsi="Helvetica"/>
          <w:b/>
          <w:bCs/>
          <w:sz w:val="16"/>
          <w:szCs w:val="16"/>
          <w:lang w:val="de-DE" w:eastAsia="de-CH"/>
        </w:rPr>
      </w:pPr>
    </w:p>
    <w:p w14:paraId="049F0645" w14:textId="77777777" w:rsidR="00BD047B" w:rsidRPr="000D763B" w:rsidRDefault="00BD047B" w:rsidP="00BD047B">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63C03911" w14:textId="77777777" w:rsidR="00BD047B" w:rsidRPr="00B70CCC" w:rsidRDefault="00BD047B" w:rsidP="00BD047B">
      <w:pPr>
        <w:tabs>
          <w:tab w:val="left" w:pos="1932"/>
        </w:tabs>
        <w:suppressAutoHyphens/>
        <w:spacing w:line="252" w:lineRule="auto"/>
        <w:ind w:right="567"/>
        <w:rPr>
          <w:rFonts w:ascii="Helvetica" w:hAnsi="Helvetica" w:cs="Times New Roman (Textkörper CS)"/>
          <w:spacing w:val="-5"/>
          <w:sz w:val="16"/>
          <w:szCs w:val="16"/>
          <w:lang w:val="de-DE"/>
        </w:rPr>
      </w:pPr>
      <w:r w:rsidRPr="00B70CCC">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Innovationsabteilungen der Kunden werden Anwendungen und integrative Konzepte entworfen und umgesetzt. Beratungs-, Entwicklungs- und Konstruktionsleistungen sowie die Übernahme von Projektverantwortung bis zur Serienreife ergänzen das Angebotsportfolio. Hierzu gehören fortschrittlichste Thermomanagement-, Luftführungs-/Ladeluftkühlungssysteme und Motoraufladelösungen sowie innovative Batterielösungen – von 48-Volt- bis zu Hochvoltanwendungen im Bereich Traktionsbatteriesysteme. Zum wachsenden Kundenkreis gehören das Who-is-Who der deutschen und internationalen</w:t>
      </w:r>
      <w:r w:rsidRPr="00B70CCC">
        <w:rPr>
          <w:rFonts w:ascii="Helvetica" w:hAnsi="Helvetica" w:cs="Times New Roman (Textkörper CS)"/>
          <w:color w:val="FF0000"/>
          <w:spacing w:val="-5"/>
          <w:sz w:val="16"/>
          <w:szCs w:val="16"/>
          <w:lang w:val="de-DE"/>
        </w:rPr>
        <w:t xml:space="preserve"> </w:t>
      </w:r>
      <w:r w:rsidRPr="00B70CCC">
        <w:rPr>
          <w:rFonts w:ascii="Helvetica" w:hAnsi="Helvetica" w:cs="Times New Roman (Textkörper CS)"/>
          <w:spacing w:val="-5"/>
          <w:sz w:val="16"/>
          <w:szCs w:val="16"/>
          <w:lang w:val="de-DE"/>
        </w:rPr>
        <w:t xml:space="preserve">Automobilhersteller und ihre Zulieferer sowie die Branchen Nutzfahrzeuge und Marine. 2023 erwirtschafteten die 210 Mitarbeiterinnen und Mitarbeiter einen Umsatz von ca. 192 Millionen Euro. </w:t>
      </w:r>
    </w:p>
    <w:p w14:paraId="605A1D43" w14:textId="77777777" w:rsidR="00BD047B" w:rsidRPr="00F75EA9" w:rsidRDefault="00BD047B" w:rsidP="00BD047B">
      <w:pPr>
        <w:tabs>
          <w:tab w:val="left" w:pos="1932"/>
        </w:tabs>
        <w:spacing w:line="252" w:lineRule="auto"/>
        <w:ind w:right="567"/>
        <w:rPr>
          <w:rFonts w:ascii="Helvetica" w:hAnsi="Helvetica" w:cs="Times New Roman (Textkörper CS)"/>
          <w:spacing w:val="-5"/>
          <w:szCs w:val="20"/>
          <w:lang w:val="de-DE"/>
        </w:rPr>
      </w:pPr>
    </w:p>
    <w:p w14:paraId="7C21763E" w14:textId="77777777" w:rsidR="00BD047B" w:rsidRPr="00F75EA9" w:rsidRDefault="00BD047B" w:rsidP="00BD047B">
      <w:pPr>
        <w:spacing w:after="160"/>
        <w:rPr>
          <w:rFonts w:ascii="Helvetica" w:hAnsi="Helvetica" w:cs="Times New Roman (Textkörper CS)"/>
          <w:spacing w:val="-5"/>
          <w:szCs w:val="20"/>
          <w:lang w:val="de-DE"/>
        </w:rPr>
      </w:pPr>
    </w:p>
    <w:p w14:paraId="0C091276" w14:textId="77777777" w:rsidR="00BD047B" w:rsidRPr="00BD047B" w:rsidRDefault="00BD047B" w:rsidP="002B766E">
      <w:pPr>
        <w:suppressAutoHyphens/>
        <w:spacing w:before="120" w:after="120" w:line="288" w:lineRule="auto"/>
        <w:rPr>
          <w:rFonts w:ascii="Helvetica" w:hAnsi="Helvetica" w:cs="Times New Roman (Textkörper CS)"/>
          <w:spacing w:val="-5"/>
          <w:szCs w:val="20"/>
        </w:rPr>
      </w:pPr>
    </w:p>
    <w:sectPr w:rsidR="00BD047B" w:rsidRPr="00BD047B" w:rsidSect="00886B69">
      <w:headerReference w:type="default" r:id="rId32"/>
      <w:footerReference w:type="default" r:id="rId33"/>
      <w:type w:val="continuous"/>
      <w:pgSz w:w="11906" w:h="16838"/>
      <w:pgMar w:top="1985"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9595C" w14:textId="77777777" w:rsidR="000C7B70" w:rsidRDefault="000C7B70" w:rsidP="00984193">
      <w:pPr>
        <w:spacing w:line="240" w:lineRule="auto"/>
      </w:pPr>
      <w:r>
        <w:separator/>
      </w:r>
    </w:p>
  </w:endnote>
  <w:endnote w:type="continuationSeparator" w:id="0">
    <w:p w14:paraId="4FA8C95E" w14:textId="77777777" w:rsidR="000C7B70" w:rsidRDefault="000C7B70" w:rsidP="00984193">
      <w:pPr>
        <w:spacing w:line="240" w:lineRule="auto"/>
      </w:pPr>
      <w:r>
        <w:continuationSeparator/>
      </w:r>
    </w:p>
  </w:endnote>
  <w:endnote w:type="continuationNotice" w:id="1">
    <w:p w14:paraId="11B9A716" w14:textId="77777777" w:rsidR="000C7B70" w:rsidRDefault="000C7B7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altName w:val="Calibri"/>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8F712" w14:textId="77777777" w:rsidR="00BD047B" w:rsidRDefault="00BD047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98CDA" w14:textId="77777777" w:rsidR="002B766E" w:rsidRPr="00186368" w:rsidRDefault="002B766E"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8B20F" w14:textId="77777777" w:rsidR="00BD047B" w:rsidRDefault="00BD047B">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7AFE8" w14:textId="77777777" w:rsidR="002B766E" w:rsidRPr="00186368" w:rsidRDefault="002B766E"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B3BBC" w14:textId="77777777" w:rsidR="009D53FE" w:rsidRPr="00186368" w:rsidRDefault="009D53FE"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5B83E" w14:textId="77777777" w:rsidR="00BD047B" w:rsidRPr="00186368" w:rsidRDefault="00BD047B"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6F344" w14:textId="77777777" w:rsidR="00BD047B" w:rsidRPr="00186368" w:rsidRDefault="00BD047B"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6E1C4FF3" w:rsidR="00B168D6" w:rsidRPr="00186368" w:rsidRDefault="00B168D6" w:rsidP="00186368">
    <w:pPr>
      <w:pStyle w:val="Fuzeile"/>
      <w:tabs>
        <w:tab w:val="left" w:pos="2552"/>
      </w:tabs>
      <w:spacing w:line="276" w:lineRule="auto"/>
      <w:jc w:val="right"/>
      <w:rPr>
        <w:rFonts w:ascii="Helvetica Light" w:hAnsi="Helvetica Light"/>
        <w:sz w:val="13"/>
        <w:szCs w:val="13"/>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649DB" w14:textId="77777777" w:rsidR="000C7B70" w:rsidRDefault="000C7B70" w:rsidP="00984193">
      <w:pPr>
        <w:spacing w:line="240" w:lineRule="auto"/>
      </w:pPr>
      <w:r>
        <w:separator/>
      </w:r>
    </w:p>
  </w:footnote>
  <w:footnote w:type="continuationSeparator" w:id="0">
    <w:p w14:paraId="241FEC35" w14:textId="77777777" w:rsidR="000C7B70" w:rsidRDefault="000C7B70" w:rsidP="00984193">
      <w:pPr>
        <w:spacing w:line="240" w:lineRule="auto"/>
      </w:pPr>
      <w:r>
        <w:continuationSeparator/>
      </w:r>
    </w:p>
  </w:footnote>
  <w:footnote w:type="continuationNotice" w:id="1">
    <w:p w14:paraId="07F5CD73" w14:textId="77777777" w:rsidR="000C7B70" w:rsidRDefault="000C7B7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9A212" w14:textId="77777777" w:rsidR="00BD047B" w:rsidRDefault="00BD047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7E4F2" w14:textId="77777777" w:rsidR="002B766E" w:rsidRDefault="002B766E"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2336" behindDoc="0" locked="0" layoutInCell="1" allowOverlap="1" wp14:anchorId="116DEA66" wp14:editId="40C61828">
          <wp:simplePos x="0" y="0"/>
          <wp:positionH relativeFrom="column">
            <wp:posOffset>4713061</wp:posOffset>
          </wp:positionH>
          <wp:positionV relativeFrom="paragraph">
            <wp:posOffset>320675</wp:posOffset>
          </wp:positionV>
          <wp:extent cx="1425600" cy="522000"/>
          <wp:effectExtent l="0" t="0" r="0" b="0"/>
          <wp:wrapSquare wrapText="bothSides"/>
          <wp:docPr id="305830937" name="Grafik 305830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C5BA7" w14:textId="77777777" w:rsidR="00BD047B" w:rsidRDefault="00BD047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4AFC0" w14:textId="77777777" w:rsidR="002B766E" w:rsidRDefault="002B766E"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4384" behindDoc="0" locked="0" layoutInCell="1" allowOverlap="1" wp14:anchorId="22ED05AA" wp14:editId="79FF0174">
          <wp:simplePos x="0" y="0"/>
          <wp:positionH relativeFrom="column">
            <wp:posOffset>4713061</wp:posOffset>
          </wp:positionH>
          <wp:positionV relativeFrom="paragraph">
            <wp:posOffset>320675</wp:posOffset>
          </wp:positionV>
          <wp:extent cx="1425600" cy="522000"/>
          <wp:effectExtent l="0" t="0" r="0" b="0"/>
          <wp:wrapSquare wrapText="bothSides"/>
          <wp:docPr id="926091708" name="Grafik 926091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8E6AA" w14:textId="77777777" w:rsidR="009D53FE" w:rsidRDefault="009D53FE"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6432" behindDoc="0" locked="0" layoutInCell="1" allowOverlap="1" wp14:anchorId="3CF61AC6" wp14:editId="486E04CE">
          <wp:simplePos x="0" y="0"/>
          <wp:positionH relativeFrom="column">
            <wp:posOffset>4713061</wp:posOffset>
          </wp:positionH>
          <wp:positionV relativeFrom="paragraph">
            <wp:posOffset>320675</wp:posOffset>
          </wp:positionV>
          <wp:extent cx="1425600" cy="522000"/>
          <wp:effectExtent l="0" t="0" r="0" b="0"/>
          <wp:wrapSquare wrapText="bothSides"/>
          <wp:docPr id="2014977461" name="Grafik 201497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F7702" w14:textId="77777777" w:rsidR="00BD047B" w:rsidRDefault="00BD047B"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8480" behindDoc="0" locked="0" layoutInCell="1" allowOverlap="1" wp14:anchorId="64F8FD05" wp14:editId="3F0F9576">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F15E8" w14:textId="77777777" w:rsidR="00BD047B" w:rsidRDefault="00BD047B"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70528" behindDoc="0" locked="0" layoutInCell="1" allowOverlap="1" wp14:anchorId="73678036" wp14:editId="64AE8F93">
          <wp:simplePos x="0" y="0"/>
          <wp:positionH relativeFrom="column">
            <wp:posOffset>4713061</wp:posOffset>
          </wp:positionH>
          <wp:positionV relativeFrom="paragraph">
            <wp:posOffset>320675</wp:posOffset>
          </wp:positionV>
          <wp:extent cx="1425600" cy="522000"/>
          <wp:effectExtent l="0" t="0" r="0" b="0"/>
          <wp:wrapSquare wrapText="bothSides"/>
          <wp:docPr id="1903445832" name="Grafik 1903445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4BFE16CA" w:rsidR="00081CE5" w:rsidRPr="00B27697" w:rsidRDefault="00B5327A" w:rsidP="00602FC2">
    <w:pPr>
      <w:pStyle w:val="Kopfzeile"/>
      <w:tabs>
        <w:tab w:val="clear" w:pos="9072"/>
        <w:tab w:val="right" w:pos="9639"/>
      </w:tabs>
      <w:spacing w:before="420"/>
      <w:rPr>
        <w:lang w:val="en-US"/>
      </w:rPr>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697">
      <w:rPr>
        <w:rFonts w:ascii="Helvetica" w:hAnsi="Helvetica" w:cs="Arial"/>
        <w:b/>
        <w:bCs/>
        <w:smallCaps/>
        <w:color w:val="A6A6A6" w:themeColor="background1" w:themeShade="A6"/>
        <w:spacing w:val="10"/>
        <w:sz w:val="40"/>
        <w:szCs w:val="40"/>
        <w:lang w:val="en-US"/>
      </w:rPr>
      <w:t>Presse</w:t>
    </w:r>
    <w:r w:rsidR="00602FC2" w:rsidRPr="00B27697">
      <w:rPr>
        <w:rFonts w:ascii="Helvetica" w:hAnsi="Helvetica" w:cs="Arial"/>
        <w:b/>
        <w:bCs/>
        <w:smallCaps/>
        <w:color w:val="A6A6A6" w:themeColor="background1" w:themeShade="A6"/>
        <w:spacing w:val="10"/>
        <w:sz w:val="40"/>
        <w:szCs w:val="40"/>
        <w:lang w:val="en-US"/>
      </w:rPr>
      <w:t>mappe</w:t>
    </w:r>
    <w:r w:rsidR="00602FC2" w:rsidRPr="00B27697">
      <w:rPr>
        <w:rFonts w:ascii="Helvetica" w:hAnsi="Helvetica" w:cs="Arial"/>
        <w:b/>
        <w:bCs/>
        <w:smallCaps/>
        <w:color w:val="A6A6A6" w:themeColor="background1" w:themeShade="A6"/>
        <w:spacing w:val="10"/>
        <w:sz w:val="40"/>
        <w:szCs w:val="40"/>
        <w:lang w:val="en-US"/>
      </w:rPr>
      <w:br/>
    </w:r>
    <w:r w:rsidR="00602FC2" w:rsidRPr="00B27697">
      <w:rPr>
        <w:rFonts w:ascii="Helvetica" w:hAnsi="Helvetica" w:cs="Arial"/>
        <w:b/>
        <w:bCs/>
        <w:smallCaps/>
        <w:color w:val="A6A6A6" w:themeColor="background1" w:themeShade="A6"/>
        <w:spacing w:val="10"/>
        <w:sz w:val="28"/>
        <w:szCs w:val="28"/>
        <w:lang w:val="en-US"/>
      </w:rPr>
      <w:t>Battery Show Europe 2025</w:t>
    </w:r>
    <w:r w:rsidR="00B27697" w:rsidRPr="00B27697">
      <w:rPr>
        <w:rFonts w:ascii="Helvetica" w:hAnsi="Helvetica" w:cs="Arial"/>
        <w:b/>
        <w:bCs/>
        <w:smallCaps/>
        <w:color w:val="A6A6A6" w:themeColor="background1" w:themeShade="A6"/>
        <w:spacing w:val="10"/>
        <w:sz w:val="28"/>
        <w:szCs w:val="28"/>
        <w:lang w:val="en-US"/>
      </w:rPr>
      <w:t xml:space="preserve"> </w:t>
    </w:r>
    <w:r w:rsidR="00B27697" w:rsidRPr="00B27697">
      <w:rPr>
        <w:rFonts w:ascii="Helvetica" w:hAnsi="Helvetica" w:cs="Arial"/>
        <w:b/>
        <w:bCs/>
        <w:smallCaps/>
        <w:color w:val="A6A6A6" w:themeColor="background1" w:themeShade="A6"/>
        <w:spacing w:val="10"/>
        <w:sz w:val="24"/>
        <w:szCs w:val="24"/>
        <w:lang w:val="en-US"/>
      </w:rPr>
      <w:t>(Halle 10, Stand D60)</w:t>
    </w:r>
    <w:r w:rsidR="00602FC2" w:rsidRPr="00B27697">
      <w:rPr>
        <w:rFonts w:ascii="Helvetica" w:hAnsi="Helvetica" w:cs="Arial"/>
        <w:b/>
        <w:bCs/>
        <w:smallCaps/>
        <w:color w:val="A6A6A6" w:themeColor="background1" w:themeShade="A6"/>
        <w:spacing w:val="10"/>
        <w:sz w:val="28"/>
        <w:szCs w:val="28"/>
        <w:lang w:val="en-US"/>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564C729D"/>
    <w:multiLevelType w:val="hybridMultilevel"/>
    <w:tmpl w:val="8C92603C"/>
    <w:lvl w:ilvl="0" w:tplc="04070001">
      <w:start w:val="1"/>
      <w:numFmt w:val="bullet"/>
      <w:lvlText w:val=""/>
      <w:lvlJc w:val="left"/>
      <w:pPr>
        <w:ind w:left="6" w:hanging="360"/>
      </w:pPr>
      <w:rPr>
        <w:rFonts w:ascii="Symbol" w:hAnsi="Symbol" w:hint="default"/>
      </w:rPr>
    </w:lvl>
    <w:lvl w:ilvl="1" w:tplc="04070003" w:tentative="1">
      <w:start w:val="1"/>
      <w:numFmt w:val="bullet"/>
      <w:lvlText w:val="o"/>
      <w:lvlJc w:val="left"/>
      <w:pPr>
        <w:ind w:left="726" w:hanging="360"/>
      </w:pPr>
      <w:rPr>
        <w:rFonts w:ascii="Courier New" w:hAnsi="Courier New" w:hint="default"/>
      </w:rPr>
    </w:lvl>
    <w:lvl w:ilvl="2" w:tplc="04070005" w:tentative="1">
      <w:start w:val="1"/>
      <w:numFmt w:val="bullet"/>
      <w:lvlText w:val=""/>
      <w:lvlJc w:val="left"/>
      <w:pPr>
        <w:ind w:left="1446" w:hanging="360"/>
      </w:pPr>
      <w:rPr>
        <w:rFonts w:ascii="Wingdings" w:hAnsi="Wingdings" w:hint="default"/>
      </w:rPr>
    </w:lvl>
    <w:lvl w:ilvl="3" w:tplc="04070001" w:tentative="1">
      <w:start w:val="1"/>
      <w:numFmt w:val="bullet"/>
      <w:lvlText w:val=""/>
      <w:lvlJc w:val="left"/>
      <w:pPr>
        <w:ind w:left="2166" w:hanging="360"/>
      </w:pPr>
      <w:rPr>
        <w:rFonts w:ascii="Symbol" w:hAnsi="Symbol" w:hint="default"/>
      </w:rPr>
    </w:lvl>
    <w:lvl w:ilvl="4" w:tplc="04070003" w:tentative="1">
      <w:start w:val="1"/>
      <w:numFmt w:val="bullet"/>
      <w:lvlText w:val="o"/>
      <w:lvlJc w:val="left"/>
      <w:pPr>
        <w:ind w:left="2886" w:hanging="360"/>
      </w:pPr>
      <w:rPr>
        <w:rFonts w:ascii="Courier New" w:hAnsi="Courier New" w:hint="default"/>
      </w:rPr>
    </w:lvl>
    <w:lvl w:ilvl="5" w:tplc="04070005" w:tentative="1">
      <w:start w:val="1"/>
      <w:numFmt w:val="bullet"/>
      <w:lvlText w:val=""/>
      <w:lvlJc w:val="left"/>
      <w:pPr>
        <w:ind w:left="3606" w:hanging="360"/>
      </w:pPr>
      <w:rPr>
        <w:rFonts w:ascii="Wingdings" w:hAnsi="Wingdings" w:hint="default"/>
      </w:rPr>
    </w:lvl>
    <w:lvl w:ilvl="6" w:tplc="04070001" w:tentative="1">
      <w:start w:val="1"/>
      <w:numFmt w:val="bullet"/>
      <w:lvlText w:val=""/>
      <w:lvlJc w:val="left"/>
      <w:pPr>
        <w:ind w:left="4326" w:hanging="360"/>
      </w:pPr>
      <w:rPr>
        <w:rFonts w:ascii="Symbol" w:hAnsi="Symbol" w:hint="default"/>
      </w:rPr>
    </w:lvl>
    <w:lvl w:ilvl="7" w:tplc="04070003" w:tentative="1">
      <w:start w:val="1"/>
      <w:numFmt w:val="bullet"/>
      <w:lvlText w:val="o"/>
      <w:lvlJc w:val="left"/>
      <w:pPr>
        <w:ind w:left="5046" w:hanging="360"/>
      </w:pPr>
      <w:rPr>
        <w:rFonts w:ascii="Courier New" w:hAnsi="Courier New" w:hint="default"/>
      </w:rPr>
    </w:lvl>
    <w:lvl w:ilvl="8" w:tplc="04070005" w:tentative="1">
      <w:start w:val="1"/>
      <w:numFmt w:val="bullet"/>
      <w:lvlText w:val=""/>
      <w:lvlJc w:val="left"/>
      <w:pPr>
        <w:ind w:left="5766" w:hanging="360"/>
      </w:pPr>
      <w:rPr>
        <w:rFonts w:ascii="Wingdings" w:hAnsi="Wingdings" w:hint="default"/>
      </w:rPr>
    </w:lvl>
  </w:abstractNum>
  <w:abstractNum w:abstractNumId="8"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6"/>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8"/>
  </w:num>
  <w:num w:numId="10" w16cid:durableId="660694306">
    <w:abstractNumId w:val="9"/>
  </w:num>
  <w:num w:numId="11" w16cid:durableId="2026596465">
    <w:abstractNumId w:val="4"/>
  </w:num>
  <w:num w:numId="12" w16cid:durableId="4655119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1"/>
  <w:attachedTemplate r:id="rId1"/>
  <w:trackRevisions/>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4238"/>
    <w:rsid w:val="000176D2"/>
    <w:rsid w:val="0002067E"/>
    <w:rsid w:val="00021651"/>
    <w:rsid w:val="00025091"/>
    <w:rsid w:val="0002789C"/>
    <w:rsid w:val="00027A32"/>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56E4D"/>
    <w:rsid w:val="0006072A"/>
    <w:rsid w:val="00061E9E"/>
    <w:rsid w:val="000630D1"/>
    <w:rsid w:val="00063BA9"/>
    <w:rsid w:val="00063CBA"/>
    <w:rsid w:val="000658A2"/>
    <w:rsid w:val="000701E1"/>
    <w:rsid w:val="00070398"/>
    <w:rsid w:val="0007151E"/>
    <w:rsid w:val="000731E8"/>
    <w:rsid w:val="00073691"/>
    <w:rsid w:val="00075A13"/>
    <w:rsid w:val="0008091C"/>
    <w:rsid w:val="00080A00"/>
    <w:rsid w:val="00081CE5"/>
    <w:rsid w:val="000828CB"/>
    <w:rsid w:val="00082980"/>
    <w:rsid w:val="00086954"/>
    <w:rsid w:val="00086A3F"/>
    <w:rsid w:val="00091331"/>
    <w:rsid w:val="00093D2D"/>
    <w:rsid w:val="0009468F"/>
    <w:rsid w:val="00095274"/>
    <w:rsid w:val="000956C8"/>
    <w:rsid w:val="00095E16"/>
    <w:rsid w:val="000962F2"/>
    <w:rsid w:val="00096552"/>
    <w:rsid w:val="00097D36"/>
    <w:rsid w:val="000A075C"/>
    <w:rsid w:val="000A315A"/>
    <w:rsid w:val="000A7D33"/>
    <w:rsid w:val="000B0DC6"/>
    <w:rsid w:val="000B1D37"/>
    <w:rsid w:val="000B4450"/>
    <w:rsid w:val="000B4EED"/>
    <w:rsid w:val="000B78F6"/>
    <w:rsid w:val="000C0C65"/>
    <w:rsid w:val="000C4D5A"/>
    <w:rsid w:val="000C7B70"/>
    <w:rsid w:val="000D1009"/>
    <w:rsid w:val="000D33AD"/>
    <w:rsid w:val="000D41EE"/>
    <w:rsid w:val="000D4BD6"/>
    <w:rsid w:val="000D596E"/>
    <w:rsid w:val="000D5E1E"/>
    <w:rsid w:val="000D695B"/>
    <w:rsid w:val="000D72A9"/>
    <w:rsid w:val="000D763B"/>
    <w:rsid w:val="000D7EFE"/>
    <w:rsid w:val="000E3186"/>
    <w:rsid w:val="000E3245"/>
    <w:rsid w:val="000E38A5"/>
    <w:rsid w:val="000E3FB3"/>
    <w:rsid w:val="000E4F5F"/>
    <w:rsid w:val="000E7A9D"/>
    <w:rsid w:val="000F0EA2"/>
    <w:rsid w:val="000F105B"/>
    <w:rsid w:val="000F379E"/>
    <w:rsid w:val="000F431F"/>
    <w:rsid w:val="000F6147"/>
    <w:rsid w:val="000F7E4C"/>
    <w:rsid w:val="0010093F"/>
    <w:rsid w:val="00102E49"/>
    <w:rsid w:val="00104A89"/>
    <w:rsid w:val="001112B5"/>
    <w:rsid w:val="001124B3"/>
    <w:rsid w:val="00114047"/>
    <w:rsid w:val="00116C8A"/>
    <w:rsid w:val="00121235"/>
    <w:rsid w:val="00121F0D"/>
    <w:rsid w:val="001256AE"/>
    <w:rsid w:val="00127BA9"/>
    <w:rsid w:val="00130D08"/>
    <w:rsid w:val="001316A6"/>
    <w:rsid w:val="00132247"/>
    <w:rsid w:val="00133BA9"/>
    <w:rsid w:val="00135492"/>
    <w:rsid w:val="001409CD"/>
    <w:rsid w:val="00143E39"/>
    <w:rsid w:val="001461F6"/>
    <w:rsid w:val="00152864"/>
    <w:rsid w:val="0015563B"/>
    <w:rsid w:val="001603D2"/>
    <w:rsid w:val="001627AE"/>
    <w:rsid w:val="001660EB"/>
    <w:rsid w:val="001674CB"/>
    <w:rsid w:val="0017336A"/>
    <w:rsid w:val="00173792"/>
    <w:rsid w:val="0017427B"/>
    <w:rsid w:val="00181050"/>
    <w:rsid w:val="00181CD5"/>
    <w:rsid w:val="00184661"/>
    <w:rsid w:val="0018620C"/>
    <w:rsid w:val="00186368"/>
    <w:rsid w:val="00186985"/>
    <w:rsid w:val="0019240E"/>
    <w:rsid w:val="001927D9"/>
    <w:rsid w:val="00195531"/>
    <w:rsid w:val="00196E49"/>
    <w:rsid w:val="0019767F"/>
    <w:rsid w:val="001A56A6"/>
    <w:rsid w:val="001A7E62"/>
    <w:rsid w:val="001B3705"/>
    <w:rsid w:val="001B4355"/>
    <w:rsid w:val="001B5004"/>
    <w:rsid w:val="001B51A8"/>
    <w:rsid w:val="001C4F96"/>
    <w:rsid w:val="001C57DF"/>
    <w:rsid w:val="001C5FB1"/>
    <w:rsid w:val="001D0334"/>
    <w:rsid w:val="001D0C23"/>
    <w:rsid w:val="001D28C1"/>
    <w:rsid w:val="001D33E6"/>
    <w:rsid w:val="001D3714"/>
    <w:rsid w:val="001E0777"/>
    <w:rsid w:val="001E6056"/>
    <w:rsid w:val="001E69FA"/>
    <w:rsid w:val="001F0999"/>
    <w:rsid w:val="001F2AD9"/>
    <w:rsid w:val="001F2E14"/>
    <w:rsid w:val="001F327C"/>
    <w:rsid w:val="001F43A9"/>
    <w:rsid w:val="00203B8C"/>
    <w:rsid w:val="00204E62"/>
    <w:rsid w:val="002061C1"/>
    <w:rsid w:val="00206F08"/>
    <w:rsid w:val="00207B53"/>
    <w:rsid w:val="00211A68"/>
    <w:rsid w:val="00211D17"/>
    <w:rsid w:val="00214642"/>
    <w:rsid w:val="00214C52"/>
    <w:rsid w:val="0021700F"/>
    <w:rsid w:val="0021773C"/>
    <w:rsid w:val="00217D43"/>
    <w:rsid w:val="0022062F"/>
    <w:rsid w:val="002213A8"/>
    <w:rsid w:val="00221701"/>
    <w:rsid w:val="002217D7"/>
    <w:rsid w:val="00222B54"/>
    <w:rsid w:val="0022315D"/>
    <w:rsid w:val="00224AFE"/>
    <w:rsid w:val="00224D97"/>
    <w:rsid w:val="00225957"/>
    <w:rsid w:val="00232F84"/>
    <w:rsid w:val="00233839"/>
    <w:rsid w:val="00233D58"/>
    <w:rsid w:val="00235700"/>
    <w:rsid w:val="00235863"/>
    <w:rsid w:val="002365B0"/>
    <w:rsid w:val="00240010"/>
    <w:rsid w:val="002401BB"/>
    <w:rsid w:val="00240278"/>
    <w:rsid w:val="002443DD"/>
    <w:rsid w:val="00251971"/>
    <w:rsid w:val="002527F5"/>
    <w:rsid w:val="002548B1"/>
    <w:rsid w:val="002572E1"/>
    <w:rsid w:val="00257E6A"/>
    <w:rsid w:val="00260E05"/>
    <w:rsid w:val="002613B8"/>
    <w:rsid w:val="00262044"/>
    <w:rsid w:val="00263992"/>
    <w:rsid w:val="00263AED"/>
    <w:rsid w:val="002666B1"/>
    <w:rsid w:val="00270192"/>
    <w:rsid w:val="002707C2"/>
    <w:rsid w:val="00271754"/>
    <w:rsid w:val="00271D51"/>
    <w:rsid w:val="00272305"/>
    <w:rsid w:val="00275617"/>
    <w:rsid w:val="002756BB"/>
    <w:rsid w:val="00275A5B"/>
    <w:rsid w:val="002764F9"/>
    <w:rsid w:val="002778BF"/>
    <w:rsid w:val="00280B90"/>
    <w:rsid w:val="002828B0"/>
    <w:rsid w:val="00283669"/>
    <w:rsid w:val="00283EA5"/>
    <w:rsid w:val="00283EA8"/>
    <w:rsid w:val="00284392"/>
    <w:rsid w:val="002851D8"/>
    <w:rsid w:val="002865C1"/>
    <w:rsid w:val="0028719C"/>
    <w:rsid w:val="002925BD"/>
    <w:rsid w:val="002927CD"/>
    <w:rsid w:val="0029739D"/>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FDE"/>
    <w:rsid w:val="002B6FFA"/>
    <w:rsid w:val="002B766E"/>
    <w:rsid w:val="002C0F1B"/>
    <w:rsid w:val="002C2754"/>
    <w:rsid w:val="002C2A3D"/>
    <w:rsid w:val="002C2A97"/>
    <w:rsid w:val="002C354A"/>
    <w:rsid w:val="002C5179"/>
    <w:rsid w:val="002C63EC"/>
    <w:rsid w:val="002D27B3"/>
    <w:rsid w:val="002D437D"/>
    <w:rsid w:val="002D5283"/>
    <w:rsid w:val="002D6DE0"/>
    <w:rsid w:val="002D7189"/>
    <w:rsid w:val="002E33CC"/>
    <w:rsid w:val="002E3D4D"/>
    <w:rsid w:val="002E55D0"/>
    <w:rsid w:val="002E5AA3"/>
    <w:rsid w:val="002F0DFE"/>
    <w:rsid w:val="002F2C5F"/>
    <w:rsid w:val="002F515F"/>
    <w:rsid w:val="002F6227"/>
    <w:rsid w:val="002F65A0"/>
    <w:rsid w:val="002F6E7F"/>
    <w:rsid w:val="002F6FAA"/>
    <w:rsid w:val="00300766"/>
    <w:rsid w:val="0030147E"/>
    <w:rsid w:val="00302D1F"/>
    <w:rsid w:val="00302F16"/>
    <w:rsid w:val="00305CE8"/>
    <w:rsid w:val="00310923"/>
    <w:rsid w:val="0031451B"/>
    <w:rsid w:val="00314D96"/>
    <w:rsid w:val="00315454"/>
    <w:rsid w:val="003211FF"/>
    <w:rsid w:val="00324E96"/>
    <w:rsid w:val="0033093D"/>
    <w:rsid w:val="00331477"/>
    <w:rsid w:val="00333C0B"/>
    <w:rsid w:val="00335551"/>
    <w:rsid w:val="003368CB"/>
    <w:rsid w:val="003377CC"/>
    <w:rsid w:val="00337B0E"/>
    <w:rsid w:val="00340AFF"/>
    <w:rsid w:val="003418AC"/>
    <w:rsid w:val="00342B93"/>
    <w:rsid w:val="0034379B"/>
    <w:rsid w:val="00346CDF"/>
    <w:rsid w:val="00347BD2"/>
    <w:rsid w:val="00353B65"/>
    <w:rsid w:val="00356FB7"/>
    <w:rsid w:val="00357A1B"/>
    <w:rsid w:val="00357EA1"/>
    <w:rsid w:val="003614FD"/>
    <w:rsid w:val="003616B1"/>
    <w:rsid w:val="0036218F"/>
    <w:rsid w:val="00364836"/>
    <w:rsid w:val="0036715D"/>
    <w:rsid w:val="00367EF0"/>
    <w:rsid w:val="003702CA"/>
    <w:rsid w:val="0037100F"/>
    <w:rsid w:val="00372871"/>
    <w:rsid w:val="00373F4E"/>
    <w:rsid w:val="00376F2A"/>
    <w:rsid w:val="00380F00"/>
    <w:rsid w:val="00381451"/>
    <w:rsid w:val="00381B47"/>
    <w:rsid w:val="00385018"/>
    <w:rsid w:val="00385AC7"/>
    <w:rsid w:val="00386207"/>
    <w:rsid w:val="0038779D"/>
    <w:rsid w:val="00393554"/>
    <w:rsid w:val="00396B66"/>
    <w:rsid w:val="00396D92"/>
    <w:rsid w:val="003A0E29"/>
    <w:rsid w:val="003A7256"/>
    <w:rsid w:val="003B0955"/>
    <w:rsid w:val="003B2B25"/>
    <w:rsid w:val="003B720A"/>
    <w:rsid w:val="003B7F28"/>
    <w:rsid w:val="003C0002"/>
    <w:rsid w:val="003C1905"/>
    <w:rsid w:val="003C1B4E"/>
    <w:rsid w:val="003C2FF2"/>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40C"/>
    <w:rsid w:val="003F0A75"/>
    <w:rsid w:val="003F0A9A"/>
    <w:rsid w:val="003F2BA0"/>
    <w:rsid w:val="003F6EA1"/>
    <w:rsid w:val="003F70EF"/>
    <w:rsid w:val="003F73AC"/>
    <w:rsid w:val="003F78BA"/>
    <w:rsid w:val="0040034C"/>
    <w:rsid w:val="00401537"/>
    <w:rsid w:val="00401F88"/>
    <w:rsid w:val="00404120"/>
    <w:rsid w:val="00404818"/>
    <w:rsid w:val="00405698"/>
    <w:rsid w:val="004071C5"/>
    <w:rsid w:val="0040755F"/>
    <w:rsid w:val="00407A7F"/>
    <w:rsid w:val="00407EE4"/>
    <w:rsid w:val="00413245"/>
    <w:rsid w:val="00416A99"/>
    <w:rsid w:val="00420329"/>
    <w:rsid w:val="004224F9"/>
    <w:rsid w:val="004234D8"/>
    <w:rsid w:val="00424755"/>
    <w:rsid w:val="00427D08"/>
    <w:rsid w:val="004312BC"/>
    <w:rsid w:val="004324AD"/>
    <w:rsid w:val="004326B2"/>
    <w:rsid w:val="00433E20"/>
    <w:rsid w:val="00435BAA"/>
    <w:rsid w:val="00435CF9"/>
    <w:rsid w:val="004375C9"/>
    <w:rsid w:val="00442C75"/>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69EB"/>
    <w:rsid w:val="00477D9A"/>
    <w:rsid w:val="004810A1"/>
    <w:rsid w:val="00482FBA"/>
    <w:rsid w:val="00485A9A"/>
    <w:rsid w:val="00491026"/>
    <w:rsid w:val="00491390"/>
    <w:rsid w:val="00492143"/>
    <w:rsid w:val="00495F1B"/>
    <w:rsid w:val="00496C29"/>
    <w:rsid w:val="00496E76"/>
    <w:rsid w:val="004976B1"/>
    <w:rsid w:val="004A045A"/>
    <w:rsid w:val="004A09DB"/>
    <w:rsid w:val="004A2D8B"/>
    <w:rsid w:val="004A6AD7"/>
    <w:rsid w:val="004A6E32"/>
    <w:rsid w:val="004A6F31"/>
    <w:rsid w:val="004B216C"/>
    <w:rsid w:val="004B2519"/>
    <w:rsid w:val="004C30B6"/>
    <w:rsid w:val="004C438D"/>
    <w:rsid w:val="004C4BC8"/>
    <w:rsid w:val="004C7489"/>
    <w:rsid w:val="004D383B"/>
    <w:rsid w:val="004D449D"/>
    <w:rsid w:val="004D44BA"/>
    <w:rsid w:val="004D55AF"/>
    <w:rsid w:val="004D5ECA"/>
    <w:rsid w:val="004F1527"/>
    <w:rsid w:val="004F1A85"/>
    <w:rsid w:val="004F238C"/>
    <w:rsid w:val="004F2CF5"/>
    <w:rsid w:val="004F4808"/>
    <w:rsid w:val="004F582F"/>
    <w:rsid w:val="004F6D42"/>
    <w:rsid w:val="00500779"/>
    <w:rsid w:val="005009FB"/>
    <w:rsid w:val="00500C18"/>
    <w:rsid w:val="00500C98"/>
    <w:rsid w:val="0050117A"/>
    <w:rsid w:val="005012A2"/>
    <w:rsid w:val="00505E11"/>
    <w:rsid w:val="005115CB"/>
    <w:rsid w:val="00512115"/>
    <w:rsid w:val="005122AC"/>
    <w:rsid w:val="0051406D"/>
    <w:rsid w:val="00514C76"/>
    <w:rsid w:val="0051523F"/>
    <w:rsid w:val="005160B7"/>
    <w:rsid w:val="00517CE6"/>
    <w:rsid w:val="00517D67"/>
    <w:rsid w:val="00524FC6"/>
    <w:rsid w:val="005273FF"/>
    <w:rsid w:val="00534ACE"/>
    <w:rsid w:val="005361E8"/>
    <w:rsid w:val="005374F4"/>
    <w:rsid w:val="00541E49"/>
    <w:rsid w:val="005442E5"/>
    <w:rsid w:val="00544420"/>
    <w:rsid w:val="00551403"/>
    <w:rsid w:val="00553D6C"/>
    <w:rsid w:val="00555077"/>
    <w:rsid w:val="0056606F"/>
    <w:rsid w:val="00566B7B"/>
    <w:rsid w:val="00566C83"/>
    <w:rsid w:val="00570A51"/>
    <w:rsid w:val="00571A35"/>
    <w:rsid w:val="00572C57"/>
    <w:rsid w:val="005734CE"/>
    <w:rsid w:val="005779AA"/>
    <w:rsid w:val="00580EEB"/>
    <w:rsid w:val="005821CF"/>
    <w:rsid w:val="00586009"/>
    <w:rsid w:val="00586268"/>
    <w:rsid w:val="00586E41"/>
    <w:rsid w:val="0058751B"/>
    <w:rsid w:val="005901A4"/>
    <w:rsid w:val="00590B2A"/>
    <w:rsid w:val="0059477C"/>
    <w:rsid w:val="005971F3"/>
    <w:rsid w:val="00597D4E"/>
    <w:rsid w:val="005A2F93"/>
    <w:rsid w:val="005A45F5"/>
    <w:rsid w:val="005A4F55"/>
    <w:rsid w:val="005A56ED"/>
    <w:rsid w:val="005B09C5"/>
    <w:rsid w:val="005B1790"/>
    <w:rsid w:val="005B2DE2"/>
    <w:rsid w:val="005B485C"/>
    <w:rsid w:val="005B5081"/>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6E0"/>
    <w:rsid w:val="005E1F76"/>
    <w:rsid w:val="005E32B4"/>
    <w:rsid w:val="005E4380"/>
    <w:rsid w:val="005E4F55"/>
    <w:rsid w:val="005F0BCB"/>
    <w:rsid w:val="005F5A73"/>
    <w:rsid w:val="005F7AE5"/>
    <w:rsid w:val="005F7DC0"/>
    <w:rsid w:val="00601488"/>
    <w:rsid w:val="00602E8D"/>
    <w:rsid w:val="00602FC2"/>
    <w:rsid w:val="00605C69"/>
    <w:rsid w:val="00613D66"/>
    <w:rsid w:val="00615CBD"/>
    <w:rsid w:val="0061645A"/>
    <w:rsid w:val="00616E36"/>
    <w:rsid w:val="006207CA"/>
    <w:rsid w:val="00622551"/>
    <w:rsid w:val="00622A14"/>
    <w:rsid w:val="006242EF"/>
    <w:rsid w:val="006256EA"/>
    <w:rsid w:val="00625700"/>
    <w:rsid w:val="00627168"/>
    <w:rsid w:val="00630501"/>
    <w:rsid w:val="00631211"/>
    <w:rsid w:val="00633B3D"/>
    <w:rsid w:val="00633C4F"/>
    <w:rsid w:val="00633D0D"/>
    <w:rsid w:val="006343B0"/>
    <w:rsid w:val="006343CC"/>
    <w:rsid w:val="0063753C"/>
    <w:rsid w:val="006426E5"/>
    <w:rsid w:val="00642DF2"/>
    <w:rsid w:val="00644DC2"/>
    <w:rsid w:val="0064611A"/>
    <w:rsid w:val="00650913"/>
    <w:rsid w:val="006525CA"/>
    <w:rsid w:val="00653900"/>
    <w:rsid w:val="0065398F"/>
    <w:rsid w:val="006544A0"/>
    <w:rsid w:val="00654D78"/>
    <w:rsid w:val="006559CE"/>
    <w:rsid w:val="00655C61"/>
    <w:rsid w:val="00655F77"/>
    <w:rsid w:val="0065665B"/>
    <w:rsid w:val="006571A0"/>
    <w:rsid w:val="00660DCC"/>
    <w:rsid w:val="0066245A"/>
    <w:rsid w:val="006630F3"/>
    <w:rsid w:val="00666A02"/>
    <w:rsid w:val="006717F8"/>
    <w:rsid w:val="00673367"/>
    <w:rsid w:val="0067371A"/>
    <w:rsid w:val="006750CA"/>
    <w:rsid w:val="006762F2"/>
    <w:rsid w:val="006778D5"/>
    <w:rsid w:val="00677D49"/>
    <w:rsid w:val="00677EDB"/>
    <w:rsid w:val="006813E1"/>
    <w:rsid w:val="006822D8"/>
    <w:rsid w:val="006903B3"/>
    <w:rsid w:val="00690B98"/>
    <w:rsid w:val="00695D42"/>
    <w:rsid w:val="0069671E"/>
    <w:rsid w:val="006A23C3"/>
    <w:rsid w:val="006A448D"/>
    <w:rsid w:val="006A4F44"/>
    <w:rsid w:val="006A50BC"/>
    <w:rsid w:val="006A6F0A"/>
    <w:rsid w:val="006A7100"/>
    <w:rsid w:val="006A7189"/>
    <w:rsid w:val="006B1228"/>
    <w:rsid w:val="006B1CB7"/>
    <w:rsid w:val="006B1F46"/>
    <w:rsid w:val="006B3AB7"/>
    <w:rsid w:val="006B3BB1"/>
    <w:rsid w:val="006B6AAE"/>
    <w:rsid w:val="006C13A3"/>
    <w:rsid w:val="006C2978"/>
    <w:rsid w:val="006C36A6"/>
    <w:rsid w:val="006C4141"/>
    <w:rsid w:val="006C5960"/>
    <w:rsid w:val="006C66B6"/>
    <w:rsid w:val="006C70CA"/>
    <w:rsid w:val="006D1ADF"/>
    <w:rsid w:val="006D2667"/>
    <w:rsid w:val="006D42BF"/>
    <w:rsid w:val="006D4926"/>
    <w:rsid w:val="006D4D3F"/>
    <w:rsid w:val="006D5237"/>
    <w:rsid w:val="006D5D09"/>
    <w:rsid w:val="006D7656"/>
    <w:rsid w:val="006D7BD2"/>
    <w:rsid w:val="006E0A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231B4"/>
    <w:rsid w:val="00730A33"/>
    <w:rsid w:val="00731D20"/>
    <w:rsid w:val="00733DBE"/>
    <w:rsid w:val="0073661C"/>
    <w:rsid w:val="007378B4"/>
    <w:rsid w:val="00737A51"/>
    <w:rsid w:val="00741941"/>
    <w:rsid w:val="00742249"/>
    <w:rsid w:val="00742DEF"/>
    <w:rsid w:val="007448AE"/>
    <w:rsid w:val="00744C47"/>
    <w:rsid w:val="0075002D"/>
    <w:rsid w:val="00751372"/>
    <w:rsid w:val="0075193E"/>
    <w:rsid w:val="00752142"/>
    <w:rsid w:val="0075258D"/>
    <w:rsid w:val="00752F9E"/>
    <w:rsid w:val="0075426F"/>
    <w:rsid w:val="00754645"/>
    <w:rsid w:val="0076357D"/>
    <w:rsid w:val="007641E9"/>
    <w:rsid w:val="00764EB3"/>
    <w:rsid w:val="007651AD"/>
    <w:rsid w:val="00766C2F"/>
    <w:rsid w:val="00767945"/>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84C"/>
    <w:rsid w:val="007A55E6"/>
    <w:rsid w:val="007A564C"/>
    <w:rsid w:val="007A67AB"/>
    <w:rsid w:val="007A77BB"/>
    <w:rsid w:val="007B1E4A"/>
    <w:rsid w:val="007B2618"/>
    <w:rsid w:val="007B2CDA"/>
    <w:rsid w:val="007B2D43"/>
    <w:rsid w:val="007B3137"/>
    <w:rsid w:val="007B74E9"/>
    <w:rsid w:val="007C00AE"/>
    <w:rsid w:val="007C4140"/>
    <w:rsid w:val="007D04C0"/>
    <w:rsid w:val="007D25C5"/>
    <w:rsid w:val="007D3DD9"/>
    <w:rsid w:val="007D4899"/>
    <w:rsid w:val="007D4A86"/>
    <w:rsid w:val="007D5439"/>
    <w:rsid w:val="007D5656"/>
    <w:rsid w:val="007D664B"/>
    <w:rsid w:val="007D722E"/>
    <w:rsid w:val="007E1E91"/>
    <w:rsid w:val="007E4171"/>
    <w:rsid w:val="007E4B77"/>
    <w:rsid w:val="007E587D"/>
    <w:rsid w:val="007E58C3"/>
    <w:rsid w:val="007E59C2"/>
    <w:rsid w:val="007E5BBF"/>
    <w:rsid w:val="007E7DA3"/>
    <w:rsid w:val="007F5AAC"/>
    <w:rsid w:val="007F5EE8"/>
    <w:rsid w:val="0080014A"/>
    <w:rsid w:val="00800F0D"/>
    <w:rsid w:val="0080199D"/>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7084"/>
    <w:rsid w:val="00841A44"/>
    <w:rsid w:val="00845A56"/>
    <w:rsid w:val="00845EF9"/>
    <w:rsid w:val="008510ED"/>
    <w:rsid w:val="00852752"/>
    <w:rsid w:val="00852A77"/>
    <w:rsid w:val="00853310"/>
    <w:rsid w:val="00855009"/>
    <w:rsid w:val="00856ED5"/>
    <w:rsid w:val="00861A04"/>
    <w:rsid w:val="00862E61"/>
    <w:rsid w:val="0086477E"/>
    <w:rsid w:val="0086744A"/>
    <w:rsid w:val="008729FE"/>
    <w:rsid w:val="00872E10"/>
    <w:rsid w:val="0088120F"/>
    <w:rsid w:val="00882CA7"/>
    <w:rsid w:val="0088673F"/>
    <w:rsid w:val="00886971"/>
    <w:rsid w:val="00886B69"/>
    <w:rsid w:val="00887B70"/>
    <w:rsid w:val="00892508"/>
    <w:rsid w:val="0089272A"/>
    <w:rsid w:val="00895C84"/>
    <w:rsid w:val="008979BE"/>
    <w:rsid w:val="008A3CEA"/>
    <w:rsid w:val="008A3D01"/>
    <w:rsid w:val="008A48EF"/>
    <w:rsid w:val="008A49C2"/>
    <w:rsid w:val="008A4CEA"/>
    <w:rsid w:val="008A610C"/>
    <w:rsid w:val="008B2D6D"/>
    <w:rsid w:val="008B34E6"/>
    <w:rsid w:val="008B7DD3"/>
    <w:rsid w:val="008C0434"/>
    <w:rsid w:val="008C1C19"/>
    <w:rsid w:val="008C5198"/>
    <w:rsid w:val="008C6716"/>
    <w:rsid w:val="008C7A89"/>
    <w:rsid w:val="008D048F"/>
    <w:rsid w:val="008D1436"/>
    <w:rsid w:val="008D3D78"/>
    <w:rsid w:val="008D5F06"/>
    <w:rsid w:val="008D64D4"/>
    <w:rsid w:val="008D726E"/>
    <w:rsid w:val="008E0422"/>
    <w:rsid w:val="008E0BEE"/>
    <w:rsid w:val="008E1F63"/>
    <w:rsid w:val="008E1F86"/>
    <w:rsid w:val="008E5139"/>
    <w:rsid w:val="008E541D"/>
    <w:rsid w:val="008F055B"/>
    <w:rsid w:val="008F0C2D"/>
    <w:rsid w:val="008F1263"/>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63B"/>
    <w:rsid w:val="0092235F"/>
    <w:rsid w:val="00922D2E"/>
    <w:rsid w:val="00924085"/>
    <w:rsid w:val="009255E5"/>
    <w:rsid w:val="0092724B"/>
    <w:rsid w:val="0092739E"/>
    <w:rsid w:val="00931BCD"/>
    <w:rsid w:val="00937374"/>
    <w:rsid w:val="00937A18"/>
    <w:rsid w:val="00940D12"/>
    <w:rsid w:val="00940DD4"/>
    <w:rsid w:val="00943B7B"/>
    <w:rsid w:val="009444CE"/>
    <w:rsid w:val="009460F0"/>
    <w:rsid w:val="009474CF"/>
    <w:rsid w:val="0095006A"/>
    <w:rsid w:val="00953F2E"/>
    <w:rsid w:val="00954848"/>
    <w:rsid w:val="00955F82"/>
    <w:rsid w:val="00961C73"/>
    <w:rsid w:val="00961D66"/>
    <w:rsid w:val="00962A0E"/>
    <w:rsid w:val="009668D3"/>
    <w:rsid w:val="009676A0"/>
    <w:rsid w:val="009749E2"/>
    <w:rsid w:val="0097679A"/>
    <w:rsid w:val="009768FC"/>
    <w:rsid w:val="0098225B"/>
    <w:rsid w:val="0098337F"/>
    <w:rsid w:val="00984193"/>
    <w:rsid w:val="009924B3"/>
    <w:rsid w:val="00993DA6"/>
    <w:rsid w:val="00994439"/>
    <w:rsid w:val="00996BD2"/>
    <w:rsid w:val="009B165A"/>
    <w:rsid w:val="009B1E48"/>
    <w:rsid w:val="009B2862"/>
    <w:rsid w:val="009B2DB9"/>
    <w:rsid w:val="009B4B9B"/>
    <w:rsid w:val="009B608E"/>
    <w:rsid w:val="009B64A8"/>
    <w:rsid w:val="009B6596"/>
    <w:rsid w:val="009C3D31"/>
    <w:rsid w:val="009C66D4"/>
    <w:rsid w:val="009C674C"/>
    <w:rsid w:val="009C6EE6"/>
    <w:rsid w:val="009D3B82"/>
    <w:rsid w:val="009D53FE"/>
    <w:rsid w:val="009D5790"/>
    <w:rsid w:val="009D634C"/>
    <w:rsid w:val="009D6980"/>
    <w:rsid w:val="009D6E90"/>
    <w:rsid w:val="009E04A3"/>
    <w:rsid w:val="009E0F71"/>
    <w:rsid w:val="009E1877"/>
    <w:rsid w:val="009E1BB6"/>
    <w:rsid w:val="009E258A"/>
    <w:rsid w:val="009E4DA0"/>
    <w:rsid w:val="009E5769"/>
    <w:rsid w:val="009E5E2A"/>
    <w:rsid w:val="009F0376"/>
    <w:rsid w:val="009F2372"/>
    <w:rsid w:val="009F342E"/>
    <w:rsid w:val="009F43AC"/>
    <w:rsid w:val="009F70CE"/>
    <w:rsid w:val="00A01572"/>
    <w:rsid w:val="00A01D28"/>
    <w:rsid w:val="00A051CD"/>
    <w:rsid w:val="00A06033"/>
    <w:rsid w:val="00A10B8B"/>
    <w:rsid w:val="00A12434"/>
    <w:rsid w:val="00A12DC5"/>
    <w:rsid w:val="00A13174"/>
    <w:rsid w:val="00A149EA"/>
    <w:rsid w:val="00A1584D"/>
    <w:rsid w:val="00A15D6A"/>
    <w:rsid w:val="00A17F9F"/>
    <w:rsid w:val="00A221C0"/>
    <w:rsid w:val="00A23AF6"/>
    <w:rsid w:val="00A25F4A"/>
    <w:rsid w:val="00A30AD0"/>
    <w:rsid w:val="00A328E5"/>
    <w:rsid w:val="00A329B9"/>
    <w:rsid w:val="00A407B0"/>
    <w:rsid w:val="00A41AC5"/>
    <w:rsid w:val="00A43944"/>
    <w:rsid w:val="00A44147"/>
    <w:rsid w:val="00A44A45"/>
    <w:rsid w:val="00A46425"/>
    <w:rsid w:val="00A466F1"/>
    <w:rsid w:val="00A5311A"/>
    <w:rsid w:val="00A541CA"/>
    <w:rsid w:val="00A61336"/>
    <w:rsid w:val="00A615A7"/>
    <w:rsid w:val="00A62201"/>
    <w:rsid w:val="00A62EF2"/>
    <w:rsid w:val="00A6398C"/>
    <w:rsid w:val="00A64C9A"/>
    <w:rsid w:val="00A701E7"/>
    <w:rsid w:val="00A70450"/>
    <w:rsid w:val="00A70E4C"/>
    <w:rsid w:val="00A72BD5"/>
    <w:rsid w:val="00A77655"/>
    <w:rsid w:val="00A80AD9"/>
    <w:rsid w:val="00A80D97"/>
    <w:rsid w:val="00A81D42"/>
    <w:rsid w:val="00A822AF"/>
    <w:rsid w:val="00A83574"/>
    <w:rsid w:val="00A83973"/>
    <w:rsid w:val="00A83E0A"/>
    <w:rsid w:val="00A8492F"/>
    <w:rsid w:val="00A86FD3"/>
    <w:rsid w:val="00A9156D"/>
    <w:rsid w:val="00A92744"/>
    <w:rsid w:val="00A92EC2"/>
    <w:rsid w:val="00A96C17"/>
    <w:rsid w:val="00AA0A0C"/>
    <w:rsid w:val="00AA1CE7"/>
    <w:rsid w:val="00AA242F"/>
    <w:rsid w:val="00AA2855"/>
    <w:rsid w:val="00AA2953"/>
    <w:rsid w:val="00AA3A80"/>
    <w:rsid w:val="00AA6526"/>
    <w:rsid w:val="00AA7AA6"/>
    <w:rsid w:val="00AB18A2"/>
    <w:rsid w:val="00AB3B27"/>
    <w:rsid w:val="00AB3C3B"/>
    <w:rsid w:val="00AB534E"/>
    <w:rsid w:val="00AB5737"/>
    <w:rsid w:val="00AB6EEE"/>
    <w:rsid w:val="00AB7930"/>
    <w:rsid w:val="00AC0786"/>
    <w:rsid w:val="00AC35F4"/>
    <w:rsid w:val="00AC41AD"/>
    <w:rsid w:val="00AC4370"/>
    <w:rsid w:val="00AC46DE"/>
    <w:rsid w:val="00AC4832"/>
    <w:rsid w:val="00AC5387"/>
    <w:rsid w:val="00AC63F6"/>
    <w:rsid w:val="00AD05D8"/>
    <w:rsid w:val="00AD34A7"/>
    <w:rsid w:val="00AD3A04"/>
    <w:rsid w:val="00AD4628"/>
    <w:rsid w:val="00AD576A"/>
    <w:rsid w:val="00AE04D2"/>
    <w:rsid w:val="00AE1A1A"/>
    <w:rsid w:val="00AE1A4E"/>
    <w:rsid w:val="00AE31D3"/>
    <w:rsid w:val="00AE35AE"/>
    <w:rsid w:val="00AE3E9F"/>
    <w:rsid w:val="00AE4245"/>
    <w:rsid w:val="00AE58AE"/>
    <w:rsid w:val="00AE70B5"/>
    <w:rsid w:val="00AF0506"/>
    <w:rsid w:val="00AF219C"/>
    <w:rsid w:val="00AF2D99"/>
    <w:rsid w:val="00AF3852"/>
    <w:rsid w:val="00AF6AD0"/>
    <w:rsid w:val="00AF6E52"/>
    <w:rsid w:val="00B00B8E"/>
    <w:rsid w:val="00B00C93"/>
    <w:rsid w:val="00B00CB0"/>
    <w:rsid w:val="00B066B3"/>
    <w:rsid w:val="00B06EBD"/>
    <w:rsid w:val="00B12354"/>
    <w:rsid w:val="00B15D50"/>
    <w:rsid w:val="00B168D6"/>
    <w:rsid w:val="00B169EE"/>
    <w:rsid w:val="00B17BDC"/>
    <w:rsid w:val="00B22676"/>
    <w:rsid w:val="00B22AC9"/>
    <w:rsid w:val="00B22D91"/>
    <w:rsid w:val="00B27697"/>
    <w:rsid w:val="00B3007E"/>
    <w:rsid w:val="00B300D7"/>
    <w:rsid w:val="00B3170A"/>
    <w:rsid w:val="00B3301D"/>
    <w:rsid w:val="00B33A39"/>
    <w:rsid w:val="00B33B33"/>
    <w:rsid w:val="00B37793"/>
    <w:rsid w:val="00B37D1A"/>
    <w:rsid w:val="00B416A2"/>
    <w:rsid w:val="00B42DB8"/>
    <w:rsid w:val="00B4361A"/>
    <w:rsid w:val="00B44702"/>
    <w:rsid w:val="00B46D88"/>
    <w:rsid w:val="00B51063"/>
    <w:rsid w:val="00B5327A"/>
    <w:rsid w:val="00B535B3"/>
    <w:rsid w:val="00B576D1"/>
    <w:rsid w:val="00B57954"/>
    <w:rsid w:val="00B600C7"/>
    <w:rsid w:val="00B6111C"/>
    <w:rsid w:val="00B611A0"/>
    <w:rsid w:val="00B61E77"/>
    <w:rsid w:val="00B62479"/>
    <w:rsid w:val="00B62F28"/>
    <w:rsid w:val="00B62FE2"/>
    <w:rsid w:val="00B637D7"/>
    <w:rsid w:val="00B66ED7"/>
    <w:rsid w:val="00B725FC"/>
    <w:rsid w:val="00B72BB8"/>
    <w:rsid w:val="00B75037"/>
    <w:rsid w:val="00B75CD6"/>
    <w:rsid w:val="00B81326"/>
    <w:rsid w:val="00B8217E"/>
    <w:rsid w:val="00B8275D"/>
    <w:rsid w:val="00B84195"/>
    <w:rsid w:val="00B844FC"/>
    <w:rsid w:val="00B908EF"/>
    <w:rsid w:val="00B9329E"/>
    <w:rsid w:val="00B945A0"/>
    <w:rsid w:val="00B949D0"/>
    <w:rsid w:val="00BA0C06"/>
    <w:rsid w:val="00BA0C35"/>
    <w:rsid w:val="00BA1047"/>
    <w:rsid w:val="00BA167A"/>
    <w:rsid w:val="00BA2BE2"/>
    <w:rsid w:val="00BA2CA8"/>
    <w:rsid w:val="00BA3DF9"/>
    <w:rsid w:val="00BA3E47"/>
    <w:rsid w:val="00BA470C"/>
    <w:rsid w:val="00BA4D6B"/>
    <w:rsid w:val="00BB3375"/>
    <w:rsid w:val="00BB36C1"/>
    <w:rsid w:val="00BB7778"/>
    <w:rsid w:val="00BC1E25"/>
    <w:rsid w:val="00BC28D5"/>
    <w:rsid w:val="00BC41DB"/>
    <w:rsid w:val="00BC4F2F"/>
    <w:rsid w:val="00BD047B"/>
    <w:rsid w:val="00BD77D8"/>
    <w:rsid w:val="00BD7869"/>
    <w:rsid w:val="00BE05E2"/>
    <w:rsid w:val="00BE3E9D"/>
    <w:rsid w:val="00BE436F"/>
    <w:rsid w:val="00BE43D1"/>
    <w:rsid w:val="00BE6A6E"/>
    <w:rsid w:val="00BE6CF6"/>
    <w:rsid w:val="00BF450B"/>
    <w:rsid w:val="00BF534B"/>
    <w:rsid w:val="00BF5748"/>
    <w:rsid w:val="00BF674F"/>
    <w:rsid w:val="00BF74DF"/>
    <w:rsid w:val="00C005FA"/>
    <w:rsid w:val="00C01149"/>
    <w:rsid w:val="00C015C6"/>
    <w:rsid w:val="00C0352F"/>
    <w:rsid w:val="00C058CC"/>
    <w:rsid w:val="00C05EE7"/>
    <w:rsid w:val="00C10F3D"/>
    <w:rsid w:val="00C1131E"/>
    <w:rsid w:val="00C12107"/>
    <w:rsid w:val="00C12529"/>
    <w:rsid w:val="00C12858"/>
    <w:rsid w:val="00C1477E"/>
    <w:rsid w:val="00C1552C"/>
    <w:rsid w:val="00C22FFB"/>
    <w:rsid w:val="00C23410"/>
    <w:rsid w:val="00C234A3"/>
    <w:rsid w:val="00C239A4"/>
    <w:rsid w:val="00C24451"/>
    <w:rsid w:val="00C27DAC"/>
    <w:rsid w:val="00C30CEE"/>
    <w:rsid w:val="00C31BA8"/>
    <w:rsid w:val="00C336D1"/>
    <w:rsid w:val="00C33A42"/>
    <w:rsid w:val="00C34243"/>
    <w:rsid w:val="00C3469E"/>
    <w:rsid w:val="00C3534D"/>
    <w:rsid w:val="00C37A03"/>
    <w:rsid w:val="00C40D25"/>
    <w:rsid w:val="00C42C3E"/>
    <w:rsid w:val="00C4502E"/>
    <w:rsid w:val="00C45685"/>
    <w:rsid w:val="00C46A5D"/>
    <w:rsid w:val="00C47104"/>
    <w:rsid w:val="00C47B83"/>
    <w:rsid w:val="00C50E6B"/>
    <w:rsid w:val="00C50EE9"/>
    <w:rsid w:val="00C51769"/>
    <w:rsid w:val="00C52A10"/>
    <w:rsid w:val="00C538AC"/>
    <w:rsid w:val="00C53A28"/>
    <w:rsid w:val="00C53F0C"/>
    <w:rsid w:val="00C54903"/>
    <w:rsid w:val="00C56582"/>
    <w:rsid w:val="00C61C29"/>
    <w:rsid w:val="00C6436C"/>
    <w:rsid w:val="00C64676"/>
    <w:rsid w:val="00C67840"/>
    <w:rsid w:val="00C67D4E"/>
    <w:rsid w:val="00C73315"/>
    <w:rsid w:val="00C73F66"/>
    <w:rsid w:val="00C74E09"/>
    <w:rsid w:val="00C75E32"/>
    <w:rsid w:val="00C800D2"/>
    <w:rsid w:val="00C81252"/>
    <w:rsid w:val="00C85427"/>
    <w:rsid w:val="00C86AA3"/>
    <w:rsid w:val="00C86AEF"/>
    <w:rsid w:val="00C92248"/>
    <w:rsid w:val="00C9741A"/>
    <w:rsid w:val="00CA1EE2"/>
    <w:rsid w:val="00CA3C21"/>
    <w:rsid w:val="00CA3E13"/>
    <w:rsid w:val="00CA4178"/>
    <w:rsid w:val="00CA51A7"/>
    <w:rsid w:val="00CA55A5"/>
    <w:rsid w:val="00CA75B6"/>
    <w:rsid w:val="00CB0576"/>
    <w:rsid w:val="00CB10A3"/>
    <w:rsid w:val="00CB1BCE"/>
    <w:rsid w:val="00CB3EC1"/>
    <w:rsid w:val="00CB41D0"/>
    <w:rsid w:val="00CB46C5"/>
    <w:rsid w:val="00CB5809"/>
    <w:rsid w:val="00CB5FDE"/>
    <w:rsid w:val="00CB620B"/>
    <w:rsid w:val="00CB7B72"/>
    <w:rsid w:val="00CC058E"/>
    <w:rsid w:val="00CC1F84"/>
    <w:rsid w:val="00CC6C9F"/>
    <w:rsid w:val="00CC7B33"/>
    <w:rsid w:val="00CD499C"/>
    <w:rsid w:val="00CD4CBA"/>
    <w:rsid w:val="00CD4EE8"/>
    <w:rsid w:val="00CD584B"/>
    <w:rsid w:val="00CD7E4E"/>
    <w:rsid w:val="00CE0915"/>
    <w:rsid w:val="00CE2005"/>
    <w:rsid w:val="00CE6798"/>
    <w:rsid w:val="00CE71AD"/>
    <w:rsid w:val="00CF1E7A"/>
    <w:rsid w:val="00CF23A7"/>
    <w:rsid w:val="00CF3905"/>
    <w:rsid w:val="00CF5111"/>
    <w:rsid w:val="00CF581C"/>
    <w:rsid w:val="00D045AA"/>
    <w:rsid w:val="00D056D5"/>
    <w:rsid w:val="00D1368C"/>
    <w:rsid w:val="00D159FA"/>
    <w:rsid w:val="00D167B5"/>
    <w:rsid w:val="00D179BD"/>
    <w:rsid w:val="00D20B44"/>
    <w:rsid w:val="00D2174A"/>
    <w:rsid w:val="00D21D42"/>
    <w:rsid w:val="00D27E95"/>
    <w:rsid w:val="00D31BC2"/>
    <w:rsid w:val="00D37103"/>
    <w:rsid w:val="00D41132"/>
    <w:rsid w:val="00D44B3F"/>
    <w:rsid w:val="00D469FC"/>
    <w:rsid w:val="00D47FFE"/>
    <w:rsid w:val="00D5006C"/>
    <w:rsid w:val="00D508F1"/>
    <w:rsid w:val="00D53E67"/>
    <w:rsid w:val="00D549B9"/>
    <w:rsid w:val="00D62D34"/>
    <w:rsid w:val="00D65029"/>
    <w:rsid w:val="00D65735"/>
    <w:rsid w:val="00D704E5"/>
    <w:rsid w:val="00D73140"/>
    <w:rsid w:val="00D74444"/>
    <w:rsid w:val="00D7470E"/>
    <w:rsid w:val="00D74B82"/>
    <w:rsid w:val="00D75A82"/>
    <w:rsid w:val="00D77765"/>
    <w:rsid w:val="00D8246F"/>
    <w:rsid w:val="00D841DF"/>
    <w:rsid w:val="00D85150"/>
    <w:rsid w:val="00D86F3D"/>
    <w:rsid w:val="00D874D5"/>
    <w:rsid w:val="00D93EEA"/>
    <w:rsid w:val="00D9423B"/>
    <w:rsid w:val="00D94910"/>
    <w:rsid w:val="00D95177"/>
    <w:rsid w:val="00D969B4"/>
    <w:rsid w:val="00DA112C"/>
    <w:rsid w:val="00DA194E"/>
    <w:rsid w:val="00DA312E"/>
    <w:rsid w:val="00DA33E6"/>
    <w:rsid w:val="00DA6EB3"/>
    <w:rsid w:val="00DA77C6"/>
    <w:rsid w:val="00DB089C"/>
    <w:rsid w:val="00DB18FD"/>
    <w:rsid w:val="00DB1C6A"/>
    <w:rsid w:val="00DB2E7B"/>
    <w:rsid w:val="00DB4392"/>
    <w:rsid w:val="00DB4820"/>
    <w:rsid w:val="00DB6EA0"/>
    <w:rsid w:val="00DC071F"/>
    <w:rsid w:val="00DC21D1"/>
    <w:rsid w:val="00DC46BE"/>
    <w:rsid w:val="00DC4D2D"/>
    <w:rsid w:val="00DC4DC7"/>
    <w:rsid w:val="00DD3C8C"/>
    <w:rsid w:val="00DD46BF"/>
    <w:rsid w:val="00DD745F"/>
    <w:rsid w:val="00DE2395"/>
    <w:rsid w:val="00DE2C99"/>
    <w:rsid w:val="00DE4DD2"/>
    <w:rsid w:val="00DE4FEC"/>
    <w:rsid w:val="00DF0326"/>
    <w:rsid w:val="00DF35AE"/>
    <w:rsid w:val="00DF35E1"/>
    <w:rsid w:val="00E01C87"/>
    <w:rsid w:val="00E02EC9"/>
    <w:rsid w:val="00E03702"/>
    <w:rsid w:val="00E06D5D"/>
    <w:rsid w:val="00E073E2"/>
    <w:rsid w:val="00E07448"/>
    <w:rsid w:val="00E11A90"/>
    <w:rsid w:val="00E14BC0"/>
    <w:rsid w:val="00E16B85"/>
    <w:rsid w:val="00E17A5F"/>
    <w:rsid w:val="00E17AD5"/>
    <w:rsid w:val="00E2128B"/>
    <w:rsid w:val="00E225DE"/>
    <w:rsid w:val="00E267B8"/>
    <w:rsid w:val="00E26FF7"/>
    <w:rsid w:val="00E32551"/>
    <w:rsid w:val="00E349DE"/>
    <w:rsid w:val="00E35466"/>
    <w:rsid w:val="00E35B13"/>
    <w:rsid w:val="00E36152"/>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4A37"/>
    <w:rsid w:val="00E65C1D"/>
    <w:rsid w:val="00E671C7"/>
    <w:rsid w:val="00E67295"/>
    <w:rsid w:val="00E70B0F"/>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99D"/>
    <w:rsid w:val="00EB5257"/>
    <w:rsid w:val="00EB532D"/>
    <w:rsid w:val="00EC2012"/>
    <w:rsid w:val="00EC3EA8"/>
    <w:rsid w:val="00EC3FD9"/>
    <w:rsid w:val="00EC6AC0"/>
    <w:rsid w:val="00EC7D59"/>
    <w:rsid w:val="00ED196B"/>
    <w:rsid w:val="00ED1ED1"/>
    <w:rsid w:val="00ED2C92"/>
    <w:rsid w:val="00ED3D6F"/>
    <w:rsid w:val="00ED5BD7"/>
    <w:rsid w:val="00ED75FA"/>
    <w:rsid w:val="00ED7660"/>
    <w:rsid w:val="00ED7E51"/>
    <w:rsid w:val="00EE1621"/>
    <w:rsid w:val="00EE568B"/>
    <w:rsid w:val="00EE7893"/>
    <w:rsid w:val="00EE7DAC"/>
    <w:rsid w:val="00EF585E"/>
    <w:rsid w:val="00EF5AEC"/>
    <w:rsid w:val="00F0101F"/>
    <w:rsid w:val="00F02A45"/>
    <w:rsid w:val="00F06303"/>
    <w:rsid w:val="00F07FE5"/>
    <w:rsid w:val="00F10053"/>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7293"/>
    <w:rsid w:val="00F57803"/>
    <w:rsid w:val="00F61F11"/>
    <w:rsid w:val="00F63A4D"/>
    <w:rsid w:val="00F666A0"/>
    <w:rsid w:val="00F66868"/>
    <w:rsid w:val="00F677A1"/>
    <w:rsid w:val="00F70357"/>
    <w:rsid w:val="00F7318F"/>
    <w:rsid w:val="00F73881"/>
    <w:rsid w:val="00F73BF3"/>
    <w:rsid w:val="00F75EA9"/>
    <w:rsid w:val="00F77531"/>
    <w:rsid w:val="00F83588"/>
    <w:rsid w:val="00F84264"/>
    <w:rsid w:val="00F86233"/>
    <w:rsid w:val="00F8651E"/>
    <w:rsid w:val="00F873BA"/>
    <w:rsid w:val="00F8760C"/>
    <w:rsid w:val="00F91AF0"/>
    <w:rsid w:val="00F92577"/>
    <w:rsid w:val="00F93EF2"/>
    <w:rsid w:val="00F94D7D"/>
    <w:rsid w:val="00F96CBA"/>
    <w:rsid w:val="00FA0A5B"/>
    <w:rsid w:val="00FA1423"/>
    <w:rsid w:val="00FA1443"/>
    <w:rsid w:val="00FA2497"/>
    <w:rsid w:val="00FA373F"/>
    <w:rsid w:val="00FA4464"/>
    <w:rsid w:val="00FB1875"/>
    <w:rsid w:val="00FB4D81"/>
    <w:rsid w:val="00FB5E52"/>
    <w:rsid w:val="00FC05DE"/>
    <w:rsid w:val="00FC138C"/>
    <w:rsid w:val="00FC4CFE"/>
    <w:rsid w:val="00FC7EFE"/>
    <w:rsid w:val="00FD0D48"/>
    <w:rsid w:val="00FD4FC7"/>
    <w:rsid w:val="00FD5AF8"/>
    <w:rsid w:val="00FD77C2"/>
    <w:rsid w:val="00FE0E16"/>
    <w:rsid w:val="00FE25F6"/>
    <w:rsid w:val="00FE402B"/>
    <w:rsid w:val="00FE407E"/>
    <w:rsid w:val="00FE44D2"/>
    <w:rsid w:val="00FE4C10"/>
    <w:rsid w:val="00FE4CFF"/>
    <w:rsid w:val="00FF0677"/>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table" w:styleId="Tabellenraster">
    <w:name w:val="Table Grid"/>
    <w:basedOn w:val="NormaleTabelle"/>
    <w:uiPriority w:val="39"/>
    <w:rsid w:val="002B76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3.jpeg"/><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jpeg"/><Relationship Id="rId25" Type="http://schemas.openxmlformats.org/officeDocument/2006/relationships/image" Target="media/image6.jpeg"/><Relationship Id="rId33"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5.jpg"/><Relationship Id="rId32"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5.xml"/><Relationship Id="rId28" Type="http://schemas.openxmlformats.org/officeDocument/2006/relationships/image" Target="media/image7.jpg"/><Relationship Id="rId10" Type="http://schemas.openxmlformats.org/officeDocument/2006/relationships/endnotes" Target="endnotes.xml"/><Relationship Id="rId19" Type="http://schemas.openxmlformats.org/officeDocument/2006/relationships/image" Target="media/image4.jpeg"/><Relationship Id="rId31" Type="http://schemas.openxmlformats.org/officeDocument/2006/relationships/image" Target="media/image8.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theme" Target="theme/theme1.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2.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3.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17</Pages>
  <Words>3694</Words>
  <Characters>28489</Characters>
  <Application>Microsoft Office Word</Application>
  <DocSecurity>0</DocSecurity>
  <Lines>662</Lines>
  <Paragraphs>312</Paragraphs>
  <ScaleCrop>false</ScaleCrop>
  <HeadingPairs>
    <vt:vector size="2" baseType="variant">
      <vt:variant>
        <vt:lpstr>Titel</vt:lpstr>
      </vt:variant>
      <vt:variant>
        <vt:i4>1</vt:i4>
      </vt:variant>
    </vt:vector>
  </HeadingPairs>
  <TitlesOfParts>
    <vt:vector size="1" baseType="lpstr">
      <vt:lpstr>Press Kit – Inhalt</vt:lpstr>
    </vt:vector>
  </TitlesOfParts>
  <Manager/>
  <Company/>
  <LinksUpToDate>false</LinksUpToDate>
  <CharactersWithSpaces>31871</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Kit – Inhalt</dc:title>
  <dc:subject>Press kit Battery Show Europe 2025</dc:subject>
  <dc:creator>Uwe Taeger</dc:creator>
  <cp:keywords/>
  <dc:description/>
  <cp:lastModifiedBy>Uwe Taeger</cp:lastModifiedBy>
  <cp:revision>6</cp:revision>
  <cp:lastPrinted>2025-06-02T12:55:00Z</cp:lastPrinted>
  <dcterms:created xsi:type="dcterms:W3CDTF">2025-06-02T13:11:00Z</dcterms:created>
  <dcterms:modified xsi:type="dcterms:W3CDTF">2025-06-04T08:01:00Z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