
<file path=[Content_Types].xml><?xml version="1.0" encoding="utf-8"?>
<Types xmlns="http://schemas.openxmlformats.org/package/2006/content-types">
  <Override PartName="/word/document.xml" ContentType="application/vnd.openxmlformats-officedocument.wordprocessingml.document.main+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4D2A" w:rsidRDefault="006A07DC">
      <w:pPr>
        <w:spacing w:line="312" w:lineRule="auto"/>
        <w:jc w:val="both"/>
        <w:rPr>
          <w:rFonts w:ascii="Helvetica" w:eastAsia="Helvetica" w:hAnsi="Helvetica" w:cs="Helvetica"/>
          <w:caps/>
        </w:rPr>
      </w:pPr>
      <w:r>
        <w:rPr>
          <w:rFonts w:ascii="Helvetica" w:hAnsi="Helvetica"/>
          <w:caps/>
        </w:rPr>
        <w:t>PRESSEINFORMATION</w:t>
      </w:r>
    </w:p>
    <w:p w:rsidR="00AF4D2A" w:rsidRDefault="00AF4D2A">
      <w:pPr>
        <w:spacing w:line="312" w:lineRule="auto"/>
        <w:rPr>
          <w:rFonts w:ascii="Helvetica" w:eastAsia="Helvetica" w:hAnsi="Helvetica" w:cs="Helvetica"/>
          <w:sz w:val="20"/>
          <w:szCs w:val="20"/>
        </w:rPr>
      </w:pPr>
    </w:p>
    <w:p w:rsidR="00AF4D2A" w:rsidRDefault="006A07DC">
      <w:pPr>
        <w:spacing w:line="312" w:lineRule="auto"/>
        <w:rPr>
          <w:rFonts w:ascii="Helvetica" w:eastAsia="Helvetica" w:hAnsi="Helvetica" w:cs="Helvetica"/>
          <w:sz w:val="20"/>
          <w:szCs w:val="20"/>
        </w:rPr>
      </w:pPr>
      <w:r>
        <w:rPr>
          <w:rFonts w:ascii="Helvetica" w:hAnsi="Helvetica"/>
          <w:sz w:val="20"/>
          <w:szCs w:val="20"/>
        </w:rPr>
        <w:t>Magdeburg</w:t>
      </w:r>
      <w:r w:rsidR="009F62F0">
        <w:rPr>
          <w:rFonts w:ascii="Helvetica" w:hAnsi="Helvetica"/>
          <w:sz w:val="20"/>
          <w:szCs w:val="20"/>
        </w:rPr>
        <w:t>/Berlin</w:t>
      </w:r>
      <w:r>
        <w:rPr>
          <w:rFonts w:ascii="Helvetica" w:hAnsi="Helvetica"/>
          <w:sz w:val="20"/>
          <w:szCs w:val="20"/>
        </w:rPr>
        <w:t xml:space="preserve">, </w:t>
      </w:r>
      <w:r w:rsidR="00DC6F6F">
        <w:rPr>
          <w:rFonts w:ascii="Helvetica" w:hAnsi="Helvetica"/>
          <w:sz w:val="20"/>
          <w:szCs w:val="20"/>
        </w:rPr>
        <w:t>28. Juni</w:t>
      </w:r>
      <w:r w:rsidR="009F62F0">
        <w:rPr>
          <w:rFonts w:ascii="Helvetica" w:hAnsi="Helvetica"/>
          <w:sz w:val="20"/>
          <w:szCs w:val="20"/>
        </w:rPr>
        <w:t xml:space="preserve"> 2018</w:t>
      </w:r>
    </w:p>
    <w:p w:rsidR="009F62F0" w:rsidRDefault="009F62F0">
      <w:pPr>
        <w:tabs>
          <w:tab w:val="left" w:pos="6946"/>
          <w:tab w:val="left" w:pos="7088"/>
          <w:tab w:val="left" w:pos="8148"/>
        </w:tabs>
        <w:spacing w:line="288" w:lineRule="auto"/>
        <w:rPr>
          <w:rFonts w:ascii="Helvetica" w:hAnsi="Helvetica"/>
          <w:b/>
          <w:bCs/>
        </w:rPr>
      </w:pPr>
    </w:p>
    <w:p w:rsidR="009F62F0" w:rsidRDefault="009F62F0">
      <w:pPr>
        <w:tabs>
          <w:tab w:val="left" w:pos="6946"/>
          <w:tab w:val="left" w:pos="7088"/>
          <w:tab w:val="left" w:pos="8148"/>
        </w:tabs>
        <w:spacing w:line="288" w:lineRule="auto"/>
        <w:rPr>
          <w:rFonts w:ascii="Helvetica" w:hAnsi="Helvetica"/>
          <w:b/>
          <w:bCs/>
        </w:rPr>
      </w:pPr>
      <w:r>
        <w:rPr>
          <w:rFonts w:ascii="Helvetica" w:hAnsi="Helvetica"/>
          <w:b/>
          <w:bCs/>
        </w:rPr>
        <w:t>Gewusst wie:</w:t>
      </w:r>
      <w:r w:rsidRPr="009F62F0">
        <w:rPr>
          <w:rFonts w:ascii="Helvetica" w:hAnsi="Helvetica"/>
          <w:b/>
          <w:bCs/>
        </w:rPr>
        <w:t xml:space="preserve"> </w:t>
      </w:r>
      <w:r>
        <w:rPr>
          <w:rFonts w:ascii="Helvetica" w:hAnsi="Helvetica"/>
          <w:b/>
          <w:bCs/>
        </w:rPr>
        <w:t>Finanzielle Förderung für</w:t>
      </w:r>
      <w:r w:rsidR="00756ED5">
        <w:rPr>
          <w:rFonts w:ascii="Helvetica" w:hAnsi="Helvetica"/>
          <w:b/>
          <w:bCs/>
        </w:rPr>
        <w:t xml:space="preserve"> b</w:t>
      </w:r>
      <w:r>
        <w:rPr>
          <w:rFonts w:ascii="Helvetica" w:hAnsi="Helvetica"/>
          <w:b/>
          <w:bCs/>
        </w:rPr>
        <w:t>arrierefreies Bad mit bodengleicher Dusche im Berliner Plattenbau</w:t>
      </w:r>
    </w:p>
    <w:p w:rsidR="00AF4D2A" w:rsidRDefault="00AF4D2A">
      <w:pPr>
        <w:tabs>
          <w:tab w:val="left" w:pos="8148"/>
        </w:tabs>
        <w:spacing w:line="220" w:lineRule="exact"/>
        <w:ind w:right="284"/>
        <w:rPr>
          <w:rFonts w:ascii="Helvetica" w:eastAsia="Helvetica" w:hAnsi="Helvetica" w:cs="Helvetica"/>
          <w:sz w:val="20"/>
          <w:szCs w:val="20"/>
        </w:rPr>
      </w:pPr>
    </w:p>
    <w:p w:rsidR="00635526" w:rsidRPr="009F62F0" w:rsidRDefault="004D3386" w:rsidP="00635526">
      <w:pPr>
        <w:tabs>
          <w:tab w:val="left" w:pos="8148"/>
        </w:tabs>
        <w:spacing w:line="280" w:lineRule="exact"/>
        <w:rPr>
          <w:rFonts w:ascii="Helvetica" w:eastAsia="Helvetica" w:hAnsi="Helvetica" w:cs="Helvetica"/>
          <w:sz w:val="20"/>
          <w:szCs w:val="20"/>
        </w:rPr>
      </w:pPr>
      <w:r>
        <w:rPr>
          <w:rFonts w:ascii="Helvetica" w:hAnsi="Helvetica"/>
          <w:sz w:val="20"/>
          <w:szCs w:val="20"/>
        </w:rPr>
        <w:t>Bis zu 4.000 EUR Pflegekassenzuschuss für Badu</w:t>
      </w:r>
      <w:r w:rsidR="00635526">
        <w:rPr>
          <w:rFonts w:ascii="Helvetica" w:hAnsi="Helvetica"/>
          <w:sz w:val="20"/>
          <w:szCs w:val="20"/>
        </w:rPr>
        <w:t xml:space="preserve">mbau </w:t>
      </w:r>
      <w:r w:rsidR="009F62F0">
        <w:rPr>
          <w:rFonts w:ascii="Helvetica" w:hAnsi="Helvetica"/>
          <w:sz w:val="20"/>
          <w:szCs w:val="20"/>
        </w:rPr>
        <w:t xml:space="preserve">mit </w:t>
      </w:r>
      <w:r w:rsidR="009F62F0" w:rsidRPr="009F62F0">
        <w:rPr>
          <w:rFonts w:ascii="Helvetica" w:hAnsi="Helvetica"/>
          <w:bCs/>
          <w:sz w:val="20"/>
        </w:rPr>
        <w:t>„Sanftläufer“ von G</w:t>
      </w:r>
      <w:r w:rsidR="00F16CCA">
        <w:rPr>
          <w:rFonts w:ascii="Helvetica" w:hAnsi="Helvetica"/>
          <w:bCs/>
          <w:sz w:val="20"/>
        </w:rPr>
        <w:t>ANG</w:t>
      </w:r>
      <w:r w:rsidR="009F62F0" w:rsidRPr="009F62F0">
        <w:rPr>
          <w:rFonts w:ascii="Helvetica" w:hAnsi="Helvetica"/>
          <w:bCs/>
          <w:sz w:val="20"/>
        </w:rPr>
        <w:t>-W</w:t>
      </w:r>
      <w:r w:rsidR="00F16CCA">
        <w:rPr>
          <w:rFonts w:ascii="Helvetica" w:hAnsi="Helvetica"/>
          <w:bCs/>
          <w:sz w:val="20"/>
        </w:rPr>
        <w:t>AY</w:t>
      </w:r>
    </w:p>
    <w:p w:rsidR="009F62F0" w:rsidRDefault="009F62F0">
      <w:pPr>
        <w:spacing w:line="288" w:lineRule="auto"/>
        <w:rPr>
          <w:rFonts w:ascii="Helvetica" w:eastAsia="Helvetica" w:hAnsi="Helvetica" w:cs="Helvetica"/>
          <w:b/>
          <w:bCs/>
          <w:sz w:val="20"/>
          <w:szCs w:val="20"/>
        </w:rPr>
      </w:pPr>
    </w:p>
    <w:p w:rsidR="00E936ED" w:rsidRDefault="009F62F0" w:rsidP="00555727">
      <w:pPr>
        <w:spacing w:line="288" w:lineRule="auto"/>
        <w:rPr>
          <w:rFonts w:ascii="Helvetica" w:hAnsi="Helvetica"/>
          <w:b/>
          <w:bCs/>
          <w:sz w:val="20"/>
          <w:szCs w:val="20"/>
        </w:rPr>
      </w:pPr>
      <w:r>
        <w:rPr>
          <w:rFonts w:ascii="Helvetica" w:eastAsia="Helvetica" w:hAnsi="Helvetica" w:cs="Helvetica"/>
          <w:b/>
          <w:bCs/>
          <w:sz w:val="20"/>
          <w:szCs w:val="20"/>
        </w:rPr>
        <w:t xml:space="preserve">Millionen Menschen, gerade ältere Generationen, wohnen in unsanierten Mehrfamilienhäusern aus den 1960-er und 1970-er Jahren. Gerade in Großstädten wie Berlin mit seinen zahlreichen Plattenbauten leben immer mehr betagte und teilweise pflegebedürftige Menschen. Im Zuge des demografischen Wandels gibt es einen enormen Bedarf </w:t>
      </w:r>
      <w:r w:rsidR="00163D48">
        <w:rPr>
          <w:rFonts w:ascii="Helvetica" w:hAnsi="Helvetica"/>
          <w:b/>
          <w:bCs/>
          <w:sz w:val="20"/>
          <w:szCs w:val="20"/>
        </w:rPr>
        <w:t xml:space="preserve">nach barrierefreien Wohnungen, die </w:t>
      </w:r>
      <w:r w:rsidR="008F7C2C">
        <w:rPr>
          <w:rFonts w:ascii="Helvetica" w:hAnsi="Helvetica"/>
          <w:b/>
          <w:bCs/>
          <w:sz w:val="20"/>
          <w:szCs w:val="20"/>
        </w:rPr>
        <w:t xml:space="preserve">den Mietern bzw. Eigentümern </w:t>
      </w:r>
      <w:r w:rsidR="00163D48">
        <w:rPr>
          <w:rFonts w:ascii="Helvetica" w:hAnsi="Helvetica"/>
          <w:b/>
          <w:bCs/>
          <w:sz w:val="20"/>
          <w:szCs w:val="20"/>
        </w:rPr>
        <w:t xml:space="preserve">bis ins hohe Alter ein selbstbestimmtes Leben ermöglichen. </w:t>
      </w:r>
      <w:r w:rsidR="0004688E">
        <w:rPr>
          <w:rFonts w:ascii="Helvetica" w:hAnsi="Helvetica"/>
          <w:b/>
          <w:bCs/>
          <w:sz w:val="20"/>
          <w:szCs w:val="20"/>
        </w:rPr>
        <w:t>Das</w:t>
      </w:r>
      <w:r w:rsidR="00163D48">
        <w:rPr>
          <w:rFonts w:ascii="Helvetica" w:hAnsi="Helvetica"/>
          <w:b/>
          <w:bCs/>
          <w:sz w:val="20"/>
          <w:szCs w:val="20"/>
        </w:rPr>
        <w:t xml:space="preserve"> Bad </w:t>
      </w:r>
      <w:r w:rsidR="0004688E">
        <w:rPr>
          <w:rFonts w:ascii="Helvetica" w:hAnsi="Helvetica"/>
          <w:b/>
          <w:bCs/>
          <w:sz w:val="20"/>
          <w:szCs w:val="20"/>
        </w:rPr>
        <w:t xml:space="preserve">spielt dabei </w:t>
      </w:r>
      <w:r w:rsidR="00163D48">
        <w:rPr>
          <w:rFonts w:ascii="Helvetica" w:hAnsi="Helvetica"/>
          <w:b/>
          <w:bCs/>
          <w:sz w:val="20"/>
          <w:szCs w:val="20"/>
        </w:rPr>
        <w:t>eine zentrale Rolle</w:t>
      </w:r>
      <w:r w:rsidR="0004688E">
        <w:rPr>
          <w:rFonts w:ascii="Helvetica" w:hAnsi="Helvetica"/>
          <w:b/>
          <w:bCs/>
          <w:sz w:val="20"/>
          <w:szCs w:val="20"/>
        </w:rPr>
        <w:t xml:space="preserve"> – allem voran</w:t>
      </w:r>
      <w:r w:rsidR="00163D48">
        <w:rPr>
          <w:rFonts w:ascii="Helvetica" w:hAnsi="Helvetica"/>
          <w:b/>
          <w:bCs/>
          <w:sz w:val="20"/>
          <w:szCs w:val="20"/>
        </w:rPr>
        <w:t xml:space="preserve"> der Einbau von möglichst bodengleichen Duschen, um die Unfallgefahr zu minimieren. </w:t>
      </w:r>
      <w:r w:rsidR="0016353E">
        <w:rPr>
          <w:rFonts w:ascii="Helvetica" w:hAnsi="Helvetica"/>
          <w:b/>
          <w:bCs/>
          <w:sz w:val="20"/>
          <w:szCs w:val="20"/>
        </w:rPr>
        <w:t>Auf Basis des Pflegestärkungsgesetzes II werden barrierefreie Wohnräume</w:t>
      </w:r>
      <w:r w:rsidR="00D03103">
        <w:rPr>
          <w:rFonts w:ascii="Helvetica" w:hAnsi="Helvetica"/>
          <w:b/>
          <w:bCs/>
          <w:sz w:val="20"/>
          <w:szCs w:val="20"/>
        </w:rPr>
        <w:t>,</w:t>
      </w:r>
      <w:r w:rsidR="0016353E">
        <w:rPr>
          <w:rFonts w:ascii="Helvetica" w:hAnsi="Helvetica"/>
          <w:b/>
          <w:bCs/>
          <w:sz w:val="20"/>
          <w:szCs w:val="20"/>
        </w:rPr>
        <w:t xml:space="preserve"> wie Bäder mit bodengleichen Duschen</w:t>
      </w:r>
      <w:r w:rsidR="00D03103">
        <w:rPr>
          <w:rFonts w:ascii="Helvetica" w:hAnsi="Helvetica"/>
          <w:b/>
          <w:bCs/>
          <w:sz w:val="20"/>
          <w:szCs w:val="20"/>
        </w:rPr>
        <w:t>,</w:t>
      </w:r>
      <w:r w:rsidR="0016353E">
        <w:rPr>
          <w:rFonts w:ascii="Helvetica" w:hAnsi="Helvetica"/>
          <w:b/>
          <w:bCs/>
          <w:sz w:val="20"/>
          <w:szCs w:val="20"/>
        </w:rPr>
        <w:t xml:space="preserve"> mit maximal 4.000,- </w:t>
      </w:r>
      <w:r w:rsidR="001C5AB7">
        <w:rPr>
          <w:rFonts w:ascii="Helvetica" w:hAnsi="Helvetica"/>
          <w:b/>
          <w:bCs/>
          <w:sz w:val="20"/>
          <w:szCs w:val="20"/>
        </w:rPr>
        <w:t>Euro</w:t>
      </w:r>
      <w:r w:rsidR="0016353E">
        <w:rPr>
          <w:rFonts w:ascii="Helvetica" w:hAnsi="Helvetica"/>
          <w:b/>
          <w:bCs/>
          <w:sz w:val="20"/>
          <w:szCs w:val="20"/>
        </w:rPr>
        <w:t xml:space="preserve"> gefördert. </w:t>
      </w:r>
      <w:r w:rsidR="005E154B">
        <w:rPr>
          <w:rFonts w:ascii="Helvetica" w:hAnsi="Helvetica"/>
          <w:b/>
          <w:bCs/>
          <w:sz w:val="20"/>
          <w:szCs w:val="20"/>
        </w:rPr>
        <w:t>Ei</w:t>
      </w:r>
      <w:r>
        <w:rPr>
          <w:rFonts w:ascii="Helvetica" w:hAnsi="Helvetica"/>
          <w:b/>
          <w:bCs/>
          <w:sz w:val="20"/>
          <w:szCs w:val="20"/>
        </w:rPr>
        <w:t>n Fallbeispiel aus der Hauptstadt zeigt, wie ein älteres Ehepaar – wenn auch mit Umwegen – zur Förderung und einem neuen, barrierefreien Bad kam.</w:t>
      </w:r>
      <w:r w:rsidR="00E936ED">
        <w:rPr>
          <w:rFonts w:ascii="Helvetica" w:hAnsi="Helvetica"/>
          <w:b/>
          <w:bCs/>
          <w:sz w:val="20"/>
          <w:szCs w:val="20"/>
        </w:rPr>
        <w:t xml:space="preserve"> Die technische Lösung ist das sogenannte </w:t>
      </w:r>
      <w:r w:rsidR="00163D48">
        <w:rPr>
          <w:rFonts w:ascii="Helvetica" w:hAnsi="Helvetica"/>
          <w:b/>
          <w:bCs/>
          <w:sz w:val="20"/>
          <w:szCs w:val="20"/>
        </w:rPr>
        <w:t>„</w:t>
      </w:r>
      <w:proofErr w:type="spellStart"/>
      <w:r w:rsidR="00163D48">
        <w:rPr>
          <w:rFonts w:ascii="Helvetica" w:hAnsi="Helvetica"/>
          <w:b/>
          <w:bCs/>
          <w:sz w:val="20"/>
          <w:szCs w:val="20"/>
        </w:rPr>
        <w:t>Sanftläufer“</w:t>
      </w:r>
      <w:r w:rsidR="00E936ED">
        <w:rPr>
          <w:rFonts w:ascii="Helvetica" w:hAnsi="Helvetica"/>
          <w:b/>
          <w:bCs/>
          <w:sz w:val="20"/>
          <w:szCs w:val="20"/>
        </w:rPr>
        <w:t>-System</w:t>
      </w:r>
      <w:proofErr w:type="spellEnd"/>
      <w:r w:rsidR="00163D48">
        <w:rPr>
          <w:rFonts w:ascii="Helvetica" w:hAnsi="Helvetica"/>
          <w:b/>
          <w:bCs/>
          <w:sz w:val="20"/>
          <w:szCs w:val="20"/>
        </w:rPr>
        <w:t xml:space="preserve"> </w:t>
      </w:r>
      <w:r w:rsidR="00E936ED">
        <w:rPr>
          <w:rFonts w:ascii="Helvetica" w:hAnsi="Helvetica"/>
          <w:b/>
          <w:bCs/>
          <w:sz w:val="20"/>
          <w:szCs w:val="20"/>
        </w:rPr>
        <w:t>der Magdeburger G</w:t>
      </w:r>
      <w:r w:rsidR="00ED02C3">
        <w:rPr>
          <w:rFonts w:ascii="Helvetica" w:hAnsi="Helvetica"/>
          <w:b/>
          <w:bCs/>
          <w:sz w:val="20"/>
          <w:szCs w:val="20"/>
        </w:rPr>
        <w:t>ANG-WAY</w:t>
      </w:r>
      <w:r w:rsidR="00E936ED">
        <w:rPr>
          <w:rFonts w:ascii="Helvetica" w:hAnsi="Helvetica"/>
          <w:b/>
          <w:bCs/>
          <w:sz w:val="20"/>
          <w:szCs w:val="20"/>
        </w:rPr>
        <w:t xml:space="preserve"> GmbH: </w:t>
      </w:r>
      <w:r w:rsidR="00163D48">
        <w:rPr>
          <w:rFonts w:ascii="Helvetica" w:hAnsi="Helvetica"/>
          <w:b/>
          <w:bCs/>
          <w:sz w:val="20"/>
          <w:szCs w:val="20"/>
        </w:rPr>
        <w:t>eine bodengleich</w:t>
      </w:r>
      <w:r w:rsidR="0004688E">
        <w:rPr>
          <w:rFonts w:ascii="Helvetica" w:hAnsi="Helvetica"/>
          <w:b/>
          <w:bCs/>
          <w:sz w:val="20"/>
          <w:szCs w:val="20"/>
        </w:rPr>
        <w:t>e</w:t>
      </w:r>
      <w:r w:rsidR="00163D48">
        <w:rPr>
          <w:rFonts w:ascii="Helvetica" w:hAnsi="Helvetica"/>
          <w:b/>
          <w:bCs/>
          <w:sz w:val="20"/>
          <w:szCs w:val="20"/>
        </w:rPr>
        <w:t xml:space="preserve"> Dusche</w:t>
      </w:r>
      <w:r w:rsidR="0016353E">
        <w:rPr>
          <w:rFonts w:ascii="Helvetica" w:hAnsi="Helvetica"/>
          <w:b/>
          <w:bCs/>
          <w:sz w:val="20"/>
          <w:szCs w:val="20"/>
        </w:rPr>
        <w:t>, die sich d</w:t>
      </w:r>
      <w:r w:rsidR="00163D48">
        <w:rPr>
          <w:rFonts w:ascii="Helvetica" w:hAnsi="Helvetica"/>
          <w:b/>
          <w:bCs/>
          <w:sz w:val="20"/>
          <w:szCs w:val="20"/>
        </w:rPr>
        <w:t>ank Ablaufpumpen-System auch in sämtliche Bestandsbauten integrieren lässt</w:t>
      </w:r>
      <w:r w:rsidR="0016353E">
        <w:rPr>
          <w:rFonts w:ascii="Helvetica" w:hAnsi="Helvetica"/>
          <w:b/>
          <w:bCs/>
          <w:sz w:val="20"/>
          <w:szCs w:val="20"/>
        </w:rPr>
        <w:t xml:space="preserve">. </w:t>
      </w:r>
    </w:p>
    <w:p w:rsidR="00E936ED" w:rsidRDefault="00E936ED" w:rsidP="00555727">
      <w:pPr>
        <w:spacing w:line="288" w:lineRule="auto"/>
        <w:rPr>
          <w:rFonts w:ascii="Helvetica" w:hAnsi="Helvetica"/>
          <w:b/>
          <w:bCs/>
          <w:sz w:val="20"/>
          <w:szCs w:val="20"/>
        </w:rPr>
      </w:pPr>
    </w:p>
    <w:p w:rsidR="009F452D" w:rsidRDefault="00E936ED" w:rsidP="00555727">
      <w:pPr>
        <w:spacing w:line="288" w:lineRule="auto"/>
        <w:rPr>
          <w:rFonts w:ascii="Helvetica" w:hAnsi="Helvetica"/>
          <w:bCs/>
          <w:sz w:val="20"/>
          <w:szCs w:val="20"/>
        </w:rPr>
      </w:pPr>
      <w:r w:rsidRPr="00E936ED">
        <w:rPr>
          <w:rFonts w:ascii="Helvetica" w:hAnsi="Helvetica"/>
          <w:bCs/>
          <w:sz w:val="20"/>
          <w:szCs w:val="20"/>
        </w:rPr>
        <w:t xml:space="preserve">Das Ehepaar </w:t>
      </w:r>
      <w:r w:rsidR="00F16CCA" w:rsidRPr="00DC6F6F">
        <w:rPr>
          <w:rFonts w:ascii="Helvetica" w:hAnsi="Helvetica"/>
          <w:bCs/>
          <w:color w:val="auto"/>
          <w:sz w:val="20"/>
          <w:szCs w:val="20"/>
        </w:rPr>
        <w:t>Schröder</w:t>
      </w:r>
      <w:r w:rsidRPr="00DC6F6F">
        <w:rPr>
          <w:rFonts w:ascii="Helvetica" w:hAnsi="Helvetica"/>
          <w:bCs/>
          <w:color w:val="auto"/>
          <w:sz w:val="20"/>
          <w:szCs w:val="20"/>
        </w:rPr>
        <w:t xml:space="preserve"> (Alter </w:t>
      </w:r>
      <w:r w:rsidR="00F16CCA" w:rsidRPr="00DC6F6F">
        <w:rPr>
          <w:rFonts w:ascii="Helvetica" w:hAnsi="Helvetica"/>
          <w:bCs/>
          <w:color w:val="auto"/>
          <w:sz w:val="20"/>
          <w:szCs w:val="20"/>
        </w:rPr>
        <w:t>79</w:t>
      </w:r>
      <w:r w:rsidRPr="00DC6F6F">
        <w:rPr>
          <w:rFonts w:ascii="Helvetica" w:hAnsi="Helvetica"/>
          <w:bCs/>
          <w:color w:val="auto"/>
          <w:sz w:val="20"/>
          <w:szCs w:val="20"/>
        </w:rPr>
        <w:t xml:space="preserve"> und </w:t>
      </w:r>
      <w:r w:rsidR="00F16CCA" w:rsidRPr="00DC6F6F">
        <w:rPr>
          <w:rFonts w:ascii="Helvetica" w:hAnsi="Helvetica"/>
          <w:bCs/>
          <w:color w:val="auto"/>
          <w:sz w:val="20"/>
          <w:szCs w:val="20"/>
        </w:rPr>
        <w:t>73</w:t>
      </w:r>
      <w:r w:rsidRPr="00DC6F6F">
        <w:rPr>
          <w:rFonts w:ascii="Helvetica" w:hAnsi="Helvetica"/>
          <w:bCs/>
          <w:color w:val="auto"/>
          <w:sz w:val="20"/>
          <w:szCs w:val="20"/>
        </w:rPr>
        <w:t>) hatte sich umfassend über die Bad-Sanierung informiert und holte bei einer lokalen Sanitär-Installationsfirma</w:t>
      </w:r>
      <w:r>
        <w:rPr>
          <w:rFonts w:ascii="Helvetica" w:hAnsi="Helvetica"/>
          <w:bCs/>
          <w:sz w:val="20"/>
          <w:szCs w:val="20"/>
        </w:rPr>
        <w:t xml:space="preserve"> ein Angebot zur barrierefreien Umgestaltung ihres Bades ein. Im guten Glauben, dass die finanzielle Zuwendung für die Sanierung erfolgen würde, reichte das Paar den Förderantrag mit dem Angebot an die zuständige Pflegekasse ein. Aufgrund formaler Fehler wurde die Bewilligung allerdings nicht erteilt. Verärgert über die offensichtlich mangelnde Erfahrung des ersten SHK-Betriebs bei der Abwicklung geförderter Sanierungsprojekte kamen die Bauherren</w:t>
      </w:r>
      <w:r w:rsidR="004733E0">
        <w:rPr>
          <w:rFonts w:ascii="Helvetica" w:hAnsi="Helvetica"/>
          <w:bCs/>
          <w:sz w:val="20"/>
          <w:szCs w:val="20"/>
        </w:rPr>
        <w:t xml:space="preserve"> </w:t>
      </w:r>
      <w:r>
        <w:rPr>
          <w:rFonts w:ascii="Helvetica" w:hAnsi="Helvetica"/>
          <w:bCs/>
          <w:sz w:val="20"/>
          <w:szCs w:val="20"/>
        </w:rPr>
        <w:t xml:space="preserve">schließlich zur Firma Roesch HSS </w:t>
      </w:r>
      <w:r w:rsidR="00B51461">
        <w:rPr>
          <w:rFonts w:ascii="Helvetica" w:hAnsi="Helvetica"/>
          <w:bCs/>
          <w:sz w:val="20"/>
          <w:szCs w:val="20"/>
        </w:rPr>
        <w:t xml:space="preserve">GmbH </w:t>
      </w:r>
      <w:r>
        <w:rPr>
          <w:rFonts w:ascii="Helvetica" w:hAnsi="Helvetica"/>
          <w:bCs/>
          <w:sz w:val="20"/>
          <w:szCs w:val="20"/>
        </w:rPr>
        <w:t xml:space="preserve">aus Berlin, die ihnen vom Pflegestützpunkt empfohlen worden war. </w:t>
      </w:r>
      <w:r w:rsidR="009F452D">
        <w:rPr>
          <w:rFonts w:ascii="Helvetica" w:hAnsi="Helvetica"/>
          <w:bCs/>
          <w:sz w:val="20"/>
          <w:szCs w:val="20"/>
        </w:rPr>
        <w:t>Sie hatten Glück im Unglück: denn wie sich herausstellte, war im ersten Angebot die Installation einer Dusche mit einem 15 Zentimeter hohen Einstieg vorgesehen – hier kann man kaum von barrierefreier Nasszelle sprechen. Der Ansprechpartner des SHK-Betriebes R</w:t>
      </w:r>
      <w:r w:rsidR="00B51461">
        <w:rPr>
          <w:rFonts w:ascii="Helvetica" w:hAnsi="Helvetica"/>
          <w:bCs/>
          <w:sz w:val="20"/>
          <w:szCs w:val="20"/>
        </w:rPr>
        <w:t>oesch HSS GmbH</w:t>
      </w:r>
      <w:r w:rsidR="009F452D">
        <w:rPr>
          <w:rFonts w:ascii="Helvetica" w:hAnsi="Helvetica"/>
          <w:bCs/>
          <w:sz w:val="20"/>
          <w:szCs w:val="20"/>
        </w:rPr>
        <w:t xml:space="preserve"> leistete im ersten Schritt zunächst wichtige Aufklärungsarbeit: Denn als barrierefrei im wörtlichen Sinn gelten nur bodengleiche Duschen, also mit Null Millimeter Aufbauhöhe. Diese sind allerdings im Bestand oftmals </w:t>
      </w:r>
      <w:r w:rsidR="00557810">
        <w:rPr>
          <w:rFonts w:ascii="Helvetica" w:hAnsi="Helvetica"/>
          <w:bCs/>
          <w:sz w:val="20"/>
          <w:szCs w:val="20"/>
        </w:rPr>
        <w:t xml:space="preserve">nicht realisierbar –meist </w:t>
      </w:r>
      <w:r w:rsidR="009F452D">
        <w:rPr>
          <w:rFonts w:ascii="Helvetica" w:hAnsi="Helvetica"/>
          <w:bCs/>
          <w:sz w:val="20"/>
          <w:szCs w:val="20"/>
        </w:rPr>
        <w:t xml:space="preserve">aufgrund von technischen Schwierigkeiten mit dem Wasserablauf. </w:t>
      </w:r>
    </w:p>
    <w:p w:rsidR="009F452D" w:rsidRDefault="009F452D" w:rsidP="00555727">
      <w:pPr>
        <w:spacing w:line="288" w:lineRule="auto"/>
        <w:rPr>
          <w:rFonts w:ascii="Helvetica" w:hAnsi="Helvetica"/>
          <w:bCs/>
          <w:sz w:val="20"/>
          <w:szCs w:val="20"/>
        </w:rPr>
      </w:pPr>
    </w:p>
    <w:p w:rsidR="009F452D" w:rsidRDefault="009F452D" w:rsidP="009F452D">
      <w:pPr>
        <w:spacing w:line="288" w:lineRule="auto"/>
        <w:rPr>
          <w:rFonts w:ascii="Helvetica" w:hAnsi="Helvetica"/>
          <w:bCs/>
          <w:sz w:val="20"/>
          <w:szCs w:val="20"/>
        </w:rPr>
      </w:pPr>
      <w:r>
        <w:rPr>
          <w:rFonts w:ascii="Helvetica" w:hAnsi="Helvetica"/>
          <w:bCs/>
          <w:sz w:val="20"/>
          <w:szCs w:val="20"/>
        </w:rPr>
        <w:t>Die technische Lösung bieten Unternehmen wie die G</w:t>
      </w:r>
      <w:r w:rsidR="007E7A16">
        <w:rPr>
          <w:rFonts w:ascii="Helvetica" w:hAnsi="Helvetica"/>
          <w:bCs/>
          <w:sz w:val="20"/>
          <w:szCs w:val="20"/>
        </w:rPr>
        <w:t>ANG</w:t>
      </w:r>
      <w:r>
        <w:rPr>
          <w:rFonts w:ascii="Helvetica" w:hAnsi="Helvetica"/>
          <w:bCs/>
          <w:sz w:val="20"/>
          <w:szCs w:val="20"/>
        </w:rPr>
        <w:t>-W</w:t>
      </w:r>
      <w:r w:rsidR="007E7A16">
        <w:rPr>
          <w:rFonts w:ascii="Helvetica" w:hAnsi="Helvetica"/>
          <w:bCs/>
          <w:sz w:val="20"/>
          <w:szCs w:val="20"/>
        </w:rPr>
        <w:t>AY</w:t>
      </w:r>
      <w:r>
        <w:rPr>
          <w:rFonts w:ascii="Helvetica" w:hAnsi="Helvetica"/>
          <w:bCs/>
          <w:sz w:val="20"/>
          <w:szCs w:val="20"/>
        </w:rPr>
        <w:t xml:space="preserve"> GmbH mit ihrem Sanftläufer </w:t>
      </w:r>
    </w:p>
    <w:p w:rsidR="009F452D" w:rsidRDefault="009F452D" w:rsidP="00555727">
      <w:pPr>
        <w:spacing w:line="288" w:lineRule="auto"/>
        <w:rPr>
          <w:rFonts w:ascii="Helvetica" w:hAnsi="Helvetica"/>
          <w:bCs/>
          <w:sz w:val="20"/>
          <w:szCs w:val="20"/>
        </w:rPr>
      </w:pPr>
      <w:r>
        <w:rPr>
          <w:rFonts w:ascii="Helvetica" w:hAnsi="Helvetica"/>
          <w:bCs/>
          <w:sz w:val="20"/>
          <w:szCs w:val="20"/>
        </w:rPr>
        <w:t xml:space="preserve">-System: eine bodengleiche Dusche kombiniert mit einer leistungsfähigen Ablaufpumpe, die prinzipiell in allen Wohngebäuden installiert werden kann. </w:t>
      </w:r>
      <w:r w:rsidR="00390F00">
        <w:rPr>
          <w:rFonts w:ascii="Helvetica" w:hAnsi="Helvetica"/>
          <w:bCs/>
          <w:sz w:val="20"/>
          <w:szCs w:val="20"/>
        </w:rPr>
        <w:t>Die</w:t>
      </w:r>
      <w:r>
        <w:rPr>
          <w:rFonts w:ascii="Helvetica" w:hAnsi="Helvetica"/>
          <w:bCs/>
          <w:sz w:val="20"/>
          <w:szCs w:val="20"/>
        </w:rPr>
        <w:t xml:space="preserve"> Pumpe der Marke </w:t>
      </w:r>
      <w:r w:rsidR="005B3263" w:rsidRPr="00DC6F6F">
        <w:rPr>
          <w:rFonts w:ascii="Helvetica" w:hAnsi="Helvetica"/>
          <w:bCs/>
          <w:color w:val="auto"/>
          <w:sz w:val="20"/>
          <w:szCs w:val="20"/>
        </w:rPr>
        <w:t>Sanftläufer Duschsysteme</w:t>
      </w:r>
      <w:r w:rsidRPr="00DC6F6F">
        <w:rPr>
          <w:rFonts w:ascii="Helvetica" w:hAnsi="Helvetica"/>
          <w:bCs/>
          <w:color w:val="auto"/>
          <w:sz w:val="20"/>
          <w:szCs w:val="20"/>
        </w:rPr>
        <w:t xml:space="preserve"> entfernt das Duschwasser rasch und zuverlässig – ganz gleich, au</w:t>
      </w:r>
      <w:r>
        <w:rPr>
          <w:rFonts w:ascii="Helvetica" w:hAnsi="Helvetica"/>
          <w:bCs/>
          <w:sz w:val="20"/>
          <w:szCs w:val="20"/>
        </w:rPr>
        <w:t>f welchem Höhenniveau sich der Wasserabfluss befindet. „Somit ist die Installation in Gebäuden, in denen der Wasserabfluss höher liegt als der Duschablauf, ebenfalls problemlos möglich. Damit gehören baulich-technische Kompromisse beim Einbau bodengleicher Duschen im Altbau der Vergangenheit an“, so Christian Jacobs</w:t>
      </w:r>
      <w:r w:rsidR="00AC77BC">
        <w:rPr>
          <w:rFonts w:ascii="Helvetica" w:hAnsi="Helvetica"/>
          <w:bCs/>
          <w:sz w:val="20"/>
          <w:szCs w:val="20"/>
        </w:rPr>
        <w:t xml:space="preserve"> Geschäftsführer der GANG-WAY GmbH</w:t>
      </w:r>
      <w:r>
        <w:rPr>
          <w:rFonts w:ascii="Helvetica" w:hAnsi="Helvetica"/>
          <w:bCs/>
          <w:sz w:val="20"/>
          <w:szCs w:val="20"/>
        </w:rPr>
        <w:t>. „Die Installation ist dabei ohne Deckendurchbruch möglich, und das System arbeitet vollkommen wartungs</w:t>
      </w:r>
      <w:r w:rsidR="005B3263">
        <w:rPr>
          <w:rFonts w:ascii="Helvetica" w:hAnsi="Helvetica"/>
          <w:bCs/>
          <w:sz w:val="20"/>
          <w:szCs w:val="20"/>
        </w:rPr>
        <w:t>- und reinigungs</w:t>
      </w:r>
      <w:r>
        <w:rPr>
          <w:rFonts w:ascii="Helvetica" w:hAnsi="Helvetica"/>
          <w:bCs/>
          <w:sz w:val="20"/>
          <w:szCs w:val="20"/>
        </w:rPr>
        <w:t>frei.“</w:t>
      </w:r>
      <w:r w:rsidR="00FC36D2">
        <w:rPr>
          <w:rFonts w:ascii="Helvetica" w:hAnsi="Helvetica"/>
          <w:bCs/>
          <w:sz w:val="20"/>
          <w:szCs w:val="20"/>
        </w:rPr>
        <w:t xml:space="preserve"> Das wird sogar </w:t>
      </w:r>
      <w:r w:rsidR="003F685F">
        <w:rPr>
          <w:rFonts w:ascii="Helvetica" w:hAnsi="Helvetica"/>
          <w:bCs/>
          <w:sz w:val="20"/>
          <w:szCs w:val="20"/>
        </w:rPr>
        <w:t>mit einer Garantie von 5 Jahren auf das komplette System bestätigt.</w:t>
      </w:r>
      <w:bookmarkStart w:id="0" w:name="_GoBack"/>
      <w:bookmarkEnd w:id="0"/>
    </w:p>
    <w:p w:rsidR="009F452D" w:rsidRDefault="009F452D" w:rsidP="00555727">
      <w:pPr>
        <w:spacing w:line="288" w:lineRule="auto"/>
        <w:rPr>
          <w:rFonts w:ascii="Helvetica" w:hAnsi="Helvetica"/>
          <w:bCs/>
          <w:sz w:val="20"/>
          <w:szCs w:val="20"/>
        </w:rPr>
      </w:pPr>
    </w:p>
    <w:p w:rsidR="006151B4" w:rsidRDefault="009F452D" w:rsidP="00555727">
      <w:pPr>
        <w:spacing w:line="288" w:lineRule="auto"/>
        <w:rPr>
          <w:rFonts w:ascii="Helvetica" w:hAnsi="Helvetica"/>
          <w:bCs/>
          <w:sz w:val="20"/>
          <w:szCs w:val="20"/>
        </w:rPr>
      </w:pPr>
      <w:r>
        <w:rPr>
          <w:rFonts w:ascii="Helvetica" w:hAnsi="Helvetica"/>
          <w:bCs/>
          <w:sz w:val="20"/>
          <w:szCs w:val="20"/>
        </w:rPr>
        <w:t>Auch im Falle der zu sanierenden Dusche im Berliner Plattenbau erwies sich die Lösung von G</w:t>
      </w:r>
      <w:r w:rsidR="007C086F">
        <w:rPr>
          <w:rFonts w:ascii="Helvetica" w:hAnsi="Helvetica"/>
          <w:bCs/>
          <w:sz w:val="20"/>
          <w:szCs w:val="20"/>
        </w:rPr>
        <w:t>ANG</w:t>
      </w:r>
      <w:r>
        <w:rPr>
          <w:rFonts w:ascii="Helvetica" w:hAnsi="Helvetica"/>
          <w:bCs/>
          <w:sz w:val="20"/>
          <w:szCs w:val="20"/>
        </w:rPr>
        <w:t>-W</w:t>
      </w:r>
      <w:r w:rsidR="007C086F">
        <w:rPr>
          <w:rFonts w:ascii="Helvetica" w:hAnsi="Helvetica"/>
          <w:bCs/>
          <w:sz w:val="20"/>
          <w:szCs w:val="20"/>
        </w:rPr>
        <w:t>AY</w:t>
      </w:r>
      <w:r>
        <w:rPr>
          <w:rFonts w:ascii="Helvetica" w:hAnsi="Helvetica"/>
          <w:bCs/>
          <w:sz w:val="20"/>
          <w:szCs w:val="20"/>
        </w:rPr>
        <w:t xml:space="preserve"> als technisch realisierbar, weshalb der SHK-Betrieb R</w:t>
      </w:r>
      <w:r w:rsidR="005B3263">
        <w:rPr>
          <w:rFonts w:ascii="Helvetica" w:hAnsi="Helvetica"/>
          <w:bCs/>
          <w:sz w:val="20"/>
          <w:szCs w:val="20"/>
        </w:rPr>
        <w:t>oe</w:t>
      </w:r>
      <w:r>
        <w:rPr>
          <w:rFonts w:ascii="Helvetica" w:hAnsi="Helvetica"/>
          <w:bCs/>
          <w:sz w:val="20"/>
          <w:szCs w:val="20"/>
        </w:rPr>
        <w:t>sch ein Angebot mit diesem System erstellte und dem Ehepaar zukommen ließ. Dieses Mal waren die Antragsteller erfolgreich</w:t>
      </w:r>
      <w:r w:rsidR="005B4634">
        <w:rPr>
          <w:rFonts w:ascii="Helvetica" w:hAnsi="Helvetica"/>
          <w:bCs/>
          <w:sz w:val="20"/>
          <w:szCs w:val="20"/>
        </w:rPr>
        <w:t>. Sie</w:t>
      </w:r>
      <w:r>
        <w:rPr>
          <w:rFonts w:ascii="Helvetica" w:hAnsi="Helvetica"/>
          <w:bCs/>
          <w:sz w:val="20"/>
          <w:szCs w:val="20"/>
        </w:rPr>
        <w:t xml:space="preserve"> erhielten für ihr Bauprojekt den maximalen Zuschuss von 4.000 Euro von der Pflegekasse. </w:t>
      </w:r>
    </w:p>
    <w:p w:rsidR="00E936ED" w:rsidRPr="006151B4" w:rsidRDefault="006151B4" w:rsidP="00555727">
      <w:pPr>
        <w:spacing w:line="288" w:lineRule="auto"/>
        <w:rPr>
          <w:rFonts w:ascii="Helvetica" w:hAnsi="Helvetica"/>
          <w:bCs/>
          <w:sz w:val="20"/>
          <w:szCs w:val="20"/>
        </w:rPr>
      </w:pPr>
      <w:r w:rsidRPr="006151B4">
        <w:rPr>
          <w:rFonts w:ascii="Helvetica" w:hAnsi="Helvetica"/>
          <w:bCs/>
          <w:sz w:val="20"/>
          <w:szCs w:val="20"/>
        </w:rPr>
        <w:t>„Bei der Antragstellung ist zu beachten, dass sich die Umsetzung der Maßnahmen an der DIN 18040 Teil 2 zu orientieren hat, um die finanzielle Förderung sicherzustellen“, betont Christian Jacobs, der mit seiner Firma G</w:t>
      </w:r>
      <w:r w:rsidR="00AC77BC">
        <w:rPr>
          <w:rFonts w:ascii="Helvetica" w:hAnsi="Helvetica"/>
          <w:bCs/>
          <w:sz w:val="20"/>
          <w:szCs w:val="20"/>
        </w:rPr>
        <w:t>ANG</w:t>
      </w:r>
      <w:r w:rsidRPr="006151B4">
        <w:rPr>
          <w:rFonts w:ascii="Helvetica" w:hAnsi="Helvetica"/>
          <w:bCs/>
          <w:sz w:val="20"/>
          <w:szCs w:val="20"/>
        </w:rPr>
        <w:t>-W</w:t>
      </w:r>
      <w:r w:rsidR="00AC77BC">
        <w:rPr>
          <w:rFonts w:ascii="Helvetica" w:hAnsi="Helvetica"/>
          <w:bCs/>
          <w:sz w:val="20"/>
          <w:szCs w:val="20"/>
        </w:rPr>
        <w:t>AY</w:t>
      </w:r>
      <w:r w:rsidRPr="006151B4">
        <w:rPr>
          <w:rFonts w:ascii="Helvetica" w:hAnsi="Helvetica"/>
          <w:bCs/>
          <w:sz w:val="20"/>
          <w:szCs w:val="20"/>
        </w:rPr>
        <w:t xml:space="preserve"> GmbH Wohnbauträger seit vielen Jahren zum Thema berät.</w:t>
      </w:r>
      <w:r w:rsidR="007157D8">
        <w:rPr>
          <w:rFonts w:ascii="Helvetica" w:hAnsi="Helvetica"/>
          <w:bCs/>
          <w:sz w:val="20"/>
          <w:szCs w:val="20"/>
        </w:rPr>
        <w:t xml:space="preserve"> </w:t>
      </w:r>
      <w:r w:rsidR="007157D8">
        <w:rPr>
          <w:rFonts w:ascii="Helvetica" w:hAnsi="Helvetica"/>
          <w:bCs/>
          <w:color w:val="auto"/>
          <w:sz w:val="20"/>
          <w:szCs w:val="20"/>
        </w:rPr>
        <w:t>Dabei spielt</w:t>
      </w:r>
      <w:r w:rsidR="007157D8" w:rsidRPr="0080151E">
        <w:rPr>
          <w:rFonts w:ascii="Helvetica" w:hAnsi="Helvetica"/>
          <w:bCs/>
          <w:color w:val="auto"/>
          <w:sz w:val="20"/>
          <w:szCs w:val="20"/>
        </w:rPr>
        <w:t xml:space="preserve"> der Einbau des Duschbereichs eine zentrale Rolle, so </w:t>
      </w:r>
      <w:r w:rsidR="007157D8">
        <w:rPr>
          <w:rFonts w:ascii="Helvetica" w:hAnsi="Helvetica"/>
          <w:bCs/>
          <w:color w:val="auto"/>
          <w:sz w:val="20"/>
          <w:szCs w:val="20"/>
        </w:rPr>
        <w:t>der Bad-Fachmann. „</w:t>
      </w:r>
      <w:r w:rsidR="007157D8" w:rsidRPr="0080151E">
        <w:rPr>
          <w:rFonts w:ascii="Helvetica" w:hAnsi="Helvetica"/>
          <w:bCs/>
          <w:color w:val="auto"/>
          <w:sz w:val="20"/>
          <w:szCs w:val="20"/>
        </w:rPr>
        <w:t>Hier ist die Umsetzung im Bestand bautechnisch oft komplex und meist nur mit wartungsfreien Pumpen möglich, die das Abw</w:t>
      </w:r>
      <w:r w:rsidR="007157D8">
        <w:rPr>
          <w:rFonts w:ascii="Helvetica" w:hAnsi="Helvetica"/>
          <w:bCs/>
          <w:color w:val="auto"/>
          <w:sz w:val="20"/>
          <w:szCs w:val="20"/>
        </w:rPr>
        <w:t xml:space="preserve">asser rasch und sicher abführen“, gibt Jacobs zu bedenken. </w:t>
      </w:r>
    </w:p>
    <w:p w:rsidR="006151B4" w:rsidRDefault="006151B4" w:rsidP="00555727">
      <w:pPr>
        <w:spacing w:line="288" w:lineRule="auto"/>
        <w:rPr>
          <w:rFonts w:ascii="Helvetica" w:hAnsi="Helvetica"/>
          <w:b/>
          <w:bCs/>
          <w:sz w:val="20"/>
          <w:szCs w:val="20"/>
        </w:rPr>
      </w:pPr>
    </w:p>
    <w:p w:rsidR="006151B4" w:rsidRPr="007157D8" w:rsidRDefault="006151B4" w:rsidP="006151B4">
      <w:pPr>
        <w:spacing w:line="288" w:lineRule="auto"/>
        <w:rPr>
          <w:rFonts w:ascii="Helvetica" w:hAnsi="Helvetica"/>
          <w:bCs/>
          <w:sz w:val="20"/>
          <w:szCs w:val="20"/>
        </w:rPr>
      </w:pPr>
      <w:r w:rsidRPr="00B659C6">
        <w:rPr>
          <w:rFonts w:ascii="Helvetica" w:hAnsi="Helvetica"/>
          <w:bCs/>
          <w:sz w:val="20"/>
          <w:szCs w:val="20"/>
        </w:rPr>
        <w:t xml:space="preserve">Bereits </w:t>
      </w:r>
      <w:r>
        <w:rPr>
          <w:rFonts w:ascii="Helvetica" w:hAnsi="Helvetica"/>
          <w:bCs/>
          <w:sz w:val="20"/>
          <w:szCs w:val="20"/>
        </w:rPr>
        <w:t>seit 2015 können Bauherren für den barrierefreien Umbau ihrer Wohnung maximal 4.000 Euro Zuschuss beantragen</w:t>
      </w:r>
      <w:r w:rsidR="007157D8">
        <w:rPr>
          <w:rFonts w:ascii="Helvetica" w:hAnsi="Helvetica"/>
          <w:bCs/>
          <w:sz w:val="20"/>
          <w:szCs w:val="20"/>
        </w:rPr>
        <w:t>. Mit dem s</w:t>
      </w:r>
      <w:r>
        <w:rPr>
          <w:rFonts w:ascii="Helvetica" w:hAnsi="Helvetica"/>
          <w:bCs/>
          <w:sz w:val="20"/>
          <w:szCs w:val="20"/>
        </w:rPr>
        <w:t>eit Januar 2017 eingeführte</w:t>
      </w:r>
      <w:r w:rsidR="007157D8">
        <w:rPr>
          <w:rFonts w:ascii="Helvetica" w:hAnsi="Helvetica"/>
          <w:bCs/>
          <w:sz w:val="20"/>
          <w:szCs w:val="20"/>
        </w:rPr>
        <w:t>n</w:t>
      </w:r>
      <w:r>
        <w:rPr>
          <w:rFonts w:ascii="Helvetica" w:hAnsi="Helvetica"/>
          <w:bCs/>
          <w:sz w:val="20"/>
          <w:szCs w:val="20"/>
        </w:rPr>
        <w:t xml:space="preserve"> Pflegegrad 1 (von insgesamt 5) </w:t>
      </w:r>
      <w:r w:rsidR="007157D8">
        <w:rPr>
          <w:rFonts w:ascii="Helvetica" w:hAnsi="Helvetica"/>
          <w:bCs/>
          <w:sz w:val="20"/>
          <w:szCs w:val="20"/>
        </w:rPr>
        <w:t>wurde</w:t>
      </w:r>
      <w:r>
        <w:rPr>
          <w:rFonts w:ascii="Helvetica" w:hAnsi="Helvetica"/>
          <w:bCs/>
          <w:sz w:val="20"/>
          <w:szCs w:val="20"/>
        </w:rPr>
        <w:t xml:space="preserve"> </w:t>
      </w:r>
      <w:r w:rsidR="00B51461">
        <w:rPr>
          <w:rFonts w:ascii="Helvetica" w:hAnsi="Helvetica"/>
          <w:bCs/>
          <w:sz w:val="20"/>
          <w:szCs w:val="20"/>
        </w:rPr>
        <w:t xml:space="preserve">der </w:t>
      </w:r>
      <w:r>
        <w:rPr>
          <w:rFonts w:ascii="Helvetica" w:hAnsi="Helvetica"/>
          <w:bCs/>
          <w:sz w:val="20"/>
          <w:szCs w:val="20"/>
        </w:rPr>
        <w:t xml:space="preserve">Kreis der antragsfähigen Patienten </w:t>
      </w:r>
      <w:r w:rsidR="007157D8">
        <w:rPr>
          <w:rFonts w:ascii="Helvetica" w:hAnsi="Helvetica"/>
          <w:bCs/>
          <w:sz w:val="20"/>
          <w:szCs w:val="20"/>
        </w:rPr>
        <w:t xml:space="preserve">zudem </w:t>
      </w:r>
      <w:r>
        <w:rPr>
          <w:rFonts w:ascii="Helvetica" w:hAnsi="Helvetica"/>
          <w:bCs/>
          <w:sz w:val="20"/>
          <w:szCs w:val="20"/>
        </w:rPr>
        <w:t>erheblich erweitert.</w:t>
      </w:r>
      <w:r w:rsidR="007157D8">
        <w:rPr>
          <w:rFonts w:ascii="Helvetica" w:hAnsi="Helvetica"/>
          <w:bCs/>
          <w:sz w:val="20"/>
          <w:szCs w:val="20"/>
        </w:rPr>
        <w:t xml:space="preserve"> „</w:t>
      </w:r>
      <w:r>
        <w:rPr>
          <w:rFonts w:ascii="Helvetica" w:hAnsi="Helvetica"/>
          <w:bCs/>
          <w:sz w:val="20"/>
          <w:szCs w:val="20"/>
        </w:rPr>
        <w:t>Somit eigne</w:t>
      </w:r>
      <w:r w:rsidR="007157D8">
        <w:rPr>
          <w:rFonts w:ascii="Helvetica" w:hAnsi="Helvetica"/>
          <w:bCs/>
          <w:sz w:val="20"/>
          <w:szCs w:val="20"/>
        </w:rPr>
        <w:t>t</w:t>
      </w:r>
      <w:r>
        <w:rPr>
          <w:rFonts w:ascii="Helvetica" w:hAnsi="Helvetica"/>
          <w:bCs/>
          <w:sz w:val="20"/>
          <w:szCs w:val="20"/>
        </w:rPr>
        <w:t xml:space="preserve"> sich das System auch </w:t>
      </w:r>
      <w:r w:rsidRPr="00F062FC">
        <w:rPr>
          <w:rFonts w:ascii="Helvetica" w:hAnsi="Helvetica"/>
          <w:bCs/>
          <w:sz w:val="20"/>
          <w:szCs w:val="20"/>
        </w:rPr>
        <w:t>für Menschen mit geringen körperlichen Einschränkungen und ohne Pflegebedarf, die den rechtzeitigen Umbau aus Altersgründen anstreben</w:t>
      </w:r>
      <w:r w:rsidR="007157D8">
        <w:rPr>
          <w:rFonts w:ascii="Helvetica" w:hAnsi="Helvetica"/>
          <w:bCs/>
          <w:sz w:val="20"/>
          <w:szCs w:val="20"/>
        </w:rPr>
        <w:t>“, so Jacobs</w:t>
      </w:r>
      <w:r w:rsidRPr="00F062FC">
        <w:rPr>
          <w:rFonts w:ascii="Helvetica" w:hAnsi="Helvetica"/>
          <w:bCs/>
          <w:sz w:val="20"/>
          <w:szCs w:val="20"/>
        </w:rPr>
        <w:t>.</w:t>
      </w:r>
      <w:r>
        <w:rPr>
          <w:rFonts w:ascii="Helvetica" w:hAnsi="Helvetica"/>
          <w:b/>
          <w:bCs/>
          <w:sz w:val="20"/>
          <w:szCs w:val="20"/>
        </w:rPr>
        <w:t xml:space="preserve"> </w:t>
      </w:r>
      <w:r>
        <w:rPr>
          <w:rFonts w:ascii="Helvetica" w:hAnsi="Helvetica"/>
          <w:bCs/>
          <w:sz w:val="20"/>
          <w:szCs w:val="20"/>
        </w:rPr>
        <w:t xml:space="preserve">„Der staatliche Zuschuss </w:t>
      </w:r>
      <w:r w:rsidRPr="00555727">
        <w:rPr>
          <w:rFonts w:ascii="Helvetica" w:hAnsi="Helvetica"/>
          <w:bCs/>
          <w:sz w:val="20"/>
          <w:szCs w:val="20"/>
        </w:rPr>
        <w:t xml:space="preserve">deckt </w:t>
      </w:r>
      <w:r>
        <w:rPr>
          <w:rFonts w:ascii="Helvetica" w:hAnsi="Helvetica"/>
          <w:bCs/>
          <w:sz w:val="20"/>
          <w:szCs w:val="20"/>
        </w:rPr>
        <w:t xml:space="preserve">dabei </w:t>
      </w:r>
      <w:r w:rsidRPr="00555727">
        <w:rPr>
          <w:rFonts w:ascii="Helvetica" w:hAnsi="Helvetica"/>
          <w:bCs/>
          <w:sz w:val="20"/>
          <w:szCs w:val="20"/>
        </w:rPr>
        <w:t>einen Großteil der Kosten für den Einbau ein</w:t>
      </w:r>
      <w:r>
        <w:rPr>
          <w:rFonts w:ascii="Helvetica" w:hAnsi="Helvetica"/>
          <w:bCs/>
          <w:sz w:val="20"/>
          <w:szCs w:val="20"/>
        </w:rPr>
        <w:t>es schwellenlosen Duschbereichs, wie wir ihn anbieten</w:t>
      </w:r>
      <w:r w:rsidR="007157D8">
        <w:rPr>
          <w:rFonts w:ascii="Helvetica" w:hAnsi="Helvetica"/>
          <w:bCs/>
          <w:sz w:val="20"/>
          <w:szCs w:val="20"/>
        </w:rPr>
        <w:t>.“</w:t>
      </w:r>
    </w:p>
    <w:p w:rsidR="00CB020F" w:rsidRPr="00F062FC" w:rsidRDefault="00CB020F">
      <w:pPr>
        <w:spacing w:line="288" w:lineRule="auto"/>
        <w:rPr>
          <w:rFonts w:ascii="Helvetica" w:hAnsi="Helvetica"/>
          <w:bCs/>
          <w:i/>
          <w:sz w:val="20"/>
          <w:szCs w:val="20"/>
        </w:rPr>
      </w:pPr>
    </w:p>
    <w:p w:rsidR="00CB020F" w:rsidRPr="006A7588" w:rsidRDefault="00F062FC">
      <w:pPr>
        <w:spacing w:line="288" w:lineRule="auto"/>
        <w:rPr>
          <w:rFonts w:ascii="Helvetica" w:hAnsi="Helvetica"/>
          <w:b/>
          <w:bCs/>
          <w:i/>
          <w:sz w:val="18"/>
          <w:szCs w:val="20"/>
        </w:rPr>
      </w:pPr>
      <w:r w:rsidRPr="006A7588">
        <w:rPr>
          <w:rFonts w:ascii="Helvetica" w:hAnsi="Helvetica"/>
          <w:b/>
          <w:bCs/>
          <w:i/>
          <w:sz w:val="18"/>
          <w:szCs w:val="20"/>
        </w:rPr>
        <w:t>Infokasten: Das Funktionsprinzip des Sanftläufers</w:t>
      </w:r>
    </w:p>
    <w:p w:rsidR="00555727" w:rsidRPr="006A7588" w:rsidRDefault="00CB020F">
      <w:pPr>
        <w:spacing w:line="288" w:lineRule="auto"/>
        <w:rPr>
          <w:rFonts w:ascii="Helvetica" w:hAnsi="Helvetica"/>
          <w:bCs/>
          <w:i/>
          <w:sz w:val="18"/>
          <w:szCs w:val="20"/>
        </w:rPr>
      </w:pPr>
      <w:r w:rsidRPr="006A7588">
        <w:rPr>
          <w:rFonts w:ascii="Helvetica" w:hAnsi="Helvetica"/>
          <w:bCs/>
          <w:i/>
          <w:sz w:val="18"/>
          <w:szCs w:val="20"/>
        </w:rPr>
        <w:t>Das Prinzip der bodengleichen Dusche mit Ablaufpumpe ist einfach: Filterlose Sensoren erfassen den Volumenstrom, sobald der Wasserhahn aufgedreht wird. Etwas zeitverzögert startet die Membranpumpe automatisch, saugt das Wasser ab und befördert es in den (meist) höher gelegenen Ablauf. Nach Abdrehen des Wasserhahns pumpt der Sanftläufer den Ablauf leer und schaltet automatisch ab. Nach rund 15 Minuten wird das Restwasser abgesaugt.</w:t>
      </w:r>
    </w:p>
    <w:p w:rsidR="00AF4D2A" w:rsidRDefault="00AF4D2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Helvetica" w:hAnsi="Helvetica" w:cs="Helvetica"/>
          <w:b/>
          <w:bCs/>
          <w:i/>
          <w:iCs/>
          <w:sz w:val="16"/>
          <w:szCs w:val="16"/>
        </w:rPr>
      </w:pPr>
    </w:p>
    <w:tbl>
      <w:tblPr>
        <w:tblStyle w:val="TableNormal"/>
        <w:tblW w:w="903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4503"/>
        <w:gridCol w:w="4536"/>
      </w:tblGrid>
      <w:tr w:rsidR="00AF4D2A">
        <w:trPr>
          <w:trHeight w:val="2300"/>
        </w:trPr>
        <w:tc>
          <w:tcPr>
            <w:tcW w:w="4503" w:type="dxa"/>
            <w:tcBorders>
              <w:top w:val="nil"/>
              <w:left w:val="nil"/>
              <w:bottom w:val="nil"/>
              <w:right w:val="nil"/>
            </w:tcBorders>
            <w:shd w:val="clear" w:color="auto" w:fill="auto"/>
            <w:tcMar>
              <w:top w:w="80" w:type="dxa"/>
              <w:left w:w="80" w:type="dxa"/>
              <w:bottom w:w="80" w:type="dxa"/>
              <w:right w:w="80" w:type="dxa"/>
            </w:tcMar>
          </w:tcPr>
          <w:p w:rsidR="00AF4D2A" w:rsidRPr="006A7588" w:rsidRDefault="006A07DC">
            <w:pPr>
              <w:spacing w:line="360" w:lineRule="auto"/>
              <w:rPr>
                <w:rFonts w:ascii="Helvetica" w:eastAsia="Helvetica" w:hAnsi="Helvetica" w:cs="Helvetica"/>
                <w:b/>
                <w:bCs/>
                <w:sz w:val="16"/>
                <w:szCs w:val="16"/>
              </w:rPr>
            </w:pPr>
            <w:r w:rsidRPr="006A7588">
              <w:rPr>
                <w:rFonts w:ascii="Helvetica" w:hAnsi="Helvetica"/>
                <w:b/>
                <w:bCs/>
                <w:sz w:val="16"/>
                <w:szCs w:val="16"/>
              </w:rPr>
              <w:t>Weitere Informationen:</w:t>
            </w:r>
          </w:p>
          <w:p w:rsidR="00F062FC" w:rsidRPr="006A7588" w:rsidRDefault="006A07DC" w:rsidP="00F062FC">
            <w:pPr>
              <w:spacing w:line="360" w:lineRule="auto"/>
              <w:rPr>
                <w:rFonts w:ascii="Helvetica" w:eastAsia="Helvetica" w:hAnsi="Helvetica" w:cs="Helvetica"/>
                <w:b/>
                <w:bCs/>
                <w:sz w:val="16"/>
                <w:szCs w:val="16"/>
              </w:rPr>
            </w:pPr>
            <w:proofErr w:type="spellStart"/>
            <w:r w:rsidRPr="006A7588">
              <w:rPr>
                <w:rFonts w:ascii="Helvetica" w:hAnsi="Helvetica"/>
                <w:b/>
                <w:bCs/>
                <w:sz w:val="16"/>
                <w:szCs w:val="16"/>
              </w:rPr>
              <w:t>Gang-Way</w:t>
            </w:r>
            <w:proofErr w:type="spellEnd"/>
            <w:r w:rsidRPr="006A7588">
              <w:rPr>
                <w:rFonts w:ascii="Helvetica" w:hAnsi="Helvetica"/>
                <w:b/>
                <w:bCs/>
                <w:sz w:val="16"/>
                <w:szCs w:val="16"/>
              </w:rPr>
              <w:t xml:space="preserve"> GmbH</w:t>
            </w:r>
            <w:r w:rsidR="00F062FC" w:rsidRPr="006A7588">
              <w:rPr>
                <w:rFonts w:ascii="Helvetica" w:eastAsia="Helvetica" w:hAnsi="Helvetica" w:cs="Helvetica"/>
                <w:b/>
                <w:bCs/>
                <w:sz w:val="16"/>
                <w:szCs w:val="16"/>
              </w:rPr>
              <w:t xml:space="preserve">  </w:t>
            </w:r>
          </w:p>
          <w:p w:rsidR="00F062FC" w:rsidRPr="006A7588" w:rsidRDefault="006A07DC" w:rsidP="00F062FC">
            <w:pPr>
              <w:spacing w:line="360" w:lineRule="auto"/>
              <w:rPr>
                <w:rFonts w:ascii="Helvetica" w:eastAsia="Helvetica" w:hAnsi="Helvetica" w:cs="Helvetica"/>
                <w:b/>
                <w:bCs/>
                <w:sz w:val="16"/>
                <w:szCs w:val="16"/>
              </w:rPr>
            </w:pPr>
            <w:r w:rsidRPr="006A7588">
              <w:rPr>
                <w:rFonts w:ascii="Helvetica" w:hAnsi="Helvetica"/>
                <w:b/>
                <w:bCs/>
                <w:sz w:val="16"/>
                <w:szCs w:val="16"/>
              </w:rPr>
              <w:t>Christian Jacobs, Geschäftsführer</w:t>
            </w:r>
          </w:p>
          <w:p w:rsidR="00F062FC" w:rsidRPr="006A7588" w:rsidRDefault="00F062FC">
            <w:pPr>
              <w:widowControl w:val="0"/>
              <w:spacing w:line="360" w:lineRule="auto"/>
              <w:rPr>
                <w:rFonts w:ascii="Helvetica" w:hAnsi="Helvetica"/>
                <w:bCs/>
                <w:sz w:val="16"/>
                <w:szCs w:val="16"/>
              </w:rPr>
            </w:pPr>
            <w:r w:rsidRPr="006A7588">
              <w:rPr>
                <w:rFonts w:ascii="Helvetica" w:hAnsi="Helvetica"/>
                <w:bCs/>
                <w:sz w:val="16"/>
                <w:szCs w:val="16"/>
              </w:rPr>
              <w:t>Bauernwand 21  -  39171 Sülzetal (bei Magdeburg)</w:t>
            </w:r>
          </w:p>
          <w:p w:rsidR="00F062FC" w:rsidRPr="006A7588" w:rsidRDefault="00F062FC">
            <w:pPr>
              <w:widowControl w:val="0"/>
              <w:spacing w:line="360" w:lineRule="auto"/>
              <w:rPr>
                <w:rFonts w:ascii="Helvetica" w:hAnsi="Helvetica"/>
                <w:bCs/>
                <w:sz w:val="16"/>
                <w:szCs w:val="16"/>
              </w:rPr>
            </w:pPr>
            <w:r w:rsidRPr="006A7588">
              <w:rPr>
                <w:rFonts w:ascii="Helvetica" w:hAnsi="Helvetica"/>
                <w:bCs/>
                <w:sz w:val="16"/>
                <w:szCs w:val="16"/>
              </w:rPr>
              <w:t>Telefon: +49(0)39205.20258</w:t>
            </w:r>
          </w:p>
          <w:p w:rsidR="00F062FC" w:rsidRPr="006A7588" w:rsidRDefault="00F062FC">
            <w:pPr>
              <w:widowControl w:val="0"/>
              <w:spacing w:line="360" w:lineRule="auto"/>
              <w:rPr>
                <w:rFonts w:ascii="Helvetica" w:hAnsi="Helvetica"/>
                <w:bCs/>
                <w:sz w:val="16"/>
                <w:szCs w:val="16"/>
              </w:rPr>
            </w:pPr>
            <w:r w:rsidRPr="006A7588">
              <w:rPr>
                <w:rFonts w:ascii="Helvetica" w:hAnsi="Helvetica"/>
                <w:bCs/>
                <w:sz w:val="16"/>
                <w:szCs w:val="16"/>
              </w:rPr>
              <w:t>Telefax: +49(0)39205.9173</w:t>
            </w:r>
          </w:p>
          <w:p w:rsidR="00F062FC" w:rsidRPr="006A7588" w:rsidRDefault="00F062FC" w:rsidP="00F062FC">
            <w:pPr>
              <w:widowControl w:val="0"/>
              <w:spacing w:line="360" w:lineRule="auto"/>
              <w:rPr>
                <w:rFonts w:ascii="Helvetica" w:hAnsi="Helvetica"/>
                <w:bCs/>
                <w:sz w:val="16"/>
                <w:szCs w:val="16"/>
              </w:rPr>
            </w:pPr>
            <w:r w:rsidRPr="006A7588">
              <w:rPr>
                <w:rFonts w:ascii="Helvetica" w:hAnsi="Helvetica"/>
                <w:bCs/>
                <w:sz w:val="16"/>
                <w:szCs w:val="16"/>
              </w:rPr>
              <w:t>c.jacobs@gang-way.com</w:t>
            </w:r>
          </w:p>
          <w:p w:rsidR="00F062FC" w:rsidRPr="006A7588" w:rsidRDefault="00F062FC" w:rsidP="00F062FC">
            <w:pPr>
              <w:widowControl w:val="0"/>
              <w:spacing w:line="360" w:lineRule="auto"/>
              <w:rPr>
                <w:rFonts w:ascii="Helvetica" w:hAnsi="Helvetica"/>
                <w:bCs/>
                <w:sz w:val="16"/>
                <w:szCs w:val="16"/>
              </w:rPr>
            </w:pPr>
            <w:r w:rsidRPr="006A7588">
              <w:rPr>
                <w:rFonts w:ascii="Helvetica" w:hAnsi="Helvetica"/>
                <w:bCs/>
                <w:sz w:val="16"/>
                <w:szCs w:val="16"/>
              </w:rPr>
              <w:t>www.gang-way.com</w:t>
            </w:r>
          </w:p>
          <w:p w:rsidR="00AF4D2A" w:rsidRPr="006A7588" w:rsidRDefault="00F062FC" w:rsidP="00F062FC">
            <w:pPr>
              <w:widowControl w:val="0"/>
              <w:spacing w:line="360" w:lineRule="auto"/>
              <w:rPr>
                <w:rFonts w:ascii="Helvetica" w:hAnsi="Helvetica"/>
                <w:b/>
                <w:bCs/>
                <w:sz w:val="16"/>
                <w:szCs w:val="16"/>
              </w:rPr>
            </w:pPr>
            <w:r w:rsidRPr="006A7588">
              <w:rPr>
                <w:rFonts w:ascii="Helvetica" w:hAnsi="Helvetica"/>
                <w:bCs/>
                <w:sz w:val="16"/>
                <w:szCs w:val="16"/>
              </w:rPr>
              <w:t>www.sanftlaeufer.de</w:t>
            </w:r>
          </w:p>
        </w:tc>
        <w:tc>
          <w:tcPr>
            <w:tcW w:w="4536" w:type="dxa"/>
            <w:tcBorders>
              <w:top w:val="nil"/>
              <w:left w:val="nil"/>
              <w:bottom w:val="nil"/>
              <w:right w:val="nil"/>
            </w:tcBorders>
            <w:shd w:val="clear" w:color="auto" w:fill="auto"/>
            <w:tcMar>
              <w:top w:w="80" w:type="dxa"/>
              <w:left w:w="80" w:type="dxa"/>
              <w:bottom w:w="80" w:type="dxa"/>
              <w:right w:w="80" w:type="dxa"/>
            </w:tcMar>
          </w:tcPr>
          <w:p w:rsidR="00AF4D2A" w:rsidRPr="006A7588" w:rsidRDefault="006A07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b/>
                <w:bCs/>
                <w:sz w:val="16"/>
                <w:szCs w:val="16"/>
              </w:rPr>
            </w:pPr>
            <w:r w:rsidRPr="006A7588">
              <w:rPr>
                <w:rFonts w:ascii="Helvetica" w:hAnsi="Helvetica"/>
                <w:b/>
                <w:bCs/>
                <w:sz w:val="16"/>
                <w:szCs w:val="16"/>
              </w:rPr>
              <w:t>Pressearbeit:</w:t>
            </w:r>
          </w:p>
          <w:p w:rsidR="00AF4D2A" w:rsidRPr="006A7588" w:rsidRDefault="006A07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b/>
                <w:bCs/>
                <w:sz w:val="16"/>
                <w:szCs w:val="16"/>
              </w:rPr>
            </w:pPr>
            <w:proofErr w:type="spellStart"/>
            <w:r w:rsidRPr="006A7588">
              <w:rPr>
                <w:rFonts w:ascii="Helvetica" w:hAnsi="Helvetica"/>
                <w:b/>
                <w:bCs/>
                <w:sz w:val="16"/>
                <w:szCs w:val="16"/>
              </w:rPr>
              <w:t>Press’n’Relations</w:t>
            </w:r>
            <w:proofErr w:type="spellEnd"/>
            <w:r w:rsidRPr="006A7588">
              <w:rPr>
                <w:rFonts w:ascii="Helvetica" w:hAnsi="Helvetica"/>
                <w:b/>
                <w:bCs/>
                <w:sz w:val="16"/>
                <w:szCs w:val="16"/>
              </w:rPr>
              <w:t xml:space="preserve"> GmbH Niederlassung Berlin</w:t>
            </w:r>
          </w:p>
          <w:p w:rsidR="00AF4D2A" w:rsidRPr="006A7588" w:rsidRDefault="006A07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b/>
                <w:bCs/>
                <w:sz w:val="16"/>
                <w:szCs w:val="16"/>
              </w:rPr>
            </w:pPr>
            <w:r w:rsidRPr="006A7588">
              <w:rPr>
                <w:rFonts w:ascii="Helvetica" w:hAnsi="Helvetica"/>
                <w:b/>
                <w:bCs/>
                <w:sz w:val="16"/>
                <w:szCs w:val="16"/>
              </w:rPr>
              <w:t>Bruno Lukas</w:t>
            </w:r>
          </w:p>
          <w:p w:rsidR="00AF4D2A" w:rsidRPr="006A7588" w:rsidRDefault="006A07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sz w:val="16"/>
                <w:szCs w:val="16"/>
              </w:rPr>
            </w:pPr>
            <w:r w:rsidRPr="006A7588">
              <w:rPr>
                <w:rFonts w:ascii="Helvetica" w:hAnsi="Helvetica"/>
                <w:sz w:val="16"/>
                <w:szCs w:val="16"/>
              </w:rPr>
              <w:t>Boyenstraße 41 - 10115 Berlin-Mitte</w:t>
            </w:r>
          </w:p>
          <w:p w:rsidR="00AF4D2A" w:rsidRPr="006A7588" w:rsidRDefault="006A07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sz w:val="16"/>
                <w:szCs w:val="16"/>
              </w:rPr>
            </w:pPr>
            <w:r w:rsidRPr="006A7588">
              <w:rPr>
                <w:rFonts w:ascii="Helvetica" w:hAnsi="Helvetica"/>
                <w:sz w:val="16"/>
                <w:szCs w:val="16"/>
              </w:rPr>
              <w:t>Telefon: +49 30 - 577 00-325</w:t>
            </w:r>
          </w:p>
          <w:p w:rsidR="00AF4D2A" w:rsidRPr="006A7588" w:rsidRDefault="006A07D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60" w:lineRule="auto"/>
              <w:rPr>
                <w:rFonts w:ascii="Helvetica" w:eastAsia="Helvetica" w:hAnsi="Helvetica" w:cs="Helvetica"/>
                <w:sz w:val="16"/>
                <w:szCs w:val="16"/>
              </w:rPr>
            </w:pPr>
            <w:r w:rsidRPr="006A7588">
              <w:rPr>
                <w:rFonts w:ascii="Helvetica" w:hAnsi="Helvetica"/>
                <w:sz w:val="16"/>
                <w:szCs w:val="16"/>
              </w:rPr>
              <w:t>Telefax: +49 30 - 577 00-324</w:t>
            </w:r>
          </w:p>
          <w:p w:rsidR="00AF4D2A" w:rsidRPr="006A7588" w:rsidRDefault="006A07DC">
            <w:pPr>
              <w:widowControl w:val="0"/>
              <w:spacing w:line="360" w:lineRule="auto"/>
              <w:rPr>
                <w:rFonts w:ascii="Helvetica" w:eastAsia="Helvetica" w:hAnsi="Helvetica" w:cs="Helvetica"/>
                <w:sz w:val="16"/>
                <w:szCs w:val="16"/>
              </w:rPr>
            </w:pPr>
            <w:r w:rsidRPr="006A7588">
              <w:rPr>
                <w:rFonts w:ascii="Helvetica" w:hAnsi="Helvetica"/>
                <w:sz w:val="16"/>
                <w:szCs w:val="16"/>
              </w:rPr>
              <w:t xml:space="preserve">blu@press-n-relations.de </w:t>
            </w:r>
          </w:p>
          <w:p w:rsidR="00AF4D2A" w:rsidRPr="006A7588" w:rsidRDefault="004E23ED">
            <w:pPr>
              <w:pStyle w:val="Textkrpereinzug"/>
              <w:tabs>
                <w:tab w:val="left" w:pos="900"/>
                <w:tab w:val="left" w:pos="6720"/>
              </w:tabs>
              <w:spacing w:line="360" w:lineRule="auto"/>
              <w:ind w:right="62"/>
              <w:rPr>
                <w:sz w:val="16"/>
              </w:rPr>
            </w:pPr>
            <w:hyperlink r:id="rId6" w:history="1">
              <w:r w:rsidR="006A07DC" w:rsidRPr="006A7588">
                <w:rPr>
                  <w:rStyle w:val="Hyperlink0"/>
                  <w:sz w:val="16"/>
                  <w:szCs w:val="16"/>
                </w:rPr>
                <w:t>www.press-n-relations.de</w:t>
              </w:r>
            </w:hyperlink>
          </w:p>
        </w:tc>
      </w:tr>
    </w:tbl>
    <w:p w:rsidR="006A7588" w:rsidRDefault="006A7588" w:rsidP="00EE7C5D">
      <w:pPr>
        <w:pStyle w:val="Default"/>
        <w:spacing w:after="161"/>
        <w:rPr>
          <w:rFonts w:ascii="Helvetica" w:hAnsi="Helvetica"/>
          <w:b/>
          <w:sz w:val="16"/>
          <w:szCs w:val="16"/>
        </w:rPr>
      </w:pPr>
    </w:p>
    <w:p w:rsidR="00AF4D2A" w:rsidRPr="006A7588" w:rsidRDefault="00AF4D2A" w:rsidP="00EE7C5D">
      <w:pPr>
        <w:pStyle w:val="Default"/>
        <w:spacing w:after="161"/>
        <w:rPr>
          <w:rFonts w:ascii="Helvetica" w:hAnsi="Helvetica"/>
          <w:b/>
          <w:sz w:val="16"/>
          <w:szCs w:val="16"/>
        </w:rPr>
      </w:pPr>
    </w:p>
    <w:sectPr w:rsidR="00AF4D2A" w:rsidRPr="006A7588" w:rsidSect="00AF4D2A">
      <w:headerReference w:type="default" r:id="rId7"/>
      <w:footerReference w:type="default" r:id="rId8"/>
      <w:pgSz w:w="12240" w:h="15840"/>
      <w:pgMar w:top="1843" w:right="2175" w:bottom="851" w:left="1417"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7588" w:rsidRDefault="006A7588">
      <w:r>
        <w:separator/>
      </w:r>
    </w:p>
  </w:endnote>
  <w:endnote w:type="continuationSeparator" w:id="0">
    <w:p w:rsidR="006A7588" w:rsidRDefault="006A75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Times">
    <w:altName w:val="Times Roman"/>
    <w:panose1 w:val="02000500000000000000"/>
    <w:charset w:val="4D"/>
    <w:family w:val="roman"/>
    <w:notTrueType/>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Segoe UI">
    <w:altName w:val="Cambria"/>
    <w:charset w:val="00"/>
    <w:family w:val="swiss"/>
    <w:pitch w:val="variable"/>
    <w:sig w:usb0="E10022FF" w:usb1="C000E47F" w:usb2="00000029" w:usb3="00000000" w:csb0="000001DF"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588" w:rsidRDefault="006A7588">
    <w:pPr>
      <w:pStyle w:val="Kopf-undFuzeilen"/>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7588" w:rsidRDefault="006A7588">
      <w:r>
        <w:separator/>
      </w:r>
    </w:p>
  </w:footnote>
  <w:footnote w:type="continuationSeparator" w:id="0">
    <w:p w:rsidR="006A7588" w:rsidRDefault="006A7588">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588" w:rsidRDefault="006A7588">
    <w:pPr>
      <w:pStyle w:val="Kopfzeile"/>
      <w:tabs>
        <w:tab w:val="clear" w:pos="9072"/>
        <w:tab w:val="right" w:pos="8628"/>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revisionView w:markup="0"/>
  <w:doNotTrackMoves/>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
  <w:rsids>
    <w:rsidRoot w:val="00AF4D2A"/>
    <w:rsid w:val="0003497D"/>
    <w:rsid w:val="0004688E"/>
    <w:rsid w:val="0016353E"/>
    <w:rsid w:val="00163D48"/>
    <w:rsid w:val="001C5AB7"/>
    <w:rsid w:val="00390F00"/>
    <w:rsid w:val="003F685F"/>
    <w:rsid w:val="004733E0"/>
    <w:rsid w:val="004D3386"/>
    <w:rsid w:val="004E23ED"/>
    <w:rsid w:val="004F584F"/>
    <w:rsid w:val="00555727"/>
    <w:rsid w:val="00557810"/>
    <w:rsid w:val="005B3263"/>
    <w:rsid w:val="005B4634"/>
    <w:rsid w:val="005D2B0C"/>
    <w:rsid w:val="005E154B"/>
    <w:rsid w:val="006151B4"/>
    <w:rsid w:val="00635526"/>
    <w:rsid w:val="006372DC"/>
    <w:rsid w:val="006A07DC"/>
    <w:rsid w:val="006A7588"/>
    <w:rsid w:val="006B1D34"/>
    <w:rsid w:val="007157D8"/>
    <w:rsid w:val="00756ED5"/>
    <w:rsid w:val="007C086F"/>
    <w:rsid w:val="007E7A16"/>
    <w:rsid w:val="00850E98"/>
    <w:rsid w:val="008F5E4B"/>
    <w:rsid w:val="008F7C2C"/>
    <w:rsid w:val="00970AF7"/>
    <w:rsid w:val="009F452D"/>
    <w:rsid w:val="009F62F0"/>
    <w:rsid w:val="00A40106"/>
    <w:rsid w:val="00A60D1F"/>
    <w:rsid w:val="00A6714C"/>
    <w:rsid w:val="00AC77BC"/>
    <w:rsid w:val="00AF4D2A"/>
    <w:rsid w:val="00B51461"/>
    <w:rsid w:val="00B659C6"/>
    <w:rsid w:val="00B964FB"/>
    <w:rsid w:val="00BD7D05"/>
    <w:rsid w:val="00BF41FD"/>
    <w:rsid w:val="00CB020F"/>
    <w:rsid w:val="00CC6D8D"/>
    <w:rsid w:val="00D03103"/>
    <w:rsid w:val="00D45608"/>
    <w:rsid w:val="00DC6F6F"/>
    <w:rsid w:val="00E2578C"/>
    <w:rsid w:val="00E936ED"/>
    <w:rsid w:val="00ED02C3"/>
    <w:rsid w:val="00EE7C5D"/>
    <w:rsid w:val="00F062FC"/>
    <w:rsid w:val="00F16CCA"/>
    <w:rsid w:val="00F53BF4"/>
    <w:rsid w:val="00F66A02"/>
    <w:rsid w:val="00F965F9"/>
    <w:rsid w:val="00FB33D7"/>
    <w:rsid w:val="00FB78B5"/>
    <w:rsid w:val="00FC36D2"/>
  </w:rsids>
  <m:mathPr>
    <m:mathFont m:val="American Typewriter"/>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AF4D2A"/>
    <w:rPr>
      <w:rFonts w:ascii="Times" w:hAnsi="Times" w:cs="Arial Unicode MS"/>
      <w:color w:val="000000"/>
      <w:sz w:val="24"/>
      <w:szCs w:val="24"/>
      <w:u w:color="000000"/>
    </w:rPr>
  </w:style>
  <w:style w:type="paragraph" w:styleId="berschrift1">
    <w:name w:val="heading 1"/>
    <w:basedOn w:val="Standard"/>
    <w:link w:val="berschrift1Zeichen"/>
    <w:uiPriority w:val="9"/>
    <w:rsid w:val="00B964FB"/>
    <w:pPr>
      <w:pBdr>
        <w:top w:val="none" w:sz="0" w:space="0" w:color="auto"/>
        <w:left w:val="none" w:sz="0" w:space="0" w:color="auto"/>
        <w:bottom w:val="none" w:sz="0" w:space="0" w:color="auto"/>
        <w:right w:val="none" w:sz="0" w:space="0" w:color="auto"/>
        <w:between w:val="none" w:sz="0" w:space="0" w:color="auto"/>
        <w:bar w:val="none" w:sz="0" w:color="auto"/>
      </w:pBdr>
      <w:spacing w:beforeLines="1" w:afterLines="1"/>
      <w:outlineLvl w:val="0"/>
    </w:pPr>
    <w:rPr>
      <w:rFonts w:cs="Times New Roman"/>
      <w:b/>
      <w:color w:val="auto"/>
      <w:kern w:val="36"/>
      <w:sz w:val="48"/>
      <w:szCs w:val="20"/>
      <w:bdr w:val="none" w:sz="0" w:space="0" w:color="auto"/>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rsid w:val="00AF4D2A"/>
    <w:rPr>
      <w:color w:val="0000FF"/>
      <w:u w:val="single" w:color="0000FF"/>
    </w:rPr>
  </w:style>
  <w:style w:type="table" w:customStyle="1" w:styleId="TableNormal">
    <w:name w:val="Table Normal"/>
    <w:rsid w:val="00AF4D2A"/>
    <w:tblPr>
      <w:tblInd w:w="0" w:type="dxa"/>
      <w:tblCellMar>
        <w:top w:w="0" w:type="dxa"/>
        <w:left w:w="0" w:type="dxa"/>
        <w:bottom w:w="0" w:type="dxa"/>
        <w:right w:w="0" w:type="dxa"/>
      </w:tblCellMar>
    </w:tblPr>
  </w:style>
  <w:style w:type="paragraph" w:styleId="Kopfzeile">
    <w:name w:val="header"/>
    <w:rsid w:val="00AF4D2A"/>
    <w:pPr>
      <w:tabs>
        <w:tab w:val="center" w:pos="4536"/>
        <w:tab w:val="right" w:pos="9072"/>
      </w:tabs>
    </w:pPr>
    <w:rPr>
      <w:rFonts w:ascii="Times" w:hAnsi="Times" w:cs="Arial Unicode MS"/>
      <w:color w:val="000000"/>
      <w:sz w:val="24"/>
      <w:szCs w:val="24"/>
      <w:u w:color="000000"/>
    </w:rPr>
  </w:style>
  <w:style w:type="paragraph" w:customStyle="1" w:styleId="Kopf-undFuzeilen">
    <w:name w:val="Kopf- und Fußzeilen"/>
    <w:rsid w:val="00AF4D2A"/>
    <w:pPr>
      <w:tabs>
        <w:tab w:val="right" w:pos="9020"/>
      </w:tabs>
    </w:pPr>
    <w:rPr>
      <w:rFonts w:ascii="Helvetica Neue" w:hAnsi="Helvetica Neue" w:cs="Arial Unicode MS"/>
      <w:color w:val="000000"/>
      <w:sz w:val="24"/>
      <w:szCs w:val="24"/>
    </w:rPr>
  </w:style>
  <w:style w:type="character" w:customStyle="1" w:styleId="Hyperlink0">
    <w:name w:val="Hyperlink.0"/>
    <w:basedOn w:val="Link"/>
    <w:rsid w:val="00AF4D2A"/>
    <w:rPr>
      <w:caps w:val="0"/>
      <w:smallCaps w:val="0"/>
      <w:strike w:val="0"/>
      <w:dstrike w:val="0"/>
      <w:color w:val="000000"/>
      <w:spacing w:val="0"/>
      <w:kern w:val="0"/>
      <w:position w:val="0"/>
      <w:u w:val="none" w:color="000000"/>
      <w:vertAlign w:val="baseline"/>
      <w:lang w:val="de-DE"/>
    </w:rPr>
  </w:style>
  <w:style w:type="paragraph" w:styleId="Textkrpereinzug">
    <w:name w:val="Body Text Indent"/>
    <w:rsid w:val="00AF4D2A"/>
    <w:pPr>
      <w:spacing w:line="288" w:lineRule="auto"/>
      <w:ind w:right="1103"/>
    </w:pPr>
    <w:rPr>
      <w:rFonts w:ascii="Helvetica" w:eastAsia="Helvetica" w:hAnsi="Helvetica" w:cs="Helvetica"/>
      <w:color w:val="000000"/>
      <w:u w:color="000000"/>
    </w:rPr>
  </w:style>
  <w:style w:type="paragraph" w:customStyle="1" w:styleId="Default">
    <w:name w:val="Default"/>
    <w:rsid w:val="00AF4D2A"/>
    <w:pPr>
      <w:widowControl w:val="0"/>
    </w:pPr>
    <w:rPr>
      <w:rFonts w:ascii="Calibri" w:hAnsi="Calibri" w:cs="Arial Unicode MS"/>
      <w:color w:val="000000"/>
      <w:sz w:val="24"/>
      <w:szCs w:val="24"/>
      <w:u w:color="000000"/>
    </w:rPr>
  </w:style>
  <w:style w:type="character" w:customStyle="1" w:styleId="berschrift1Zeichen">
    <w:name w:val="Überschrift 1 Zeichen"/>
    <w:basedOn w:val="Absatzstandardschriftart"/>
    <w:link w:val="berschrift1"/>
    <w:uiPriority w:val="9"/>
    <w:rsid w:val="00B964FB"/>
    <w:rPr>
      <w:rFonts w:ascii="Times" w:hAnsi="Times"/>
      <w:b/>
      <w:kern w:val="36"/>
      <w:sz w:val="48"/>
      <w:bdr w:val="none" w:sz="0" w:space="0" w:color="auto"/>
    </w:rPr>
  </w:style>
  <w:style w:type="paragraph" w:styleId="Sprechblasentext">
    <w:name w:val="Balloon Text"/>
    <w:basedOn w:val="Standard"/>
    <w:link w:val="SprechblasentextZeichen"/>
    <w:uiPriority w:val="99"/>
    <w:semiHidden/>
    <w:unhideWhenUsed/>
    <w:rsid w:val="00AC77BC"/>
    <w:rPr>
      <w:rFonts w:ascii="Segoe UI" w:hAnsi="Segoe UI" w:cs="Segoe UI"/>
      <w:sz w:val="18"/>
      <w:szCs w:val="18"/>
    </w:rPr>
  </w:style>
  <w:style w:type="character" w:customStyle="1" w:styleId="SprechblasentextZeichen">
    <w:name w:val="Sprechblasentext Zeichen"/>
    <w:basedOn w:val="Absatzstandardschriftart"/>
    <w:link w:val="Sprechblasentext"/>
    <w:uiPriority w:val="99"/>
    <w:semiHidden/>
    <w:rsid w:val="00AC77BC"/>
    <w:rPr>
      <w:rFonts w:ascii="Segoe UI" w:hAnsi="Segoe UI" w:cs="Segoe UI"/>
      <w:color w:val="000000"/>
      <w:sz w:val="18"/>
      <w:szCs w:val="18"/>
      <w:u w:color="000000"/>
    </w:rPr>
  </w:style>
</w:styles>
</file>

<file path=word/webSettings.xml><?xml version="1.0" encoding="utf-8"?>
<w:webSettings xmlns:r="http://schemas.openxmlformats.org/officeDocument/2006/relationships" xmlns:w="http://schemas.openxmlformats.org/wordprocessingml/2006/main">
  <w:divs>
    <w:div w:id="2018999977">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www.press-n-relations.de" TargetMode="Externa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Larissa">
  <a:themeElements>
    <a:clrScheme name="Larissa">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Larissa">
      <a:majorFont>
        <a:latin typeface="Helvetica Neue"/>
        <a:ea typeface="Helvetica Neue"/>
        <a:cs typeface="Helvetica Neue"/>
      </a:majorFont>
      <a:minorFont>
        <a:latin typeface="Helvetica Neue"/>
        <a:ea typeface="Helvetica Neue"/>
        <a:cs typeface="Helvetica Neu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867</Words>
  <Characters>4944</Characters>
  <Application>Microsoft Macintosh Word</Application>
  <DocSecurity>0</DocSecurity>
  <Lines>41</Lines>
  <Paragraphs>9</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dc:creator>
  <cp:lastModifiedBy>Bruno Lukas</cp:lastModifiedBy>
  <cp:revision>2</cp:revision>
  <cp:lastPrinted>2018-06-20T09:39:00Z</cp:lastPrinted>
  <dcterms:created xsi:type="dcterms:W3CDTF">2018-07-02T09:44:00Z</dcterms:created>
  <dcterms:modified xsi:type="dcterms:W3CDTF">2018-07-02T09:44:00Z</dcterms:modified>
</cp:coreProperties>
</file>