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BD256B" w14:textId="77777777" w:rsidR="00D115D3" w:rsidRPr="00A918D6" w:rsidRDefault="00D115D3" w:rsidP="00D115D3">
      <w:pPr>
        <w:pStyle w:val="berschrift3"/>
        <w:spacing w:line="288" w:lineRule="auto"/>
        <w:ind w:right="1"/>
        <w:rPr>
          <w:rFonts w:ascii="Helvetica" w:hAnsi="Helvetica" w:cs="Helvetica"/>
        </w:rPr>
      </w:pPr>
      <w:r w:rsidRPr="00A918D6">
        <w:rPr>
          <w:rFonts w:ascii="Helvetica" w:hAnsi="Helvetica" w:cs="Helvetica"/>
        </w:rPr>
        <w:t>PRESSEINFORMATION</w:t>
      </w:r>
    </w:p>
    <w:p w14:paraId="0A513EBC" w14:textId="531C7CF9" w:rsidR="00D115D3" w:rsidRPr="00A918D6" w:rsidRDefault="00D115D3" w:rsidP="00D115D3">
      <w:pPr>
        <w:spacing w:line="288" w:lineRule="auto"/>
        <w:ind w:right="1"/>
        <w:rPr>
          <w:rFonts w:ascii="Helvetica" w:hAnsi="Helvetica" w:cs="Helvetica"/>
          <w:sz w:val="22"/>
        </w:rPr>
      </w:pPr>
      <w:bookmarkStart w:id="0" w:name="OLE_LINK3"/>
      <w:r w:rsidRPr="00A918D6">
        <w:rPr>
          <w:rFonts w:ascii="Helvetica" w:hAnsi="Helvetica" w:cs="Helvetica"/>
          <w:sz w:val="22"/>
        </w:rPr>
        <w:t xml:space="preserve">Ulm, </w:t>
      </w:r>
      <w:r w:rsidR="007F2549" w:rsidRPr="007F2549">
        <w:rPr>
          <w:rFonts w:ascii="Helvetica" w:hAnsi="Helvetica" w:cs="Helvetica"/>
          <w:sz w:val="22"/>
        </w:rPr>
        <w:t>31</w:t>
      </w:r>
      <w:r w:rsidR="00FF4DB6" w:rsidRPr="007F2549">
        <w:rPr>
          <w:rFonts w:ascii="Helvetica" w:hAnsi="Helvetica" w:cs="Helvetica"/>
          <w:sz w:val="22"/>
        </w:rPr>
        <w:t xml:space="preserve">. </w:t>
      </w:r>
      <w:r w:rsidR="00454C23" w:rsidRPr="007F2549">
        <w:rPr>
          <w:rFonts w:ascii="Helvetica" w:hAnsi="Helvetica" w:cs="Helvetica"/>
          <w:sz w:val="22"/>
        </w:rPr>
        <w:t>August</w:t>
      </w:r>
      <w:r w:rsidR="00DC770E" w:rsidRPr="007F2549">
        <w:rPr>
          <w:rFonts w:ascii="Helvetica" w:hAnsi="Helvetica" w:cs="Helvetica"/>
          <w:sz w:val="22"/>
        </w:rPr>
        <w:t xml:space="preserve"> </w:t>
      </w:r>
      <w:r w:rsidRPr="007F2549">
        <w:rPr>
          <w:rFonts w:ascii="Helvetica" w:hAnsi="Helvetica" w:cs="Helvetica"/>
          <w:sz w:val="22"/>
        </w:rPr>
        <w:t>20</w:t>
      </w:r>
      <w:r w:rsidR="00214124" w:rsidRPr="007F2549">
        <w:rPr>
          <w:rFonts w:ascii="Helvetica" w:hAnsi="Helvetica" w:cs="Helvetica"/>
          <w:sz w:val="22"/>
        </w:rPr>
        <w:t>2</w:t>
      </w:r>
      <w:r w:rsidR="0041336A" w:rsidRPr="007F2549">
        <w:rPr>
          <w:rFonts w:ascii="Helvetica" w:hAnsi="Helvetica" w:cs="Helvetica"/>
          <w:sz w:val="22"/>
        </w:rPr>
        <w:t>3</w:t>
      </w:r>
      <w:r w:rsidRPr="00A918D6">
        <w:rPr>
          <w:rFonts w:ascii="Helvetica" w:hAnsi="Helvetica" w:cs="Helvetica"/>
          <w:sz w:val="22"/>
        </w:rPr>
        <w:tab/>
      </w:r>
    </w:p>
    <w:p w14:paraId="69E062FF" w14:textId="77777777" w:rsidR="00D115D3" w:rsidRPr="00B905D0" w:rsidRDefault="00D115D3" w:rsidP="00D115D3">
      <w:pPr>
        <w:spacing w:line="288" w:lineRule="auto"/>
        <w:ind w:right="1"/>
        <w:rPr>
          <w:rFonts w:ascii="Helvetica" w:hAnsi="Helvetica"/>
          <w:b/>
          <w:sz w:val="28"/>
        </w:rPr>
      </w:pPr>
    </w:p>
    <w:p w14:paraId="6042D363" w14:textId="324A9277" w:rsidR="00362751" w:rsidRPr="00324B83" w:rsidRDefault="00EE4083" w:rsidP="00362751">
      <w:pPr>
        <w:spacing w:line="288" w:lineRule="auto"/>
        <w:ind w:right="-425"/>
        <w:rPr>
          <w:rFonts w:ascii="Helvetica" w:hAnsi="Helvetica"/>
          <w:b/>
          <w:sz w:val="28"/>
          <w:szCs w:val="28"/>
        </w:rPr>
      </w:pPr>
      <w:proofErr w:type="gramStart"/>
      <w:r>
        <w:rPr>
          <w:rFonts w:ascii="Helvetica" w:hAnsi="Helvetica"/>
          <w:b/>
          <w:sz w:val="28"/>
          <w:szCs w:val="28"/>
        </w:rPr>
        <w:t>OXX Gin</w:t>
      </w:r>
      <w:proofErr w:type="gramEnd"/>
      <w:r>
        <w:rPr>
          <w:rFonts w:ascii="Helvetica" w:hAnsi="Helvetica"/>
          <w:b/>
          <w:sz w:val="28"/>
          <w:szCs w:val="28"/>
        </w:rPr>
        <w:t xml:space="preserve"> besticht mit Hopfen-Kick</w:t>
      </w:r>
    </w:p>
    <w:p w14:paraId="69867C5D" w14:textId="3FE6A864" w:rsidR="00324B83" w:rsidRDefault="006D2A77" w:rsidP="00324B8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Nuancen des Tettnanger Aromahopfens verleihen neuer Spirituosen-Spezialität von Gold Ochsen </w:t>
      </w:r>
      <w:r w:rsidR="00670E02">
        <w:rPr>
          <w:rFonts w:ascii="Helvetica" w:hAnsi="Helvetica" w:cs="Helvetica"/>
          <w:sz w:val="20"/>
          <w:szCs w:val="20"/>
        </w:rPr>
        <w:t xml:space="preserve">besonderen </w:t>
      </w:r>
      <w:r>
        <w:rPr>
          <w:rFonts w:ascii="Helvetica" w:hAnsi="Helvetica" w:cs="Helvetica"/>
          <w:sz w:val="20"/>
          <w:szCs w:val="20"/>
        </w:rPr>
        <w:t>Tiefgang</w:t>
      </w:r>
      <w:r w:rsidR="00DF1F82">
        <w:rPr>
          <w:rFonts w:ascii="Helvetica" w:hAnsi="Helvetica" w:cs="Helvetica"/>
          <w:sz w:val="20"/>
          <w:szCs w:val="20"/>
        </w:rPr>
        <w:t xml:space="preserve"> </w:t>
      </w:r>
    </w:p>
    <w:p w14:paraId="39DBFABD" w14:textId="77777777" w:rsidR="00670E02" w:rsidRDefault="00670E02" w:rsidP="00324B8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</w:p>
    <w:p w14:paraId="0F361C2D" w14:textId="51E2C8E1" w:rsidR="00DE5E01" w:rsidRDefault="00DF1F82" w:rsidP="00DE5E01">
      <w:pPr>
        <w:spacing w:line="288" w:lineRule="auto"/>
        <w:ind w:right="284"/>
        <w:rPr>
          <w:rFonts w:ascii="Helvetica" w:hAnsi="Helvetica" w:cs="Helvetica"/>
          <w:b/>
          <w:bCs/>
          <w:sz w:val="20"/>
          <w:szCs w:val="20"/>
        </w:rPr>
      </w:pPr>
      <w:r w:rsidRPr="00DF1F82">
        <w:rPr>
          <w:rFonts w:ascii="Helvetica" w:hAnsi="Helvetica" w:cs="Helvetica"/>
          <w:b/>
          <w:bCs/>
          <w:sz w:val="20"/>
          <w:szCs w:val="20"/>
        </w:rPr>
        <w:t>Wacholder, Koriander, Kardamom, Pomeranzen</w:t>
      </w:r>
      <w:r w:rsidR="007509EA">
        <w:rPr>
          <w:rFonts w:ascii="Helvetica" w:hAnsi="Helvetica" w:cs="Helvetica"/>
          <w:b/>
          <w:bCs/>
          <w:sz w:val="20"/>
          <w:szCs w:val="20"/>
        </w:rPr>
        <w:t>- und Blu</w:t>
      </w:r>
      <w:r w:rsidR="00D06A4C">
        <w:rPr>
          <w:rFonts w:ascii="Helvetica" w:hAnsi="Helvetica" w:cs="Helvetica"/>
          <w:b/>
          <w:bCs/>
          <w:sz w:val="20"/>
          <w:szCs w:val="20"/>
        </w:rPr>
        <w:t>t</w:t>
      </w:r>
      <w:r w:rsidR="007509EA">
        <w:rPr>
          <w:rFonts w:ascii="Helvetica" w:hAnsi="Helvetica" w:cs="Helvetica"/>
          <w:b/>
          <w:bCs/>
          <w:sz w:val="20"/>
          <w:szCs w:val="20"/>
        </w:rPr>
        <w:t>orangen</w:t>
      </w:r>
      <w:r w:rsidRPr="00DF1F82">
        <w:rPr>
          <w:rFonts w:ascii="Helvetica" w:hAnsi="Helvetica" w:cs="Helvetica"/>
          <w:b/>
          <w:bCs/>
          <w:sz w:val="20"/>
          <w:szCs w:val="20"/>
        </w:rPr>
        <w:t xml:space="preserve">schalen, Zitronengras, Pfeffer, Lavendel: </w:t>
      </w:r>
      <w:r w:rsidR="00CB6A20">
        <w:rPr>
          <w:rFonts w:ascii="Helvetica" w:hAnsi="Helvetica" w:cs="Helvetica"/>
          <w:b/>
          <w:bCs/>
          <w:sz w:val="20"/>
          <w:szCs w:val="20"/>
        </w:rPr>
        <w:t>Allein</w:t>
      </w:r>
      <w:r w:rsidR="00D50833">
        <w:rPr>
          <w:rFonts w:ascii="Helvetica" w:hAnsi="Helvetica" w:cs="Helvetica"/>
          <w:b/>
          <w:bCs/>
          <w:sz w:val="20"/>
          <w:szCs w:val="20"/>
        </w:rPr>
        <w:t xml:space="preserve"> die</w:t>
      </w:r>
      <w:r w:rsidR="00E405B5">
        <w:rPr>
          <w:rFonts w:ascii="Helvetica" w:hAnsi="Helvetica" w:cs="Helvetica"/>
          <w:b/>
          <w:bCs/>
          <w:sz w:val="20"/>
          <w:szCs w:val="20"/>
        </w:rPr>
        <w:t xml:space="preserve"> Komposition dieser</w:t>
      </w:r>
      <w:r w:rsidR="004821FC">
        <w:rPr>
          <w:rFonts w:ascii="Helvetica" w:hAnsi="Helvetica" w:cs="Helvetica"/>
          <w:b/>
          <w:bCs/>
          <w:sz w:val="20"/>
          <w:szCs w:val="20"/>
        </w:rPr>
        <w:t xml:space="preserve"> </w:t>
      </w:r>
      <w:proofErr w:type="spellStart"/>
      <w:r w:rsidR="00E04BC3">
        <w:rPr>
          <w:rFonts w:ascii="Helvetica" w:hAnsi="Helvetica" w:cs="Helvetica"/>
          <w:b/>
          <w:bCs/>
          <w:sz w:val="20"/>
          <w:szCs w:val="20"/>
        </w:rPr>
        <w:t>Botanical</w:t>
      </w:r>
      <w:r w:rsidR="00E405B5">
        <w:rPr>
          <w:rFonts w:ascii="Helvetica" w:hAnsi="Helvetica" w:cs="Helvetica"/>
          <w:b/>
          <w:bCs/>
          <w:sz w:val="20"/>
          <w:szCs w:val="20"/>
        </w:rPr>
        <w:t>s</w:t>
      </w:r>
      <w:proofErr w:type="spellEnd"/>
      <w:r w:rsidR="00E405B5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D50833">
        <w:rPr>
          <w:rFonts w:ascii="Helvetica" w:hAnsi="Helvetica" w:cs="Helvetica"/>
          <w:b/>
          <w:bCs/>
          <w:sz w:val="20"/>
          <w:szCs w:val="20"/>
        </w:rPr>
        <w:t>verspricht</w:t>
      </w:r>
      <w:r w:rsidR="00022F46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CB6A20">
        <w:rPr>
          <w:rFonts w:ascii="Helvetica" w:hAnsi="Helvetica" w:cs="Helvetica"/>
          <w:b/>
          <w:bCs/>
          <w:sz w:val="20"/>
          <w:szCs w:val="20"/>
        </w:rPr>
        <w:t xml:space="preserve">eine </w:t>
      </w:r>
      <w:r w:rsidR="00022F46">
        <w:rPr>
          <w:rFonts w:ascii="Helvetica" w:hAnsi="Helvetica" w:cs="Helvetica"/>
          <w:b/>
          <w:bCs/>
          <w:sz w:val="20"/>
          <w:szCs w:val="20"/>
        </w:rPr>
        <w:t xml:space="preserve">geschmackliche </w:t>
      </w:r>
      <w:r w:rsidR="00CB6A20">
        <w:rPr>
          <w:rFonts w:ascii="Helvetica" w:hAnsi="Helvetica" w:cs="Helvetica"/>
          <w:b/>
          <w:bCs/>
          <w:sz w:val="20"/>
          <w:szCs w:val="20"/>
        </w:rPr>
        <w:t>Erlebnisreise</w:t>
      </w:r>
      <w:r w:rsidR="00022F46">
        <w:rPr>
          <w:rFonts w:ascii="Helvetica" w:hAnsi="Helvetica" w:cs="Helvetica"/>
          <w:b/>
          <w:bCs/>
          <w:sz w:val="20"/>
          <w:szCs w:val="20"/>
        </w:rPr>
        <w:t xml:space="preserve">. </w:t>
      </w:r>
      <w:r w:rsidR="006343E6">
        <w:rPr>
          <w:rFonts w:ascii="Helvetica" w:hAnsi="Helvetica" w:cs="Helvetica"/>
          <w:b/>
          <w:bCs/>
          <w:sz w:val="20"/>
          <w:szCs w:val="20"/>
        </w:rPr>
        <w:t xml:space="preserve">Doch </w:t>
      </w:r>
      <w:r w:rsidR="00CB6A20">
        <w:rPr>
          <w:rFonts w:ascii="Helvetica" w:hAnsi="Helvetica" w:cs="Helvetica"/>
          <w:b/>
          <w:bCs/>
          <w:sz w:val="20"/>
          <w:szCs w:val="20"/>
        </w:rPr>
        <w:t>erst die</w:t>
      </w:r>
      <w:r w:rsidR="006343E6">
        <w:rPr>
          <w:rFonts w:ascii="Helvetica" w:hAnsi="Helvetica" w:cs="Helvetica"/>
          <w:b/>
          <w:bCs/>
          <w:sz w:val="20"/>
          <w:szCs w:val="20"/>
        </w:rPr>
        <w:t xml:space="preserve"> Zugabe der Tettnanger </w:t>
      </w:r>
      <w:r w:rsidR="00E42A16">
        <w:rPr>
          <w:rFonts w:ascii="Helvetica" w:hAnsi="Helvetica" w:cs="Helvetica"/>
          <w:b/>
          <w:bCs/>
          <w:sz w:val="20"/>
          <w:szCs w:val="20"/>
        </w:rPr>
        <w:t>Aromahopfensorten „Cascade“ und „Smaragd</w:t>
      </w:r>
      <w:r w:rsidR="00CB6A20">
        <w:rPr>
          <w:rFonts w:ascii="Helvetica" w:hAnsi="Helvetica" w:cs="Helvetica"/>
          <w:b/>
          <w:bCs/>
          <w:sz w:val="20"/>
          <w:szCs w:val="20"/>
        </w:rPr>
        <w:t>“</w:t>
      </w:r>
      <w:r w:rsidR="007A3C69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3D0D93">
        <w:rPr>
          <w:rFonts w:ascii="Helvetica" w:hAnsi="Helvetica" w:cs="Helvetica"/>
          <w:b/>
          <w:bCs/>
          <w:sz w:val="20"/>
          <w:szCs w:val="20"/>
        </w:rPr>
        <w:t>sorgt für den</w:t>
      </w:r>
      <w:r w:rsidR="00C40413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B43115">
        <w:rPr>
          <w:rFonts w:ascii="Helvetica" w:hAnsi="Helvetica" w:cs="Helvetica"/>
          <w:b/>
          <w:bCs/>
          <w:sz w:val="20"/>
          <w:szCs w:val="20"/>
        </w:rPr>
        <w:t>unverkennbaren</w:t>
      </w:r>
      <w:r w:rsidR="007A3C69">
        <w:rPr>
          <w:rFonts w:ascii="Helvetica" w:hAnsi="Helvetica" w:cs="Helvetica"/>
          <w:b/>
          <w:bCs/>
          <w:sz w:val="20"/>
          <w:szCs w:val="20"/>
        </w:rPr>
        <w:t xml:space="preserve"> Schliff</w:t>
      </w:r>
      <w:r w:rsidR="003D0D93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0351C9">
        <w:rPr>
          <w:rFonts w:ascii="Helvetica" w:hAnsi="Helvetica" w:cs="Helvetica"/>
          <w:b/>
          <w:bCs/>
          <w:sz w:val="20"/>
          <w:szCs w:val="20"/>
        </w:rPr>
        <w:t>beim</w:t>
      </w:r>
      <w:r w:rsidR="003D0D93">
        <w:rPr>
          <w:rFonts w:ascii="Helvetica" w:hAnsi="Helvetica" w:cs="Helvetica"/>
          <w:b/>
          <w:bCs/>
          <w:sz w:val="20"/>
          <w:szCs w:val="20"/>
        </w:rPr>
        <w:t xml:space="preserve"> neuen Gold Ochsen OXX Gin, </w:t>
      </w:r>
      <w:r w:rsidR="000351C9">
        <w:rPr>
          <w:rFonts w:ascii="Helvetica" w:hAnsi="Helvetica" w:cs="Helvetica"/>
          <w:b/>
          <w:bCs/>
          <w:sz w:val="20"/>
          <w:szCs w:val="20"/>
        </w:rPr>
        <w:t xml:space="preserve">mit dem die Ulmer Traditionsbrauerei </w:t>
      </w:r>
      <w:r w:rsidR="0059725A">
        <w:rPr>
          <w:rFonts w:ascii="Helvetica" w:hAnsi="Helvetica" w:cs="Helvetica"/>
          <w:b/>
          <w:bCs/>
          <w:sz w:val="20"/>
          <w:szCs w:val="20"/>
        </w:rPr>
        <w:t xml:space="preserve">ihre </w:t>
      </w:r>
      <w:r w:rsidR="003A67A0">
        <w:rPr>
          <w:rFonts w:ascii="Helvetica" w:hAnsi="Helvetica" w:cs="Helvetica"/>
          <w:b/>
          <w:bCs/>
          <w:sz w:val="20"/>
          <w:szCs w:val="20"/>
        </w:rPr>
        <w:t xml:space="preserve">Ansprüche </w:t>
      </w:r>
      <w:r w:rsidR="00D42556">
        <w:rPr>
          <w:rFonts w:ascii="Helvetica" w:hAnsi="Helvetica" w:cs="Helvetica"/>
          <w:b/>
          <w:bCs/>
          <w:sz w:val="20"/>
          <w:szCs w:val="20"/>
        </w:rPr>
        <w:t>hinsichtlich der</w:t>
      </w:r>
      <w:r w:rsidR="003A67A0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D42556">
        <w:rPr>
          <w:rFonts w:ascii="Helvetica" w:hAnsi="Helvetica" w:cs="Helvetica"/>
          <w:b/>
          <w:bCs/>
          <w:sz w:val="20"/>
          <w:szCs w:val="20"/>
        </w:rPr>
        <w:t>Verwendung hochwertiger Rohstoffe</w:t>
      </w:r>
      <w:r w:rsidR="003A67A0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1E7FEC">
        <w:rPr>
          <w:rFonts w:ascii="Helvetica" w:hAnsi="Helvetica" w:cs="Helvetica"/>
          <w:b/>
          <w:bCs/>
          <w:sz w:val="20"/>
          <w:szCs w:val="20"/>
        </w:rPr>
        <w:t xml:space="preserve">und fachkundiger Verarbeitung </w:t>
      </w:r>
      <w:r w:rsidR="003A67A0">
        <w:rPr>
          <w:rFonts w:ascii="Helvetica" w:hAnsi="Helvetica" w:cs="Helvetica"/>
          <w:b/>
          <w:bCs/>
          <w:sz w:val="20"/>
          <w:szCs w:val="20"/>
        </w:rPr>
        <w:t xml:space="preserve">einmal mehr auch in hochprozentiger Form </w:t>
      </w:r>
      <w:r w:rsidR="008F2CE0">
        <w:rPr>
          <w:rFonts w:ascii="Helvetica" w:hAnsi="Helvetica" w:cs="Helvetica"/>
          <w:b/>
          <w:bCs/>
          <w:sz w:val="20"/>
          <w:szCs w:val="20"/>
        </w:rPr>
        <w:t xml:space="preserve">zum </w:t>
      </w:r>
      <w:r w:rsidR="003A67A0">
        <w:rPr>
          <w:rFonts w:ascii="Helvetica" w:hAnsi="Helvetica" w:cs="Helvetica"/>
          <w:b/>
          <w:bCs/>
          <w:sz w:val="20"/>
          <w:szCs w:val="20"/>
        </w:rPr>
        <w:t xml:space="preserve">Ausdruck </w:t>
      </w:r>
      <w:r w:rsidR="008F2CE0">
        <w:rPr>
          <w:rFonts w:ascii="Helvetica" w:hAnsi="Helvetica" w:cs="Helvetica"/>
          <w:b/>
          <w:bCs/>
          <w:sz w:val="20"/>
          <w:szCs w:val="20"/>
        </w:rPr>
        <w:t>bringt.</w:t>
      </w:r>
      <w:r w:rsidR="009C72D1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6D4E7A">
        <w:rPr>
          <w:rFonts w:ascii="Helvetica" w:hAnsi="Helvetica" w:cs="Helvetica"/>
          <w:b/>
          <w:bCs/>
          <w:sz w:val="20"/>
          <w:szCs w:val="20"/>
        </w:rPr>
        <w:t xml:space="preserve">Die </w:t>
      </w:r>
      <w:r w:rsidR="00BB2230">
        <w:rPr>
          <w:rFonts w:ascii="Helvetica" w:hAnsi="Helvetica" w:cs="Helvetica"/>
          <w:b/>
          <w:bCs/>
          <w:sz w:val="20"/>
          <w:szCs w:val="20"/>
        </w:rPr>
        <w:t xml:space="preserve">auf rund eintausend 0,5-Liter-Flaschen </w:t>
      </w:r>
      <w:r w:rsidR="007509EA">
        <w:rPr>
          <w:rFonts w:ascii="Helvetica" w:hAnsi="Helvetica" w:cs="Helvetica"/>
          <w:b/>
          <w:bCs/>
          <w:sz w:val="20"/>
          <w:szCs w:val="20"/>
        </w:rPr>
        <w:t xml:space="preserve">limitierte </w:t>
      </w:r>
      <w:r w:rsidR="006D4E7A" w:rsidRPr="00C53E88">
        <w:rPr>
          <w:rFonts w:ascii="Helvetica" w:hAnsi="Helvetica" w:cs="Helvetica"/>
          <w:b/>
          <w:bCs/>
          <w:sz w:val="20"/>
          <w:szCs w:val="20"/>
        </w:rPr>
        <w:t>Auflage des Hopfen-Gins</w:t>
      </w:r>
      <w:r w:rsidR="00BB2230" w:rsidRPr="00C53E88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C53E88" w:rsidRPr="00C53E88">
        <w:rPr>
          <w:rFonts w:ascii="Helvetica" w:hAnsi="Helvetica" w:cs="Helvetica"/>
          <w:b/>
          <w:bCs/>
          <w:sz w:val="20"/>
          <w:szCs w:val="20"/>
        </w:rPr>
        <w:t xml:space="preserve">mit 42 </w:t>
      </w:r>
      <w:r w:rsidR="00347DCD">
        <w:rPr>
          <w:rFonts w:ascii="Helvetica" w:hAnsi="Helvetica" w:cs="Helvetica"/>
          <w:b/>
          <w:bCs/>
          <w:sz w:val="20"/>
          <w:szCs w:val="20"/>
        </w:rPr>
        <w:t>Volumenprozent</w:t>
      </w:r>
      <w:r w:rsidR="00C53E88" w:rsidRPr="00C53E88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BB2230" w:rsidRPr="00C53E88">
        <w:rPr>
          <w:rFonts w:ascii="Helvetica" w:hAnsi="Helvetica" w:cs="Helvetica"/>
          <w:b/>
          <w:bCs/>
          <w:sz w:val="20"/>
          <w:szCs w:val="20"/>
        </w:rPr>
        <w:t xml:space="preserve">ist ab sofort </w:t>
      </w:r>
      <w:r w:rsidR="00F84B27" w:rsidRPr="00C53E88">
        <w:rPr>
          <w:rFonts w:ascii="Helvetica" w:hAnsi="Helvetica" w:cs="Helvetica"/>
          <w:b/>
          <w:bCs/>
          <w:sz w:val="20"/>
          <w:szCs w:val="20"/>
        </w:rPr>
        <w:t>zum Preis von 29</w:t>
      </w:r>
      <w:r w:rsidR="00F84B27" w:rsidRPr="00950C36">
        <w:rPr>
          <w:rFonts w:ascii="Helvetica" w:hAnsi="Helvetica" w:cs="Helvetica"/>
          <w:b/>
          <w:bCs/>
          <w:sz w:val="20"/>
          <w:szCs w:val="20"/>
        </w:rPr>
        <w:t>,80 Euro</w:t>
      </w:r>
      <w:r w:rsidR="00F84B27">
        <w:rPr>
          <w:rFonts w:ascii="Helvetica" w:hAnsi="Helvetica" w:cs="Helvetica"/>
          <w:b/>
          <w:bCs/>
          <w:sz w:val="20"/>
          <w:szCs w:val="20"/>
        </w:rPr>
        <w:t xml:space="preserve"> pro Flasche </w:t>
      </w:r>
      <w:r w:rsidR="00DE5E01" w:rsidRPr="007B5EC0">
        <w:rPr>
          <w:rFonts w:ascii="Helvetica" w:hAnsi="Helvetica" w:cs="Helvetica"/>
          <w:b/>
          <w:bCs/>
          <w:sz w:val="20"/>
          <w:szCs w:val="20"/>
        </w:rPr>
        <w:t xml:space="preserve">sowohl im Ochsen Shop im Ulmer </w:t>
      </w:r>
      <w:proofErr w:type="spellStart"/>
      <w:r w:rsidR="00DE5E01" w:rsidRPr="007B5EC0">
        <w:rPr>
          <w:rFonts w:ascii="Helvetica" w:hAnsi="Helvetica" w:cs="Helvetica"/>
          <w:b/>
          <w:bCs/>
          <w:sz w:val="20"/>
          <w:szCs w:val="20"/>
        </w:rPr>
        <w:t>Hafenbad</w:t>
      </w:r>
      <w:proofErr w:type="spellEnd"/>
      <w:r w:rsidR="00DE5E01" w:rsidRPr="007B5EC0">
        <w:rPr>
          <w:rFonts w:ascii="Helvetica" w:hAnsi="Helvetica" w:cs="Helvetica"/>
          <w:b/>
          <w:bCs/>
          <w:sz w:val="20"/>
          <w:szCs w:val="20"/>
        </w:rPr>
        <w:t xml:space="preserve">, </w:t>
      </w:r>
      <w:r w:rsidR="00347DCD">
        <w:rPr>
          <w:rFonts w:ascii="Helvetica" w:hAnsi="Helvetica" w:cs="Helvetica"/>
          <w:b/>
          <w:bCs/>
          <w:sz w:val="20"/>
          <w:szCs w:val="20"/>
        </w:rPr>
        <w:t>im</w:t>
      </w:r>
      <w:r w:rsidR="00DE5E01" w:rsidRPr="007B5EC0">
        <w:rPr>
          <w:rFonts w:ascii="Helvetica" w:hAnsi="Helvetica" w:cs="Helvetica"/>
          <w:b/>
          <w:bCs/>
          <w:sz w:val="20"/>
          <w:szCs w:val="20"/>
        </w:rPr>
        <w:t xml:space="preserve"> Brauerei Shop </w:t>
      </w:r>
      <w:r w:rsidR="00347DCD">
        <w:rPr>
          <w:rFonts w:ascii="Helvetica" w:hAnsi="Helvetica" w:cs="Helvetica"/>
          <w:b/>
          <w:bCs/>
          <w:sz w:val="20"/>
          <w:szCs w:val="20"/>
        </w:rPr>
        <w:t xml:space="preserve">in der Keplerstraße </w:t>
      </w:r>
      <w:r w:rsidR="00DE5E01" w:rsidRPr="007B5EC0">
        <w:rPr>
          <w:rFonts w:ascii="Helvetica" w:hAnsi="Helvetica" w:cs="Helvetica"/>
          <w:b/>
          <w:bCs/>
          <w:sz w:val="20"/>
          <w:szCs w:val="20"/>
        </w:rPr>
        <w:t>als auch online unter</w:t>
      </w:r>
      <w:r w:rsidR="00DE5E01">
        <w:rPr>
          <w:rFonts w:ascii="Helvetica" w:hAnsi="Helvetica" w:cs="Helvetica"/>
          <w:b/>
          <w:bCs/>
          <w:sz w:val="20"/>
          <w:szCs w:val="20"/>
        </w:rPr>
        <w:t xml:space="preserve"> </w:t>
      </w:r>
      <w:hyperlink r:id="rId8" w:history="1">
        <w:r w:rsidR="007F2549" w:rsidRPr="007F2549">
          <w:rPr>
            <w:rStyle w:val="Hyperlink"/>
            <w:rFonts w:ascii="Helvetica" w:hAnsi="Helvetica" w:cs="Helvetica"/>
            <w:b/>
            <w:bCs/>
            <w:sz w:val="20"/>
            <w:szCs w:val="20"/>
          </w:rPr>
          <w:t>www.goldochsen.de/shop/spirituosen/oxx-gin/</w:t>
        </w:r>
      </w:hyperlink>
      <w:r w:rsidR="007F2549">
        <w:rPr>
          <w:rFonts w:ascii="Helvetica" w:hAnsi="Helvetica" w:cs="Helvetica"/>
          <w:b/>
          <w:bCs/>
          <w:sz w:val="20"/>
          <w:szCs w:val="20"/>
        </w:rPr>
        <w:t xml:space="preserve"> </w:t>
      </w:r>
      <w:r w:rsidR="00DE5E01" w:rsidRPr="00DE5E01">
        <w:rPr>
          <w:rFonts w:ascii="Helvetica" w:hAnsi="Helvetica" w:cs="Helvetica"/>
          <w:b/>
          <w:bCs/>
          <w:sz w:val="20"/>
          <w:szCs w:val="20"/>
        </w:rPr>
        <w:t>erhältlich</w:t>
      </w:r>
      <w:r w:rsidR="00DE5E01" w:rsidRPr="007B5EC0">
        <w:rPr>
          <w:rFonts w:ascii="Helvetica" w:hAnsi="Helvetica" w:cs="Helvetica"/>
          <w:b/>
          <w:bCs/>
          <w:sz w:val="20"/>
          <w:szCs w:val="20"/>
        </w:rPr>
        <w:t>.</w:t>
      </w:r>
    </w:p>
    <w:p w14:paraId="07B4E2B9" w14:textId="29E3A88A" w:rsidR="00B84DA2" w:rsidRDefault="00B84DA2" w:rsidP="00324B83">
      <w:pPr>
        <w:spacing w:line="288" w:lineRule="auto"/>
        <w:ind w:right="284"/>
        <w:rPr>
          <w:rFonts w:ascii="Helvetica" w:hAnsi="Helvetica" w:cs="Helvetica"/>
          <w:b/>
          <w:bCs/>
          <w:sz w:val="20"/>
          <w:szCs w:val="20"/>
        </w:rPr>
      </w:pPr>
    </w:p>
    <w:p w14:paraId="79133F0D" w14:textId="17F4B663" w:rsidR="0057568D" w:rsidRDefault="004E0BE3" w:rsidP="00324B8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>D</w:t>
      </w:r>
      <w:r w:rsidR="00C57BC2">
        <w:rPr>
          <w:rFonts w:ascii="Helvetica" w:hAnsi="Helvetica" w:cs="Helvetica"/>
          <w:sz w:val="20"/>
          <w:szCs w:val="20"/>
        </w:rPr>
        <w:t xml:space="preserve">er neue </w:t>
      </w:r>
      <w:proofErr w:type="gramStart"/>
      <w:r w:rsidR="00C57BC2">
        <w:rPr>
          <w:rFonts w:ascii="Helvetica" w:hAnsi="Helvetica" w:cs="Helvetica"/>
          <w:sz w:val="20"/>
          <w:szCs w:val="20"/>
        </w:rPr>
        <w:t>OXX Gin</w:t>
      </w:r>
      <w:proofErr w:type="gramEnd"/>
      <w:r>
        <w:rPr>
          <w:rFonts w:ascii="Helvetica" w:hAnsi="Helvetica" w:cs="Helvetica"/>
          <w:sz w:val="20"/>
          <w:szCs w:val="20"/>
        </w:rPr>
        <w:t xml:space="preserve"> kommt </w:t>
      </w:r>
      <w:r w:rsidR="00F55040">
        <w:rPr>
          <w:rFonts w:ascii="Helvetica" w:hAnsi="Helvetica" w:cs="Helvetica"/>
          <w:sz w:val="20"/>
          <w:szCs w:val="20"/>
        </w:rPr>
        <w:t xml:space="preserve">dank </w:t>
      </w:r>
      <w:r w:rsidR="0002328D">
        <w:rPr>
          <w:rFonts w:ascii="Helvetica" w:hAnsi="Helvetica" w:cs="Helvetica"/>
          <w:sz w:val="20"/>
          <w:szCs w:val="20"/>
        </w:rPr>
        <w:t>sorgfältig</w:t>
      </w:r>
      <w:r w:rsidR="00F55040">
        <w:rPr>
          <w:rFonts w:ascii="Helvetica" w:hAnsi="Helvetica" w:cs="Helvetica"/>
          <w:sz w:val="20"/>
          <w:szCs w:val="20"/>
        </w:rPr>
        <w:t xml:space="preserve"> ausge</w:t>
      </w:r>
      <w:r>
        <w:rPr>
          <w:rFonts w:ascii="Helvetica" w:hAnsi="Helvetica" w:cs="Helvetica"/>
          <w:sz w:val="20"/>
          <w:szCs w:val="20"/>
        </w:rPr>
        <w:t>wählter</w:t>
      </w:r>
      <w:r w:rsidR="00F55040">
        <w:rPr>
          <w:rFonts w:ascii="Helvetica" w:hAnsi="Helvetica" w:cs="Helvetica"/>
          <w:sz w:val="20"/>
          <w:szCs w:val="20"/>
        </w:rPr>
        <w:t xml:space="preserve"> Zutaten</w:t>
      </w:r>
      <w:r w:rsidR="00754BB3">
        <w:rPr>
          <w:rFonts w:ascii="Helvetica" w:hAnsi="Helvetica" w:cs="Helvetica"/>
          <w:sz w:val="20"/>
          <w:szCs w:val="20"/>
        </w:rPr>
        <w:t xml:space="preserve"> und vierfacher Destillation </w:t>
      </w:r>
      <w:r>
        <w:rPr>
          <w:rFonts w:ascii="Helvetica" w:hAnsi="Helvetica" w:cs="Helvetica"/>
          <w:sz w:val="20"/>
          <w:szCs w:val="20"/>
        </w:rPr>
        <w:t xml:space="preserve">ideal ausbalanciert und sanft im Geschmack daher. </w:t>
      </w:r>
      <w:r w:rsidR="00C26349">
        <w:rPr>
          <w:rFonts w:ascii="Helvetica" w:hAnsi="Helvetica" w:cs="Helvetica"/>
          <w:sz w:val="20"/>
          <w:szCs w:val="20"/>
        </w:rPr>
        <w:t xml:space="preserve">Die </w:t>
      </w:r>
      <w:r w:rsidR="00CC0A79">
        <w:rPr>
          <w:rFonts w:ascii="Helvetica" w:hAnsi="Helvetica" w:cs="Helvetica"/>
          <w:sz w:val="20"/>
          <w:szCs w:val="20"/>
        </w:rPr>
        <w:t xml:space="preserve">traditionellen </w:t>
      </w:r>
      <w:r w:rsidR="00AA0591">
        <w:rPr>
          <w:rFonts w:ascii="Helvetica" w:hAnsi="Helvetica" w:cs="Helvetica"/>
          <w:sz w:val="20"/>
          <w:szCs w:val="20"/>
        </w:rPr>
        <w:t xml:space="preserve">Grundsätze </w:t>
      </w:r>
      <w:r w:rsidR="00C26349">
        <w:rPr>
          <w:rFonts w:ascii="Helvetica" w:hAnsi="Helvetica" w:cs="Helvetica"/>
          <w:sz w:val="20"/>
          <w:szCs w:val="20"/>
        </w:rPr>
        <w:t>der Gin-Herstellung entfalte</w:t>
      </w:r>
      <w:r w:rsidR="00AA0591">
        <w:rPr>
          <w:rFonts w:ascii="Helvetica" w:hAnsi="Helvetica" w:cs="Helvetica"/>
          <w:sz w:val="20"/>
          <w:szCs w:val="20"/>
        </w:rPr>
        <w:t>n</w:t>
      </w:r>
      <w:r w:rsidR="00C26349">
        <w:rPr>
          <w:rFonts w:ascii="Helvetica" w:hAnsi="Helvetica" w:cs="Helvetica"/>
          <w:sz w:val="20"/>
          <w:szCs w:val="20"/>
        </w:rPr>
        <w:t xml:space="preserve"> </w:t>
      </w:r>
      <w:r w:rsidR="00485D6A">
        <w:rPr>
          <w:rFonts w:ascii="Helvetica" w:hAnsi="Helvetica" w:cs="Helvetica"/>
          <w:sz w:val="20"/>
          <w:szCs w:val="20"/>
        </w:rPr>
        <w:t>hierbei volle Wirkung</w:t>
      </w:r>
      <w:r w:rsidR="00CC0A79">
        <w:rPr>
          <w:rFonts w:ascii="Helvetica" w:hAnsi="Helvetica" w:cs="Helvetica"/>
          <w:sz w:val="20"/>
          <w:szCs w:val="20"/>
        </w:rPr>
        <w:t xml:space="preserve">. </w:t>
      </w:r>
      <w:r w:rsidR="00AF0337">
        <w:rPr>
          <w:rFonts w:ascii="Helvetica" w:hAnsi="Helvetica" w:cs="Helvetica"/>
          <w:sz w:val="20"/>
          <w:szCs w:val="20"/>
        </w:rPr>
        <w:t xml:space="preserve">Auch </w:t>
      </w:r>
      <w:r w:rsidR="00CC0A79">
        <w:rPr>
          <w:rFonts w:ascii="Helvetica" w:hAnsi="Helvetica" w:cs="Helvetica"/>
          <w:sz w:val="20"/>
          <w:szCs w:val="20"/>
        </w:rPr>
        <w:t xml:space="preserve">beim Hopfen-Gin </w:t>
      </w:r>
      <w:r w:rsidR="00AF0337">
        <w:rPr>
          <w:rFonts w:ascii="Helvetica" w:hAnsi="Helvetica" w:cs="Helvetica"/>
          <w:sz w:val="20"/>
          <w:szCs w:val="20"/>
        </w:rPr>
        <w:t xml:space="preserve">dominiert </w:t>
      </w:r>
      <w:r w:rsidR="00CC0A79">
        <w:rPr>
          <w:rFonts w:ascii="Helvetica" w:hAnsi="Helvetica" w:cs="Helvetica"/>
          <w:sz w:val="20"/>
          <w:szCs w:val="20"/>
        </w:rPr>
        <w:t xml:space="preserve">die </w:t>
      </w:r>
      <w:r w:rsidR="007244A6">
        <w:rPr>
          <w:rFonts w:ascii="Helvetica" w:hAnsi="Helvetica" w:cs="Helvetica"/>
          <w:sz w:val="20"/>
          <w:szCs w:val="20"/>
        </w:rPr>
        <w:t xml:space="preserve">typische </w:t>
      </w:r>
      <w:r w:rsidR="00CC0A79">
        <w:rPr>
          <w:rFonts w:ascii="Helvetica" w:hAnsi="Helvetica" w:cs="Helvetica"/>
          <w:sz w:val="20"/>
          <w:szCs w:val="20"/>
        </w:rPr>
        <w:t xml:space="preserve">Wacholdernote. </w:t>
      </w:r>
      <w:r w:rsidR="006076EF">
        <w:rPr>
          <w:rFonts w:ascii="Helvetica" w:hAnsi="Helvetica" w:cs="Helvetica"/>
          <w:sz w:val="20"/>
          <w:szCs w:val="20"/>
        </w:rPr>
        <w:t xml:space="preserve">Aber </w:t>
      </w:r>
      <w:r w:rsidR="000A12EA">
        <w:rPr>
          <w:rFonts w:ascii="Helvetica" w:hAnsi="Helvetica" w:cs="Helvetica"/>
          <w:sz w:val="20"/>
          <w:szCs w:val="20"/>
        </w:rPr>
        <w:t>entlang des</w:t>
      </w:r>
      <w:r w:rsidR="006076EF">
        <w:rPr>
          <w:rFonts w:ascii="Helvetica" w:hAnsi="Helvetica" w:cs="Helvetica"/>
          <w:sz w:val="20"/>
          <w:szCs w:val="20"/>
        </w:rPr>
        <w:t xml:space="preserve"> Herstellungsprozesses</w:t>
      </w:r>
      <w:r w:rsidR="007244A6">
        <w:rPr>
          <w:rFonts w:ascii="Helvetica" w:hAnsi="Helvetica" w:cs="Helvetica"/>
          <w:sz w:val="20"/>
          <w:szCs w:val="20"/>
        </w:rPr>
        <w:t xml:space="preserve"> </w:t>
      </w:r>
      <w:r w:rsidR="00846A99">
        <w:rPr>
          <w:rFonts w:ascii="Helvetica" w:hAnsi="Helvetica" w:cs="Helvetica"/>
          <w:sz w:val="20"/>
          <w:szCs w:val="20"/>
        </w:rPr>
        <w:t xml:space="preserve">können </w:t>
      </w:r>
      <w:r w:rsidR="00270262">
        <w:rPr>
          <w:rFonts w:ascii="Helvetica" w:hAnsi="Helvetica" w:cs="Helvetica"/>
          <w:sz w:val="20"/>
          <w:szCs w:val="20"/>
        </w:rPr>
        <w:t>ebenso</w:t>
      </w:r>
      <w:r w:rsidR="00846A99">
        <w:rPr>
          <w:rFonts w:ascii="Helvetica" w:hAnsi="Helvetica" w:cs="Helvetica"/>
          <w:sz w:val="20"/>
          <w:szCs w:val="20"/>
        </w:rPr>
        <w:t xml:space="preserve"> alle weiteren natürlichen Aromen</w:t>
      </w:r>
      <w:r w:rsidR="00270262">
        <w:rPr>
          <w:rFonts w:ascii="Helvetica" w:hAnsi="Helvetica" w:cs="Helvetica"/>
          <w:sz w:val="20"/>
          <w:szCs w:val="20"/>
        </w:rPr>
        <w:t xml:space="preserve"> ihren </w:t>
      </w:r>
      <w:r w:rsidR="00906D1B">
        <w:rPr>
          <w:rFonts w:ascii="Helvetica" w:hAnsi="Helvetica" w:cs="Helvetica"/>
          <w:sz w:val="20"/>
          <w:szCs w:val="20"/>
        </w:rPr>
        <w:t xml:space="preserve">Einfluss </w:t>
      </w:r>
      <w:r w:rsidR="0002328D">
        <w:rPr>
          <w:rFonts w:ascii="Helvetica" w:hAnsi="Helvetica" w:cs="Helvetica"/>
          <w:sz w:val="20"/>
          <w:szCs w:val="20"/>
        </w:rPr>
        <w:t>geltend machen</w:t>
      </w:r>
      <w:r w:rsidR="00906D1B">
        <w:rPr>
          <w:rFonts w:ascii="Helvetica" w:hAnsi="Helvetica" w:cs="Helvetica"/>
          <w:sz w:val="20"/>
          <w:szCs w:val="20"/>
        </w:rPr>
        <w:t xml:space="preserve"> –</w:t>
      </w:r>
      <w:r w:rsidR="004E5C6F">
        <w:rPr>
          <w:rFonts w:ascii="Helvetica" w:hAnsi="Helvetica" w:cs="Helvetica"/>
          <w:sz w:val="20"/>
          <w:szCs w:val="20"/>
        </w:rPr>
        <w:t xml:space="preserve"> von den fruchtigen Kopfnoten über </w:t>
      </w:r>
      <w:r w:rsidR="007D45C4">
        <w:rPr>
          <w:rFonts w:ascii="Helvetica" w:hAnsi="Helvetica" w:cs="Helvetica"/>
          <w:sz w:val="20"/>
          <w:szCs w:val="20"/>
        </w:rPr>
        <w:t xml:space="preserve">erdige Töne, die Koriander und Kardamom </w:t>
      </w:r>
      <w:r w:rsidR="007C5DCE">
        <w:rPr>
          <w:rFonts w:ascii="Helvetica" w:hAnsi="Helvetica" w:cs="Helvetica"/>
          <w:sz w:val="20"/>
          <w:szCs w:val="20"/>
        </w:rPr>
        <w:t xml:space="preserve">zum Ergebnis </w:t>
      </w:r>
      <w:r w:rsidR="007D45C4">
        <w:rPr>
          <w:rFonts w:ascii="Helvetica" w:hAnsi="Helvetica" w:cs="Helvetica"/>
          <w:sz w:val="20"/>
          <w:szCs w:val="20"/>
        </w:rPr>
        <w:t>beisteue</w:t>
      </w:r>
      <w:r w:rsidR="00AB49BC">
        <w:rPr>
          <w:rFonts w:ascii="Helvetica" w:hAnsi="Helvetica" w:cs="Helvetica"/>
          <w:sz w:val="20"/>
          <w:szCs w:val="20"/>
        </w:rPr>
        <w:t>r</w:t>
      </w:r>
      <w:r w:rsidR="007D45C4">
        <w:rPr>
          <w:rFonts w:ascii="Helvetica" w:hAnsi="Helvetica" w:cs="Helvetica"/>
          <w:sz w:val="20"/>
          <w:szCs w:val="20"/>
        </w:rPr>
        <w:t>n</w:t>
      </w:r>
      <w:r w:rsidR="00F91C98">
        <w:rPr>
          <w:rFonts w:ascii="Helvetica" w:hAnsi="Helvetica" w:cs="Helvetica"/>
          <w:sz w:val="20"/>
          <w:szCs w:val="20"/>
        </w:rPr>
        <w:t>,</w:t>
      </w:r>
      <w:r w:rsidR="00AB49BC">
        <w:rPr>
          <w:rFonts w:ascii="Helvetica" w:hAnsi="Helvetica" w:cs="Helvetica"/>
          <w:sz w:val="20"/>
          <w:szCs w:val="20"/>
        </w:rPr>
        <w:t xml:space="preserve"> bis hin zum </w:t>
      </w:r>
      <w:r w:rsidR="00BE0760">
        <w:rPr>
          <w:rFonts w:ascii="Helvetica" w:hAnsi="Helvetica" w:cs="Helvetica"/>
          <w:sz w:val="20"/>
          <w:szCs w:val="20"/>
        </w:rPr>
        <w:t>pfeffer- und hopfen</w:t>
      </w:r>
      <w:r w:rsidR="0057568D">
        <w:rPr>
          <w:rFonts w:ascii="Helvetica" w:hAnsi="Helvetica" w:cs="Helvetica"/>
          <w:sz w:val="20"/>
          <w:szCs w:val="20"/>
        </w:rPr>
        <w:t>gekrönten</w:t>
      </w:r>
      <w:r w:rsidR="00BE0760">
        <w:rPr>
          <w:rFonts w:ascii="Helvetica" w:hAnsi="Helvetica" w:cs="Helvetica"/>
          <w:sz w:val="20"/>
          <w:szCs w:val="20"/>
        </w:rPr>
        <w:t xml:space="preserve"> Finale</w:t>
      </w:r>
      <w:r w:rsidR="0057568D">
        <w:rPr>
          <w:rFonts w:ascii="Helvetica" w:hAnsi="Helvetica" w:cs="Helvetica"/>
          <w:sz w:val="20"/>
          <w:szCs w:val="20"/>
        </w:rPr>
        <w:t>.</w:t>
      </w:r>
    </w:p>
    <w:p w14:paraId="6B58373A" w14:textId="77777777" w:rsidR="0057568D" w:rsidRDefault="0057568D" w:rsidP="00324B8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</w:p>
    <w:p w14:paraId="550F2DFE" w14:textId="1794948E" w:rsidR="0057568D" w:rsidRPr="0057568D" w:rsidRDefault="0057568D" w:rsidP="00324B83">
      <w:pPr>
        <w:spacing w:line="288" w:lineRule="auto"/>
        <w:ind w:right="284"/>
        <w:rPr>
          <w:rFonts w:ascii="Helvetica" w:hAnsi="Helvetica" w:cs="Helvetica"/>
          <w:b/>
          <w:bCs/>
          <w:sz w:val="20"/>
          <w:szCs w:val="20"/>
        </w:rPr>
      </w:pPr>
      <w:r w:rsidRPr="0057568D">
        <w:rPr>
          <w:rFonts w:ascii="Helvetica" w:hAnsi="Helvetica" w:cs="Helvetica"/>
          <w:b/>
          <w:bCs/>
          <w:sz w:val="20"/>
          <w:szCs w:val="20"/>
        </w:rPr>
        <w:t>Kunst statt Künstlichkeit</w:t>
      </w:r>
    </w:p>
    <w:p w14:paraId="205587FB" w14:textId="4AE21ED4" w:rsidR="006C6596" w:rsidRDefault="0002328D" w:rsidP="00324B8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t xml:space="preserve">Ausgangsbasis </w:t>
      </w:r>
      <w:r w:rsidR="004C74DA">
        <w:rPr>
          <w:rFonts w:ascii="Helvetica" w:hAnsi="Helvetica" w:cs="Helvetica"/>
          <w:sz w:val="20"/>
          <w:szCs w:val="20"/>
        </w:rPr>
        <w:t xml:space="preserve">für den Hopfen-Gin </w:t>
      </w:r>
      <w:r>
        <w:rPr>
          <w:rFonts w:ascii="Helvetica" w:hAnsi="Helvetica" w:cs="Helvetica"/>
          <w:sz w:val="20"/>
          <w:szCs w:val="20"/>
        </w:rPr>
        <w:t>ist Neutr</w:t>
      </w:r>
      <w:r w:rsidR="007C5DCE">
        <w:rPr>
          <w:rFonts w:ascii="Helvetica" w:hAnsi="Helvetica" w:cs="Helvetica"/>
          <w:sz w:val="20"/>
          <w:szCs w:val="20"/>
        </w:rPr>
        <w:t xml:space="preserve">alalkohol mit 96,5 </w:t>
      </w:r>
      <w:r w:rsidR="00BE0792">
        <w:rPr>
          <w:rFonts w:ascii="Helvetica" w:hAnsi="Helvetica" w:cs="Helvetica"/>
          <w:sz w:val="20"/>
          <w:szCs w:val="20"/>
        </w:rPr>
        <w:t>Volumenprozent,</w:t>
      </w:r>
      <w:r w:rsidR="007C5DCE">
        <w:rPr>
          <w:rFonts w:ascii="Helvetica" w:hAnsi="Helvetica" w:cs="Helvetica"/>
          <w:sz w:val="20"/>
          <w:szCs w:val="20"/>
        </w:rPr>
        <w:t xml:space="preserve"> der vollständig aus Weizenkorn gewonnen wurde. D</w:t>
      </w:r>
      <w:r w:rsidR="004C74DA">
        <w:rPr>
          <w:rFonts w:ascii="Helvetica" w:hAnsi="Helvetica" w:cs="Helvetica"/>
          <w:sz w:val="20"/>
          <w:szCs w:val="20"/>
        </w:rPr>
        <w:t>em</w:t>
      </w:r>
      <w:r w:rsidR="007C5DCE">
        <w:rPr>
          <w:rFonts w:ascii="Helvetica" w:hAnsi="Helvetica" w:cs="Helvetica"/>
          <w:sz w:val="20"/>
          <w:szCs w:val="20"/>
        </w:rPr>
        <w:t xml:space="preserve"> </w:t>
      </w:r>
      <w:r w:rsidR="001E53D1">
        <w:rPr>
          <w:rFonts w:ascii="Helvetica" w:hAnsi="Helvetica" w:cs="Helvetica"/>
          <w:sz w:val="20"/>
          <w:szCs w:val="20"/>
        </w:rPr>
        <w:t xml:space="preserve">vorbereiteten </w:t>
      </w:r>
      <w:r w:rsidR="007C5DCE">
        <w:rPr>
          <w:rFonts w:ascii="Helvetica" w:hAnsi="Helvetica" w:cs="Helvetica"/>
          <w:sz w:val="20"/>
          <w:szCs w:val="20"/>
        </w:rPr>
        <w:t>Alkohol-Wasser</w:t>
      </w:r>
      <w:r w:rsidR="00323A91">
        <w:rPr>
          <w:rFonts w:ascii="Helvetica" w:hAnsi="Helvetica" w:cs="Helvetica"/>
          <w:sz w:val="20"/>
          <w:szCs w:val="20"/>
        </w:rPr>
        <w:t>-G</w:t>
      </w:r>
      <w:r w:rsidR="007C5DCE">
        <w:rPr>
          <w:rFonts w:ascii="Helvetica" w:hAnsi="Helvetica" w:cs="Helvetica"/>
          <w:sz w:val="20"/>
          <w:szCs w:val="20"/>
        </w:rPr>
        <w:t>emisch werden im ersten Schritt – der Mazeration –</w:t>
      </w:r>
      <w:r w:rsidR="002D1B54">
        <w:rPr>
          <w:rFonts w:ascii="Helvetica" w:hAnsi="Helvetica" w:cs="Helvetica"/>
          <w:sz w:val="20"/>
          <w:szCs w:val="20"/>
        </w:rPr>
        <w:t xml:space="preserve"> </w:t>
      </w:r>
      <w:r w:rsidR="001F2561">
        <w:rPr>
          <w:rFonts w:ascii="Helvetica" w:hAnsi="Helvetica" w:cs="Helvetica"/>
          <w:sz w:val="20"/>
          <w:szCs w:val="20"/>
        </w:rPr>
        <w:t>die</w:t>
      </w:r>
      <w:r w:rsidR="002D1B54">
        <w:rPr>
          <w:rFonts w:ascii="Helvetica" w:hAnsi="Helvetica" w:cs="Helvetica"/>
          <w:sz w:val="20"/>
          <w:szCs w:val="20"/>
        </w:rPr>
        <w:t xml:space="preserve"> </w:t>
      </w:r>
      <w:proofErr w:type="spellStart"/>
      <w:r w:rsidR="002D1B54">
        <w:rPr>
          <w:rFonts w:ascii="Helvetica" w:hAnsi="Helvetica" w:cs="Helvetica"/>
          <w:sz w:val="20"/>
          <w:szCs w:val="20"/>
        </w:rPr>
        <w:t>Botanicals</w:t>
      </w:r>
      <w:proofErr w:type="spellEnd"/>
      <w:r w:rsidR="002D1B54">
        <w:rPr>
          <w:rFonts w:ascii="Helvetica" w:hAnsi="Helvetica" w:cs="Helvetica"/>
          <w:sz w:val="20"/>
          <w:szCs w:val="20"/>
        </w:rPr>
        <w:t xml:space="preserve"> vollständig beigefügt</w:t>
      </w:r>
      <w:r w:rsidR="00943157">
        <w:rPr>
          <w:rFonts w:ascii="Helvetica" w:hAnsi="Helvetica" w:cs="Helvetica"/>
          <w:sz w:val="20"/>
          <w:szCs w:val="20"/>
        </w:rPr>
        <w:t xml:space="preserve">, einzige Ausnahme bildet dabei der Hopfen. </w:t>
      </w:r>
      <w:r w:rsidR="000F527A">
        <w:rPr>
          <w:rFonts w:ascii="Helvetica" w:hAnsi="Helvetica" w:cs="Helvetica"/>
          <w:sz w:val="20"/>
          <w:szCs w:val="20"/>
        </w:rPr>
        <w:t>Da dieser maßgeblich zu</w:t>
      </w:r>
      <w:r w:rsidR="003758B6">
        <w:rPr>
          <w:rFonts w:ascii="Helvetica" w:hAnsi="Helvetica" w:cs="Helvetica"/>
          <w:sz w:val="20"/>
          <w:szCs w:val="20"/>
        </w:rPr>
        <w:t xml:space="preserve"> einer eher bitteren Note </w:t>
      </w:r>
      <w:r w:rsidR="000F527A">
        <w:rPr>
          <w:rFonts w:ascii="Helvetica" w:hAnsi="Helvetica" w:cs="Helvetica"/>
          <w:sz w:val="20"/>
          <w:szCs w:val="20"/>
        </w:rPr>
        <w:t>beiträgt,</w:t>
      </w:r>
      <w:r w:rsidR="001F2561">
        <w:rPr>
          <w:rFonts w:ascii="Helvetica" w:hAnsi="Helvetica" w:cs="Helvetica"/>
          <w:sz w:val="20"/>
          <w:szCs w:val="20"/>
        </w:rPr>
        <w:t xml:space="preserve"> kommt </w:t>
      </w:r>
      <w:r w:rsidR="000F527A">
        <w:rPr>
          <w:rFonts w:ascii="Helvetica" w:hAnsi="Helvetica" w:cs="Helvetica"/>
          <w:sz w:val="20"/>
          <w:szCs w:val="20"/>
        </w:rPr>
        <w:t xml:space="preserve">im Rahmen der Aromatisierung durch Kaltauszug zunächst nur </w:t>
      </w:r>
      <w:r w:rsidR="001F2561">
        <w:rPr>
          <w:rFonts w:ascii="Helvetica" w:hAnsi="Helvetica" w:cs="Helvetica"/>
          <w:sz w:val="20"/>
          <w:szCs w:val="20"/>
        </w:rPr>
        <w:t>e</w:t>
      </w:r>
      <w:r w:rsidR="00AA13D4">
        <w:rPr>
          <w:rFonts w:ascii="Helvetica" w:hAnsi="Helvetica" w:cs="Helvetica"/>
          <w:sz w:val="20"/>
          <w:szCs w:val="20"/>
        </w:rPr>
        <w:t xml:space="preserve">in Drittel </w:t>
      </w:r>
      <w:r w:rsidR="001F2561">
        <w:rPr>
          <w:rFonts w:ascii="Helvetica" w:hAnsi="Helvetica" w:cs="Helvetica"/>
          <w:sz w:val="20"/>
          <w:szCs w:val="20"/>
        </w:rPr>
        <w:t xml:space="preserve">zu Tragen. </w:t>
      </w:r>
      <w:r w:rsidR="001E53D1">
        <w:rPr>
          <w:rFonts w:ascii="Helvetica" w:hAnsi="Helvetica" w:cs="Helvetica"/>
          <w:sz w:val="20"/>
          <w:szCs w:val="20"/>
        </w:rPr>
        <w:t>Es folgen nun</w:t>
      </w:r>
      <w:r w:rsidR="0043002E">
        <w:rPr>
          <w:rFonts w:ascii="Helvetica" w:hAnsi="Helvetica" w:cs="Helvetica"/>
          <w:sz w:val="20"/>
          <w:szCs w:val="20"/>
        </w:rPr>
        <w:t xml:space="preserve"> 24 Stunden</w:t>
      </w:r>
      <w:r w:rsidR="001E53D1">
        <w:rPr>
          <w:rFonts w:ascii="Helvetica" w:hAnsi="Helvetica" w:cs="Helvetica"/>
          <w:sz w:val="20"/>
          <w:szCs w:val="20"/>
        </w:rPr>
        <w:t xml:space="preserve">, in denen </w:t>
      </w:r>
      <w:r w:rsidR="0043002E">
        <w:rPr>
          <w:rFonts w:ascii="Helvetica" w:hAnsi="Helvetica" w:cs="Helvetica"/>
          <w:sz w:val="20"/>
          <w:szCs w:val="20"/>
        </w:rPr>
        <w:t xml:space="preserve">alle Öle, Fette und Aromen aus den </w:t>
      </w:r>
      <w:proofErr w:type="spellStart"/>
      <w:r w:rsidR="0043002E">
        <w:rPr>
          <w:rFonts w:ascii="Helvetica" w:hAnsi="Helvetica" w:cs="Helvetica"/>
          <w:sz w:val="20"/>
          <w:szCs w:val="20"/>
        </w:rPr>
        <w:t>Botanicals</w:t>
      </w:r>
      <w:proofErr w:type="spellEnd"/>
      <w:r w:rsidR="0043002E">
        <w:rPr>
          <w:rFonts w:ascii="Helvetica" w:hAnsi="Helvetica" w:cs="Helvetica"/>
          <w:sz w:val="20"/>
          <w:szCs w:val="20"/>
        </w:rPr>
        <w:t xml:space="preserve"> heraus</w:t>
      </w:r>
      <w:r w:rsidR="001E53D1">
        <w:rPr>
          <w:rFonts w:ascii="Helvetica" w:hAnsi="Helvetica" w:cs="Helvetica"/>
          <w:sz w:val="20"/>
          <w:szCs w:val="20"/>
        </w:rPr>
        <w:t>gelöst werden</w:t>
      </w:r>
      <w:r w:rsidR="000F527A">
        <w:rPr>
          <w:rFonts w:ascii="Helvetica" w:hAnsi="Helvetica" w:cs="Helvetica"/>
          <w:sz w:val="20"/>
          <w:szCs w:val="20"/>
        </w:rPr>
        <w:t>. Nach erneuter Zugabe von Wasser startet anschließend – nach Beimischen des restlichen Hopfens – der Brennprozess</w:t>
      </w:r>
      <w:r w:rsidR="00371B61">
        <w:rPr>
          <w:rFonts w:ascii="Helvetica" w:hAnsi="Helvetica" w:cs="Helvetica"/>
          <w:sz w:val="20"/>
          <w:szCs w:val="20"/>
        </w:rPr>
        <w:t xml:space="preserve">. </w:t>
      </w:r>
      <w:r w:rsidR="001E53D1">
        <w:rPr>
          <w:rFonts w:ascii="Helvetica" w:hAnsi="Helvetica" w:cs="Helvetica"/>
          <w:sz w:val="20"/>
          <w:szCs w:val="20"/>
        </w:rPr>
        <w:t xml:space="preserve">Das Ergebnis der vierfachen Destillation </w:t>
      </w:r>
      <w:r w:rsidR="00BC5F84">
        <w:rPr>
          <w:rFonts w:ascii="Helvetica" w:hAnsi="Helvetica" w:cs="Helvetica"/>
          <w:sz w:val="20"/>
          <w:szCs w:val="20"/>
        </w:rPr>
        <w:t>ist ein</w:t>
      </w:r>
      <w:r w:rsidR="00A20E40">
        <w:rPr>
          <w:rFonts w:ascii="Helvetica" w:hAnsi="Helvetica" w:cs="Helvetica"/>
          <w:sz w:val="20"/>
          <w:szCs w:val="20"/>
        </w:rPr>
        <w:t xml:space="preserve"> von </w:t>
      </w:r>
      <w:r w:rsidR="00A16014">
        <w:rPr>
          <w:rFonts w:ascii="Helvetica" w:hAnsi="Helvetica" w:cs="Helvetica"/>
          <w:sz w:val="20"/>
          <w:szCs w:val="20"/>
        </w:rPr>
        <w:t xml:space="preserve">ungewollten </w:t>
      </w:r>
      <w:r w:rsidR="00A20E40">
        <w:rPr>
          <w:rFonts w:ascii="Helvetica" w:hAnsi="Helvetica" w:cs="Helvetica"/>
          <w:sz w:val="20"/>
          <w:szCs w:val="20"/>
        </w:rPr>
        <w:t xml:space="preserve">Bitterstoffen und langkettigen Aromafetten </w:t>
      </w:r>
      <w:r w:rsidR="006C6596">
        <w:rPr>
          <w:rFonts w:ascii="Helvetica" w:hAnsi="Helvetica" w:cs="Helvetica"/>
          <w:sz w:val="20"/>
          <w:szCs w:val="20"/>
        </w:rPr>
        <w:t xml:space="preserve">weitestgehend </w:t>
      </w:r>
      <w:r w:rsidR="00A20E40">
        <w:rPr>
          <w:rFonts w:ascii="Helvetica" w:hAnsi="Helvetica" w:cs="Helvetica"/>
          <w:sz w:val="20"/>
          <w:szCs w:val="20"/>
        </w:rPr>
        <w:t>befreiter Gin</w:t>
      </w:r>
      <w:r w:rsidR="00DA11F2">
        <w:rPr>
          <w:rFonts w:ascii="Helvetica" w:hAnsi="Helvetica" w:cs="Helvetica"/>
          <w:sz w:val="20"/>
          <w:szCs w:val="20"/>
        </w:rPr>
        <w:t>,</w:t>
      </w:r>
      <w:r w:rsidR="000E3EE4">
        <w:rPr>
          <w:rFonts w:ascii="Helvetica" w:hAnsi="Helvetica" w:cs="Helvetica"/>
          <w:sz w:val="20"/>
          <w:szCs w:val="20"/>
        </w:rPr>
        <w:t xml:space="preserve"> der abschließend </w:t>
      </w:r>
      <w:r w:rsidR="00DA11F2">
        <w:rPr>
          <w:rFonts w:ascii="Helvetica" w:hAnsi="Helvetica" w:cs="Helvetica"/>
          <w:sz w:val="20"/>
          <w:szCs w:val="20"/>
        </w:rPr>
        <w:t>durch einen</w:t>
      </w:r>
      <w:r w:rsidR="000E3EE4">
        <w:rPr>
          <w:rFonts w:ascii="Helvetica" w:hAnsi="Helvetica" w:cs="Helvetica"/>
          <w:sz w:val="20"/>
          <w:szCs w:val="20"/>
        </w:rPr>
        <w:t xml:space="preserve"> Filter aus Palmfaser </w:t>
      </w:r>
      <w:r w:rsidR="00DA11F2">
        <w:rPr>
          <w:rFonts w:ascii="Helvetica" w:hAnsi="Helvetica" w:cs="Helvetica"/>
          <w:sz w:val="20"/>
          <w:szCs w:val="20"/>
        </w:rPr>
        <w:t xml:space="preserve">läuft, um letzte </w:t>
      </w:r>
      <w:r w:rsidR="000E3EE4">
        <w:rPr>
          <w:rFonts w:ascii="Helvetica" w:hAnsi="Helvetica" w:cs="Helvetica"/>
          <w:sz w:val="20"/>
          <w:szCs w:val="20"/>
        </w:rPr>
        <w:t>Schwebstoff</w:t>
      </w:r>
      <w:r w:rsidR="00DA11F2">
        <w:rPr>
          <w:rFonts w:ascii="Helvetica" w:hAnsi="Helvetica" w:cs="Helvetica"/>
          <w:sz w:val="20"/>
          <w:szCs w:val="20"/>
        </w:rPr>
        <w:t xml:space="preserve">e zu entfernen. </w:t>
      </w:r>
      <w:r w:rsidR="00B871FE">
        <w:rPr>
          <w:rFonts w:ascii="Helvetica" w:hAnsi="Helvetica" w:cs="Helvetica"/>
          <w:sz w:val="20"/>
          <w:szCs w:val="20"/>
        </w:rPr>
        <w:t xml:space="preserve">Da auch im Nachgang keinerlei Zucker zugeführt wird, fällt </w:t>
      </w:r>
      <w:r w:rsidR="006C6596">
        <w:rPr>
          <w:rFonts w:ascii="Helvetica" w:hAnsi="Helvetica" w:cs="Helvetica"/>
          <w:sz w:val="20"/>
          <w:szCs w:val="20"/>
        </w:rPr>
        <w:t xml:space="preserve">der Hopfen-Gin von Gold Ochsen in die Kategorie </w:t>
      </w:r>
      <w:r w:rsidR="00B871FE">
        <w:rPr>
          <w:rFonts w:ascii="Helvetica" w:hAnsi="Helvetica" w:cs="Helvetica"/>
          <w:sz w:val="20"/>
          <w:szCs w:val="20"/>
        </w:rPr>
        <w:t xml:space="preserve">„Dry </w:t>
      </w:r>
      <w:proofErr w:type="spellStart"/>
      <w:r w:rsidR="00B871FE">
        <w:rPr>
          <w:rFonts w:ascii="Helvetica" w:hAnsi="Helvetica" w:cs="Helvetica"/>
          <w:sz w:val="20"/>
          <w:szCs w:val="20"/>
        </w:rPr>
        <w:t>Distilled</w:t>
      </w:r>
      <w:proofErr w:type="spellEnd"/>
      <w:r w:rsidR="00B871FE">
        <w:rPr>
          <w:rFonts w:ascii="Helvetica" w:hAnsi="Helvetica" w:cs="Helvetica"/>
          <w:sz w:val="20"/>
          <w:szCs w:val="20"/>
        </w:rPr>
        <w:t xml:space="preserve">“. </w:t>
      </w:r>
    </w:p>
    <w:p w14:paraId="35F8C32C" w14:textId="77777777" w:rsidR="008446E2" w:rsidRDefault="008446E2" w:rsidP="00324B8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</w:p>
    <w:p w14:paraId="7C233E61" w14:textId="40F0F358" w:rsidR="000F527A" w:rsidRDefault="00FE18F1" w:rsidP="00324B8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  <w:r>
        <w:rPr>
          <w:rFonts w:ascii="Helvetica" w:hAnsi="Helvetica" w:cs="Helvetica"/>
          <w:sz w:val="20"/>
          <w:szCs w:val="20"/>
        </w:rPr>
        <w:lastRenderedPageBreak/>
        <w:t>Wer</w:t>
      </w:r>
      <w:r w:rsidR="003B5C9D">
        <w:rPr>
          <w:rFonts w:ascii="Helvetica" w:hAnsi="Helvetica" w:cs="Helvetica"/>
          <w:sz w:val="20"/>
          <w:szCs w:val="20"/>
        </w:rPr>
        <w:t xml:space="preserve"> alle</w:t>
      </w:r>
      <w:r>
        <w:rPr>
          <w:rFonts w:ascii="Helvetica" w:hAnsi="Helvetica" w:cs="Helvetica"/>
          <w:sz w:val="20"/>
          <w:szCs w:val="20"/>
        </w:rPr>
        <w:t>n</w:t>
      </w:r>
      <w:r w:rsidR="003B5C9D">
        <w:rPr>
          <w:rFonts w:ascii="Helvetica" w:hAnsi="Helvetica" w:cs="Helvetica"/>
          <w:sz w:val="20"/>
          <w:szCs w:val="20"/>
        </w:rPr>
        <w:t xml:space="preserve"> Geschmacksnuancen </w:t>
      </w:r>
      <w:r>
        <w:rPr>
          <w:rFonts w:ascii="Helvetica" w:hAnsi="Helvetica" w:cs="Helvetica"/>
          <w:sz w:val="20"/>
          <w:szCs w:val="20"/>
        </w:rPr>
        <w:t xml:space="preserve">maximal auf den Grund gehen möchte, sollte den </w:t>
      </w:r>
      <w:proofErr w:type="gramStart"/>
      <w:r>
        <w:rPr>
          <w:rFonts w:ascii="Helvetica" w:hAnsi="Helvetica" w:cs="Helvetica"/>
          <w:sz w:val="20"/>
          <w:szCs w:val="20"/>
        </w:rPr>
        <w:t>OXX Gin</w:t>
      </w:r>
      <w:proofErr w:type="gramEnd"/>
      <w:r>
        <w:rPr>
          <w:rFonts w:ascii="Helvetica" w:hAnsi="Helvetica" w:cs="Helvetica"/>
          <w:sz w:val="20"/>
          <w:szCs w:val="20"/>
        </w:rPr>
        <w:t xml:space="preserve"> am besten pur bei Zimmertemperatur genießen. Aber auch </w:t>
      </w:r>
      <w:r w:rsidR="00BB2230">
        <w:rPr>
          <w:rFonts w:ascii="Helvetica" w:hAnsi="Helvetica" w:cs="Helvetica"/>
          <w:sz w:val="20"/>
          <w:szCs w:val="20"/>
        </w:rPr>
        <w:t>mit einem mediter</w:t>
      </w:r>
      <w:r w:rsidR="00A1107C">
        <w:rPr>
          <w:rFonts w:ascii="Helvetica" w:hAnsi="Helvetica" w:cs="Helvetica"/>
          <w:sz w:val="20"/>
          <w:szCs w:val="20"/>
        </w:rPr>
        <w:t>r</w:t>
      </w:r>
      <w:r w:rsidR="00BB2230">
        <w:rPr>
          <w:rFonts w:ascii="Helvetica" w:hAnsi="Helvetica" w:cs="Helvetica"/>
          <w:sz w:val="20"/>
          <w:szCs w:val="20"/>
        </w:rPr>
        <w:t>anen, floral geprägten Tonic</w:t>
      </w:r>
      <w:r>
        <w:rPr>
          <w:rFonts w:ascii="Helvetica" w:hAnsi="Helvetica" w:cs="Helvetica"/>
          <w:sz w:val="20"/>
          <w:szCs w:val="20"/>
        </w:rPr>
        <w:t xml:space="preserve"> </w:t>
      </w:r>
      <w:r w:rsidR="00BB2230">
        <w:rPr>
          <w:rFonts w:ascii="Helvetica" w:hAnsi="Helvetica" w:cs="Helvetica"/>
          <w:sz w:val="20"/>
          <w:szCs w:val="20"/>
        </w:rPr>
        <w:t xml:space="preserve">harmoniert der Hopfen-Gin wunderbar und kann seine fruchtig-intensive Note umfassend zur Geltung bringen. </w:t>
      </w:r>
    </w:p>
    <w:p w14:paraId="077BAA7A" w14:textId="77777777" w:rsidR="0041336A" w:rsidRDefault="0041336A" w:rsidP="00A55613">
      <w:pPr>
        <w:spacing w:line="288" w:lineRule="auto"/>
        <w:ind w:right="284"/>
        <w:rPr>
          <w:rFonts w:ascii="Helvetica" w:hAnsi="Helvetica" w:cs="Helvetica"/>
          <w:sz w:val="20"/>
          <w:szCs w:val="20"/>
        </w:rPr>
      </w:pPr>
    </w:p>
    <w:p w14:paraId="64015DC6" w14:textId="77777777" w:rsidR="0041336A" w:rsidRPr="008957A2" w:rsidRDefault="0041336A" w:rsidP="0041336A">
      <w:pPr>
        <w:spacing w:line="288" w:lineRule="auto"/>
        <w:ind w:right="142"/>
        <w:rPr>
          <w:rFonts w:ascii="Helvetica" w:hAnsi="Helvetica" w:cs="Helvetica"/>
          <w:b/>
          <w:bCs/>
          <w:sz w:val="20"/>
        </w:rPr>
      </w:pPr>
      <w:r w:rsidRPr="008957A2">
        <w:rPr>
          <w:rFonts w:ascii="Helvetica" w:hAnsi="Helvetica" w:cs="Helvetica"/>
          <w:b/>
          <w:bCs/>
          <w:sz w:val="20"/>
        </w:rPr>
        <w:t>Bildmaterial</w:t>
      </w:r>
    </w:p>
    <w:p w14:paraId="08038AB4" w14:textId="1B220680" w:rsidR="000113DB" w:rsidRDefault="0041336A" w:rsidP="0041336A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20"/>
        </w:rPr>
      </w:pPr>
      <w:r w:rsidRPr="008957A2">
        <w:rPr>
          <w:rFonts w:ascii="Helvetica" w:hAnsi="Helvetica" w:cs="Helvetica"/>
          <w:sz w:val="20"/>
        </w:rPr>
        <w:t>Bildmaterial finden Sie in unserem Medienportal press-n-relations.amid-pr.com zum Download (Suchbegriff „</w:t>
      </w:r>
      <w:r>
        <w:rPr>
          <w:rFonts w:ascii="Helvetica" w:hAnsi="Helvetica" w:cs="Helvetica"/>
          <w:sz w:val="20"/>
        </w:rPr>
        <w:t>Gold Ochsen OXX Gin</w:t>
      </w:r>
      <w:r w:rsidRPr="008957A2">
        <w:rPr>
          <w:rFonts w:ascii="Helvetica" w:hAnsi="Helvetica" w:cs="Helvetica"/>
          <w:sz w:val="20"/>
        </w:rPr>
        <w:t xml:space="preserve">“). Selbstverständlich schicke ich Ihnen die Dateien auch gerne per E-Mail zu. Kontakt: </w:t>
      </w:r>
      <w:hyperlink r:id="rId9" w:history="1">
        <w:r w:rsidRPr="008957A2">
          <w:rPr>
            <w:rFonts w:ascii="Helvetica" w:hAnsi="Helvetica" w:cs="Helvetica"/>
            <w:sz w:val="20"/>
          </w:rPr>
          <w:t>rh@press-n-relations.de</w:t>
        </w:r>
      </w:hyperlink>
      <w:bookmarkEnd w:id="0"/>
      <w:r>
        <w:rPr>
          <w:rFonts w:ascii="Helvetica" w:hAnsi="Helvetica" w:cs="Helvetica"/>
          <w:bCs/>
          <w:sz w:val="20"/>
        </w:rPr>
        <w:t xml:space="preserve"> </w:t>
      </w:r>
    </w:p>
    <w:p w14:paraId="0AECDA7C" w14:textId="77777777" w:rsidR="00877020" w:rsidRDefault="00877020" w:rsidP="00735CAF">
      <w:pPr>
        <w:tabs>
          <w:tab w:val="left" w:pos="7797"/>
        </w:tabs>
        <w:spacing w:line="288" w:lineRule="auto"/>
        <w:ind w:right="142"/>
        <w:rPr>
          <w:rFonts w:ascii="Helvetica" w:hAnsi="Helvetica" w:cs="Helvetica"/>
          <w:bCs/>
          <w:sz w:val="20"/>
        </w:rPr>
      </w:pPr>
    </w:p>
    <w:tbl>
      <w:tblPr>
        <w:tblpPr w:leftFromText="141" w:rightFromText="141" w:vertAnchor="text" w:tblpY="1"/>
        <w:tblOverlap w:val="never"/>
        <w:tblW w:w="835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8356"/>
      </w:tblGrid>
      <w:tr w:rsidR="002360AB" w14:paraId="7106EA22" w14:textId="77777777" w:rsidTr="002360AB">
        <w:trPr>
          <w:trHeight w:val="1828"/>
        </w:trPr>
        <w:tc>
          <w:tcPr>
            <w:tcW w:w="8356" w:type="dxa"/>
          </w:tcPr>
          <w:p w14:paraId="10DC1B00" w14:textId="329234A8" w:rsidR="002360AB" w:rsidRDefault="00857FB5" w:rsidP="002360AB">
            <w:pPr>
              <w:pStyle w:val="Kopfzeile"/>
              <w:ind w:right="567"/>
              <w:rPr>
                <w:sz w:val="20"/>
                <w:lang w:val="de-DE"/>
              </w:rPr>
            </w:pPr>
            <w:r>
              <w:rPr>
                <w:noProof/>
                <w:sz w:val="20"/>
                <w:lang w:val="de-DE"/>
              </w:rPr>
              <w:drawing>
                <wp:inline distT="0" distB="0" distL="0" distR="0" wp14:anchorId="19F113A5" wp14:editId="1D390EB5">
                  <wp:extent cx="1177047" cy="1177047"/>
                  <wp:effectExtent l="0" t="0" r="4445" b="4445"/>
                  <wp:docPr id="1793007082" name="Grafik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93007082" name="Grafik 1793007082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87430" cy="1187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2360AB">
              <w:rPr>
                <w:sz w:val="20"/>
                <w:lang w:val="de-DE"/>
              </w:rPr>
              <w:t xml:space="preserve">       </w:t>
            </w:r>
            <w:r>
              <w:rPr>
                <w:noProof/>
                <w:sz w:val="20"/>
                <w:lang w:val="de-DE"/>
              </w:rPr>
              <w:drawing>
                <wp:inline distT="0" distB="0" distL="0" distR="0" wp14:anchorId="3717AE3D" wp14:editId="0CD3B995">
                  <wp:extent cx="1092362" cy="1092362"/>
                  <wp:effectExtent l="0" t="0" r="0" b="0"/>
                  <wp:docPr id="1184541333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84541333" name="Grafik 1184541333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0306" cy="11203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0C0FC3C" w14:textId="2FB36951" w:rsidR="00DB4F2D" w:rsidRPr="004F25E8" w:rsidRDefault="00DB4F2D" w:rsidP="002360AB">
            <w:pPr>
              <w:pStyle w:val="Kopfzeile"/>
              <w:ind w:right="567"/>
              <w:rPr>
                <w:sz w:val="20"/>
                <w:lang w:val="de-DE"/>
              </w:rPr>
            </w:pPr>
          </w:p>
        </w:tc>
      </w:tr>
    </w:tbl>
    <w:p w14:paraId="1DD05B01" w14:textId="77777777" w:rsidR="00D115D3" w:rsidRPr="00B905D0" w:rsidRDefault="00D115D3" w:rsidP="00D115D3">
      <w:pPr>
        <w:spacing w:line="288" w:lineRule="auto"/>
        <w:ind w:right="1"/>
        <w:rPr>
          <w:rFonts w:ascii="Helvetica" w:hAnsi="Helvetica"/>
          <w:vanish/>
        </w:rPr>
      </w:pPr>
    </w:p>
    <w:tbl>
      <w:tblPr>
        <w:tblpPr w:leftFromText="141" w:rightFromText="141" w:vertAnchor="text" w:horzAnchor="margin" w:tblpY="904"/>
        <w:tblW w:w="8924" w:type="dxa"/>
        <w:tblLook w:val="04A0" w:firstRow="1" w:lastRow="0" w:firstColumn="1" w:lastColumn="0" w:noHBand="0" w:noVBand="1"/>
      </w:tblPr>
      <w:tblGrid>
        <w:gridCol w:w="4104"/>
        <w:gridCol w:w="4820"/>
      </w:tblGrid>
      <w:tr w:rsidR="00DB4F2D" w:rsidRPr="00EB678F" w14:paraId="6A0CB4C5" w14:textId="77777777" w:rsidTr="00DB4F2D">
        <w:trPr>
          <w:trHeight w:val="81"/>
        </w:trPr>
        <w:tc>
          <w:tcPr>
            <w:tcW w:w="4104" w:type="dxa"/>
            <w:shd w:val="clear" w:color="auto" w:fill="auto"/>
          </w:tcPr>
          <w:p w14:paraId="5F0997A0" w14:textId="77777777" w:rsidR="00DB4F2D" w:rsidRPr="001874C9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74C9">
              <w:rPr>
                <w:rFonts w:ascii="Helvetica" w:hAnsi="Helvetica"/>
                <w:b/>
                <w:bCs/>
                <w:color w:val="000000"/>
                <w:sz w:val="18"/>
              </w:rPr>
              <w:t>Weitere Informationen:</w:t>
            </w:r>
          </w:p>
          <w:p w14:paraId="0E0AAFB7" w14:textId="77777777" w:rsidR="00DB4F2D" w:rsidRPr="001874C9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74C9">
              <w:rPr>
                <w:rFonts w:ascii="Helvetica" w:hAnsi="Helvetica"/>
                <w:color w:val="000000"/>
                <w:sz w:val="18"/>
              </w:rPr>
              <w:t xml:space="preserve">Brauerei Gold Ochsen GmbH </w:t>
            </w:r>
          </w:p>
          <w:p w14:paraId="4B03CA1C" w14:textId="77777777" w:rsidR="00DB4F2D" w:rsidRPr="001874C9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74C9">
              <w:rPr>
                <w:rFonts w:ascii="Helvetica" w:hAnsi="Helvetica"/>
                <w:color w:val="000000"/>
                <w:sz w:val="18"/>
              </w:rPr>
              <w:t>Frank U. Schlagenhauf</w:t>
            </w:r>
          </w:p>
          <w:p w14:paraId="6B6D6AB6" w14:textId="77777777" w:rsidR="00DB4F2D" w:rsidRPr="001874C9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</w:rPr>
            </w:pPr>
            <w:r w:rsidRPr="001874C9">
              <w:rPr>
                <w:rFonts w:ascii="Helvetica" w:hAnsi="Helvetica"/>
                <w:color w:val="000000"/>
                <w:sz w:val="18"/>
              </w:rPr>
              <w:t>Veitsbrunnenweg 3-8, D-89073 Ulm</w:t>
            </w:r>
          </w:p>
          <w:p w14:paraId="5FA3C073" w14:textId="77777777" w:rsidR="00DB4F2D" w:rsidRPr="004476A7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4476A7">
              <w:rPr>
                <w:rFonts w:ascii="Helvetica" w:hAnsi="Helvetica"/>
                <w:color w:val="000000"/>
                <w:sz w:val="18"/>
                <w:lang w:val="en-US"/>
              </w:rPr>
              <w:t xml:space="preserve">Tel.: +49 731 164-117 </w:t>
            </w:r>
          </w:p>
          <w:p w14:paraId="281AF131" w14:textId="77777777" w:rsidR="00DB4F2D" w:rsidRPr="009434E0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>Fax: +49 731 164-208</w:t>
            </w:r>
          </w:p>
          <w:p w14:paraId="2CA3B07B" w14:textId="77777777" w:rsidR="00DB4F2D" w:rsidRPr="009434E0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9434E0">
              <w:rPr>
                <w:rFonts w:ascii="Helvetica" w:hAnsi="Helvetica"/>
                <w:color w:val="000000"/>
                <w:sz w:val="18"/>
                <w:lang w:val="en-US"/>
              </w:rPr>
              <w:t xml:space="preserve">fschlagenhauf@goldochsen.de </w:t>
            </w:r>
          </w:p>
          <w:p w14:paraId="1EB623B2" w14:textId="77777777" w:rsidR="00DB4F2D" w:rsidRPr="00521C7F" w:rsidRDefault="00DB4F2D" w:rsidP="00DB4F2D">
            <w:pPr>
              <w:spacing w:line="288" w:lineRule="auto"/>
              <w:ind w:left="142" w:right="1" w:hanging="142"/>
              <w:rPr>
                <w:rFonts w:ascii="Helvetica" w:hAnsi="Helvetica"/>
                <w:color w:val="000000"/>
                <w:sz w:val="18"/>
                <w:lang w:val="en-US"/>
              </w:rPr>
            </w:pPr>
            <w:r w:rsidRPr="00521C7F">
              <w:rPr>
                <w:rFonts w:ascii="Helvetica" w:hAnsi="Helvetica"/>
                <w:color w:val="000000"/>
                <w:sz w:val="18"/>
                <w:lang w:val="en-US"/>
              </w:rPr>
              <w:t>https://goldochsen.de</w:t>
            </w:r>
          </w:p>
        </w:tc>
        <w:tc>
          <w:tcPr>
            <w:tcW w:w="4820" w:type="dxa"/>
            <w:shd w:val="clear" w:color="auto" w:fill="auto"/>
          </w:tcPr>
          <w:p w14:paraId="4C84224E" w14:textId="77777777" w:rsidR="00DB4F2D" w:rsidRPr="001874C9" w:rsidRDefault="00DB4F2D" w:rsidP="00DB4F2D">
            <w:pPr>
              <w:spacing w:line="288" w:lineRule="auto"/>
              <w:ind w:left="11" w:right="1"/>
              <w:rPr>
                <w:rFonts w:ascii="Helvetica" w:hAnsi="Helvetica"/>
                <w:b/>
                <w:bCs/>
                <w:color w:val="000000"/>
                <w:sz w:val="18"/>
              </w:rPr>
            </w:pPr>
            <w:r w:rsidRPr="001874C9">
              <w:rPr>
                <w:rFonts w:ascii="Helvetica" w:hAnsi="Helvetica"/>
                <w:b/>
                <w:bCs/>
                <w:color w:val="000000"/>
                <w:sz w:val="18"/>
              </w:rPr>
              <w:t>Presse- und Öffentlichkeitsarbeit:</w:t>
            </w:r>
          </w:p>
          <w:p w14:paraId="0424DE7C" w14:textId="77777777" w:rsidR="00DB4F2D" w:rsidRPr="001874C9" w:rsidRDefault="00DB4F2D" w:rsidP="00DB4F2D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74C9">
              <w:rPr>
                <w:rFonts w:ascii="Helvetica" w:hAnsi="Helvetica"/>
                <w:color w:val="000000"/>
                <w:sz w:val="18"/>
              </w:rPr>
              <w:t xml:space="preserve">Press’n’Relations GmbH </w:t>
            </w:r>
          </w:p>
          <w:p w14:paraId="1577EDDA" w14:textId="121F7DF3" w:rsidR="00DB4F2D" w:rsidRPr="001874C9" w:rsidRDefault="00DB4F2D" w:rsidP="00DB4F2D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74C9">
              <w:rPr>
                <w:rFonts w:ascii="Helvetica" w:hAnsi="Helvetica"/>
                <w:color w:val="000000"/>
                <w:sz w:val="18"/>
              </w:rPr>
              <w:t xml:space="preserve">Rebecca Horn </w:t>
            </w:r>
          </w:p>
          <w:p w14:paraId="34EC7D84" w14:textId="77777777" w:rsidR="00DB4F2D" w:rsidRPr="001874C9" w:rsidRDefault="00DB4F2D" w:rsidP="00DB4F2D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74C9">
              <w:rPr>
                <w:rFonts w:ascii="Helvetica" w:hAnsi="Helvetica"/>
                <w:color w:val="000000"/>
                <w:sz w:val="18"/>
              </w:rPr>
              <w:t>Magirusstraße 33, D-89077 Ulm</w:t>
            </w:r>
          </w:p>
          <w:p w14:paraId="6F980911" w14:textId="5D2F7BE3" w:rsidR="00DB4F2D" w:rsidRPr="001874C9" w:rsidRDefault="00DB4F2D" w:rsidP="00DB4F2D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74C9">
              <w:rPr>
                <w:rFonts w:ascii="Helvetica" w:hAnsi="Helvetica"/>
                <w:color w:val="000000"/>
                <w:sz w:val="18"/>
              </w:rPr>
              <w:t xml:space="preserve">Tel.: +49 731 96 287-15 </w:t>
            </w:r>
          </w:p>
          <w:p w14:paraId="36A0C265" w14:textId="77777777" w:rsidR="00DB4F2D" w:rsidRPr="001874C9" w:rsidRDefault="00DB4F2D" w:rsidP="00DB4F2D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74C9">
              <w:rPr>
                <w:rFonts w:ascii="Helvetica" w:hAnsi="Helvetica"/>
                <w:color w:val="000000"/>
                <w:sz w:val="18"/>
              </w:rPr>
              <w:t>Fax: +49 731 96 287-97</w:t>
            </w:r>
          </w:p>
          <w:p w14:paraId="083B37FA" w14:textId="77777777" w:rsidR="0041336A" w:rsidRPr="001874C9" w:rsidRDefault="00DB4F2D" w:rsidP="00DB4F2D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74C9">
              <w:rPr>
                <w:rFonts w:ascii="Helvetica" w:hAnsi="Helvetica"/>
                <w:color w:val="000000"/>
                <w:sz w:val="18"/>
              </w:rPr>
              <w:t>rh@press-n-relations.de</w:t>
            </w:r>
          </w:p>
          <w:p w14:paraId="504E61D9" w14:textId="6FBEDD43" w:rsidR="00DB4F2D" w:rsidRPr="001874C9" w:rsidRDefault="00DB4F2D" w:rsidP="00DB4F2D">
            <w:pPr>
              <w:spacing w:line="288" w:lineRule="auto"/>
              <w:ind w:left="11" w:right="1"/>
              <w:rPr>
                <w:rFonts w:ascii="Helvetica" w:hAnsi="Helvetica"/>
                <w:color w:val="000000"/>
                <w:sz w:val="18"/>
              </w:rPr>
            </w:pPr>
            <w:r w:rsidRPr="001874C9">
              <w:rPr>
                <w:rFonts w:ascii="Helvetica" w:hAnsi="Helvetica"/>
                <w:color w:val="000000"/>
                <w:sz w:val="18"/>
              </w:rPr>
              <w:t>https://press-n-relations.com</w:t>
            </w:r>
          </w:p>
        </w:tc>
      </w:tr>
    </w:tbl>
    <w:p w14:paraId="105E7EF4" w14:textId="77777777" w:rsidR="00857FB5" w:rsidRDefault="00857FB5" w:rsidP="00DB4F2D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</w:p>
    <w:p w14:paraId="3821544B" w14:textId="143913C9" w:rsidR="00DB4F2D" w:rsidRPr="00372BF4" w:rsidRDefault="00DB4F2D" w:rsidP="00DB4F2D">
      <w:pPr>
        <w:pStyle w:val="Textkrper3"/>
        <w:spacing w:line="288" w:lineRule="auto"/>
        <w:ind w:right="-566"/>
        <w:rPr>
          <w:rFonts w:ascii="Helvetica" w:hAnsi="Helvetica"/>
          <w:b/>
          <w:bCs/>
          <w:color w:val="000000"/>
          <w:sz w:val="17"/>
          <w:szCs w:val="17"/>
        </w:rPr>
      </w:pPr>
      <w:r w:rsidRPr="00372BF4">
        <w:rPr>
          <w:rFonts w:ascii="Helvetica" w:hAnsi="Helvetica"/>
          <w:b/>
          <w:bCs/>
          <w:color w:val="000000"/>
          <w:sz w:val="17"/>
          <w:szCs w:val="17"/>
        </w:rPr>
        <w:t>Brauerei Gold Ochsen</w:t>
      </w:r>
    </w:p>
    <w:p w14:paraId="71AB99E2" w14:textId="77777777" w:rsidR="00DB4F2D" w:rsidRPr="00372BF4" w:rsidRDefault="00DB4F2D" w:rsidP="00DB4F2D">
      <w:pPr>
        <w:pStyle w:val="Textkrper3"/>
        <w:spacing w:line="288" w:lineRule="auto"/>
        <w:ind w:right="-566"/>
        <w:rPr>
          <w:rFonts w:ascii="Helvetica" w:hAnsi="Helvetica"/>
          <w:color w:val="000000"/>
          <w:spacing w:val="-1"/>
          <w:sz w:val="17"/>
          <w:szCs w:val="17"/>
        </w:rPr>
      </w:pPr>
      <w:r w:rsidRPr="00372BF4">
        <w:rPr>
          <w:rFonts w:ascii="Helvetica" w:hAnsi="Helvetica"/>
          <w:color w:val="000000"/>
          <w:spacing w:val="-1"/>
          <w:sz w:val="17"/>
          <w:szCs w:val="17"/>
        </w:rPr>
        <w:t>Die Brauerei Gold Ochsen wurde 1597 gegründet und befindet sich seit 1867 in Familienbesitz. Roh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stoffe aus der Region, die Kombination neuester Brautechnik mit konventionellen Brauverfahren so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 xml:space="preserve">wie modernste und energiesparende Abfülltechnik liefern das Fundament des Unternehmenserfolgs </w:t>
      </w:r>
      <w:r w:rsidRPr="00372BF4">
        <w:rPr>
          <w:rFonts w:ascii="Helvetica" w:hAnsi="Helvetica"/>
          <w:color w:val="000000"/>
          <w:sz w:val="17"/>
          <w:szCs w:val="17"/>
        </w:rPr>
        <w:t>und haben über die Jahre nachhaltig zur Ausdehnung des Absatzgebiets beigetragen. Dieses er</w:t>
      </w:r>
      <w:r w:rsidRPr="00372BF4">
        <w:rPr>
          <w:rFonts w:ascii="Helvetica" w:hAnsi="Helvetica"/>
          <w:color w:val="000000"/>
          <w:sz w:val="17"/>
          <w:szCs w:val="17"/>
        </w:rPr>
        <w:softHyphen/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streckt sich mittlerweile von Ulm ausgehend auf den Schwarzwald, das Hohenloher Land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und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Baye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softHyphen/>
        <w:t>risch Schwaben über das Allgäu bis zur Bodenseeregion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>.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 xml:space="preserve"> Das Sortiment der Traditionsbrauerei, die sich eng mit dem Standort Ulm verbunden</w:t>
      </w:r>
      <w:r w:rsidRPr="00372BF4">
        <w:rPr>
          <w:rFonts w:ascii="Helvetica" w:hAnsi="Helvetica"/>
          <w:color w:val="000000"/>
          <w:spacing w:val="-1"/>
          <w:sz w:val="17"/>
          <w:szCs w:val="17"/>
          <w:lang w:val="de-DE"/>
        </w:rPr>
        <w:t xml:space="preserve"> </w:t>
      </w:r>
      <w:r w:rsidRPr="00372BF4">
        <w:rPr>
          <w:rFonts w:ascii="Helvetica" w:hAnsi="Helvetica"/>
          <w:color w:val="000000"/>
          <w:spacing w:val="-1"/>
          <w:sz w:val="17"/>
          <w:szCs w:val="17"/>
        </w:rPr>
        <w:t>sieht, reicht vom feinherben Pils über die verschiedenen Kellerbiere bis hin zu vielfältigen Hefeweizen-Spezialitäten. Weitere Informationen erhalten Sie auf</w:t>
      </w:r>
      <w:r w:rsidRPr="00521C7F">
        <w:rPr>
          <w:rFonts w:ascii="Helvetica" w:hAnsi="Helvetica"/>
          <w:color w:val="000000"/>
          <w:spacing w:val="-1"/>
          <w:sz w:val="17"/>
          <w:szCs w:val="17"/>
        </w:rPr>
        <w:t xml:space="preserve"> </w:t>
      </w:r>
      <w:hyperlink r:id="rId12" w:history="1">
        <w:r w:rsidRPr="00521C7F">
          <w:rPr>
            <w:rStyle w:val="Hyperlink"/>
            <w:rFonts w:ascii="Helvetica" w:hAnsi="Helvetica"/>
            <w:spacing w:val="-1"/>
            <w:sz w:val="17"/>
            <w:szCs w:val="17"/>
          </w:rPr>
          <w:t>https://goldochsen.de</w:t>
        </w:r>
      </w:hyperlink>
      <w:r w:rsidRPr="00372BF4">
        <w:rPr>
          <w:rFonts w:ascii="Helvetica" w:hAnsi="Helvetica"/>
          <w:color w:val="000000"/>
          <w:spacing w:val="-1"/>
          <w:sz w:val="17"/>
          <w:szCs w:val="17"/>
        </w:rPr>
        <w:t>.</w:t>
      </w:r>
    </w:p>
    <w:p w14:paraId="5ED1E0C6" w14:textId="11E02574" w:rsidR="003E2574" w:rsidRPr="00372BF4" w:rsidRDefault="003E2574" w:rsidP="00DB4F2D">
      <w:pPr>
        <w:pStyle w:val="Textkrper3"/>
        <w:spacing w:line="288" w:lineRule="auto"/>
        <w:ind w:right="1"/>
        <w:rPr>
          <w:rFonts w:ascii="Helvetica" w:hAnsi="Helvetica"/>
          <w:color w:val="000000"/>
          <w:spacing w:val="-1"/>
          <w:sz w:val="17"/>
          <w:szCs w:val="17"/>
        </w:rPr>
      </w:pPr>
    </w:p>
    <w:sectPr w:rsidR="003E2574" w:rsidRPr="00372BF4" w:rsidSect="00E13AFC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2632" w:right="2550" w:bottom="1334" w:left="1417" w:header="709" w:footer="709" w:gutter="0"/>
      <w:cols w:space="7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11EAA10" w14:textId="77777777" w:rsidR="0013323E" w:rsidRDefault="0013323E">
      <w:r>
        <w:separator/>
      </w:r>
    </w:p>
  </w:endnote>
  <w:endnote w:type="continuationSeparator" w:id="0">
    <w:p w14:paraId="27EAF70A" w14:textId="77777777" w:rsidR="0013323E" w:rsidRDefault="001332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L Helvetica Condensed Light">
    <w:altName w:val="Arial"/>
    <w:panose1 w:val="020B0604020202020204"/>
    <w:charset w:val="00"/>
    <w:family w:val="auto"/>
    <w:notTrueType/>
    <w:pitch w:val="variable"/>
    <w:sig w:usb0="00000003" w:usb1="00000000" w:usb2="00000000" w:usb3="00000000" w:csb0="00000001" w:csb1="00000000"/>
  </w:font>
  <w:font w:name="L Univers 45 Light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CAEBD0C" w14:textId="77777777" w:rsidR="00710406" w:rsidRDefault="00710406">
    <w:pPr>
      <w:pStyle w:val="Fuzeile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BA27A" w14:textId="77777777" w:rsidR="00710406" w:rsidRDefault="00710406">
    <w:pPr>
      <w:pStyle w:val="Fuzeile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09525B" w14:textId="77777777" w:rsidR="00710406" w:rsidRDefault="00710406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975215" w14:textId="77777777" w:rsidR="0013323E" w:rsidRDefault="0013323E">
      <w:r>
        <w:separator/>
      </w:r>
    </w:p>
  </w:footnote>
  <w:footnote w:type="continuationSeparator" w:id="0">
    <w:p w14:paraId="0E89FBA7" w14:textId="77777777" w:rsidR="0013323E" w:rsidRDefault="001332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BCF76" w14:textId="77777777" w:rsidR="00710406" w:rsidRDefault="00710406">
    <w:pPr>
      <w:pStyle w:val="Kopfzeil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D29F0" w14:textId="77777777" w:rsidR="00710406" w:rsidRDefault="00CC1A8C" w:rsidP="00710406">
    <w:pPr>
      <w:pStyle w:val="Kopfzeile"/>
    </w:pPr>
    <w:r>
      <w:rPr>
        <w:noProof/>
        <w:lang w:val="de-DE" w:eastAsia="de-DE"/>
      </w:rPr>
      <w:drawing>
        <wp:anchor distT="0" distB="0" distL="114300" distR="114300" simplePos="0" relativeHeight="251657728" behindDoc="1" locked="0" layoutInCell="1" allowOverlap="1" wp14:anchorId="26A048FD" wp14:editId="6E1CD14C">
          <wp:simplePos x="0" y="0"/>
          <wp:positionH relativeFrom="column">
            <wp:posOffset>4697730</wp:posOffset>
          </wp:positionH>
          <wp:positionV relativeFrom="paragraph">
            <wp:posOffset>-95250</wp:posOffset>
          </wp:positionV>
          <wp:extent cx="1294765" cy="1062990"/>
          <wp:effectExtent l="0" t="0" r="0" b="0"/>
          <wp:wrapTight wrapText="bothSides">
            <wp:wrapPolygon edited="0">
              <wp:start x="0" y="0"/>
              <wp:lineTo x="0" y="21419"/>
              <wp:lineTo x="21399" y="21419"/>
              <wp:lineTo x="21399" y="0"/>
              <wp:lineTo x="0" y="0"/>
            </wp:wrapPolygon>
          </wp:wrapTight>
          <wp:docPr id="3" name="Grafik 4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4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4765" cy="10629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8AEA24" w14:textId="77777777" w:rsidR="00710406" w:rsidRDefault="00710406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1F406DA"/>
    <w:multiLevelType w:val="hybridMultilevel"/>
    <w:tmpl w:val="850A6D5E"/>
    <w:lvl w:ilvl="0" w:tplc="EFD68A28">
      <w:numFmt w:val="bullet"/>
      <w:lvlText w:val=""/>
      <w:lvlJc w:val="left"/>
      <w:pPr>
        <w:ind w:left="720" w:hanging="360"/>
      </w:pPr>
      <w:rPr>
        <w:rFonts w:ascii="Wingdings" w:eastAsia="Times New Roman" w:hAnsi="Wingdings" w:cs="Helvetica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08544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115D3"/>
    <w:rsid w:val="0000350A"/>
    <w:rsid w:val="00006FFF"/>
    <w:rsid w:val="00007F23"/>
    <w:rsid w:val="000113DB"/>
    <w:rsid w:val="00013FC7"/>
    <w:rsid w:val="00017597"/>
    <w:rsid w:val="00021658"/>
    <w:rsid w:val="00022F46"/>
    <w:rsid w:val="0002328D"/>
    <w:rsid w:val="000247A6"/>
    <w:rsid w:val="00025FBC"/>
    <w:rsid w:val="00026961"/>
    <w:rsid w:val="00027734"/>
    <w:rsid w:val="000351C9"/>
    <w:rsid w:val="00040ED1"/>
    <w:rsid w:val="00041476"/>
    <w:rsid w:val="00043975"/>
    <w:rsid w:val="00043BC8"/>
    <w:rsid w:val="00047AB7"/>
    <w:rsid w:val="00072B48"/>
    <w:rsid w:val="00072DEE"/>
    <w:rsid w:val="0007639B"/>
    <w:rsid w:val="0008266C"/>
    <w:rsid w:val="00082FA2"/>
    <w:rsid w:val="00086A38"/>
    <w:rsid w:val="00087271"/>
    <w:rsid w:val="00094A71"/>
    <w:rsid w:val="0009760A"/>
    <w:rsid w:val="000A0546"/>
    <w:rsid w:val="000A0E37"/>
    <w:rsid w:val="000A12EA"/>
    <w:rsid w:val="000A1DCE"/>
    <w:rsid w:val="000B0C1A"/>
    <w:rsid w:val="000B1E6A"/>
    <w:rsid w:val="000B42B3"/>
    <w:rsid w:val="000B6C96"/>
    <w:rsid w:val="000B6CFA"/>
    <w:rsid w:val="000B79D2"/>
    <w:rsid w:val="000C0AA8"/>
    <w:rsid w:val="000C22CE"/>
    <w:rsid w:val="000C24F2"/>
    <w:rsid w:val="000C58BE"/>
    <w:rsid w:val="000C612E"/>
    <w:rsid w:val="000C6328"/>
    <w:rsid w:val="000D4936"/>
    <w:rsid w:val="000D60B7"/>
    <w:rsid w:val="000E0B6B"/>
    <w:rsid w:val="000E3EE4"/>
    <w:rsid w:val="000E4C87"/>
    <w:rsid w:val="000E511D"/>
    <w:rsid w:val="000F031A"/>
    <w:rsid w:val="000F527A"/>
    <w:rsid w:val="00104512"/>
    <w:rsid w:val="00105B4C"/>
    <w:rsid w:val="00113188"/>
    <w:rsid w:val="001203F9"/>
    <w:rsid w:val="00121F32"/>
    <w:rsid w:val="00124D2A"/>
    <w:rsid w:val="001300CA"/>
    <w:rsid w:val="001313C8"/>
    <w:rsid w:val="00132563"/>
    <w:rsid w:val="0013323E"/>
    <w:rsid w:val="001433AA"/>
    <w:rsid w:val="00143992"/>
    <w:rsid w:val="00143E06"/>
    <w:rsid w:val="00151511"/>
    <w:rsid w:val="001543F4"/>
    <w:rsid w:val="0016091D"/>
    <w:rsid w:val="00183E32"/>
    <w:rsid w:val="00184F41"/>
    <w:rsid w:val="001874C9"/>
    <w:rsid w:val="00187A5E"/>
    <w:rsid w:val="00190F5D"/>
    <w:rsid w:val="001952F4"/>
    <w:rsid w:val="001A05EE"/>
    <w:rsid w:val="001A1690"/>
    <w:rsid w:val="001A33E5"/>
    <w:rsid w:val="001A3668"/>
    <w:rsid w:val="001A44C6"/>
    <w:rsid w:val="001A5205"/>
    <w:rsid w:val="001A527D"/>
    <w:rsid w:val="001A638F"/>
    <w:rsid w:val="001B053E"/>
    <w:rsid w:val="001B1F79"/>
    <w:rsid w:val="001B645F"/>
    <w:rsid w:val="001B6E55"/>
    <w:rsid w:val="001C05BE"/>
    <w:rsid w:val="001C0B10"/>
    <w:rsid w:val="001C144D"/>
    <w:rsid w:val="001C200F"/>
    <w:rsid w:val="001C5999"/>
    <w:rsid w:val="001D015E"/>
    <w:rsid w:val="001D1991"/>
    <w:rsid w:val="001D22C4"/>
    <w:rsid w:val="001D301B"/>
    <w:rsid w:val="001D6A27"/>
    <w:rsid w:val="001D7FC1"/>
    <w:rsid w:val="001E0312"/>
    <w:rsid w:val="001E1AD4"/>
    <w:rsid w:val="001E53D1"/>
    <w:rsid w:val="001E69A1"/>
    <w:rsid w:val="001E7CC9"/>
    <w:rsid w:val="001E7FEC"/>
    <w:rsid w:val="001F1B17"/>
    <w:rsid w:val="001F2561"/>
    <w:rsid w:val="001F4172"/>
    <w:rsid w:val="0020121D"/>
    <w:rsid w:val="00202680"/>
    <w:rsid w:val="00214124"/>
    <w:rsid w:val="00214610"/>
    <w:rsid w:val="002175A5"/>
    <w:rsid w:val="00221D17"/>
    <w:rsid w:val="00221F21"/>
    <w:rsid w:val="00222341"/>
    <w:rsid w:val="00223B0D"/>
    <w:rsid w:val="00227B2D"/>
    <w:rsid w:val="00231303"/>
    <w:rsid w:val="00234E04"/>
    <w:rsid w:val="002360AB"/>
    <w:rsid w:val="002509FC"/>
    <w:rsid w:val="00252901"/>
    <w:rsid w:val="0025409E"/>
    <w:rsid w:val="00255714"/>
    <w:rsid w:val="0025743C"/>
    <w:rsid w:val="00263D2C"/>
    <w:rsid w:val="00265730"/>
    <w:rsid w:val="00267FEA"/>
    <w:rsid w:val="00270262"/>
    <w:rsid w:val="002738AC"/>
    <w:rsid w:val="00277DF9"/>
    <w:rsid w:val="00280B5F"/>
    <w:rsid w:val="00281418"/>
    <w:rsid w:val="0028214B"/>
    <w:rsid w:val="00285787"/>
    <w:rsid w:val="00285D17"/>
    <w:rsid w:val="00287FA6"/>
    <w:rsid w:val="002919C6"/>
    <w:rsid w:val="002A07A9"/>
    <w:rsid w:val="002A0D43"/>
    <w:rsid w:val="002A5759"/>
    <w:rsid w:val="002A598E"/>
    <w:rsid w:val="002B5C3A"/>
    <w:rsid w:val="002B7E1D"/>
    <w:rsid w:val="002C191A"/>
    <w:rsid w:val="002C4386"/>
    <w:rsid w:val="002C4B46"/>
    <w:rsid w:val="002D0080"/>
    <w:rsid w:val="002D1B54"/>
    <w:rsid w:val="002D1C30"/>
    <w:rsid w:val="002D2A26"/>
    <w:rsid w:val="002D505E"/>
    <w:rsid w:val="002D586D"/>
    <w:rsid w:val="002D64DE"/>
    <w:rsid w:val="002E7546"/>
    <w:rsid w:val="00300CA6"/>
    <w:rsid w:val="003059A1"/>
    <w:rsid w:val="0030783D"/>
    <w:rsid w:val="00307872"/>
    <w:rsid w:val="00313CBB"/>
    <w:rsid w:val="003160C7"/>
    <w:rsid w:val="00322D5C"/>
    <w:rsid w:val="00323A91"/>
    <w:rsid w:val="00323C84"/>
    <w:rsid w:val="00324B83"/>
    <w:rsid w:val="00325A02"/>
    <w:rsid w:val="003303A2"/>
    <w:rsid w:val="00330DDE"/>
    <w:rsid w:val="00331008"/>
    <w:rsid w:val="00332551"/>
    <w:rsid w:val="00334CB6"/>
    <w:rsid w:val="003352D2"/>
    <w:rsid w:val="00336346"/>
    <w:rsid w:val="00337E36"/>
    <w:rsid w:val="00340DF0"/>
    <w:rsid w:val="0034268B"/>
    <w:rsid w:val="003432A7"/>
    <w:rsid w:val="003438D7"/>
    <w:rsid w:val="00347DCD"/>
    <w:rsid w:val="0035035E"/>
    <w:rsid w:val="00352B89"/>
    <w:rsid w:val="00356C50"/>
    <w:rsid w:val="00361060"/>
    <w:rsid w:val="00362751"/>
    <w:rsid w:val="003649AB"/>
    <w:rsid w:val="00365874"/>
    <w:rsid w:val="00367E2F"/>
    <w:rsid w:val="00371896"/>
    <w:rsid w:val="00371B61"/>
    <w:rsid w:val="00372BF4"/>
    <w:rsid w:val="00373857"/>
    <w:rsid w:val="003738A3"/>
    <w:rsid w:val="003755BD"/>
    <w:rsid w:val="003758B6"/>
    <w:rsid w:val="003819A9"/>
    <w:rsid w:val="003826AE"/>
    <w:rsid w:val="0039014E"/>
    <w:rsid w:val="003902CB"/>
    <w:rsid w:val="00396E1E"/>
    <w:rsid w:val="003A4D63"/>
    <w:rsid w:val="003A67A0"/>
    <w:rsid w:val="003B3DA2"/>
    <w:rsid w:val="003B4CF3"/>
    <w:rsid w:val="003B5C9D"/>
    <w:rsid w:val="003B6C51"/>
    <w:rsid w:val="003C167A"/>
    <w:rsid w:val="003C394D"/>
    <w:rsid w:val="003C3E6A"/>
    <w:rsid w:val="003D0B09"/>
    <w:rsid w:val="003D0D93"/>
    <w:rsid w:val="003D4440"/>
    <w:rsid w:val="003D508C"/>
    <w:rsid w:val="003E2574"/>
    <w:rsid w:val="003E331E"/>
    <w:rsid w:val="003E42A4"/>
    <w:rsid w:val="003F5599"/>
    <w:rsid w:val="004032F6"/>
    <w:rsid w:val="004041A1"/>
    <w:rsid w:val="004128F3"/>
    <w:rsid w:val="0041336A"/>
    <w:rsid w:val="004139D8"/>
    <w:rsid w:val="00415E90"/>
    <w:rsid w:val="004262F0"/>
    <w:rsid w:val="0043002E"/>
    <w:rsid w:val="00430710"/>
    <w:rsid w:val="00433D1C"/>
    <w:rsid w:val="00440087"/>
    <w:rsid w:val="004434CF"/>
    <w:rsid w:val="004464EB"/>
    <w:rsid w:val="004476A7"/>
    <w:rsid w:val="00454C23"/>
    <w:rsid w:val="00457350"/>
    <w:rsid w:val="00464047"/>
    <w:rsid w:val="00465728"/>
    <w:rsid w:val="00465CA6"/>
    <w:rsid w:val="00473AF6"/>
    <w:rsid w:val="00473C6A"/>
    <w:rsid w:val="004752A8"/>
    <w:rsid w:val="004821FC"/>
    <w:rsid w:val="00482C25"/>
    <w:rsid w:val="00485D6A"/>
    <w:rsid w:val="004915A7"/>
    <w:rsid w:val="00493504"/>
    <w:rsid w:val="004941DD"/>
    <w:rsid w:val="004B2AF3"/>
    <w:rsid w:val="004C43BC"/>
    <w:rsid w:val="004C74DA"/>
    <w:rsid w:val="004D5B94"/>
    <w:rsid w:val="004E0749"/>
    <w:rsid w:val="004E0BE3"/>
    <w:rsid w:val="004E12C4"/>
    <w:rsid w:val="004E151E"/>
    <w:rsid w:val="004E5C6F"/>
    <w:rsid w:val="004E6AFA"/>
    <w:rsid w:val="004F1431"/>
    <w:rsid w:val="004F7024"/>
    <w:rsid w:val="00511704"/>
    <w:rsid w:val="005131BB"/>
    <w:rsid w:val="005159F1"/>
    <w:rsid w:val="005169A2"/>
    <w:rsid w:val="005227AB"/>
    <w:rsid w:val="00523870"/>
    <w:rsid w:val="00525CE5"/>
    <w:rsid w:val="00534548"/>
    <w:rsid w:val="00537181"/>
    <w:rsid w:val="00540F52"/>
    <w:rsid w:val="005433E2"/>
    <w:rsid w:val="0054479E"/>
    <w:rsid w:val="00551837"/>
    <w:rsid w:val="00551CDB"/>
    <w:rsid w:val="0055500B"/>
    <w:rsid w:val="00564D7C"/>
    <w:rsid w:val="0057568D"/>
    <w:rsid w:val="0059097A"/>
    <w:rsid w:val="0059324C"/>
    <w:rsid w:val="00594498"/>
    <w:rsid w:val="00595380"/>
    <w:rsid w:val="0059725A"/>
    <w:rsid w:val="005A0B75"/>
    <w:rsid w:val="005A128D"/>
    <w:rsid w:val="005A447A"/>
    <w:rsid w:val="005A48C8"/>
    <w:rsid w:val="005A6D04"/>
    <w:rsid w:val="005B224C"/>
    <w:rsid w:val="005B250A"/>
    <w:rsid w:val="005B3262"/>
    <w:rsid w:val="005B5959"/>
    <w:rsid w:val="005C182D"/>
    <w:rsid w:val="005C211E"/>
    <w:rsid w:val="005C42E6"/>
    <w:rsid w:val="005D17D9"/>
    <w:rsid w:val="005D4040"/>
    <w:rsid w:val="005D491E"/>
    <w:rsid w:val="005D4F43"/>
    <w:rsid w:val="005E6A39"/>
    <w:rsid w:val="006011FE"/>
    <w:rsid w:val="00601CB6"/>
    <w:rsid w:val="00602C0A"/>
    <w:rsid w:val="006032A4"/>
    <w:rsid w:val="0060495C"/>
    <w:rsid w:val="006076EF"/>
    <w:rsid w:val="00611D98"/>
    <w:rsid w:val="00614D67"/>
    <w:rsid w:val="00623554"/>
    <w:rsid w:val="00623DDF"/>
    <w:rsid w:val="006343E6"/>
    <w:rsid w:val="0064100A"/>
    <w:rsid w:val="00641FA9"/>
    <w:rsid w:val="00644189"/>
    <w:rsid w:val="006530E8"/>
    <w:rsid w:val="00653AA9"/>
    <w:rsid w:val="006559CD"/>
    <w:rsid w:val="0066020C"/>
    <w:rsid w:val="00670E02"/>
    <w:rsid w:val="00681CB3"/>
    <w:rsid w:val="006822FD"/>
    <w:rsid w:val="00685540"/>
    <w:rsid w:val="00693C62"/>
    <w:rsid w:val="00696A04"/>
    <w:rsid w:val="0069738B"/>
    <w:rsid w:val="006A2850"/>
    <w:rsid w:val="006A58A5"/>
    <w:rsid w:val="006A68C7"/>
    <w:rsid w:val="006A71EF"/>
    <w:rsid w:val="006B02F7"/>
    <w:rsid w:val="006B1243"/>
    <w:rsid w:val="006B3246"/>
    <w:rsid w:val="006B568F"/>
    <w:rsid w:val="006C5CFF"/>
    <w:rsid w:val="006C5FB9"/>
    <w:rsid w:val="006C6596"/>
    <w:rsid w:val="006D2A77"/>
    <w:rsid w:val="006D4530"/>
    <w:rsid w:val="006D4E7A"/>
    <w:rsid w:val="006D5C9D"/>
    <w:rsid w:val="006E14C8"/>
    <w:rsid w:val="006E33E7"/>
    <w:rsid w:val="006E405A"/>
    <w:rsid w:val="006E6CC7"/>
    <w:rsid w:val="006F053A"/>
    <w:rsid w:val="006F0B65"/>
    <w:rsid w:val="006F7F18"/>
    <w:rsid w:val="007030A6"/>
    <w:rsid w:val="00705B95"/>
    <w:rsid w:val="00710406"/>
    <w:rsid w:val="00713BD0"/>
    <w:rsid w:val="00714E3B"/>
    <w:rsid w:val="007152ED"/>
    <w:rsid w:val="007204EE"/>
    <w:rsid w:val="00720B4E"/>
    <w:rsid w:val="00721455"/>
    <w:rsid w:val="00723590"/>
    <w:rsid w:val="007244A6"/>
    <w:rsid w:val="00733D72"/>
    <w:rsid w:val="00735CAF"/>
    <w:rsid w:val="00736264"/>
    <w:rsid w:val="00742DDF"/>
    <w:rsid w:val="007436DE"/>
    <w:rsid w:val="007453C1"/>
    <w:rsid w:val="0074603D"/>
    <w:rsid w:val="007509EA"/>
    <w:rsid w:val="00751221"/>
    <w:rsid w:val="00751FE9"/>
    <w:rsid w:val="00754BB3"/>
    <w:rsid w:val="00755D6D"/>
    <w:rsid w:val="00757BE3"/>
    <w:rsid w:val="00760108"/>
    <w:rsid w:val="00773971"/>
    <w:rsid w:val="00773E38"/>
    <w:rsid w:val="0078167F"/>
    <w:rsid w:val="00787689"/>
    <w:rsid w:val="00790832"/>
    <w:rsid w:val="00790BD1"/>
    <w:rsid w:val="0079135A"/>
    <w:rsid w:val="00795E58"/>
    <w:rsid w:val="007A21C6"/>
    <w:rsid w:val="007A3C69"/>
    <w:rsid w:val="007A6D9D"/>
    <w:rsid w:val="007B5E6E"/>
    <w:rsid w:val="007B5EC0"/>
    <w:rsid w:val="007B7BDC"/>
    <w:rsid w:val="007C0507"/>
    <w:rsid w:val="007C59FB"/>
    <w:rsid w:val="007C5DCE"/>
    <w:rsid w:val="007C68DE"/>
    <w:rsid w:val="007D3102"/>
    <w:rsid w:val="007D38F7"/>
    <w:rsid w:val="007D45C4"/>
    <w:rsid w:val="007E20ED"/>
    <w:rsid w:val="007E504A"/>
    <w:rsid w:val="007E74B3"/>
    <w:rsid w:val="007F0662"/>
    <w:rsid w:val="007F2549"/>
    <w:rsid w:val="007F4D9A"/>
    <w:rsid w:val="00804D2A"/>
    <w:rsid w:val="008066DD"/>
    <w:rsid w:val="00806D43"/>
    <w:rsid w:val="00807BED"/>
    <w:rsid w:val="0082254D"/>
    <w:rsid w:val="008312B0"/>
    <w:rsid w:val="00833364"/>
    <w:rsid w:val="008430B3"/>
    <w:rsid w:val="008446E2"/>
    <w:rsid w:val="00846A99"/>
    <w:rsid w:val="008506F7"/>
    <w:rsid w:val="0085158E"/>
    <w:rsid w:val="00854799"/>
    <w:rsid w:val="00857970"/>
    <w:rsid w:val="00857FB5"/>
    <w:rsid w:val="00860F61"/>
    <w:rsid w:val="0086425B"/>
    <w:rsid w:val="00864FFE"/>
    <w:rsid w:val="00865CEC"/>
    <w:rsid w:val="008671A5"/>
    <w:rsid w:val="0087479E"/>
    <w:rsid w:val="00875FEC"/>
    <w:rsid w:val="00877020"/>
    <w:rsid w:val="0088163B"/>
    <w:rsid w:val="008817F2"/>
    <w:rsid w:val="00882149"/>
    <w:rsid w:val="008829D8"/>
    <w:rsid w:val="00882EE1"/>
    <w:rsid w:val="008846D7"/>
    <w:rsid w:val="00886B76"/>
    <w:rsid w:val="0089264F"/>
    <w:rsid w:val="00896B7F"/>
    <w:rsid w:val="00896BE0"/>
    <w:rsid w:val="008A3984"/>
    <w:rsid w:val="008A5889"/>
    <w:rsid w:val="008B0FE4"/>
    <w:rsid w:val="008B1262"/>
    <w:rsid w:val="008B1677"/>
    <w:rsid w:val="008B3F66"/>
    <w:rsid w:val="008B4010"/>
    <w:rsid w:val="008C1220"/>
    <w:rsid w:val="008C227C"/>
    <w:rsid w:val="008D356E"/>
    <w:rsid w:val="008E0F99"/>
    <w:rsid w:val="008E6F3D"/>
    <w:rsid w:val="008F2CE0"/>
    <w:rsid w:val="008F2DF8"/>
    <w:rsid w:val="008F50B1"/>
    <w:rsid w:val="009009C7"/>
    <w:rsid w:val="00901276"/>
    <w:rsid w:val="00901679"/>
    <w:rsid w:val="00901E53"/>
    <w:rsid w:val="00902305"/>
    <w:rsid w:val="00904BD9"/>
    <w:rsid w:val="00905DF7"/>
    <w:rsid w:val="009064CC"/>
    <w:rsid w:val="00906D1B"/>
    <w:rsid w:val="00911F19"/>
    <w:rsid w:val="00912AAB"/>
    <w:rsid w:val="00920B85"/>
    <w:rsid w:val="0092336D"/>
    <w:rsid w:val="0092515B"/>
    <w:rsid w:val="00925E47"/>
    <w:rsid w:val="00932484"/>
    <w:rsid w:val="0093256E"/>
    <w:rsid w:val="00932649"/>
    <w:rsid w:val="00940F5E"/>
    <w:rsid w:val="009423BA"/>
    <w:rsid w:val="00943157"/>
    <w:rsid w:val="009434E0"/>
    <w:rsid w:val="00950C36"/>
    <w:rsid w:val="0095313B"/>
    <w:rsid w:val="00971A07"/>
    <w:rsid w:val="009757B1"/>
    <w:rsid w:val="00981729"/>
    <w:rsid w:val="00982A0C"/>
    <w:rsid w:val="009907AD"/>
    <w:rsid w:val="00991850"/>
    <w:rsid w:val="00993617"/>
    <w:rsid w:val="00993AC9"/>
    <w:rsid w:val="00995D13"/>
    <w:rsid w:val="00996BDF"/>
    <w:rsid w:val="009A017F"/>
    <w:rsid w:val="009A130A"/>
    <w:rsid w:val="009A7E76"/>
    <w:rsid w:val="009A7E87"/>
    <w:rsid w:val="009B3986"/>
    <w:rsid w:val="009B53C1"/>
    <w:rsid w:val="009B5507"/>
    <w:rsid w:val="009B663F"/>
    <w:rsid w:val="009C0A84"/>
    <w:rsid w:val="009C2FC7"/>
    <w:rsid w:val="009C3019"/>
    <w:rsid w:val="009C72D1"/>
    <w:rsid w:val="009C76F1"/>
    <w:rsid w:val="009D3619"/>
    <w:rsid w:val="009D4931"/>
    <w:rsid w:val="009E2BA1"/>
    <w:rsid w:val="009E43D8"/>
    <w:rsid w:val="009E6E75"/>
    <w:rsid w:val="009E73D6"/>
    <w:rsid w:val="009F1598"/>
    <w:rsid w:val="009F2242"/>
    <w:rsid w:val="009F2634"/>
    <w:rsid w:val="009F3812"/>
    <w:rsid w:val="00A0195E"/>
    <w:rsid w:val="00A06EBD"/>
    <w:rsid w:val="00A1107C"/>
    <w:rsid w:val="00A16014"/>
    <w:rsid w:val="00A16B3A"/>
    <w:rsid w:val="00A20E40"/>
    <w:rsid w:val="00A22AC4"/>
    <w:rsid w:val="00A23560"/>
    <w:rsid w:val="00A252AE"/>
    <w:rsid w:val="00A30455"/>
    <w:rsid w:val="00A30F9A"/>
    <w:rsid w:val="00A31CC7"/>
    <w:rsid w:val="00A35F58"/>
    <w:rsid w:val="00A3657A"/>
    <w:rsid w:val="00A50CA4"/>
    <w:rsid w:val="00A54321"/>
    <w:rsid w:val="00A55613"/>
    <w:rsid w:val="00A5615A"/>
    <w:rsid w:val="00A63ED8"/>
    <w:rsid w:val="00A67081"/>
    <w:rsid w:val="00A715DA"/>
    <w:rsid w:val="00A71F2F"/>
    <w:rsid w:val="00A734A0"/>
    <w:rsid w:val="00A73B56"/>
    <w:rsid w:val="00A809CE"/>
    <w:rsid w:val="00A81F0C"/>
    <w:rsid w:val="00A82C97"/>
    <w:rsid w:val="00A8519D"/>
    <w:rsid w:val="00A85E98"/>
    <w:rsid w:val="00A86156"/>
    <w:rsid w:val="00A918D6"/>
    <w:rsid w:val="00A94559"/>
    <w:rsid w:val="00A9744E"/>
    <w:rsid w:val="00AA0591"/>
    <w:rsid w:val="00AA13D4"/>
    <w:rsid w:val="00AA42DB"/>
    <w:rsid w:val="00AA6C31"/>
    <w:rsid w:val="00AB0EF2"/>
    <w:rsid w:val="00AB19AE"/>
    <w:rsid w:val="00AB49BC"/>
    <w:rsid w:val="00AC283D"/>
    <w:rsid w:val="00AC3795"/>
    <w:rsid w:val="00AC423A"/>
    <w:rsid w:val="00AD13D6"/>
    <w:rsid w:val="00AD7A34"/>
    <w:rsid w:val="00AE5DF5"/>
    <w:rsid w:val="00AF0337"/>
    <w:rsid w:val="00AF2759"/>
    <w:rsid w:val="00AF342A"/>
    <w:rsid w:val="00AF7EE1"/>
    <w:rsid w:val="00B07446"/>
    <w:rsid w:val="00B07D2A"/>
    <w:rsid w:val="00B21667"/>
    <w:rsid w:val="00B22824"/>
    <w:rsid w:val="00B26190"/>
    <w:rsid w:val="00B27A39"/>
    <w:rsid w:val="00B335EF"/>
    <w:rsid w:val="00B36426"/>
    <w:rsid w:val="00B410AF"/>
    <w:rsid w:val="00B43115"/>
    <w:rsid w:val="00B437FA"/>
    <w:rsid w:val="00B461B9"/>
    <w:rsid w:val="00B501CB"/>
    <w:rsid w:val="00B53852"/>
    <w:rsid w:val="00B7200C"/>
    <w:rsid w:val="00B726F2"/>
    <w:rsid w:val="00B819B8"/>
    <w:rsid w:val="00B84DA2"/>
    <w:rsid w:val="00B871FE"/>
    <w:rsid w:val="00B87D33"/>
    <w:rsid w:val="00B95FF8"/>
    <w:rsid w:val="00B97617"/>
    <w:rsid w:val="00BA41CF"/>
    <w:rsid w:val="00BA4407"/>
    <w:rsid w:val="00BA7285"/>
    <w:rsid w:val="00BB2230"/>
    <w:rsid w:val="00BB72C8"/>
    <w:rsid w:val="00BC15F3"/>
    <w:rsid w:val="00BC289D"/>
    <w:rsid w:val="00BC2940"/>
    <w:rsid w:val="00BC5F84"/>
    <w:rsid w:val="00BD083A"/>
    <w:rsid w:val="00BD0D84"/>
    <w:rsid w:val="00BD619C"/>
    <w:rsid w:val="00BD65D8"/>
    <w:rsid w:val="00BD6D4C"/>
    <w:rsid w:val="00BE0760"/>
    <w:rsid w:val="00BE0792"/>
    <w:rsid w:val="00BE260B"/>
    <w:rsid w:val="00BE4C5F"/>
    <w:rsid w:val="00BE5032"/>
    <w:rsid w:val="00BE51BC"/>
    <w:rsid w:val="00BF718D"/>
    <w:rsid w:val="00BF7A85"/>
    <w:rsid w:val="00C05956"/>
    <w:rsid w:val="00C06CEB"/>
    <w:rsid w:val="00C129AB"/>
    <w:rsid w:val="00C134A5"/>
    <w:rsid w:val="00C13C9E"/>
    <w:rsid w:val="00C145BB"/>
    <w:rsid w:val="00C20346"/>
    <w:rsid w:val="00C22B69"/>
    <w:rsid w:val="00C239BA"/>
    <w:rsid w:val="00C26349"/>
    <w:rsid w:val="00C308A4"/>
    <w:rsid w:val="00C33D6C"/>
    <w:rsid w:val="00C34D68"/>
    <w:rsid w:val="00C34E4A"/>
    <w:rsid w:val="00C360CD"/>
    <w:rsid w:val="00C40413"/>
    <w:rsid w:val="00C405E6"/>
    <w:rsid w:val="00C4235E"/>
    <w:rsid w:val="00C42CF8"/>
    <w:rsid w:val="00C44809"/>
    <w:rsid w:val="00C47C76"/>
    <w:rsid w:val="00C527C5"/>
    <w:rsid w:val="00C52C74"/>
    <w:rsid w:val="00C53E88"/>
    <w:rsid w:val="00C55ADE"/>
    <w:rsid w:val="00C55CE0"/>
    <w:rsid w:val="00C57BC2"/>
    <w:rsid w:val="00C64268"/>
    <w:rsid w:val="00C65BF3"/>
    <w:rsid w:val="00C67FA1"/>
    <w:rsid w:val="00C70C9F"/>
    <w:rsid w:val="00C91D11"/>
    <w:rsid w:val="00C93713"/>
    <w:rsid w:val="00CB0BD3"/>
    <w:rsid w:val="00CB1392"/>
    <w:rsid w:val="00CB6A20"/>
    <w:rsid w:val="00CC0A79"/>
    <w:rsid w:val="00CC1952"/>
    <w:rsid w:val="00CC1A8C"/>
    <w:rsid w:val="00CC1BD8"/>
    <w:rsid w:val="00CC4766"/>
    <w:rsid w:val="00CD1E1C"/>
    <w:rsid w:val="00CD45F3"/>
    <w:rsid w:val="00CD4699"/>
    <w:rsid w:val="00CE0862"/>
    <w:rsid w:val="00CE11BE"/>
    <w:rsid w:val="00CE5B89"/>
    <w:rsid w:val="00CF71CD"/>
    <w:rsid w:val="00D0037A"/>
    <w:rsid w:val="00D00F76"/>
    <w:rsid w:val="00D014A2"/>
    <w:rsid w:val="00D039ED"/>
    <w:rsid w:val="00D05089"/>
    <w:rsid w:val="00D06A4C"/>
    <w:rsid w:val="00D115D3"/>
    <w:rsid w:val="00D16BFB"/>
    <w:rsid w:val="00D21A9A"/>
    <w:rsid w:val="00D226CE"/>
    <w:rsid w:val="00D257A9"/>
    <w:rsid w:val="00D257D9"/>
    <w:rsid w:val="00D343D3"/>
    <w:rsid w:val="00D40A73"/>
    <w:rsid w:val="00D42556"/>
    <w:rsid w:val="00D455FD"/>
    <w:rsid w:val="00D470A6"/>
    <w:rsid w:val="00D50833"/>
    <w:rsid w:val="00D51F6F"/>
    <w:rsid w:val="00D63179"/>
    <w:rsid w:val="00D644D1"/>
    <w:rsid w:val="00D76E89"/>
    <w:rsid w:val="00D8631B"/>
    <w:rsid w:val="00D87B0C"/>
    <w:rsid w:val="00DA11F2"/>
    <w:rsid w:val="00DA176C"/>
    <w:rsid w:val="00DA34F4"/>
    <w:rsid w:val="00DA5A78"/>
    <w:rsid w:val="00DA7492"/>
    <w:rsid w:val="00DA76D5"/>
    <w:rsid w:val="00DA781E"/>
    <w:rsid w:val="00DB4F2D"/>
    <w:rsid w:val="00DB78CC"/>
    <w:rsid w:val="00DC05D9"/>
    <w:rsid w:val="00DC1AD1"/>
    <w:rsid w:val="00DC3E00"/>
    <w:rsid w:val="00DC5FD3"/>
    <w:rsid w:val="00DC770E"/>
    <w:rsid w:val="00DD0217"/>
    <w:rsid w:val="00DD2EEF"/>
    <w:rsid w:val="00DE2797"/>
    <w:rsid w:val="00DE5E01"/>
    <w:rsid w:val="00DE6456"/>
    <w:rsid w:val="00DF055C"/>
    <w:rsid w:val="00DF1F82"/>
    <w:rsid w:val="00DF4B34"/>
    <w:rsid w:val="00DF6C2D"/>
    <w:rsid w:val="00E014E7"/>
    <w:rsid w:val="00E01CA9"/>
    <w:rsid w:val="00E041F5"/>
    <w:rsid w:val="00E04BC3"/>
    <w:rsid w:val="00E072C1"/>
    <w:rsid w:val="00E102C5"/>
    <w:rsid w:val="00E13AFC"/>
    <w:rsid w:val="00E157C4"/>
    <w:rsid w:val="00E170BA"/>
    <w:rsid w:val="00E17141"/>
    <w:rsid w:val="00E177BE"/>
    <w:rsid w:val="00E31D98"/>
    <w:rsid w:val="00E37FE8"/>
    <w:rsid w:val="00E405B5"/>
    <w:rsid w:val="00E40B25"/>
    <w:rsid w:val="00E413C8"/>
    <w:rsid w:val="00E42A16"/>
    <w:rsid w:val="00E4307E"/>
    <w:rsid w:val="00E4478B"/>
    <w:rsid w:val="00E5296E"/>
    <w:rsid w:val="00E54305"/>
    <w:rsid w:val="00E55678"/>
    <w:rsid w:val="00E56EF1"/>
    <w:rsid w:val="00E6239B"/>
    <w:rsid w:val="00E63151"/>
    <w:rsid w:val="00E75DF2"/>
    <w:rsid w:val="00E761E4"/>
    <w:rsid w:val="00E7721A"/>
    <w:rsid w:val="00E82CD1"/>
    <w:rsid w:val="00E918D8"/>
    <w:rsid w:val="00E922C7"/>
    <w:rsid w:val="00E94556"/>
    <w:rsid w:val="00EA23D3"/>
    <w:rsid w:val="00EB12E9"/>
    <w:rsid w:val="00EB4091"/>
    <w:rsid w:val="00EB442F"/>
    <w:rsid w:val="00EC14CE"/>
    <w:rsid w:val="00EC2616"/>
    <w:rsid w:val="00EC6EA4"/>
    <w:rsid w:val="00ED2C90"/>
    <w:rsid w:val="00ED5F4A"/>
    <w:rsid w:val="00ED6935"/>
    <w:rsid w:val="00EE1034"/>
    <w:rsid w:val="00EE2836"/>
    <w:rsid w:val="00EE4083"/>
    <w:rsid w:val="00EE48D4"/>
    <w:rsid w:val="00EF0321"/>
    <w:rsid w:val="00EF110B"/>
    <w:rsid w:val="00EF37E8"/>
    <w:rsid w:val="00EF5810"/>
    <w:rsid w:val="00EF58A5"/>
    <w:rsid w:val="00F06361"/>
    <w:rsid w:val="00F10DD1"/>
    <w:rsid w:val="00F11238"/>
    <w:rsid w:val="00F1194B"/>
    <w:rsid w:val="00F14219"/>
    <w:rsid w:val="00F153A1"/>
    <w:rsid w:val="00F16BF4"/>
    <w:rsid w:val="00F22291"/>
    <w:rsid w:val="00F262BA"/>
    <w:rsid w:val="00F310C6"/>
    <w:rsid w:val="00F32CD6"/>
    <w:rsid w:val="00F36549"/>
    <w:rsid w:val="00F404CF"/>
    <w:rsid w:val="00F43E31"/>
    <w:rsid w:val="00F43E79"/>
    <w:rsid w:val="00F46826"/>
    <w:rsid w:val="00F53B31"/>
    <w:rsid w:val="00F54D9C"/>
    <w:rsid w:val="00F54F70"/>
    <w:rsid w:val="00F55040"/>
    <w:rsid w:val="00F60FF9"/>
    <w:rsid w:val="00F61241"/>
    <w:rsid w:val="00F6773C"/>
    <w:rsid w:val="00F735C4"/>
    <w:rsid w:val="00F84B27"/>
    <w:rsid w:val="00F860DA"/>
    <w:rsid w:val="00F91C98"/>
    <w:rsid w:val="00F9386D"/>
    <w:rsid w:val="00F95021"/>
    <w:rsid w:val="00FA0F21"/>
    <w:rsid w:val="00FA6DBE"/>
    <w:rsid w:val="00FA7120"/>
    <w:rsid w:val="00FA75FD"/>
    <w:rsid w:val="00FC31B2"/>
    <w:rsid w:val="00FC4675"/>
    <w:rsid w:val="00FC5FFC"/>
    <w:rsid w:val="00FD3DE1"/>
    <w:rsid w:val="00FD6058"/>
    <w:rsid w:val="00FD63F3"/>
    <w:rsid w:val="00FE18F1"/>
    <w:rsid w:val="00FE3F98"/>
    <w:rsid w:val="00FF0DD6"/>
    <w:rsid w:val="00FF4DB6"/>
    <w:rsid w:val="00FF4FFE"/>
    <w:rsid w:val="00FF77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9BE634C"/>
  <w15:chartTrackingRefBased/>
  <w15:docId w15:val="{DBB3F58D-A4F8-AD43-AD65-1CA1C1CF44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7B5EC0"/>
    <w:rPr>
      <w:rFonts w:ascii="Times New Roman" w:eastAsia="Times New Roman" w:hAnsi="Times New Roman"/>
      <w:sz w:val="24"/>
      <w:szCs w:val="24"/>
    </w:rPr>
  </w:style>
  <w:style w:type="paragraph" w:styleId="berschrift3">
    <w:name w:val="heading 3"/>
    <w:basedOn w:val="Standard"/>
    <w:next w:val="Standard"/>
    <w:link w:val="berschrift3Zchn"/>
    <w:uiPriority w:val="99"/>
    <w:qFormat/>
    <w:rsid w:val="00D115D3"/>
    <w:pPr>
      <w:keepNext/>
      <w:autoSpaceDE w:val="0"/>
      <w:autoSpaceDN w:val="0"/>
      <w:adjustRightInd w:val="0"/>
      <w:spacing w:line="312" w:lineRule="auto"/>
      <w:outlineLvl w:val="2"/>
    </w:pPr>
    <w:rPr>
      <w:rFonts w:ascii="CL Helvetica Condensed Light" w:hAnsi="CL Helvetica Condensed Light"/>
      <w:sz w:val="32"/>
      <w:szCs w:val="20"/>
      <w:lang w:val="x-none" w:eastAsia="x-non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link w:val="berschrift3"/>
    <w:uiPriority w:val="99"/>
    <w:rsid w:val="00D115D3"/>
    <w:rPr>
      <w:rFonts w:ascii="CL Helvetica Condensed Light" w:eastAsia="Times New Roman" w:hAnsi="CL Helvetica Condensed Light"/>
      <w:sz w:val="32"/>
      <w:lang w:val="x-none"/>
    </w:rPr>
  </w:style>
  <w:style w:type="paragraph" w:styleId="Fuzeile">
    <w:name w:val="footer"/>
    <w:basedOn w:val="Standard"/>
    <w:link w:val="FuzeileZchn"/>
    <w:uiPriority w:val="99"/>
    <w:rsid w:val="00D115D3"/>
    <w:pPr>
      <w:tabs>
        <w:tab w:val="center" w:pos="4536"/>
        <w:tab w:val="right" w:pos="9072"/>
      </w:tabs>
    </w:pPr>
    <w:rPr>
      <w:sz w:val="20"/>
      <w:szCs w:val="20"/>
      <w:lang w:val="x-none" w:eastAsia="x-none"/>
    </w:rPr>
  </w:style>
  <w:style w:type="character" w:customStyle="1" w:styleId="FuzeileZchn">
    <w:name w:val="Fußzeile Zchn"/>
    <w:link w:val="Fuzeile"/>
    <w:uiPriority w:val="99"/>
    <w:rsid w:val="00D115D3"/>
    <w:rPr>
      <w:rFonts w:ascii="Times New Roman" w:eastAsia="Times New Roman" w:hAnsi="Times New Roman"/>
      <w:lang w:val="x-none"/>
    </w:rPr>
  </w:style>
  <w:style w:type="paragraph" w:styleId="Kopfzeile">
    <w:name w:val="header"/>
    <w:basedOn w:val="Standard"/>
    <w:link w:val="KopfzeileZchn"/>
    <w:rsid w:val="00D115D3"/>
    <w:pPr>
      <w:tabs>
        <w:tab w:val="center" w:pos="4536"/>
        <w:tab w:val="right" w:pos="9072"/>
      </w:tabs>
      <w:autoSpaceDE w:val="0"/>
      <w:autoSpaceDN w:val="0"/>
      <w:adjustRightInd w:val="0"/>
      <w:spacing w:line="312" w:lineRule="auto"/>
    </w:pPr>
    <w:rPr>
      <w:rFonts w:ascii="Helvetica" w:hAnsi="Helvetica"/>
      <w:sz w:val="22"/>
      <w:szCs w:val="20"/>
      <w:lang w:val="x-none" w:eastAsia="x-none"/>
    </w:rPr>
  </w:style>
  <w:style w:type="character" w:customStyle="1" w:styleId="KopfzeileZchn">
    <w:name w:val="Kopfzeile Zchn"/>
    <w:link w:val="Kopfzeile"/>
    <w:rsid w:val="00D115D3"/>
    <w:rPr>
      <w:rFonts w:ascii="Helvetica" w:eastAsia="Times New Roman" w:hAnsi="Helvetica"/>
      <w:sz w:val="22"/>
      <w:lang w:val="x-none"/>
    </w:rPr>
  </w:style>
  <w:style w:type="character" w:styleId="Hyperlink">
    <w:name w:val="Hyperlink"/>
    <w:rsid w:val="00D115D3"/>
    <w:rPr>
      <w:rFonts w:cs="Times New Roman"/>
      <w:color w:val="0000FF"/>
      <w:u w:val="single"/>
    </w:rPr>
  </w:style>
  <w:style w:type="paragraph" w:styleId="Textkrper3">
    <w:name w:val="Body Text 3"/>
    <w:basedOn w:val="Standard"/>
    <w:link w:val="Textkrper3Zchn"/>
    <w:uiPriority w:val="99"/>
    <w:rsid w:val="00D115D3"/>
    <w:pPr>
      <w:autoSpaceDE w:val="0"/>
      <w:autoSpaceDN w:val="0"/>
      <w:adjustRightInd w:val="0"/>
      <w:ind w:right="-97"/>
    </w:pPr>
    <w:rPr>
      <w:rFonts w:ascii="L Univers 45 Light" w:hAnsi="L Univers 45 Light"/>
      <w:sz w:val="18"/>
      <w:szCs w:val="20"/>
      <w:lang w:val="x-none" w:eastAsia="x-none"/>
    </w:rPr>
  </w:style>
  <w:style w:type="character" w:customStyle="1" w:styleId="Textkrper3Zchn">
    <w:name w:val="Textkörper 3 Zchn"/>
    <w:link w:val="Textkrper3"/>
    <w:uiPriority w:val="99"/>
    <w:rsid w:val="00D115D3"/>
    <w:rPr>
      <w:rFonts w:ascii="L Univers 45 Light" w:eastAsia="Times New Roman" w:hAnsi="L Univers 45 Light"/>
      <w:sz w:val="18"/>
      <w:lang w:val="x-non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D115D3"/>
    <w:rPr>
      <w:rFonts w:ascii="Tahoma" w:hAnsi="Tahoma"/>
      <w:sz w:val="16"/>
      <w:szCs w:val="16"/>
      <w:lang w:val="x-none" w:eastAsia="x-none"/>
    </w:rPr>
  </w:style>
  <w:style w:type="character" w:customStyle="1" w:styleId="SprechblasentextZchn">
    <w:name w:val="Sprechblasentext Zchn"/>
    <w:link w:val="Sprechblasentext"/>
    <w:uiPriority w:val="99"/>
    <w:semiHidden/>
    <w:rsid w:val="00D115D3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rsid w:val="00B97617"/>
  </w:style>
  <w:style w:type="paragraph" w:styleId="Textkrper">
    <w:name w:val="Body Text"/>
    <w:basedOn w:val="Standard"/>
    <w:link w:val="TextkrperZchn"/>
    <w:unhideWhenUsed/>
    <w:rsid w:val="000113DB"/>
    <w:pPr>
      <w:spacing w:after="120"/>
    </w:pPr>
    <w:rPr>
      <w:lang w:val="x-none" w:eastAsia="x-none"/>
    </w:rPr>
  </w:style>
  <w:style w:type="character" w:customStyle="1" w:styleId="TextkrperZchn">
    <w:name w:val="Textkörper Zchn"/>
    <w:link w:val="Textkrper"/>
    <w:rsid w:val="000113DB"/>
    <w:rPr>
      <w:rFonts w:ascii="Times New Roman" w:eastAsia="Times New Roman" w:hAnsi="Times New Roman"/>
      <w:sz w:val="24"/>
      <w:szCs w:val="24"/>
      <w:lang w:val="x-none" w:eastAsia="x-none"/>
    </w:rPr>
  </w:style>
  <w:style w:type="character" w:styleId="Kommentarzeichen">
    <w:name w:val="annotation reference"/>
    <w:uiPriority w:val="99"/>
    <w:semiHidden/>
    <w:unhideWhenUsed/>
    <w:rsid w:val="00F43E3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F43E31"/>
    <w:rPr>
      <w:sz w:val="20"/>
      <w:szCs w:val="20"/>
    </w:rPr>
  </w:style>
  <w:style w:type="character" w:customStyle="1" w:styleId="KommentartextZchn">
    <w:name w:val="Kommentartext Zchn"/>
    <w:link w:val="Kommentartext"/>
    <w:uiPriority w:val="99"/>
    <w:semiHidden/>
    <w:rsid w:val="00F43E31"/>
    <w:rPr>
      <w:rFonts w:ascii="Times New Roman" w:eastAsia="Times New Roman" w:hAnsi="Times New Roman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F43E31"/>
    <w:rPr>
      <w:b/>
      <w:bCs/>
    </w:rPr>
  </w:style>
  <w:style w:type="character" w:customStyle="1" w:styleId="KommentarthemaZchn">
    <w:name w:val="Kommentarthema Zchn"/>
    <w:link w:val="Kommentarthema"/>
    <w:uiPriority w:val="99"/>
    <w:semiHidden/>
    <w:rsid w:val="00F43E31"/>
    <w:rPr>
      <w:rFonts w:ascii="Times New Roman" w:eastAsia="Times New Roman" w:hAnsi="Times New Roman"/>
      <w:b/>
      <w:bCs/>
    </w:rPr>
  </w:style>
  <w:style w:type="character" w:customStyle="1" w:styleId="NichtaufgelsteErwhnung1">
    <w:name w:val="Nicht aufgelöste Erwähnung1"/>
    <w:uiPriority w:val="99"/>
    <w:semiHidden/>
    <w:unhideWhenUsed/>
    <w:rsid w:val="006E405A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854799"/>
    <w:rPr>
      <w:color w:val="954F72" w:themeColor="followed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41336A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8B0FE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798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2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7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34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5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3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64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0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589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323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88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5566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92633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558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972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9516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88649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308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43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820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155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9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oldochsen.de/shop/spirituosen/oxx-gin/" TargetMode="Externa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goldochsen.de/" TargetMode="External"/><Relationship Id="rId17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rh@press-n-relations.de" TargetMode="External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0FE53AAF-274B-4C00-8F76-AD42E10645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620</Words>
  <Characters>3913</Characters>
  <Application>Microsoft Office Word</Application>
  <DocSecurity>0</DocSecurity>
  <Lines>32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4524</CharactersWithSpaces>
  <SharedDoc>false</SharedDoc>
  <HLinks>
    <vt:vector size="12" baseType="variant">
      <vt:variant>
        <vt:i4>589889</vt:i4>
      </vt:variant>
      <vt:variant>
        <vt:i4>3</vt:i4>
      </vt:variant>
      <vt:variant>
        <vt:i4>0</vt:i4>
      </vt:variant>
      <vt:variant>
        <vt:i4>5</vt:i4>
      </vt:variant>
      <vt:variant>
        <vt:lpwstr>http://www.goldochsen.de/</vt:lpwstr>
      </vt:variant>
      <vt:variant>
        <vt:lpwstr/>
      </vt:variant>
      <vt:variant>
        <vt:i4>1638456</vt:i4>
      </vt:variant>
      <vt:variant>
        <vt:i4>0</vt:i4>
      </vt:variant>
      <vt:variant>
        <vt:i4>0</vt:i4>
      </vt:variant>
      <vt:variant>
        <vt:i4>5</vt:i4>
      </vt:variant>
      <vt:variant>
        <vt:lpwstr>mailto:rh@press-n-relations.de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pcben136</dc:creator>
  <cp:keywords/>
  <cp:lastModifiedBy>Rebecca Horn</cp:lastModifiedBy>
  <cp:revision>150</cp:revision>
  <cp:lastPrinted>2023-08-15T06:30:00Z</cp:lastPrinted>
  <dcterms:created xsi:type="dcterms:W3CDTF">2023-08-08T12:13:00Z</dcterms:created>
  <dcterms:modified xsi:type="dcterms:W3CDTF">2023-09-16T11:37:00Z</dcterms:modified>
</cp:coreProperties>
</file>