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B07D1" w14:textId="77777777" w:rsidR="00D115D3" w:rsidRPr="00B905D0" w:rsidRDefault="00D115D3" w:rsidP="00D115D3">
      <w:pPr>
        <w:pStyle w:val="berschrift3"/>
        <w:spacing w:line="288" w:lineRule="auto"/>
        <w:ind w:right="1"/>
        <w:rPr>
          <w:rFonts w:ascii="Helvetica" w:hAnsi="Helvetica" w:cs="Helvetica"/>
        </w:rPr>
      </w:pPr>
      <w:r w:rsidRPr="00B905D0">
        <w:rPr>
          <w:rFonts w:ascii="Helvetica" w:hAnsi="Helvetica" w:cs="Helvetica"/>
        </w:rPr>
        <w:t>PRESSEINFORMATION</w:t>
      </w:r>
    </w:p>
    <w:p w14:paraId="6AA7B93C" w14:textId="083F9134" w:rsidR="00D115D3" w:rsidRDefault="00051B34" w:rsidP="00D115D3">
      <w:pPr>
        <w:spacing w:line="288" w:lineRule="auto"/>
        <w:ind w:right="1"/>
        <w:rPr>
          <w:rFonts w:ascii="Helvetica" w:hAnsi="Helvetica" w:cs="Helvetica"/>
          <w:sz w:val="22"/>
        </w:rPr>
      </w:pPr>
      <w:bookmarkStart w:id="0" w:name="OLE_LINK3"/>
      <w:r>
        <w:rPr>
          <w:rFonts w:ascii="Helvetica" w:hAnsi="Helvetica" w:cs="Helvetica"/>
          <w:sz w:val="22"/>
        </w:rPr>
        <w:t xml:space="preserve">Ulm, </w:t>
      </w:r>
      <w:r w:rsidR="005575A0">
        <w:rPr>
          <w:rFonts w:ascii="Helvetica" w:hAnsi="Helvetica" w:cs="Helvetica"/>
          <w:sz w:val="22"/>
        </w:rPr>
        <w:t>21. Mai</w:t>
      </w:r>
      <w:r w:rsidR="002C3258" w:rsidRPr="002C3258">
        <w:rPr>
          <w:rFonts w:ascii="Helvetica" w:hAnsi="Helvetica" w:cs="Helvetica"/>
          <w:sz w:val="22"/>
        </w:rPr>
        <w:t xml:space="preserve"> </w:t>
      </w:r>
      <w:r w:rsidR="00D115D3" w:rsidRPr="002C3258">
        <w:rPr>
          <w:rFonts w:ascii="Helvetica" w:hAnsi="Helvetica" w:cs="Helvetica"/>
          <w:sz w:val="22"/>
        </w:rPr>
        <w:t>20</w:t>
      </w:r>
      <w:r w:rsidR="00214124" w:rsidRPr="002C3258">
        <w:rPr>
          <w:rFonts w:ascii="Helvetica" w:hAnsi="Helvetica" w:cs="Helvetica"/>
          <w:sz w:val="22"/>
        </w:rPr>
        <w:t>2</w:t>
      </w:r>
      <w:r w:rsidR="007420B2">
        <w:rPr>
          <w:rFonts w:ascii="Helvetica" w:hAnsi="Helvetica" w:cs="Helvetica"/>
          <w:sz w:val="22"/>
        </w:rPr>
        <w:t>4</w:t>
      </w:r>
      <w:r w:rsidR="00D115D3">
        <w:rPr>
          <w:rFonts w:ascii="Helvetica" w:hAnsi="Helvetica" w:cs="Helvetica"/>
          <w:sz w:val="22"/>
        </w:rPr>
        <w:tab/>
      </w:r>
    </w:p>
    <w:p w14:paraId="3F7A2A9C" w14:textId="77777777" w:rsidR="00D115D3" w:rsidRPr="00B905D0" w:rsidRDefault="00D115D3" w:rsidP="00D115D3">
      <w:pPr>
        <w:spacing w:line="288" w:lineRule="auto"/>
        <w:ind w:right="1"/>
        <w:rPr>
          <w:rFonts w:ascii="Helvetica" w:hAnsi="Helvetica"/>
          <w:b/>
          <w:sz w:val="28"/>
        </w:rPr>
      </w:pPr>
    </w:p>
    <w:bookmarkEnd w:id="0"/>
    <w:p w14:paraId="59A6024D" w14:textId="77777777" w:rsidR="001E2188" w:rsidRPr="006D2838" w:rsidRDefault="001E2188" w:rsidP="001E2188">
      <w:pPr>
        <w:spacing w:line="288" w:lineRule="auto"/>
        <w:ind w:right="142"/>
        <w:rPr>
          <w:rFonts w:ascii="Helvetica" w:hAnsi="Helvetica"/>
          <w:b/>
          <w:bCs/>
          <w:sz w:val="28"/>
          <w:szCs w:val="28"/>
        </w:rPr>
      </w:pPr>
      <w:r>
        <w:rPr>
          <w:rFonts w:ascii="Helvetica" w:hAnsi="Helvetica"/>
          <w:b/>
          <w:bCs/>
          <w:sz w:val="28"/>
          <w:szCs w:val="28"/>
        </w:rPr>
        <w:t>Schub für Nachhaltigkeit und Qualitätssicherung</w:t>
      </w:r>
    </w:p>
    <w:p w14:paraId="4F9E48B7" w14:textId="7243429E" w:rsidR="0071625C" w:rsidRPr="0071625C" w:rsidRDefault="001E2188" w:rsidP="00EC39DB">
      <w:pPr>
        <w:spacing w:line="288" w:lineRule="auto"/>
        <w:ind w:right="142"/>
        <w:rPr>
          <w:rFonts w:ascii="Helvetica" w:hAnsi="Helvetica" w:cs="Helvetica"/>
          <w:sz w:val="20"/>
          <w:szCs w:val="20"/>
        </w:rPr>
      </w:pPr>
      <w:r>
        <w:rPr>
          <w:rFonts w:ascii="Helvetica" w:hAnsi="Helvetica" w:cs="Helvetica"/>
          <w:sz w:val="20"/>
          <w:szCs w:val="20"/>
        </w:rPr>
        <w:t xml:space="preserve">Brauerei Gold Ochsen </w:t>
      </w:r>
      <w:r w:rsidR="004A4FB1">
        <w:rPr>
          <w:rFonts w:ascii="Helvetica" w:hAnsi="Helvetica" w:cs="Helvetica"/>
          <w:sz w:val="20"/>
          <w:szCs w:val="20"/>
        </w:rPr>
        <w:t>modernisiert in Sudhaus und Abfüllung</w:t>
      </w:r>
    </w:p>
    <w:p w14:paraId="79877530" w14:textId="77777777" w:rsidR="0071625C" w:rsidRDefault="0071625C" w:rsidP="0071625C">
      <w:pPr>
        <w:spacing w:line="288" w:lineRule="auto"/>
        <w:ind w:right="142"/>
        <w:rPr>
          <w:rFonts w:ascii="Helvetica" w:hAnsi="Helvetica" w:cs="Helvetica"/>
          <w:b/>
          <w:bCs/>
          <w:sz w:val="20"/>
        </w:rPr>
      </w:pPr>
    </w:p>
    <w:p w14:paraId="7FFDA620" w14:textId="47A3A74F" w:rsidR="00592572" w:rsidRDefault="0071625C" w:rsidP="00BC6FE3">
      <w:pPr>
        <w:spacing w:line="288" w:lineRule="auto"/>
        <w:ind w:right="142"/>
        <w:rPr>
          <w:rFonts w:ascii="Helvetica" w:hAnsi="Helvetica" w:cs="Helvetica"/>
          <w:b/>
          <w:bCs/>
          <w:sz w:val="20"/>
        </w:rPr>
      </w:pPr>
      <w:r w:rsidRPr="0071625C">
        <w:rPr>
          <w:rFonts w:ascii="Helvetica" w:hAnsi="Helvetica" w:cs="Helvetica"/>
          <w:b/>
          <w:bCs/>
          <w:sz w:val="20"/>
        </w:rPr>
        <w:t xml:space="preserve">Investition in die Zukunft: Dieses Credo gilt bei Gold Ochsen seit jeher – und wird von den jüngsten Modernisierungsaktivitäten abermals unterstrichen. Seit Februar </w:t>
      </w:r>
      <w:r w:rsidR="00335726">
        <w:rPr>
          <w:rFonts w:ascii="Helvetica" w:hAnsi="Helvetica" w:cs="Helvetica"/>
          <w:b/>
          <w:bCs/>
          <w:sz w:val="20"/>
        </w:rPr>
        <w:t xml:space="preserve">2024 </w:t>
      </w:r>
      <w:r w:rsidRPr="0071625C">
        <w:rPr>
          <w:rFonts w:ascii="Helvetica" w:hAnsi="Helvetica" w:cs="Helvetica"/>
          <w:b/>
          <w:bCs/>
          <w:sz w:val="20"/>
        </w:rPr>
        <w:t>trägt ein neues Kochsystem im Sudhaus zu einer spürbaren Senkung des Wärmeenergieverbrauchs bei. Gleichzeitig ermöglichen ein neuer „Auspacker“ sowie ein sogenannter „</w:t>
      </w:r>
      <w:proofErr w:type="spellStart"/>
      <w:r w:rsidRPr="0071625C">
        <w:rPr>
          <w:rFonts w:ascii="Helvetica" w:hAnsi="Helvetica" w:cs="Helvetica"/>
          <w:b/>
          <w:bCs/>
          <w:sz w:val="20"/>
        </w:rPr>
        <w:t>Sniffer</w:t>
      </w:r>
      <w:proofErr w:type="spellEnd"/>
      <w:r w:rsidRPr="0071625C">
        <w:rPr>
          <w:rFonts w:ascii="Helvetica" w:hAnsi="Helvetica" w:cs="Helvetica"/>
          <w:b/>
          <w:bCs/>
          <w:sz w:val="20"/>
        </w:rPr>
        <w:t xml:space="preserve">“ in der Flaschenabfüllung effiziente Prozesse für noch mehr Qualität. </w:t>
      </w:r>
      <w:r>
        <w:rPr>
          <w:rFonts w:ascii="Helvetica" w:hAnsi="Helvetica" w:cs="Helvetica"/>
          <w:b/>
          <w:bCs/>
          <w:sz w:val="20"/>
        </w:rPr>
        <w:t xml:space="preserve">Nach finaler Feinabstimmung </w:t>
      </w:r>
      <w:r w:rsidR="00CF06FC">
        <w:rPr>
          <w:rFonts w:ascii="Helvetica" w:hAnsi="Helvetica" w:cs="Helvetica"/>
          <w:b/>
          <w:bCs/>
          <w:sz w:val="20"/>
        </w:rPr>
        <w:t xml:space="preserve">entfalten die neuen Lösungen </w:t>
      </w:r>
      <w:r w:rsidR="00EF27A9">
        <w:rPr>
          <w:rFonts w:ascii="Helvetica" w:hAnsi="Helvetica" w:cs="Helvetica"/>
          <w:b/>
          <w:bCs/>
          <w:sz w:val="20"/>
        </w:rPr>
        <w:t xml:space="preserve">inzwischen ihr volles Potenzial und </w:t>
      </w:r>
      <w:r w:rsidR="00212461">
        <w:rPr>
          <w:rFonts w:ascii="Helvetica" w:hAnsi="Helvetica" w:cs="Helvetica"/>
          <w:b/>
          <w:bCs/>
          <w:sz w:val="20"/>
        </w:rPr>
        <w:t xml:space="preserve">reihen sich stringent in die </w:t>
      </w:r>
      <w:r w:rsidR="00E3516A">
        <w:rPr>
          <w:rFonts w:ascii="Helvetica" w:hAnsi="Helvetica" w:cs="Helvetica"/>
          <w:b/>
          <w:bCs/>
          <w:sz w:val="20"/>
        </w:rPr>
        <w:t xml:space="preserve">Kette der Maßnahmen ein, mit denen </w:t>
      </w:r>
      <w:r w:rsidR="00122B98">
        <w:rPr>
          <w:rFonts w:ascii="Helvetica" w:hAnsi="Helvetica" w:cs="Helvetica"/>
          <w:b/>
          <w:bCs/>
          <w:sz w:val="20"/>
        </w:rPr>
        <w:t>die Brauerei Gold Ochsen die</w:t>
      </w:r>
      <w:r w:rsidR="00BC6FE3">
        <w:rPr>
          <w:rFonts w:ascii="Helvetica" w:hAnsi="Helvetica" w:cs="Helvetica"/>
          <w:b/>
          <w:bCs/>
          <w:sz w:val="20"/>
        </w:rPr>
        <w:t xml:space="preserve"> Nachhaltigkeit </w:t>
      </w:r>
      <w:r w:rsidR="00122B98">
        <w:rPr>
          <w:rFonts w:ascii="Helvetica" w:hAnsi="Helvetica" w:cs="Helvetica"/>
          <w:b/>
          <w:bCs/>
          <w:sz w:val="20"/>
        </w:rPr>
        <w:t>des eigenen unternehmerischen Handeln</w:t>
      </w:r>
      <w:r w:rsidR="00682F5C">
        <w:rPr>
          <w:rFonts w:ascii="Helvetica" w:hAnsi="Helvetica" w:cs="Helvetica"/>
          <w:b/>
          <w:bCs/>
          <w:sz w:val="20"/>
        </w:rPr>
        <w:t>s</w:t>
      </w:r>
      <w:r w:rsidR="00122B98">
        <w:rPr>
          <w:rFonts w:ascii="Helvetica" w:hAnsi="Helvetica" w:cs="Helvetica"/>
          <w:b/>
          <w:bCs/>
          <w:sz w:val="20"/>
        </w:rPr>
        <w:t xml:space="preserve"> </w:t>
      </w:r>
      <w:r w:rsidR="00BC6FE3">
        <w:rPr>
          <w:rFonts w:ascii="Helvetica" w:hAnsi="Helvetica" w:cs="Helvetica"/>
          <w:b/>
          <w:bCs/>
          <w:sz w:val="20"/>
        </w:rPr>
        <w:t>konsequent voran</w:t>
      </w:r>
      <w:r w:rsidR="00122B98">
        <w:rPr>
          <w:rFonts w:ascii="Helvetica" w:hAnsi="Helvetica" w:cs="Helvetica"/>
          <w:b/>
          <w:bCs/>
          <w:sz w:val="20"/>
        </w:rPr>
        <w:t>treibt.</w:t>
      </w:r>
    </w:p>
    <w:p w14:paraId="0CA38DE6" w14:textId="77777777" w:rsidR="0071625C" w:rsidRPr="00EC39DB" w:rsidRDefault="0071625C" w:rsidP="00EC39DB">
      <w:pPr>
        <w:spacing w:line="288" w:lineRule="auto"/>
        <w:ind w:right="142"/>
        <w:rPr>
          <w:rFonts w:ascii="Helvetica" w:hAnsi="Helvetica" w:cs="Helvetica"/>
          <w:b/>
          <w:bCs/>
          <w:sz w:val="20"/>
        </w:rPr>
      </w:pPr>
    </w:p>
    <w:p w14:paraId="614F053D" w14:textId="7AF3C250" w:rsidR="00E3516A" w:rsidRDefault="00B20CAB" w:rsidP="00E3516A">
      <w:pPr>
        <w:spacing w:line="288" w:lineRule="auto"/>
        <w:ind w:right="142"/>
        <w:rPr>
          <w:rFonts w:ascii="Helvetica" w:hAnsi="Helvetica" w:cs="Helvetica"/>
          <w:sz w:val="20"/>
        </w:rPr>
      </w:pPr>
      <w:r>
        <w:rPr>
          <w:rFonts w:ascii="Helvetica" w:hAnsi="Helvetica" w:cs="Helvetica"/>
          <w:sz w:val="20"/>
        </w:rPr>
        <w:t xml:space="preserve">Das jüngste Projekt im Sudhaus schlägt </w:t>
      </w:r>
      <w:r w:rsidR="00744DD4">
        <w:rPr>
          <w:rFonts w:ascii="Helvetica" w:hAnsi="Helvetica" w:cs="Helvetica"/>
          <w:sz w:val="20"/>
        </w:rPr>
        <w:t xml:space="preserve">im </w:t>
      </w:r>
      <w:r w:rsidR="000478FD">
        <w:rPr>
          <w:rFonts w:ascii="Helvetica" w:hAnsi="Helvetica" w:cs="Helvetica"/>
          <w:sz w:val="20"/>
        </w:rPr>
        <w:t>Zuge dessen</w:t>
      </w:r>
      <w:r>
        <w:rPr>
          <w:rFonts w:ascii="Helvetica" w:hAnsi="Helvetica" w:cs="Helvetica"/>
          <w:sz w:val="20"/>
        </w:rPr>
        <w:t xml:space="preserve"> deutlich zu Buche: </w:t>
      </w:r>
      <w:r w:rsidR="0069067D">
        <w:rPr>
          <w:rFonts w:ascii="Helvetica" w:hAnsi="Helvetica" w:cs="Helvetica"/>
          <w:sz w:val="20"/>
        </w:rPr>
        <w:t>D</w:t>
      </w:r>
      <w:r w:rsidR="00E3516A">
        <w:rPr>
          <w:rFonts w:ascii="Helvetica" w:hAnsi="Helvetica" w:cs="Helvetica"/>
          <w:sz w:val="20"/>
        </w:rPr>
        <w:t xml:space="preserve">enn mit dem </w:t>
      </w:r>
      <w:r w:rsidR="00744DD4">
        <w:rPr>
          <w:rFonts w:ascii="Helvetica" w:hAnsi="Helvetica" w:cs="Helvetica"/>
          <w:sz w:val="20"/>
        </w:rPr>
        <w:t xml:space="preserve">Anfang 2024 erfolgten </w:t>
      </w:r>
      <w:r w:rsidR="00E3516A">
        <w:rPr>
          <w:rFonts w:ascii="Helvetica" w:hAnsi="Helvetica" w:cs="Helvetica"/>
          <w:sz w:val="20"/>
        </w:rPr>
        <w:t xml:space="preserve">Austausch des alten </w:t>
      </w:r>
      <w:proofErr w:type="spellStart"/>
      <w:r w:rsidR="00E3516A">
        <w:rPr>
          <w:rFonts w:ascii="Helvetica" w:hAnsi="Helvetica" w:cs="Helvetica"/>
          <w:sz w:val="20"/>
        </w:rPr>
        <w:t>Würzekochers</w:t>
      </w:r>
      <w:proofErr w:type="spellEnd"/>
      <w:r w:rsidR="00E3516A">
        <w:rPr>
          <w:rFonts w:ascii="Helvetica" w:hAnsi="Helvetica" w:cs="Helvetica"/>
          <w:sz w:val="20"/>
        </w:rPr>
        <w:t xml:space="preserve">, der im Sudhaus der Brauerei Gold Ochsen über 40 Jahre lang den verlässlichen </w:t>
      </w:r>
      <w:proofErr w:type="spellStart"/>
      <w:r w:rsidR="00E3516A">
        <w:rPr>
          <w:rFonts w:ascii="Helvetica" w:hAnsi="Helvetica" w:cs="Helvetica"/>
          <w:sz w:val="20"/>
        </w:rPr>
        <w:t>Stammwürzegehalt</w:t>
      </w:r>
      <w:proofErr w:type="spellEnd"/>
      <w:r w:rsidR="00E3516A">
        <w:rPr>
          <w:rFonts w:ascii="Helvetica" w:hAnsi="Helvetica" w:cs="Helvetica"/>
          <w:sz w:val="20"/>
        </w:rPr>
        <w:t xml:space="preserve"> des Bieres sicherstellte, </w:t>
      </w:r>
      <w:r w:rsidR="0069067D">
        <w:rPr>
          <w:rFonts w:ascii="Helvetica" w:hAnsi="Helvetica" w:cs="Helvetica"/>
          <w:sz w:val="20"/>
        </w:rPr>
        <w:t>erfordert de</w:t>
      </w:r>
      <w:r w:rsidR="00A9420B">
        <w:rPr>
          <w:rFonts w:ascii="Helvetica" w:hAnsi="Helvetica" w:cs="Helvetica"/>
          <w:sz w:val="20"/>
        </w:rPr>
        <w:t>r</w:t>
      </w:r>
      <w:r w:rsidR="0069067D">
        <w:rPr>
          <w:rFonts w:ascii="Helvetica" w:hAnsi="Helvetica" w:cs="Helvetica"/>
          <w:sz w:val="20"/>
        </w:rPr>
        <w:t xml:space="preserve"> Prozess des </w:t>
      </w:r>
      <w:proofErr w:type="spellStart"/>
      <w:r w:rsidR="0069067D">
        <w:rPr>
          <w:rFonts w:ascii="Helvetica" w:hAnsi="Helvetica" w:cs="Helvetica"/>
          <w:sz w:val="20"/>
        </w:rPr>
        <w:t>Würzekochens</w:t>
      </w:r>
      <w:proofErr w:type="spellEnd"/>
      <w:r w:rsidR="0069067D">
        <w:rPr>
          <w:rFonts w:ascii="Helvetica" w:hAnsi="Helvetica" w:cs="Helvetica"/>
          <w:sz w:val="20"/>
        </w:rPr>
        <w:t xml:space="preserve"> </w:t>
      </w:r>
      <w:r w:rsidR="00907E64">
        <w:rPr>
          <w:rFonts w:ascii="Helvetica" w:hAnsi="Helvetica" w:cs="Helvetica"/>
          <w:sz w:val="20"/>
        </w:rPr>
        <w:t>nun</w:t>
      </w:r>
      <w:r w:rsidR="0069067D">
        <w:rPr>
          <w:rFonts w:ascii="Helvetica" w:hAnsi="Helvetica" w:cs="Helvetica"/>
          <w:sz w:val="20"/>
        </w:rPr>
        <w:t xml:space="preserve"> 4</w:t>
      </w:r>
      <w:r w:rsidR="0069067D" w:rsidRPr="00972232">
        <w:rPr>
          <w:rFonts w:ascii="Helvetica" w:hAnsi="Helvetica" w:cs="Helvetica"/>
          <w:sz w:val="20"/>
        </w:rPr>
        <w:t xml:space="preserve">0 Prozent weniger </w:t>
      </w:r>
      <w:r w:rsidR="0069067D">
        <w:rPr>
          <w:rFonts w:ascii="Helvetica" w:hAnsi="Helvetica" w:cs="Helvetica"/>
          <w:sz w:val="20"/>
        </w:rPr>
        <w:t>Wärmeenergie</w:t>
      </w:r>
      <w:r w:rsidR="00E3516A">
        <w:rPr>
          <w:rFonts w:ascii="Helvetica" w:hAnsi="Helvetica" w:cs="Helvetica"/>
          <w:sz w:val="20"/>
        </w:rPr>
        <w:t xml:space="preserve">. Dank Technik auf Höhe der Zeit erreicht der energieintensivste Prozess der Bierherstellung jetzt ein ganz neues Level – und das nicht nur im Hinblick auf den Ressourcenbedarf. Das </w:t>
      </w:r>
      <w:proofErr w:type="spellStart"/>
      <w:r w:rsidR="00E3516A">
        <w:rPr>
          <w:rFonts w:ascii="Helvetica" w:hAnsi="Helvetica" w:cs="Helvetica"/>
          <w:sz w:val="20"/>
        </w:rPr>
        <w:t>Würzekochsystem</w:t>
      </w:r>
      <w:proofErr w:type="spellEnd"/>
      <w:r w:rsidR="00E3516A">
        <w:rPr>
          <w:rFonts w:ascii="Helvetica" w:hAnsi="Helvetica" w:cs="Helvetica"/>
          <w:sz w:val="20"/>
        </w:rPr>
        <w:t xml:space="preserve"> „Stromboli“ der Firma Steinecker zeichnet für eine geringe thermische Belastung der Würze verantwortlich und schont gezielt die schaumpositiven Eiweiße. Das gewünschte Geschmacks- und Aromaprofil des Bieres kann sich gut ausbilden. Flüchtige, unerwünschte </w:t>
      </w:r>
      <w:proofErr w:type="spellStart"/>
      <w:r w:rsidR="00E3516A">
        <w:rPr>
          <w:rFonts w:ascii="Helvetica" w:hAnsi="Helvetica" w:cs="Helvetica"/>
          <w:sz w:val="20"/>
        </w:rPr>
        <w:t>Würzekomponenten</w:t>
      </w:r>
      <w:proofErr w:type="spellEnd"/>
      <w:r w:rsidR="00E3516A">
        <w:rPr>
          <w:rFonts w:ascii="Helvetica" w:hAnsi="Helvetica" w:cs="Helvetica"/>
          <w:sz w:val="20"/>
        </w:rPr>
        <w:t xml:space="preserve"> werden effektiv ausgetrieben.  </w:t>
      </w:r>
    </w:p>
    <w:p w14:paraId="2F88D778" w14:textId="77777777" w:rsidR="00E3516A" w:rsidRDefault="00E3516A" w:rsidP="00E3516A">
      <w:pPr>
        <w:spacing w:line="288" w:lineRule="auto"/>
        <w:ind w:right="142"/>
        <w:rPr>
          <w:rFonts w:ascii="Helvetica" w:hAnsi="Helvetica" w:cs="Helvetica"/>
          <w:sz w:val="20"/>
        </w:rPr>
      </w:pPr>
    </w:p>
    <w:p w14:paraId="2FBED60F" w14:textId="77777777" w:rsidR="00E3516A" w:rsidRPr="00274F37" w:rsidRDefault="00E3516A" w:rsidP="00E3516A">
      <w:pPr>
        <w:spacing w:line="288" w:lineRule="auto"/>
        <w:ind w:right="142"/>
        <w:rPr>
          <w:rFonts w:ascii="Helvetica" w:hAnsi="Helvetica" w:cs="Helvetica"/>
          <w:b/>
          <w:bCs/>
          <w:sz w:val="20"/>
        </w:rPr>
      </w:pPr>
      <w:r w:rsidRPr="00274F37">
        <w:rPr>
          <w:rFonts w:ascii="Helvetica" w:hAnsi="Helvetica" w:cs="Helvetica"/>
          <w:b/>
          <w:bCs/>
          <w:sz w:val="20"/>
        </w:rPr>
        <w:t xml:space="preserve">Technik </w:t>
      </w:r>
      <w:r>
        <w:rPr>
          <w:rFonts w:ascii="Helvetica" w:hAnsi="Helvetica" w:cs="Helvetica"/>
          <w:b/>
          <w:bCs/>
          <w:sz w:val="20"/>
        </w:rPr>
        <w:t>für Profis</w:t>
      </w:r>
    </w:p>
    <w:p w14:paraId="4726D185" w14:textId="480A531D" w:rsidR="00E3516A" w:rsidRDefault="00E3516A" w:rsidP="00E3516A">
      <w:pPr>
        <w:spacing w:line="288" w:lineRule="auto"/>
        <w:ind w:right="142"/>
        <w:rPr>
          <w:rFonts w:ascii="Helvetica" w:hAnsi="Helvetica" w:cs="Helvetica"/>
          <w:sz w:val="20"/>
        </w:rPr>
      </w:pPr>
      <w:r>
        <w:rPr>
          <w:rFonts w:ascii="Helvetica" w:hAnsi="Helvetica" w:cs="Helvetica"/>
          <w:sz w:val="20"/>
        </w:rPr>
        <w:t xml:space="preserve">Das Wirkprinzip dahinter ist schnell erklärt: Das Stromboli-System trennt zwischen Kochdauer und Verdampfung. In Phase 1 des Sudprozesses erfolgt zunächst ein intensives Ankochen der Würze mit den erforderlichen 100 Grad Celsius, bei dem das </w:t>
      </w:r>
      <w:proofErr w:type="spellStart"/>
      <w:r>
        <w:rPr>
          <w:rFonts w:ascii="Helvetica" w:hAnsi="Helvetica" w:cs="Helvetica"/>
          <w:sz w:val="20"/>
        </w:rPr>
        <w:t>Dimethylsulfit</w:t>
      </w:r>
      <w:proofErr w:type="spellEnd"/>
      <w:r>
        <w:rPr>
          <w:rFonts w:ascii="Helvetica" w:hAnsi="Helvetica" w:cs="Helvetica"/>
          <w:sz w:val="20"/>
        </w:rPr>
        <w:t xml:space="preserve"> (DMS), </w:t>
      </w:r>
      <w:r w:rsidR="00A80520">
        <w:rPr>
          <w:rFonts w:ascii="Helvetica" w:hAnsi="Helvetica" w:cs="Helvetica"/>
          <w:sz w:val="20"/>
        </w:rPr>
        <w:t>das</w:t>
      </w:r>
      <w:r>
        <w:rPr>
          <w:rFonts w:ascii="Helvetica" w:hAnsi="Helvetica" w:cs="Helvetica"/>
          <w:sz w:val="20"/>
        </w:rPr>
        <w:t xml:space="preserve"> als Bestandteil aller Biere maßgeblichen Einfluss auf die </w:t>
      </w:r>
      <w:proofErr w:type="spellStart"/>
      <w:r>
        <w:rPr>
          <w:rFonts w:ascii="Helvetica" w:hAnsi="Helvetica" w:cs="Helvetica"/>
          <w:sz w:val="20"/>
        </w:rPr>
        <w:t>Würzequalität</w:t>
      </w:r>
      <w:proofErr w:type="spellEnd"/>
      <w:r>
        <w:rPr>
          <w:rFonts w:ascii="Helvetica" w:hAnsi="Helvetica" w:cs="Helvetica"/>
          <w:sz w:val="20"/>
        </w:rPr>
        <w:t xml:space="preserve"> nimmt, zerfällt. In Phase 2 wird eine Kochpause eingelegt, in der nahezu keine Verdampfung stattfindet. In der anschließenden Phase 3 werden verbleibende Abbauprodukte intensiv ausgedampft, wobei per Energiemengenmessung gewährleistet ist, dass jeder Sud die gleiche Verdampfung erfährt. Die Kochzeit wird über die Variation der Kochpause angepasst, womit die Gesamtverdampfung konstant bleibt und bei einem Wert von vier Prozent – statt vorher sieben Prozent – liegt. </w:t>
      </w:r>
    </w:p>
    <w:p w14:paraId="3740AD83" w14:textId="77777777" w:rsidR="00E3516A" w:rsidRDefault="00E3516A" w:rsidP="00E3516A">
      <w:pPr>
        <w:spacing w:line="288" w:lineRule="auto"/>
        <w:ind w:right="142"/>
        <w:rPr>
          <w:rFonts w:ascii="Helvetica" w:hAnsi="Helvetica" w:cs="Helvetica"/>
          <w:sz w:val="20"/>
        </w:rPr>
      </w:pPr>
    </w:p>
    <w:p w14:paraId="474D5E65" w14:textId="77777777" w:rsidR="00E3516A" w:rsidRDefault="00E3516A" w:rsidP="00E3516A">
      <w:pPr>
        <w:spacing w:line="288" w:lineRule="auto"/>
        <w:ind w:right="142"/>
        <w:rPr>
          <w:rFonts w:ascii="Helvetica" w:hAnsi="Helvetica" w:cs="Helvetica"/>
          <w:sz w:val="20"/>
        </w:rPr>
      </w:pPr>
      <w:r>
        <w:rPr>
          <w:rFonts w:ascii="Helvetica" w:hAnsi="Helvetica" w:cs="Helvetica"/>
          <w:sz w:val="20"/>
        </w:rPr>
        <w:t xml:space="preserve">Die Umwälzpumpe des Außenkochers bildet dabei die Grundlage für eine optimale </w:t>
      </w:r>
      <w:proofErr w:type="spellStart"/>
      <w:r>
        <w:rPr>
          <w:rFonts w:ascii="Helvetica" w:hAnsi="Helvetica" w:cs="Helvetica"/>
          <w:sz w:val="20"/>
        </w:rPr>
        <w:t>Phasenkochung</w:t>
      </w:r>
      <w:proofErr w:type="spellEnd"/>
      <w:r>
        <w:rPr>
          <w:rFonts w:ascii="Helvetica" w:hAnsi="Helvetica" w:cs="Helvetica"/>
          <w:sz w:val="20"/>
        </w:rPr>
        <w:t xml:space="preserve">. Der intensivierte </w:t>
      </w:r>
      <w:proofErr w:type="spellStart"/>
      <w:r>
        <w:rPr>
          <w:rFonts w:ascii="Helvetica" w:hAnsi="Helvetica" w:cs="Helvetica"/>
          <w:sz w:val="20"/>
        </w:rPr>
        <w:t>Würzefluss</w:t>
      </w:r>
      <w:proofErr w:type="spellEnd"/>
      <w:r>
        <w:rPr>
          <w:rFonts w:ascii="Helvetica" w:hAnsi="Helvetica" w:cs="Helvetica"/>
          <w:sz w:val="20"/>
        </w:rPr>
        <w:t xml:space="preserve"> in den Kocherrohren steigert den Wärmeübergang an der Heizfläche, wodurch sich die Heizmitteltemperatur reduziert. </w:t>
      </w:r>
      <w:r>
        <w:rPr>
          <w:rFonts w:ascii="Helvetica" w:hAnsi="Helvetica" w:cs="Helvetica"/>
          <w:sz w:val="20"/>
        </w:rPr>
        <w:lastRenderedPageBreak/>
        <w:t xml:space="preserve">Durch die größere Heizfläche lassen sich zudem Zwischenreinigungen auf ein Mindestmaß reduzieren, bei gleichzeitig höherer Flexibilität in Bezug auf das </w:t>
      </w:r>
      <w:proofErr w:type="spellStart"/>
      <w:r>
        <w:rPr>
          <w:rFonts w:ascii="Helvetica" w:hAnsi="Helvetica" w:cs="Helvetica"/>
          <w:sz w:val="20"/>
        </w:rPr>
        <w:t>Würzevolumen</w:t>
      </w:r>
      <w:proofErr w:type="spellEnd"/>
      <w:r>
        <w:rPr>
          <w:rFonts w:ascii="Helvetica" w:hAnsi="Helvetica" w:cs="Helvetica"/>
          <w:sz w:val="20"/>
        </w:rPr>
        <w:t xml:space="preserve">. Die Vorteile reichen also von der geringeren Gesamtverdampfung über ein homogenes Mischen der Würze und konstante </w:t>
      </w:r>
      <w:proofErr w:type="spellStart"/>
      <w:r>
        <w:rPr>
          <w:rFonts w:ascii="Helvetica" w:hAnsi="Helvetica" w:cs="Helvetica"/>
          <w:sz w:val="20"/>
        </w:rPr>
        <w:t>Würzequalität</w:t>
      </w:r>
      <w:proofErr w:type="spellEnd"/>
      <w:r>
        <w:rPr>
          <w:rFonts w:ascii="Helvetica" w:hAnsi="Helvetica" w:cs="Helvetica"/>
          <w:sz w:val="20"/>
        </w:rPr>
        <w:t xml:space="preserve"> aufgrund gleichmäßiger Hitzebehandlung bis hin zur verbesserten Wirtschaftlichkeit in Form von Zeiteinsparungen in der Produktion und einem verringerten Einsatz von Reinigungsmitteln und Wasser – getoppt vom deutlich gesunkenen Energiebedarf. Die erzielte Einsparung von 40 Prozent im Sudhaus schlägt sich im Gesamtenergieverbrauch der Brauerei mit einer Reduzierung von acht Prozent nieder.</w:t>
      </w:r>
    </w:p>
    <w:p w14:paraId="7E2B206E" w14:textId="77777777" w:rsidR="00E3516A" w:rsidRDefault="00E3516A" w:rsidP="00E3516A">
      <w:pPr>
        <w:spacing w:line="288" w:lineRule="auto"/>
        <w:ind w:right="142"/>
        <w:rPr>
          <w:rFonts w:ascii="Helvetica" w:hAnsi="Helvetica" w:cs="Helvetica"/>
          <w:sz w:val="20"/>
        </w:rPr>
      </w:pPr>
    </w:p>
    <w:p w14:paraId="578810B3" w14:textId="77777777" w:rsidR="00E3516A" w:rsidRPr="00BA3E31" w:rsidRDefault="00E3516A" w:rsidP="00E3516A">
      <w:pPr>
        <w:spacing w:line="288" w:lineRule="auto"/>
        <w:ind w:right="142"/>
        <w:rPr>
          <w:rFonts w:ascii="Helvetica" w:hAnsi="Helvetica" w:cs="Helvetica"/>
          <w:b/>
          <w:bCs/>
          <w:sz w:val="20"/>
        </w:rPr>
      </w:pPr>
      <w:r w:rsidRPr="00BA3E31">
        <w:rPr>
          <w:rFonts w:ascii="Helvetica" w:hAnsi="Helvetica" w:cs="Helvetica"/>
          <w:b/>
          <w:bCs/>
          <w:sz w:val="20"/>
        </w:rPr>
        <w:t>Zusätzliche Stärke in der Abfüllung</w:t>
      </w:r>
    </w:p>
    <w:p w14:paraId="19F57CDE" w14:textId="35E92ECC" w:rsidR="00E3516A" w:rsidRDefault="00E3516A" w:rsidP="00E3516A">
      <w:pPr>
        <w:spacing w:line="288" w:lineRule="auto"/>
        <w:ind w:right="142"/>
        <w:rPr>
          <w:rFonts w:ascii="Helvetica" w:hAnsi="Helvetica" w:cs="Helvetica"/>
          <w:sz w:val="20"/>
        </w:rPr>
      </w:pPr>
      <w:r>
        <w:rPr>
          <w:rFonts w:ascii="Helvetica" w:hAnsi="Helvetica" w:cs="Helvetica"/>
          <w:sz w:val="20"/>
        </w:rPr>
        <w:t xml:space="preserve">Ein weiterer Boost in Sachen Nachhaltigkeit geht von zwei neuen Anlagenkomponenten der Flaschenabfüllung aus, denen ein Investitionsvolumen von 1,5 Millionen Euro netto gegenübersteht. Diese </w:t>
      </w:r>
      <w:r w:rsidR="00A90357">
        <w:rPr>
          <w:rFonts w:ascii="Helvetica" w:hAnsi="Helvetica" w:cs="Helvetica"/>
          <w:sz w:val="20"/>
        </w:rPr>
        <w:t xml:space="preserve">Komponenten </w:t>
      </w:r>
      <w:r>
        <w:rPr>
          <w:rFonts w:ascii="Helvetica" w:hAnsi="Helvetica" w:cs="Helvetica"/>
          <w:sz w:val="20"/>
        </w:rPr>
        <w:t>nehmen zwar keinen unmittelbaren Einfluss auf die Energiebilanz, sorgen jedoch für eine noch bessere Qualitätssicherung. Der neue Auspacker, der Glas- sowie PET-Flaschen aus den Kisten holt und das Leergut auf den Weg in die Reinigung schickt, erfüllt höchste Leistungsansprüche im Abfüllprozess. Der moderne „</w:t>
      </w:r>
      <w:proofErr w:type="spellStart"/>
      <w:r>
        <w:rPr>
          <w:rFonts w:ascii="Helvetica" w:hAnsi="Helvetica" w:cs="Helvetica"/>
          <w:sz w:val="20"/>
        </w:rPr>
        <w:t>Sniffer</w:t>
      </w:r>
      <w:proofErr w:type="spellEnd"/>
      <w:r>
        <w:rPr>
          <w:rFonts w:ascii="Helvetica" w:hAnsi="Helvetica" w:cs="Helvetica"/>
          <w:sz w:val="20"/>
        </w:rPr>
        <w:t xml:space="preserve">“ stellt darüber hinaus sicher, dass organische und anorganische Verunreinigungen – die es bei PET-Flaschen unbedingt zu vermeiden gilt – noch effektiver erkannt werden. Die entsprechenden Behältnisse lassen sich aussortieren, bevor es zu einer unnötigen Verschwendung von Reinigungsmitteln kommt. </w:t>
      </w:r>
    </w:p>
    <w:p w14:paraId="79C42251" w14:textId="77777777" w:rsidR="00E3516A" w:rsidRDefault="00E3516A" w:rsidP="00E3516A">
      <w:pPr>
        <w:spacing w:line="288" w:lineRule="auto"/>
        <w:ind w:right="142"/>
        <w:rPr>
          <w:rFonts w:ascii="Helvetica" w:hAnsi="Helvetica" w:cs="Helvetica"/>
          <w:sz w:val="20"/>
        </w:rPr>
      </w:pPr>
    </w:p>
    <w:p w14:paraId="74657D2D" w14:textId="77777777" w:rsidR="00E3516A" w:rsidRDefault="00E3516A" w:rsidP="00E3516A">
      <w:pPr>
        <w:spacing w:line="288" w:lineRule="auto"/>
        <w:ind w:right="142"/>
        <w:rPr>
          <w:rFonts w:ascii="Helvetica" w:hAnsi="Helvetica" w:cs="Helvetica"/>
          <w:sz w:val="20"/>
        </w:rPr>
      </w:pPr>
      <w:r>
        <w:rPr>
          <w:rFonts w:ascii="Helvetica" w:hAnsi="Helvetica" w:cs="Helvetica"/>
          <w:sz w:val="20"/>
        </w:rPr>
        <w:t xml:space="preserve">Mit dieser im Frühjahr 2024 erfolgten Qualitätsoffensive rüstet sich die Brauerei Gold Ochsen für den Weg in die Zukunft und stellt wichtige Weichen, um sich im zunehmenden Wettbewerb zu behaupten – dank eines passgenauen Mix aus Effizienz und Qualität auf Basis handwerklichen Könnens und fortschrittlicher Technologie. </w:t>
      </w:r>
    </w:p>
    <w:p w14:paraId="451D1C42" w14:textId="40481BCC" w:rsidR="00663F11" w:rsidRDefault="00663F11" w:rsidP="009C4DC0">
      <w:pPr>
        <w:spacing w:line="288" w:lineRule="auto"/>
        <w:ind w:right="142"/>
        <w:rPr>
          <w:rFonts w:ascii="Helvetica" w:hAnsi="Helvetica" w:cs="Helvetica"/>
          <w:b/>
          <w:bCs/>
          <w:sz w:val="20"/>
        </w:rPr>
      </w:pPr>
    </w:p>
    <w:p w14:paraId="6EC65031" w14:textId="7A011CDF" w:rsidR="00E3516A" w:rsidRPr="00E45B1B" w:rsidRDefault="00E3516A" w:rsidP="009C4DC0">
      <w:pPr>
        <w:spacing w:line="288" w:lineRule="auto"/>
        <w:ind w:right="142"/>
        <w:rPr>
          <w:rFonts w:ascii="Helvetica" w:hAnsi="Helvetica" w:cs="Helvetica"/>
          <w:b/>
          <w:bCs/>
          <w:sz w:val="20"/>
        </w:rPr>
      </w:pPr>
      <w:r w:rsidRPr="00E45B1B">
        <w:rPr>
          <w:rFonts w:ascii="Helvetica" w:hAnsi="Helvetica" w:cs="Helvetica"/>
          <w:b/>
          <w:bCs/>
          <w:sz w:val="20"/>
        </w:rPr>
        <w:t xml:space="preserve">Neuer Nachhaltigkeitsbericht </w:t>
      </w:r>
      <w:r w:rsidR="00AA2840" w:rsidRPr="00E45B1B">
        <w:rPr>
          <w:rFonts w:ascii="Helvetica" w:hAnsi="Helvetica" w:cs="Helvetica"/>
          <w:b/>
          <w:bCs/>
          <w:sz w:val="20"/>
        </w:rPr>
        <w:t>veröffentlicht</w:t>
      </w:r>
    </w:p>
    <w:p w14:paraId="55C08885" w14:textId="37039455" w:rsidR="00E3516A" w:rsidRPr="00E3516A" w:rsidRDefault="00AA2840" w:rsidP="009C4DC0">
      <w:pPr>
        <w:spacing w:line="288" w:lineRule="auto"/>
        <w:ind w:right="142"/>
        <w:rPr>
          <w:rFonts w:ascii="Helvetica" w:hAnsi="Helvetica" w:cs="Helvetica"/>
          <w:sz w:val="20"/>
        </w:rPr>
      </w:pPr>
      <w:r w:rsidRPr="00E45B1B">
        <w:rPr>
          <w:rFonts w:ascii="Helvetica" w:hAnsi="Helvetica" w:cs="Helvetica"/>
          <w:sz w:val="20"/>
        </w:rPr>
        <w:t>Wie umfangreich das Thema Nachhaltigkeit in den Reihen der Brauerei Gold Ochsen und der Unternehmenstochter Ulmer Getränke</w:t>
      </w:r>
      <w:r w:rsidR="00B26D61" w:rsidRPr="00E45B1B">
        <w:rPr>
          <w:rFonts w:ascii="Helvetica" w:hAnsi="Helvetica" w:cs="Helvetica"/>
          <w:sz w:val="20"/>
        </w:rPr>
        <w:t xml:space="preserve"> V</w:t>
      </w:r>
      <w:r w:rsidRPr="00E45B1B">
        <w:rPr>
          <w:rFonts w:ascii="Helvetica" w:hAnsi="Helvetica" w:cs="Helvetica"/>
          <w:sz w:val="20"/>
        </w:rPr>
        <w:t>ertrieb verankert ist, unterstreicht auch die aktuelle Neuauflage des Nachhaltigkeitsberichts, die seit Kurzem auf der Internetseite von Gold Ochsen zur Verfügung steht (Direktlink: https://goldochsen.de/nachhaltigkeit/).</w:t>
      </w:r>
      <w:r>
        <w:rPr>
          <w:rFonts w:ascii="Helvetica" w:hAnsi="Helvetica" w:cs="Helvetica"/>
          <w:sz w:val="20"/>
        </w:rPr>
        <w:t xml:space="preserve"> </w:t>
      </w:r>
    </w:p>
    <w:p w14:paraId="255A206D" w14:textId="77777777" w:rsidR="00687CCB" w:rsidRPr="002B0CC8" w:rsidRDefault="00687CCB" w:rsidP="00735CAF">
      <w:pPr>
        <w:spacing w:line="288" w:lineRule="auto"/>
        <w:ind w:right="142"/>
        <w:rPr>
          <w:rFonts w:ascii="Helvetica" w:hAnsi="Helvetica" w:cs="Helvetica"/>
          <w:sz w:val="20"/>
        </w:rPr>
      </w:pPr>
    </w:p>
    <w:p w14:paraId="79D3861B" w14:textId="77777777" w:rsidR="00EA49E9" w:rsidRPr="00B905D0" w:rsidRDefault="00EA49E9" w:rsidP="00735CAF">
      <w:pPr>
        <w:spacing w:line="288" w:lineRule="auto"/>
        <w:ind w:right="142"/>
        <w:rPr>
          <w:rFonts w:ascii="Helvetica" w:hAnsi="Helvetica"/>
          <w:vanish/>
        </w:rPr>
      </w:pPr>
    </w:p>
    <w:p w14:paraId="4C7126F3" w14:textId="77777777" w:rsidR="006F053A" w:rsidRPr="00B905D0" w:rsidRDefault="006F053A" w:rsidP="00735CAF">
      <w:pPr>
        <w:spacing w:line="288" w:lineRule="auto"/>
        <w:ind w:right="142"/>
        <w:rPr>
          <w:rFonts w:ascii="Helvetica" w:hAnsi="Helvetica"/>
        </w:rPr>
      </w:pPr>
      <w:r w:rsidRPr="00B905D0">
        <w:rPr>
          <w:rFonts w:ascii="Helvetica" w:hAnsi="Helvetica" w:cs="Helvetica"/>
          <w:b/>
          <w:bCs/>
          <w:sz w:val="20"/>
        </w:rPr>
        <w:t>Bildmaterial</w:t>
      </w:r>
    </w:p>
    <w:p w14:paraId="341C18C3" w14:textId="20CD73DC" w:rsidR="000113DB" w:rsidRDefault="006F053A" w:rsidP="006615A2">
      <w:pPr>
        <w:tabs>
          <w:tab w:val="left" w:pos="7797"/>
        </w:tabs>
        <w:spacing w:line="288" w:lineRule="auto"/>
        <w:ind w:right="142"/>
        <w:rPr>
          <w:rFonts w:ascii="Helvetica" w:hAnsi="Helvetica" w:cs="Helvetica"/>
          <w:bCs/>
          <w:sz w:val="20"/>
        </w:rPr>
      </w:pPr>
      <w:r w:rsidRPr="00990FC0">
        <w:rPr>
          <w:rFonts w:ascii="Helvetica" w:hAnsi="Helvetica" w:cs="Helvetica"/>
          <w:bCs/>
          <w:sz w:val="20"/>
        </w:rPr>
        <w:t>Bildmaterial finden Sie in unserem Medienportal press-n-relations.amid-pr.com zum Download (Suchbegriff „</w:t>
      </w:r>
      <w:r w:rsidR="00516117">
        <w:rPr>
          <w:rFonts w:ascii="Helvetica" w:hAnsi="Helvetica" w:cs="Helvetica"/>
          <w:bCs/>
          <w:sz w:val="20"/>
        </w:rPr>
        <w:t xml:space="preserve">Gold Ochsen </w:t>
      </w:r>
      <w:r w:rsidR="00655450">
        <w:rPr>
          <w:rFonts w:ascii="Helvetica" w:hAnsi="Helvetica" w:cs="Helvetica"/>
          <w:sz w:val="20"/>
        </w:rPr>
        <w:t>Modernisierung</w:t>
      </w:r>
      <w:r w:rsidR="007420B2">
        <w:rPr>
          <w:rFonts w:ascii="Helvetica" w:hAnsi="Helvetica" w:cs="Helvetica"/>
          <w:sz w:val="20"/>
        </w:rPr>
        <w:t xml:space="preserve"> 2024</w:t>
      </w:r>
      <w:r>
        <w:rPr>
          <w:rFonts w:ascii="Helvetica" w:hAnsi="Helvetica" w:cs="Helvetica"/>
          <w:bCs/>
          <w:sz w:val="20"/>
        </w:rPr>
        <w:t>“).</w:t>
      </w:r>
      <w:r w:rsidRPr="00990FC0">
        <w:rPr>
          <w:rFonts w:ascii="Helvetica" w:hAnsi="Helvetica" w:cs="Helvetica"/>
          <w:bCs/>
          <w:sz w:val="20"/>
        </w:rPr>
        <w:t xml:space="preserve"> Selbstverständlich schicke ich Ihnen die Datei</w:t>
      </w:r>
      <w:r w:rsidR="009F3422">
        <w:rPr>
          <w:rFonts w:ascii="Helvetica" w:hAnsi="Helvetica" w:cs="Helvetica"/>
          <w:bCs/>
          <w:sz w:val="20"/>
        </w:rPr>
        <w:t>en</w:t>
      </w:r>
      <w:r w:rsidRPr="00990FC0">
        <w:rPr>
          <w:rFonts w:ascii="Helvetica" w:hAnsi="Helvetica" w:cs="Helvetica"/>
          <w:bCs/>
          <w:sz w:val="20"/>
        </w:rPr>
        <w:t xml:space="preserve"> auch gerne per E-Mail zu. Kontakt: </w:t>
      </w:r>
      <w:hyperlink r:id="rId7" w:history="1">
        <w:r w:rsidRPr="006B4DF7">
          <w:rPr>
            <w:rFonts w:ascii="Helvetica" w:hAnsi="Helvetica" w:cs="Helvetica"/>
            <w:bCs/>
            <w:sz w:val="20"/>
          </w:rPr>
          <w:t>rh@press-n-relations.de</w:t>
        </w:r>
      </w:hyperlink>
    </w:p>
    <w:p w14:paraId="66D15BD3" w14:textId="77777777" w:rsidR="00732B4D" w:rsidRPr="00C72FE2" w:rsidRDefault="00732B4D" w:rsidP="006615A2">
      <w:pPr>
        <w:tabs>
          <w:tab w:val="left" w:pos="7797"/>
        </w:tabs>
        <w:spacing w:line="288" w:lineRule="auto"/>
        <w:ind w:right="142"/>
        <w:rPr>
          <w:rFonts w:ascii="Helvetica" w:hAnsi="Helvetica" w:cs="Helvetica"/>
          <w:bCs/>
          <w:sz w:val="10"/>
          <w:szCs w:val="10"/>
        </w:rPr>
      </w:pPr>
    </w:p>
    <w:tbl>
      <w:tblPr>
        <w:tblpPr w:leftFromText="141" w:rightFromText="141" w:vertAnchor="text" w:tblpX="70" w:tblpY="1"/>
        <w:tblOverlap w:val="never"/>
        <w:tblW w:w="6232" w:type="dxa"/>
        <w:tblLayout w:type="fixed"/>
        <w:tblCellMar>
          <w:left w:w="70" w:type="dxa"/>
          <w:right w:w="70" w:type="dxa"/>
        </w:tblCellMar>
        <w:tblLook w:val="00A0" w:firstRow="1" w:lastRow="0" w:firstColumn="1" w:lastColumn="0" w:noHBand="0" w:noVBand="0"/>
      </w:tblPr>
      <w:tblGrid>
        <w:gridCol w:w="2263"/>
        <w:gridCol w:w="3969"/>
      </w:tblGrid>
      <w:tr w:rsidR="00E81F05" w14:paraId="1628F25C" w14:textId="01DA160C" w:rsidTr="00180616">
        <w:trPr>
          <w:trHeight w:val="1550"/>
        </w:trPr>
        <w:tc>
          <w:tcPr>
            <w:tcW w:w="2263" w:type="dxa"/>
          </w:tcPr>
          <w:p w14:paraId="202C6357" w14:textId="254852FE" w:rsidR="00E81F05" w:rsidRPr="007420B2" w:rsidRDefault="00221DB6" w:rsidP="00BE2FD0">
            <w:pPr>
              <w:rPr>
                <w:sz w:val="16"/>
                <w:szCs w:val="16"/>
                <w:highlight w:val="yellow"/>
              </w:rPr>
            </w:pPr>
            <w:r>
              <w:rPr>
                <w:rFonts w:ascii="Helvetica" w:hAnsi="Helvetica" w:cs="Helvetica"/>
                <w:b/>
                <w:bCs/>
                <w:noProof/>
                <w:sz w:val="20"/>
              </w:rPr>
              <w:drawing>
                <wp:inline distT="0" distB="0" distL="0" distR="0" wp14:anchorId="62A4A294" wp14:editId="71A55A10">
                  <wp:extent cx="1315289" cy="875490"/>
                  <wp:effectExtent l="0" t="0" r="5715" b="1270"/>
                  <wp:docPr id="439347270"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347270" name="Grafik 439347270"/>
                          <pic:cNvPicPr/>
                        </pic:nvPicPr>
                        <pic:blipFill>
                          <a:blip r:embed="rId8">
                            <a:extLst>
                              <a:ext uri="{28A0092B-C50C-407E-A947-70E740481C1C}">
                                <a14:useLocalDpi xmlns:a14="http://schemas.microsoft.com/office/drawing/2010/main" val="0"/>
                              </a:ext>
                            </a:extLst>
                          </a:blip>
                          <a:stretch>
                            <a:fillRect/>
                          </a:stretch>
                        </pic:blipFill>
                        <pic:spPr>
                          <a:xfrm>
                            <a:off x="0" y="0"/>
                            <a:ext cx="1346715" cy="896408"/>
                          </a:xfrm>
                          <a:prstGeom prst="rect">
                            <a:avLst/>
                          </a:prstGeom>
                        </pic:spPr>
                      </pic:pic>
                    </a:graphicData>
                  </a:graphic>
                </wp:inline>
              </w:drawing>
            </w:r>
          </w:p>
        </w:tc>
        <w:tc>
          <w:tcPr>
            <w:tcW w:w="3969" w:type="dxa"/>
          </w:tcPr>
          <w:p w14:paraId="41681DC7" w14:textId="337A15A8" w:rsidR="00E81F05" w:rsidRPr="007420B2" w:rsidRDefault="00427CF1" w:rsidP="00BE2FD0">
            <w:pPr>
              <w:rPr>
                <w:sz w:val="16"/>
                <w:szCs w:val="16"/>
                <w:highlight w:val="yellow"/>
              </w:rPr>
            </w:pPr>
            <w:r>
              <w:rPr>
                <w:noProof/>
                <w:sz w:val="16"/>
                <w:szCs w:val="16"/>
              </w:rPr>
              <w:drawing>
                <wp:inline distT="0" distB="0" distL="0" distR="0" wp14:anchorId="6D9D9848" wp14:editId="4F236BCE">
                  <wp:extent cx="1293779" cy="861280"/>
                  <wp:effectExtent l="0" t="0" r="1905" b="2540"/>
                  <wp:docPr id="1028633072" name="Grafik 1" descr="Ein Bild, das Himmel, draußen, Gebäude, Wolk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633072" name="Grafik 1" descr="Ein Bild, das Himmel, draußen, Gebäude, Wolke enthält.&#10;&#10;Automatisch generierte Beschreibu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22308" cy="880272"/>
                          </a:xfrm>
                          <a:prstGeom prst="rect">
                            <a:avLst/>
                          </a:prstGeom>
                        </pic:spPr>
                      </pic:pic>
                    </a:graphicData>
                  </a:graphic>
                </wp:inline>
              </w:drawing>
            </w:r>
          </w:p>
        </w:tc>
      </w:tr>
      <w:tr w:rsidR="00E81F05" w:rsidRPr="001D1050" w14:paraId="021460CB" w14:textId="75A7B937" w:rsidTr="00180616">
        <w:trPr>
          <w:trHeight w:val="343"/>
        </w:trPr>
        <w:tc>
          <w:tcPr>
            <w:tcW w:w="2263" w:type="dxa"/>
          </w:tcPr>
          <w:p w14:paraId="50468461" w14:textId="4E598AEF" w:rsidR="00E81F05" w:rsidRPr="00221DB6" w:rsidRDefault="00221DB6" w:rsidP="001D1050">
            <w:pPr>
              <w:pStyle w:val="Kopfzeile"/>
              <w:spacing w:line="240" w:lineRule="auto"/>
              <w:rPr>
                <w:sz w:val="16"/>
                <w:lang w:val="de-DE" w:eastAsia="de-DE"/>
              </w:rPr>
            </w:pPr>
            <w:r w:rsidRPr="00221DB6">
              <w:rPr>
                <w:sz w:val="16"/>
                <w:lang w:val="de-DE" w:eastAsia="de-DE"/>
              </w:rPr>
              <w:t xml:space="preserve">Seit Februar entfaltet das neue </w:t>
            </w:r>
            <w:proofErr w:type="spellStart"/>
            <w:r w:rsidRPr="00221DB6">
              <w:rPr>
                <w:sz w:val="16"/>
                <w:lang w:val="de-DE" w:eastAsia="de-DE"/>
              </w:rPr>
              <w:t>Würzekochsystem</w:t>
            </w:r>
            <w:proofErr w:type="spellEnd"/>
            <w:r w:rsidRPr="00221DB6">
              <w:rPr>
                <w:sz w:val="16"/>
                <w:lang w:val="de-DE" w:eastAsia="de-DE"/>
              </w:rPr>
              <w:t xml:space="preserve"> im Sudhaus Wirkung. </w:t>
            </w:r>
          </w:p>
          <w:p w14:paraId="29A85355" w14:textId="447ED13D" w:rsidR="00E81F05" w:rsidRPr="007420B2" w:rsidRDefault="00E81F05" w:rsidP="001D1050">
            <w:pPr>
              <w:pStyle w:val="Kopfzeile"/>
              <w:spacing w:line="240" w:lineRule="auto"/>
              <w:rPr>
                <w:sz w:val="16"/>
                <w:highlight w:val="yellow"/>
                <w:lang w:val="de-DE" w:eastAsia="de-DE"/>
              </w:rPr>
            </w:pPr>
          </w:p>
        </w:tc>
        <w:tc>
          <w:tcPr>
            <w:tcW w:w="3969" w:type="dxa"/>
          </w:tcPr>
          <w:p w14:paraId="2B9B1B82" w14:textId="0AE3B693" w:rsidR="00E81F05" w:rsidRPr="00221DB6" w:rsidRDefault="00221DB6" w:rsidP="001D1050">
            <w:pPr>
              <w:pStyle w:val="Kopfzeile"/>
              <w:spacing w:line="240" w:lineRule="auto"/>
              <w:rPr>
                <w:sz w:val="16"/>
                <w:lang w:val="de-DE" w:eastAsia="de-DE"/>
              </w:rPr>
            </w:pPr>
            <w:r w:rsidRPr="00221DB6">
              <w:rPr>
                <w:sz w:val="16"/>
                <w:lang w:val="de-DE" w:eastAsia="de-DE"/>
              </w:rPr>
              <w:lastRenderedPageBreak/>
              <w:t xml:space="preserve">Am 23. Februar </w:t>
            </w:r>
            <w:r w:rsidR="00E80FDD">
              <w:rPr>
                <w:sz w:val="16"/>
                <w:lang w:val="de-DE" w:eastAsia="de-DE"/>
              </w:rPr>
              <w:t xml:space="preserve">2024 </w:t>
            </w:r>
            <w:r w:rsidRPr="00221DB6">
              <w:rPr>
                <w:sz w:val="16"/>
                <w:lang w:val="de-DE" w:eastAsia="de-DE"/>
              </w:rPr>
              <w:t xml:space="preserve">rollt der neue </w:t>
            </w:r>
            <w:proofErr w:type="spellStart"/>
            <w:r w:rsidRPr="00221DB6">
              <w:rPr>
                <w:sz w:val="16"/>
                <w:lang w:val="de-DE" w:eastAsia="de-DE"/>
              </w:rPr>
              <w:t>Sniffer</w:t>
            </w:r>
            <w:proofErr w:type="spellEnd"/>
            <w:r w:rsidRPr="00221DB6">
              <w:rPr>
                <w:sz w:val="16"/>
                <w:lang w:val="de-DE" w:eastAsia="de-DE"/>
              </w:rPr>
              <w:t xml:space="preserve"> auf den Hof der Brauerei und wird </w:t>
            </w:r>
            <w:r w:rsidR="00427CF1">
              <w:rPr>
                <w:sz w:val="16"/>
                <w:lang w:val="de-DE" w:eastAsia="de-DE"/>
              </w:rPr>
              <w:t xml:space="preserve">per Kran </w:t>
            </w:r>
            <w:r w:rsidRPr="00221DB6">
              <w:rPr>
                <w:sz w:val="16"/>
                <w:lang w:val="de-DE" w:eastAsia="de-DE"/>
              </w:rPr>
              <w:t>an den Ort seiner Bestimmung transportiert.</w:t>
            </w:r>
          </w:p>
        </w:tc>
      </w:tr>
    </w:tbl>
    <w:tbl>
      <w:tblPr>
        <w:tblpPr w:leftFromText="141" w:rightFromText="141" w:vertAnchor="text" w:horzAnchor="margin" w:tblpY="66"/>
        <w:tblW w:w="8924" w:type="dxa"/>
        <w:tblLook w:val="04A0" w:firstRow="1" w:lastRow="0" w:firstColumn="1" w:lastColumn="0" w:noHBand="0" w:noVBand="1"/>
      </w:tblPr>
      <w:tblGrid>
        <w:gridCol w:w="4104"/>
        <w:gridCol w:w="4820"/>
      </w:tblGrid>
      <w:tr w:rsidR="000D7854" w:rsidRPr="00183BF3" w14:paraId="3875B19A" w14:textId="77777777" w:rsidTr="000D7854">
        <w:trPr>
          <w:trHeight w:val="81"/>
        </w:trPr>
        <w:tc>
          <w:tcPr>
            <w:tcW w:w="4104" w:type="dxa"/>
            <w:shd w:val="clear" w:color="auto" w:fill="auto"/>
          </w:tcPr>
          <w:p w14:paraId="252723FC" w14:textId="77777777" w:rsidR="000D7854" w:rsidRPr="00183BF3" w:rsidRDefault="000D7854" w:rsidP="000D7854">
            <w:pPr>
              <w:spacing w:line="288" w:lineRule="auto"/>
              <w:ind w:left="142" w:right="1" w:hanging="142"/>
              <w:rPr>
                <w:rFonts w:ascii="Helvetica" w:hAnsi="Helvetica"/>
                <w:b/>
                <w:bCs/>
                <w:color w:val="000000"/>
                <w:sz w:val="18"/>
              </w:rPr>
            </w:pPr>
            <w:r w:rsidRPr="00183BF3">
              <w:rPr>
                <w:rFonts w:ascii="Helvetica" w:hAnsi="Helvetica"/>
                <w:b/>
                <w:bCs/>
                <w:color w:val="000000"/>
                <w:sz w:val="18"/>
              </w:rPr>
              <w:t>Weitere Informationen:</w:t>
            </w:r>
          </w:p>
          <w:p w14:paraId="699C2EB2" w14:textId="77777777" w:rsidR="000D7854" w:rsidRPr="00183BF3" w:rsidRDefault="000D7854" w:rsidP="000D7854">
            <w:pPr>
              <w:spacing w:line="288" w:lineRule="auto"/>
              <w:ind w:left="142" w:right="1" w:hanging="142"/>
              <w:rPr>
                <w:rFonts w:ascii="Helvetica" w:hAnsi="Helvetica"/>
                <w:color w:val="000000"/>
                <w:sz w:val="18"/>
              </w:rPr>
            </w:pPr>
            <w:r w:rsidRPr="00183BF3">
              <w:rPr>
                <w:rFonts w:ascii="Helvetica" w:hAnsi="Helvetica"/>
                <w:color w:val="000000"/>
                <w:sz w:val="18"/>
              </w:rPr>
              <w:t xml:space="preserve">Brauerei Gold Ochsen GmbH </w:t>
            </w:r>
          </w:p>
          <w:p w14:paraId="27B84CB0" w14:textId="77777777" w:rsidR="000D7854" w:rsidRPr="00183BF3" w:rsidRDefault="000D7854" w:rsidP="000D7854">
            <w:pPr>
              <w:spacing w:line="288" w:lineRule="auto"/>
              <w:ind w:left="142" w:right="1" w:hanging="142"/>
              <w:rPr>
                <w:rFonts w:ascii="Helvetica" w:hAnsi="Helvetica"/>
                <w:color w:val="000000"/>
                <w:sz w:val="18"/>
              </w:rPr>
            </w:pPr>
            <w:r w:rsidRPr="00183BF3">
              <w:rPr>
                <w:rFonts w:ascii="Helvetica" w:hAnsi="Helvetica"/>
                <w:color w:val="000000"/>
                <w:sz w:val="18"/>
              </w:rPr>
              <w:t>Frank U. Schlagenhauf</w:t>
            </w:r>
          </w:p>
          <w:p w14:paraId="6462D699" w14:textId="77777777" w:rsidR="000D7854" w:rsidRPr="00183BF3" w:rsidRDefault="000D7854" w:rsidP="000D7854">
            <w:pPr>
              <w:spacing w:line="288" w:lineRule="auto"/>
              <w:ind w:left="142" w:right="1" w:hanging="142"/>
              <w:rPr>
                <w:rFonts w:ascii="Helvetica" w:hAnsi="Helvetica"/>
                <w:color w:val="000000"/>
                <w:sz w:val="18"/>
              </w:rPr>
            </w:pPr>
            <w:r w:rsidRPr="00183BF3">
              <w:rPr>
                <w:rFonts w:ascii="Helvetica" w:hAnsi="Helvetica"/>
                <w:color w:val="000000"/>
                <w:sz w:val="18"/>
              </w:rPr>
              <w:t>Veitsbrunnenweg 3-8, D-89073 Ulm</w:t>
            </w:r>
          </w:p>
          <w:p w14:paraId="3ECFA38B" w14:textId="77777777" w:rsidR="000D7854" w:rsidRPr="00B26D61" w:rsidRDefault="000D7854" w:rsidP="000D7854">
            <w:pPr>
              <w:spacing w:line="288" w:lineRule="auto"/>
              <w:ind w:left="142" w:right="1" w:hanging="142"/>
              <w:rPr>
                <w:rFonts w:ascii="Helvetica" w:hAnsi="Helvetica"/>
                <w:color w:val="000000"/>
                <w:sz w:val="18"/>
              </w:rPr>
            </w:pPr>
            <w:r w:rsidRPr="00B26D61">
              <w:rPr>
                <w:rFonts w:ascii="Helvetica" w:hAnsi="Helvetica"/>
                <w:color w:val="000000"/>
                <w:sz w:val="18"/>
              </w:rPr>
              <w:t xml:space="preserve">Tel.: +49 731 164-117 </w:t>
            </w:r>
          </w:p>
          <w:p w14:paraId="3EC1DDEB" w14:textId="77777777" w:rsidR="000D7854" w:rsidRPr="00B26D61" w:rsidRDefault="000D7854" w:rsidP="000D7854">
            <w:pPr>
              <w:spacing w:line="288" w:lineRule="auto"/>
              <w:ind w:left="142" w:right="1" w:hanging="142"/>
              <w:rPr>
                <w:rFonts w:ascii="Helvetica" w:hAnsi="Helvetica"/>
                <w:color w:val="000000"/>
                <w:sz w:val="18"/>
              </w:rPr>
            </w:pPr>
            <w:r w:rsidRPr="00B26D61">
              <w:rPr>
                <w:rFonts w:ascii="Helvetica" w:hAnsi="Helvetica"/>
                <w:color w:val="000000"/>
                <w:sz w:val="18"/>
              </w:rPr>
              <w:t xml:space="preserve">fschlagenhauf@goldochsen.de </w:t>
            </w:r>
          </w:p>
          <w:p w14:paraId="2E6B52B8" w14:textId="77777777" w:rsidR="000D7854" w:rsidRPr="00B26D61" w:rsidRDefault="000D7854" w:rsidP="000D7854">
            <w:pPr>
              <w:spacing w:line="288" w:lineRule="auto"/>
              <w:ind w:left="142" w:right="1" w:hanging="142"/>
              <w:rPr>
                <w:rFonts w:ascii="Helvetica" w:hAnsi="Helvetica"/>
                <w:color w:val="000000"/>
                <w:sz w:val="18"/>
              </w:rPr>
            </w:pPr>
            <w:r w:rsidRPr="00B26D61">
              <w:rPr>
                <w:rFonts w:ascii="Helvetica" w:hAnsi="Helvetica"/>
                <w:color w:val="000000"/>
                <w:sz w:val="18"/>
              </w:rPr>
              <w:t>https://goldochsen.de</w:t>
            </w:r>
          </w:p>
        </w:tc>
        <w:tc>
          <w:tcPr>
            <w:tcW w:w="4820" w:type="dxa"/>
            <w:shd w:val="clear" w:color="auto" w:fill="auto"/>
          </w:tcPr>
          <w:p w14:paraId="66512838" w14:textId="77777777" w:rsidR="000D7854" w:rsidRPr="00183BF3" w:rsidRDefault="000D7854" w:rsidP="000D7854">
            <w:pPr>
              <w:spacing w:line="288" w:lineRule="auto"/>
              <w:ind w:left="11" w:right="1"/>
              <w:rPr>
                <w:rFonts w:ascii="Helvetica" w:hAnsi="Helvetica"/>
                <w:b/>
                <w:bCs/>
                <w:color w:val="000000"/>
                <w:sz w:val="18"/>
              </w:rPr>
            </w:pPr>
            <w:r w:rsidRPr="00183BF3">
              <w:rPr>
                <w:rFonts w:ascii="Helvetica" w:hAnsi="Helvetica"/>
                <w:b/>
                <w:bCs/>
                <w:color w:val="000000"/>
                <w:sz w:val="18"/>
              </w:rPr>
              <w:t>Presse- und Öffentlichkeitsarbeit:</w:t>
            </w:r>
          </w:p>
          <w:p w14:paraId="5280E235" w14:textId="77777777" w:rsidR="000D7854" w:rsidRPr="00183BF3" w:rsidRDefault="000D7854" w:rsidP="000D7854">
            <w:pPr>
              <w:spacing w:line="288" w:lineRule="auto"/>
              <w:ind w:left="11" w:right="1"/>
              <w:rPr>
                <w:rFonts w:ascii="Helvetica" w:hAnsi="Helvetica"/>
                <w:color w:val="000000"/>
                <w:sz w:val="18"/>
              </w:rPr>
            </w:pPr>
            <w:proofErr w:type="spellStart"/>
            <w:r w:rsidRPr="00183BF3">
              <w:rPr>
                <w:rFonts w:ascii="Helvetica" w:hAnsi="Helvetica"/>
                <w:color w:val="000000"/>
                <w:sz w:val="18"/>
              </w:rPr>
              <w:t>Press’n’Relations</w:t>
            </w:r>
            <w:proofErr w:type="spellEnd"/>
            <w:r w:rsidRPr="00183BF3">
              <w:rPr>
                <w:rFonts w:ascii="Helvetica" w:hAnsi="Helvetica"/>
                <w:color w:val="000000"/>
                <w:sz w:val="18"/>
              </w:rPr>
              <w:t xml:space="preserve"> GmbH </w:t>
            </w:r>
          </w:p>
          <w:p w14:paraId="3572DA61" w14:textId="77777777" w:rsidR="000D7854" w:rsidRPr="00183BF3" w:rsidRDefault="000D7854" w:rsidP="000D7854">
            <w:pPr>
              <w:spacing w:line="288" w:lineRule="auto"/>
              <w:ind w:left="11" w:right="1"/>
              <w:rPr>
                <w:rFonts w:ascii="Helvetica" w:hAnsi="Helvetica"/>
                <w:color w:val="000000"/>
                <w:sz w:val="18"/>
              </w:rPr>
            </w:pPr>
            <w:r w:rsidRPr="00183BF3">
              <w:rPr>
                <w:rFonts w:ascii="Helvetica" w:hAnsi="Helvetica"/>
                <w:color w:val="000000"/>
                <w:sz w:val="18"/>
              </w:rPr>
              <w:t>Rebecca Horn</w:t>
            </w:r>
          </w:p>
          <w:p w14:paraId="12308DE3" w14:textId="77777777" w:rsidR="000D7854" w:rsidRPr="00183BF3" w:rsidRDefault="000D7854" w:rsidP="000D7854">
            <w:pPr>
              <w:spacing w:line="288" w:lineRule="auto"/>
              <w:ind w:left="11" w:right="1"/>
              <w:rPr>
                <w:rFonts w:ascii="Helvetica" w:hAnsi="Helvetica"/>
                <w:color w:val="000000"/>
                <w:sz w:val="18"/>
              </w:rPr>
            </w:pPr>
            <w:r w:rsidRPr="00183BF3">
              <w:rPr>
                <w:rFonts w:ascii="Helvetica" w:hAnsi="Helvetica"/>
                <w:color w:val="000000"/>
                <w:sz w:val="18"/>
              </w:rPr>
              <w:t>Magirusstraße 33, D-89077 Ulm</w:t>
            </w:r>
          </w:p>
          <w:p w14:paraId="6BBFFE5A" w14:textId="77777777" w:rsidR="000D7854" w:rsidRPr="00183BF3" w:rsidRDefault="000D7854" w:rsidP="000D7854">
            <w:pPr>
              <w:spacing w:line="288" w:lineRule="auto"/>
              <w:ind w:left="11" w:right="1"/>
              <w:rPr>
                <w:rFonts w:ascii="Helvetica" w:hAnsi="Helvetica"/>
                <w:color w:val="000000"/>
                <w:sz w:val="18"/>
              </w:rPr>
            </w:pPr>
            <w:r w:rsidRPr="00183BF3">
              <w:rPr>
                <w:rFonts w:ascii="Helvetica" w:hAnsi="Helvetica"/>
                <w:color w:val="000000"/>
                <w:sz w:val="18"/>
              </w:rPr>
              <w:t xml:space="preserve">Tel.: +49 731 </w:t>
            </w:r>
            <w:r>
              <w:rPr>
                <w:rFonts w:ascii="Helvetica" w:hAnsi="Helvetica"/>
                <w:color w:val="000000"/>
                <w:sz w:val="18"/>
              </w:rPr>
              <w:t>146 156-75</w:t>
            </w:r>
            <w:r w:rsidRPr="00183BF3">
              <w:rPr>
                <w:rFonts w:ascii="Helvetica" w:hAnsi="Helvetica"/>
                <w:color w:val="000000"/>
                <w:sz w:val="18"/>
              </w:rPr>
              <w:t xml:space="preserve"> </w:t>
            </w:r>
          </w:p>
          <w:p w14:paraId="3F8DA813" w14:textId="77777777" w:rsidR="000D7854" w:rsidRPr="004431B1" w:rsidRDefault="000D7854" w:rsidP="000D7854">
            <w:pPr>
              <w:spacing w:line="288" w:lineRule="auto"/>
              <w:ind w:left="11" w:right="1"/>
              <w:rPr>
                <w:rFonts w:ascii="Helvetica" w:hAnsi="Helvetica"/>
                <w:color w:val="000000"/>
                <w:sz w:val="18"/>
              </w:rPr>
            </w:pPr>
            <w:r w:rsidRPr="004431B1">
              <w:rPr>
                <w:rFonts w:ascii="Helvetica" w:hAnsi="Helvetica"/>
                <w:color w:val="000000"/>
                <w:sz w:val="18"/>
              </w:rPr>
              <w:t xml:space="preserve">rh@press-n-relations.de </w:t>
            </w:r>
            <w:r w:rsidRPr="004431B1">
              <w:rPr>
                <w:rFonts w:ascii="Helvetica" w:hAnsi="Helvetica"/>
                <w:color w:val="000000"/>
                <w:sz w:val="18"/>
              </w:rPr>
              <w:br/>
              <w:t>https://press-n-relations.com</w:t>
            </w:r>
          </w:p>
        </w:tc>
      </w:tr>
    </w:tbl>
    <w:p w14:paraId="23FD2152" w14:textId="77777777" w:rsidR="00BE2FD0" w:rsidRDefault="00BE2FD0" w:rsidP="000B4AA4"/>
    <w:p w14:paraId="74C7F7DB" w14:textId="77777777" w:rsidR="00221DB6" w:rsidRDefault="00221DB6" w:rsidP="000B4AA4"/>
    <w:p w14:paraId="64702A94" w14:textId="77777777" w:rsidR="00221DB6" w:rsidRPr="000B4AA4" w:rsidRDefault="00221DB6" w:rsidP="000B4AA4">
      <w:pPr>
        <w:rPr>
          <w:vanish/>
        </w:rPr>
      </w:pPr>
    </w:p>
    <w:p w14:paraId="2EE82BFC" w14:textId="77777777" w:rsidR="00D115D3" w:rsidRPr="00A41BF9" w:rsidRDefault="00D115D3" w:rsidP="00D115D3">
      <w:pPr>
        <w:spacing w:line="288" w:lineRule="auto"/>
        <w:ind w:right="1"/>
        <w:rPr>
          <w:rFonts w:ascii="Helvetica" w:hAnsi="Helvetica"/>
          <w:vanish/>
        </w:rPr>
      </w:pPr>
    </w:p>
    <w:p w14:paraId="6EFBF524" w14:textId="3AEED7D9" w:rsidR="00CE679F" w:rsidRPr="00CE679F" w:rsidRDefault="00CE679F" w:rsidP="00B97617">
      <w:pPr>
        <w:pStyle w:val="Textkrper3"/>
        <w:spacing w:line="288" w:lineRule="auto"/>
        <w:ind w:right="-566"/>
        <w:rPr>
          <w:rFonts w:ascii="Helvetica" w:hAnsi="Helvetica"/>
          <w:b/>
          <w:bCs/>
          <w:color w:val="000000"/>
          <w:sz w:val="17"/>
          <w:szCs w:val="17"/>
        </w:rPr>
      </w:pPr>
      <w:r w:rsidRPr="00372BF4">
        <w:rPr>
          <w:rFonts w:ascii="Helvetica" w:hAnsi="Helvetica"/>
          <w:b/>
          <w:bCs/>
          <w:color w:val="000000"/>
          <w:sz w:val="17"/>
          <w:szCs w:val="17"/>
        </w:rPr>
        <w:t>Brauerei Gold Ochsen</w:t>
      </w:r>
    </w:p>
    <w:p w14:paraId="52F864C8" w14:textId="77777777" w:rsidR="003E2574" w:rsidRPr="00372BF4" w:rsidRDefault="00D115D3" w:rsidP="00B97617">
      <w:pPr>
        <w:pStyle w:val="Textkrper3"/>
        <w:spacing w:line="288" w:lineRule="auto"/>
        <w:ind w:right="-566"/>
        <w:rPr>
          <w:rFonts w:ascii="Helvetica" w:hAnsi="Helvetica"/>
          <w:color w:val="000000"/>
          <w:spacing w:val="-1"/>
          <w:sz w:val="17"/>
          <w:szCs w:val="17"/>
        </w:rPr>
      </w:pPr>
      <w:r w:rsidRPr="00372BF4">
        <w:rPr>
          <w:rFonts w:ascii="Helvetica" w:hAnsi="Helvetica"/>
          <w:color w:val="000000"/>
          <w:spacing w:val="-1"/>
          <w:sz w:val="17"/>
          <w:szCs w:val="17"/>
        </w:rPr>
        <w:t>Die Brauerei Gold Ochsen wurde 1597 gegründet und befindet sich seit 1867 in Familienbesitz. Roh</w:t>
      </w:r>
      <w:r w:rsidRPr="00372BF4">
        <w:rPr>
          <w:rFonts w:ascii="Helvetica" w:hAnsi="Helvetica"/>
          <w:color w:val="000000"/>
          <w:spacing w:val="-1"/>
          <w:sz w:val="17"/>
          <w:szCs w:val="17"/>
        </w:rPr>
        <w:softHyphen/>
        <w:t>stoffe aus der Region, die Kombination neuester Brautechnik mit konventionellen Brauverfahren so</w:t>
      </w:r>
      <w:r w:rsidRPr="00372BF4">
        <w:rPr>
          <w:rFonts w:ascii="Helvetica" w:hAnsi="Helvetica"/>
          <w:color w:val="000000"/>
          <w:spacing w:val="-1"/>
          <w:sz w:val="17"/>
          <w:szCs w:val="17"/>
        </w:rPr>
        <w:softHyphen/>
        <w:t xml:space="preserve">wie modernste und energiesparende Abfülltechnik liefern das Fundament des Unternehmenserfolgs </w:t>
      </w:r>
      <w:r w:rsidRPr="00372BF4">
        <w:rPr>
          <w:rFonts w:ascii="Helvetica" w:hAnsi="Helvetica"/>
          <w:color w:val="000000"/>
          <w:sz w:val="17"/>
          <w:szCs w:val="17"/>
        </w:rPr>
        <w:t>und haben über die Jahre nachhaltig zur Ausdehnung des Absatzgebiets beigetragen. Dieses er</w:t>
      </w:r>
      <w:r w:rsidRPr="00372BF4">
        <w:rPr>
          <w:rFonts w:ascii="Helvetica" w:hAnsi="Helvetica"/>
          <w:color w:val="000000"/>
          <w:sz w:val="17"/>
          <w:szCs w:val="17"/>
        </w:rPr>
        <w:softHyphen/>
      </w:r>
      <w:r w:rsidRPr="00372BF4">
        <w:rPr>
          <w:rFonts w:ascii="Helvetica" w:hAnsi="Helvetica"/>
          <w:color w:val="000000"/>
          <w:spacing w:val="-1"/>
          <w:sz w:val="17"/>
          <w:szCs w:val="17"/>
        </w:rPr>
        <w:t>streckt sich mittlerweile von Ulm ausgehend auf den Schwarzwald, das Hohenloher Land</w:t>
      </w:r>
      <w:r w:rsidRPr="00372BF4">
        <w:rPr>
          <w:rFonts w:ascii="Helvetica" w:hAnsi="Helvetica"/>
          <w:color w:val="000000"/>
          <w:spacing w:val="-1"/>
          <w:sz w:val="17"/>
          <w:szCs w:val="17"/>
          <w:lang w:val="de-DE"/>
        </w:rPr>
        <w:t xml:space="preserve"> und</w:t>
      </w:r>
      <w:r w:rsidRPr="00372BF4">
        <w:rPr>
          <w:rFonts w:ascii="Helvetica" w:hAnsi="Helvetica"/>
          <w:color w:val="000000"/>
          <w:spacing w:val="-1"/>
          <w:sz w:val="17"/>
          <w:szCs w:val="17"/>
        </w:rPr>
        <w:t xml:space="preserve"> Baye</w:t>
      </w:r>
      <w:r w:rsidRPr="00372BF4">
        <w:rPr>
          <w:rFonts w:ascii="Helvetica" w:hAnsi="Helvetica"/>
          <w:color w:val="000000"/>
          <w:spacing w:val="-1"/>
          <w:sz w:val="17"/>
          <w:szCs w:val="17"/>
        </w:rPr>
        <w:softHyphen/>
        <w:t>risch Schwaben über das Allgäu bis zur Bodenseeregion</w:t>
      </w:r>
      <w:r w:rsidRPr="00372BF4">
        <w:rPr>
          <w:rFonts w:ascii="Helvetica" w:hAnsi="Helvetica"/>
          <w:color w:val="000000"/>
          <w:spacing w:val="-1"/>
          <w:sz w:val="17"/>
          <w:szCs w:val="17"/>
          <w:lang w:val="de-DE"/>
        </w:rPr>
        <w:t>.</w:t>
      </w:r>
      <w:r w:rsidRPr="00372BF4">
        <w:rPr>
          <w:rFonts w:ascii="Helvetica" w:hAnsi="Helvetica"/>
          <w:color w:val="000000"/>
          <w:spacing w:val="-1"/>
          <w:sz w:val="17"/>
          <w:szCs w:val="17"/>
        </w:rPr>
        <w:t xml:space="preserve"> Das Sortiment der Traditionsbrauerei, die sich eng mit dem Standort Ulm verbunden</w:t>
      </w:r>
      <w:r w:rsidR="00E01CA9" w:rsidRPr="00372BF4">
        <w:rPr>
          <w:rFonts w:ascii="Helvetica" w:hAnsi="Helvetica"/>
          <w:color w:val="000000"/>
          <w:spacing w:val="-1"/>
          <w:sz w:val="17"/>
          <w:szCs w:val="17"/>
          <w:lang w:val="de-DE"/>
        </w:rPr>
        <w:t xml:space="preserve"> </w:t>
      </w:r>
      <w:r w:rsidRPr="00372BF4">
        <w:rPr>
          <w:rFonts w:ascii="Helvetica" w:hAnsi="Helvetica"/>
          <w:color w:val="000000"/>
          <w:spacing w:val="-1"/>
          <w:sz w:val="17"/>
          <w:szCs w:val="17"/>
        </w:rPr>
        <w:t>sieht, reicht vom feinherben Pils über die verschiedenen Kellerbiere bis hin zu vielfältigen Hefeweizen-Spezialitäten. Weitere Informationen erhalten Sie auf</w:t>
      </w:r>
      <w:r w:rsidR="00183BF3" w:rsidRPr="009722BF">
        <w:rPr>
          <w:rFonts w:ascii="Helvetica" w:hAnsi="Helvetica"/>
          <w:color w:val="000000"/>
          <w:spacing w:val="-1"/>
          <w:sz w:val="17"/>
          <w:szCs w:val="17"/>
        </w:rPr>
        <w:t xml:space="preserve"> </w:t>
      </w:r>
      <w:hyperlink r:id="rId10" w:history="1">
        <w:r w:rsidR="00183BF3" w:rsidRPr="009722BF">
          <w:rPr>
            <w:rStyle w:val="Hyperlink"/>
            <w:rFonts w:ascii="Helvetica" w:hAnsi="Helvetica"/>
            <w:spacing w:val="-1"/>
            <w:sz w:val="17"/>
            <w:szCs w:val="17"/>
          </w:rPr>
          <w:t>https://goldochsen.de</w:t>
        </w:r>
      </w:hyperlink>
      <w:r w:rsidR="009722BF">
        <w:rPr>
          <w:rFonts w:ascii="Helvetica" w:hAnsi="Helvetica"/>
          <w:color w:val="000000"/>
          <w:spacing w:val="-1"/>
          <w:sz w:val="17"/>
          <w:szCs w:val="17"/>
          <w:lang w:val="de-DE"/>
        </w:rPr>
        <w:t>.</w:t>
      </w:r>
      <w:r w:rsidRPr="00372BF4">
        <w:rPr>
          <w:rFonts w:ascii="Helvetica" w:hAnsi="Helvetica"/>
          <w:color w:val="000000"/>
          <w:spacing w:val="-1"/>
          <w:sz w:val="17"/>
          <w:szCs w:val="17"/>
        </w:rPr>
        <w:t xml:space="preserve"> </w:t>
      </w:r>
    </w:p>
    <w:sectPr w:rsidR="003E2574" w:rsidRPr="00372BF4" w:rsidSect="00A549C9">
      <w:headerReference w:type="default" r:id="rId11"/>
      <w:pgSz w:w="11906" w:h="16838"/>
      <w:pgMar w:top="2632" w:right="2409" w:bottom="1194" w:left="1417"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B4CE66" w14:textId="77777777" w:rsidR="0053752A" w:rsidRDefault="0053752A">
      <w:r>
        <w:separator/>
      </w:r>
    </w:p>
  </w:endnote>
  <w:endnote w:type="continuationSeparator" w:id="0">
    <w:p w14:paraId="1B0E9D61" w14:textId="77777777" w:rsidR="0053752A" w:rsidRDefault="005375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L Helvetica Condensed Light">
    <w:altName w:val="Arial"/>
    <w:panose1 w:val="020B0604020202020204"/>
    <w:charset w:val="00"/>
    <w:family w:val="auto"/>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L Univers 45 Light">
    <w:altName w:val="Arial"/>
    <w:panose1 w:val="020B060402020202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T Tunnels">
    <w:altName w:val="Calibri"/>
    <w:panose1 w:val="020B0604020202020204"/>
    <w:charset w:val="00"/>
    <w:family w:val="swiss"/>
    <w:notTrueType/>
    <w:pitch w:val="default"/>
    <w:sig w:usb0="00000003" w:usb1="00000000" w:usb2="00000000" w:usb3="00000000" w:csb0="00000001" w:csb1="00000000"/>
  </w:font>
  <w:font w:name="Plantin MT Std">
    <w:altName w:val="Plantin MT Std"/>
    <w:panose1 w:val="020B0604020202020204"/>
    <w:charset w:val="00"/>
    <w:family w:val="roman"/>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4A4141" w14:textId="77777777" w:rsidR="0053752A" w:rsidRDefault="0053752A">
      <w:r>
        <w:separator/>
      </w:r>
    </w:p>
  </w:footnote>
  <w:footnote w:type="continuationSeparator" w:id="0">
    <w:p w14:paraId="19F3243B" w14:textId="77777777" w:rsidR="0053752A" w:rsidRDefault="005375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23507" w14:textId="77777777" w:rsidR="00710406" w:rsidRDefault="005C69DF" w:rsidP="00710406">
    <w:pPr>
      <w:pStyle w:val="Kopfzeile"/>
    </w:pPr>
    <w:r>
      <w:rPr>
        <w:noProof/>
        <w:lang w:val="de-DE" w:eastAsia="de-DE"/>
      </w:rPr>
      <w:drawing>
        <wp:anchor distT="0" distB="0" distL="114300" distR="114300" simplePos="0" relativeHeight="251657728" behindDoc="1" locked="0" layoutInCell="1" allowOverlap="1" wp14:anchorId="17F7300A" wp14:editId="00FAA489">
          <wp:simplePos x="0" y="0"/>
          <wp:positionH relativeFrom="column">
            <wp:posOffset>4697730</wp:posOffset>
          </wp:positionH>
          <wp:positionV relativeFrom="paragraph">
            <wp:posOffset>-95250</wp:posOffset>
          </wp:positionV>
          <wp:extent cx="1294765" cy="1062990"/>
          <wp:effectExtent l="0" t="0" r="0" b="0"/>
          <wp:wrapTight wrapText="bothSides">
            <wp:wrapPolygon edited="0">
              <wp:start x="0" y="0"/>
              <wp:lineTo x="0" y="21419"/>
              <wp:lineTo x="21399" y="21419"/>
              <wp:lineTo x="21399" y="0"/>
              <wp:lineTo x="0" y="0"/>
            </wp:wrapPolygon>
          </wp:wrapTight>
          <wp:docPr id="1" name="Grafik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4"/>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94765" cy="106299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15D3"/>
    <w:rsid w:val="00001652"/>
    <w:rsid w:val="0000350A"/>
    <w:rsid w:val="0001112A"/>
    <w:rsid w:val="000113DB"/>
    <w:rsid w:val="0002125C"/>
    <w:rsid w:val="00021658"/>
    <w:rsid w:val="00021EBE"/>
    <w:rsid w:val="00021EED"/>
    <w:rsid w:val="0002359E"/>
    <w:rsid w:val="00023E46"/>
    <w:rsid w:val="000247A6"/>
    <w:rsid w:val="000278B3"/>
    <w:rsid w:val="000303B9"/>
    <w:rsid w:val="00031012"/>
    <w:rsid w:val="00031143"/>
    <w:rsid w:val="00031336"/>
    <w:rsid w:val="00033BA9"/>
    <w:rsid w:val="000349F6"/>
    <w:rsid w:val="00036257"/>
    <w:rsid w:val="00041235"/>
    <w:rsid w:val="00041FE2"/>
    <w:rsid w:val="000445C0"/>
    <w:rsid w:val="00046687"/>
    <w:rsid w:val="000471BD"/>
    <w:rsid w:val="000478FD"/>
    <w:rsid w:val="00047A01"/>
    <w:rsid w:val="00051B34"/>
    <w:rsid w:val="000528A5"/>
    <w:rsid w:val="00052D0A"/>
    <w:rsid w:val="000548AE"/>
    <w:rsid w:val="0005706A"/>
    <w:rsid w:val="00060F70"/>
    <w:rsid w:val="00062364"/>
    <w:rsid w:val="000631EE"/>
    <w:rsid w:val="00063518"/>
    <w:rsid w:val="00070E3C"/>
    <w:rsid w:val="000715B7"/>
    <w:rsid w:val="00072DEE"/>
    <w:rsid w:val="00080BC8"/>
    <w:rsid w:val="000823F7"/>
    <w:rsid w:val="00087160"/>
    <w:rsid w:val="00087271"/>
    <w:rsid w:val="000904CF"/>
    <w:rsid w:val="00093562"/>
    <w:rsid w:val="00097A93"/>
    <w:rsid w:val="000A0546"/>
    <w:rsid w:val="000A0648"/>
    <w:rsid w:val="000A1DCE"/>
    <w:rsid w:val="000A6D4C"/>
    <w:rsid w:val="000B302F"/>
    <w:rsid w:val="000B4AA4"/>
    <w:rsid w:val="000B6C96"/>
    <w:rsid w:val="000C0AA8"/>
    <w:rsid w:val="000C0B6A"/>
    <w:rsid w:val="000C3970"/>
    <w:rsid w:val="000C42A3"/>
    <w:rsid w:val="000C612E"/>
    <w:rsid w:val="000C6328"/>
    <w:rsid w:val="000C7E61"/>
    <w:rsid w:val="000D0A35"/>
    <w:rsid w:val="000D2206"/>
    <w:rsid w:val="000D22D2"/>
    <w:rsid w:val="000D4936"/>
    <w:rsid w:val="000D4F44"/>
    <w:rsid w:val="000D60B7"/>
    <w:rsid w:val="000D7854"/>
    <w:rsid w:val="000E2631"/>
    <w:rsid w:val="000F151D"/>
    <w:rsid w:val="000F426D"/>
    <w:rsid w:val="000F7EA2"/>
    <w:rsid w:val="00101CCE"/>
    <w:rsid w:val="00102C36"/>
    <w:rsid w:val="001048F2"/>
    <w:rsid w:val="001063B8"/>
    <w:rsid w:val="00106A9C"/>
    <w:rsid w:val="00111442"/>
    <w:rsid w:val="001203F9"/>
    <w:rsid w:val="00122327"/>
    <w:rsid w:val="00122B98"/>
    <w:rsid w:val="001232EF"/>
    <w:rsid w:val="00125392"/>
    <w:rsid w:val="00125B70"/>
    <w:rsid w:val="0013270F"/>
    <w:rsid w:val="00133F2C"/>
    <w:rsid w:val="001340F4"/>
    <w:rsid w:val="00142C18"/>
    <w:rsid w:val="00147C74"/>
    <w:rsid w:val="00151221"/>
    <w:rsid w:val="001539BD"/>
    <w:rsid w:val="001543F4"/>
    <w:rsid w:val="00154C5E"/>
    <w:rsid w:val="00157135"/>
    <w:rsid w:val="00157AF8"/>
    <w:rsid w:val="00161C6F"/>
    <w:rsid w:val="00164989"/>
    <w:rsid w:val="00167843"/>
    <w:rsid w:val="0017220C"/>
    <w:rsid w:val="001727A4"/>
    <w:rsid w:val="00172A34"/>
    <w:rsid w:val="001734CF"/>
    <w:rsid w:val="00177965"/>
    <w:rsid w:val="00180616"/>
    <w:rsid w:val="00183A81"/>
    <w:rsid w:val="00183BF3"/>
    <w:rsid w:val="00187A5E"/>
    <w:rsid w:val="00194559"/>
    <w:rsid w:val="00195E5B"/>
    <w:rsid w:val="001A1690"/>
    <w:rsid w:val="001A25BC"/>
    <w:rsid w:val="001A527D"/>
    <w:rsid w:val="001A6EB6"/>
    <w:rsid w:val="001A7EA2"/>
    <w:rsid w:val="001B1071"/>
    <w:rsid w:val="001B1F79"/>
    <w:rsid w:val="001B21FB"/>
    <w:rsid w:val="001B28D7"/>
    <w:rsid w:val="001B2928"/>
    <w:rsid w:val="001B36A3"/>
    <w:rsid w:val="001B37C0"/>
    <w:rsid w:val="001B4325"/>
    <w:rsid w:val="001B6173"/>
    <w:rsid w:val="001B61BD"/>
    <w:rsid w:val="001B645F"/>
    <w:rsid w:val="001C1421"/>
    <w:rsid w:val="001C144D"/>
    <w:rsid w:val="001C210B"/>
    <w:rsid w:val="001C761E"/>
    <w:rsid w:val="001D0E93"/>
    <w:rsid w:val="001D1050"/>
    <w:rsid w:val="001D267C"/>
    <w:rsid w:val="001D448B"/>
    <w:rsid w:val="001E0847"/>
    <w:rsid w:val="001E0AE0"/>
    <w:rsid w:val="001E177F"/>
    <w:rsid w:val="001E2188"/>
    <w:rsid w:val="001E2E65"/>
    <w:rsid w:val="001E4AA5"/>
    <w:rsid w:val="001E7CC9"/>
    <w:rsid w:val="001F1FE2"/>
    <w:rsid w:val="001F39C4"/>
    <w:rsid w:val="00200489"/>
    <w:rsid w:val="00200FE9"/>
    <w:rsid w:val="00201511"/>
    <w:rsid w:val="0020704D"/>
    <w:rsid w:val="002072FB"/>
    <w:rsid w:val="00207733"/>
    <w:rsid w:val="00210746"/>
    <w:rsid w:val="00212461"/>
    <w:rsid w:val="00214124"/>
    <w:rsid w:val="002148B2"/>
    <w:rsid w:val="00220FE9"/>
    <w:rsid w:val="00221DB6"/>
    <w:rsid w:val="00221F21"/>
    <w:rsid w:val="0022236E"/>
    <w:rsid w:val="0022419E"/>
    <w:rsid w:val="00224CA5"/>
    <w:rsid w:val="0022595F"/>
    <w:rsid w:val="00225EAF"/>
    <w:rsid w:val="00233AA1"/>
    <w:rsid w:val="00233AAD"/>
    <w:rsid w:val="00233F8D"/>
    <w:rsid w:val="002350A8"/>
    <w:rsid w:val="0024037A"/>
    <w:rsid w:val="00242D91"/>
    <w:rsid w:val="0024303A"/>
    <w:rsid w:val="00250AE9"/>
    <w:rsid w:val="00252796"/>
    <w:rsid w:val="002532D6"/>
    <w:rsid w:val="002534DD"/>
    <w:rsid w:val="00255714"/>
    <w:rsid w:val="00257534"/>
    <w:rsid w:val="00264A07"/>
    <w:rsid w:val="0027101F"/>
    <w:rsid w:val="00272200"/>
    <w:rsid w:val="002738AC"/>
    <w:rsid w:val="00277DFC"/>
    <w:rsid w:val="00277FEB"/>
    <w:rsid w:val="0028011E"/>
    <w:rsid w:val="00280A0A"/>
    <w:rsid w:val="002837B6"/>
    <w:rsid w:val="002841F4"/>
    <w:rsid w:val="002851EB"/>
    <w:rsid w:val="00285787"/>
    <w:rsid w:val="00285D17"/>
    <w:rsid w:val="00286387"/>
    <w:rsid w:val="00290988"/>
    <w:rsid w:val="002919C6"/>
    <w:rsid w:val="00292604"/>
    <w:rsid w:val="00292800"/>
    <w:rsid w:val="00295244"/>
    <w:rsid w:val="002A07A9"/>
    <w:rsid w:val="002A0D43"/>
    <w:rsid w:val="002A3386"/>
    <w:rsid w:val="002A48C9"/>
    <w:rsid w:val="002A7DC6"/>
    <w:rsid w:val="002B0CC8"/>
    <w:rsid w:val="002B1F00"/>
    <w:rsid w:val="002B7D7A"/>
    <w:rsid w:val="002C06C8"/>
    <w:rsid w:val="002C191A"/>
    <w:rsid w:val="002C3258"/>
    <w:rsid w:val="002C4016"/>
    <w:rsid w:val="002C6354"/>
    <w:rsid w:val="002C7F6A"/>
    <w:rsid w:val="002D0080"/>
    <w:rsid w:val="002D19B1"/>
    <w:rsid w:val="002D1A41"/>
    <w:rsid w:val="002D505E"/>
    <w:rsid w:val="002E2444"/>
    <w:rsid w:val="002E30C3"/>
    <w:rsid w:val="002E34F0"/>
    <w:rsid w:val="002E42E4"/>
    <w:rsid w:val="002E5AE3"/>
    <w:rsid w:val="002F0E30"/>
    <w:rsid w:val="002F3877"/>
    <w:rsid w:val="002F3912"/>
    <w:rsid w:val="002F41FF"/>
    <w:rsid w:val="002F61D9"/>
    <w:rsid w:val="00300562"/>
    <w:rsid w:val="00300874"/>
    <w:rsid w:val="0030203F"/>
    <w:rsid w:val="003035E3"/>
    <w:rsid w:val="0030702D"/>
    <w:rsid w:val="00307872"/>
    <w:rsid w:val="00310C5C"/>
    <w:rsid w:val="003118EC"/>
    <w:rsid w:val="00313CBB"/>
    <w:rsid w:val="0032057D"/>
    <w:rsid w:val="00322247"/>
    <w:rsid w:val="00323709"/>
    <w:rsid w:val="00324980"/>
    <w:rsid w:val="00325A02"/>
    <w:rsid w:val="003274A8"/>
    <w:rsid w:val="0033312F"/>
    <w:rsid w:val="00333D5D"/>
    <w:rsid w:val="0033430F"/>
    <w:rsid w:val="00335726"/>
    <w:rsid w:val="00341BBB"/>
    <w:rsid w:val="00343DD2"/>
    <w:rsid w:val="00344C7A"/>
    <w:rsid w:val="00344D0C"/>
    <w:rsid w:val="00346DFC"/>
    <w:rsid w:val="0034767A"/>
    <w:rsid w:val="003476D1"/>
    <w:rsid w:val="0035035E"/>
    <w:rsid w:val="003504EC"/>
    <w:rsid w:val="003517EE"/>
    <w:rsid w:val="00355201"/>
    <w:rsid w:val="00355821"/>
    <w:rsid w:val="0035713E"/>
    <w:rsid w:val="00363F2C"/>
    <w:rsid w:val="003663EC"/>
    <w:rsid w:val="00371A0E"/>
    <w:rsid w:val="00372BF4"/>
    <w:rsid w:val="003731D2"/>
    <w:rsid w:val="0037429D"/>
    <w:rsid w:val="00374710"/>
    <w:rsid w:val="0037472C"/>
    <w:rsid w:val="0037603C"/>
    <w:rsid w:val="00377940"/>
    <w:rsid w:val="003832D4"/>
    <w:rsid w:val="003843FD"/>
    <w:rsid w:val="00384AC6"/>
    <w:rsid w:val="00384C6F"/>
    <w:rsid w:val="00384F62"/>
    <w:rsid w:val="003857CE"/>
    <w:rsid w:val="003904B9"/>
    <w:rsid w:val="003929C6"/>
    <w:rsid w:val="00397C5A"/>
    <w:rsid w:val="003A23C1"/>
    <w:rsid w:val="003A5459"/>
    <w:rsid w:val="003A5CC7"/>
    <w:rsid w:val="003A60EE"/>
    <w:rsid w:val="003B09DE"/>
    <w:rsid w:val="003B105E"/>
    <w:rsid w:val="003B1AAD"/>
    <w:rsid w:val="003B3DA2"/>
    <w:rsid w:val="003B6A68"/>
    <w:rsid w:val="003B7F27"/>
    <w:rsid w:val="003C0AEC"/>
    <w:rsid w:val="003C15AA"/>
    <w:rsid w:val="003C167A"/>
    <w:rsid w:val="003C290C"/>
    <w:rsid w:val="003C2EF5"/>
    <w:rsid w:val="003C7CA6"/>
    <w:rsid w:val="003C7D2D"/>
    <w:rsid w:val="003D0B09"/>
    <w:rsid w:val="003D407D"/>
    <w:rsid w:val="003D5AD3"/>
    <w:rsid w:val="003D6998"/>
    <w:rsid w:val="003D7D7A"/>
    <w:rsid w:val="003E2574"/>
    <w:rsid w:val="003E2F4C"/>
    <w:rsid w:val="003E3BB6"/>
    <w:rsid w:val="003E3CED"/>
    <w:rsid w:val="003E4655"/>
    <w:rsid w:val="003E5DD9"/>
    <w:rsid w:val="003E7BAE"/>
    <w:rsid w:val="003F0561"/>
    <w:rsid w:val="003F0AF4"/>
    <w:rsid w:val="003F0FBC"/>
    <w:rsid w:val="003F2DF4"/>
    <w:rsid w:val="003F3B9D"/>
    <w:rsid w:val="003F502A"/>
    <w:rsid w:val="003F5A26"/>
    <w:rsid w:val="003F645E"/>
    <w:rsid w:val="003F7BD2"/>
    <w:rsid w:val="00400441"/>
    <w:rsid w:val="00402768"/>
    <w:rsid w:val="00410C02"/>
    <w:rsid w:val="00415468"/>
    <w:rsid w:val="00415E32"/>
    <w:rsid w:val="0042117A"/>
    <w:rsid w:val="00422887"/>
    <w:rsid w:val="0042323F"/>
    <w:rsid w:val="00423DEB"/>
    <w:rsid w:val="00427AA8"/>
    <w:rsid w:val="00427AED"/>
    <w:rsid w:val="00427CF1"/>
    <w:rsid w:val="004338F3"/>
    <w:rsid w:val="00433D1C"/>
    <w:rsid w:val="004355CF"/>
    <w:rsid w:val="004423F9"/>
    <w:rsid w:val="004431B1"/>
    <w:rsid w:val="004433E5"/>
    <w:rsid w:val="004516E4"/>
    <w:rsid w:val="00451E31"/>
    <w:rsid w:val="00452D07"/>
    <w:rsid w:val="00453E01"/>
    <w:rsid w:val="00454074"/>
    <w:rsid w:val="00454CC7"/>
    <w:rsid w:val="0046040F"/>
    <w:rsid w:val="00460568"/>
    <w:rsid w:val="004646AE"/>
    <w:rsid w:val="004651E7"/>
    <w:rsid w:val="00467152"/>
    <w:rsid w:val="00473713"/>
    <w:rsid w:val="00476265"/>
    <w:rsid w:val="00481BC3"/>
    <w:rsid w:val="00483572"/>
    <w:rsid w:val="004863D1"/>
    <w:rsid w:val="004915A7"/>
    <w:rsid w:val="00492C78"/>
    <w:rsid w:val="00493A91"/>
    <w:rsid w:val="004A19E3"/>
    <w:rsid w:val="004A4049"/>
    <w:rsid w:val="004A41D1"/>
    <w:rsid w:val="004A4FB1"/>
    <w:rsid w:val="004A7015"/>
    <w:rsid w:val="004B1ABA"/>
    <w:rsid w:val="004B1B61"/>
    <w:rsid w:val="004B5B0E"/>
    <w:rsid w:val="004B5EE1"/>
    <w:rsid w:val="004B6E2F"/>
    <w:rsid w:val="004B6E3B"/>
    <w:rsid w:val="004C0004"/>
    <w:rsid w:val="004C0602"/>
    <w:rsid w:val="004C5A2A"/>
    <w:rsid w:val="004C6663"/>
    <w:rsid w:val="004C681A"/>
    <w:rsid w:val="004C7CA8"/>
    <w:rsid w:val="004D0B62"/>
    <w:rsid w:val="004D571C"/>
    <w:rsid w:val="004D5F8D"/>
    <w:rsid w:val="004D7B46"/>
    <w:rsid w:val="004E0749"/>
    <w:rsid w:val="004E12C4"/>
    <w:rsid w:val="004E2229"/>
    <w:rsid w:val="004E3311"/>
    <w:rsid w:val="004F0BFB"/>
    <w:rsid w:val="004F1A3D"/>
    <w:rsid w:val="004F1DE0"/>
    <w:rsid w:val="004F3467"/>
    <w:rsid w:val="004F3C78"/>
    <w:rsid w:val="004F5B6E"/>
    <w:rsid w:val="00501B23"/>
    <w:rsid w:val="00502332"/>
    <w:rsid w:val="00507FD5"/>
    <w:rsid w:val="0051057B"/>
    <w:rsid w:val="005128D7"/>
    <w:rsid w:val="0051368B"/>
    <w:rsid w:val="00516117"/>
    <w:rsid w:val="00516755"/>
    <w:rsid w:val="00516CB7"/>
    <w:rsid w:val="00517FA7"/>
    <w:rsid w:val="00522288"/>
    <w:rsid w:val="005231F7"/>
    <w:rsid w:val="00523870"/>
    <w:rsid w:val="005363F1"/>
    <w:rsid w:val="0053752A"/>
    <w:rsid w:val="00540DE0"/>
    <w:rsid w:val="00541852"/>
    <w:rsid w:val="005433E2"/>
    <w:rsid w:val="00545E52"/>
    <w:rsid w:val="005515F6"/>
    <w:rsid w:val="00551CDB"/>
    <w:rsid w:val="00552C5C"/>
    <w:rsid w:val="00555784"/>
    <w:rsid w:val="005575A0"/>
    <w:rsid w:val="005643CD"/>
    <w:rsid w:val="005715A3"/>
    <w:rsid w:val="00572230"/>
    <w:rsid w:val="0057777F"/>
    <w:rsid w:val="00580860"/>
    <w:rsid w:val="005809DF"/>
    <w:rsid w:val="00580C0B"/>
    <w:rsid w:val="0058277A"/>
    <w:rsid w:val="005832C4"/>
    <w:rsid w:val="0058376A"/>
    <w:rsid w:val="00587407"/>
    <w:rsid w:val="00592572"/>
    <w:rsid w:val="00593099"/>
    <w:rsid w:val="005931AC"/>
    <w:rsid w:val="0059324C"/>
    <w:rsid w:val="00593540"/>
    <w:rsid w:val="005971B0"/>
    <w:rsid w:val="005A0A75"/>
    <w:rsid w:val="005A52AE"/>
    <w:rsid w:val="005A5378"/>
    <w:rsid w:val="005A5751"/>
    <w:rsid w:val="005A6D04"/>
    <w:rsid w:val="005A702D"/>
    <w:rsid w:val="005B20F2"/>
    <w:rsid w:val="005B224C"/>
    <w:rsid w:val="005B2CA3"/>
    <w:rsid w:val="005B3946"/>
    <w:rsid w:val="005B5C26"/>
    <w:rsid w:val="005B62B1"/>
    <w:rsid w:val="005C191A"/>
    <w:rsid w:val="005C21C7"/>
    <w:rsid w:val="005C3931"/>
    <w:rsid w:val="005C3F32"/>
    <w:rsid w:val="005C69DF"/>
    <w:rsid w:val="005D0CE0"/>
    <w:rsid w:val="005D1861"/>
    <w:rsid w:val="005D4F43"/>
    <w:rsid w:val="005D5951"/>
    <w:rsid w:val="005D62BE"/>
    <w:rsid w:val="005E2A55"/>
    <w:rsid w:val="005E36F2"/>
    <w:rsid w:val="005E6DBA"/>
    <w:rsid w:val="005F187F"/>
    <w:rsid w:val="005F23D9"/>
    <w:rsid w:val="005F422C"/>
    <w:rsid w:val="005F5765"/>
    <w:rsid w:val="005F6D48"/>
    <w:rsid w:val="006011FE"/>
    <w:rsid w:val="00601DDD"/>
    <w:rsid w:val="006032A4"/>
    <w:rsid w:val="00603863"/>
    <w:rsid w:val="00603F66"/>
    <w:rsid w:val="00606AF2"/>
    <w:rsid w:val="00610EF3"/>
    <w:rsid w:val="00611C38"/>
    <w:rsid w:val="00617F93"/>
    <w:rsid w:val="00620A4B"/>
    <w:rsid w:val="00620B73"/>
    <w:rsid w:val="00621682"/>
    <w:rsid w:val="00621E40"/>
    <w:rsid w:val="00621EB1"/>
    <w:rsid w:val="00622A53"/>
    <w:rsid w:val="00623554"/>
    <w:rsid w:val="006238ED"/>
    <w:rsid w:val="00624E7E"/>
    <w:rsid w:val="00636597"/>
    <w:rsid w:val="006369CF"/>
    <w:rsid w:val="00644189"/>
    <w:rsid w:val="00646E89"/>
    <w:rsid w:val="0064769F"/>
    <w:rsid w:val="00647BAE"/>
    <w:rsid w:val="00652159"/>
    <w:rsid w:val="00653F75"/>
    <w:rsid w:val="00655450"/>
    <w:rsid w:val="006615A2"/>
    <w:rsid w:val="006634D2"/>
    <w:rsid w:val="00663F11"/>
    <w:rsid w:val="006726B3"/>
    <w:rsid w:val="0067441F"/>
    <w:rsid w:val="00674751"/>
    <w:rsid w:val="006772F5"/>
    <w:rsid w:val="00681CB3"/>
    <w:rsid w:val="00682D93"/>
    <w:rsid w:val="00682F5C"/>
    <w:rsid w:val="00683773"/>
    <w:rsid w:val="006839BB"/>
    <w:rsid w:val="00687CCB"/>
    <w:rsid w:val="0069067D"/>
    <w:rsid w:val="00690867"/>
    <w:rsid w:val="00690A10"/>
    <w:rsid w:val="0069213E"/>
    <w:rsid w:val="0069247C"/>
    <w:rsid w:val="00693188"/>
    <w:rsid w:val="006935A1"/>
    <w:rsid w:val="00693C62"/>
    <w:rsid w:val="00694E1C"/>
    <w:rsid w:val="006955B4"/>
    <w:rsid w:val="00696D60"/>
    <w:rsid w:val="0069711A"/>
    <w:rsid w:val="006A277D"/>
    <w:rsid w:val="006A3AB3"/>
    <w:rsid w:val="006A5B7B"/>
    <w:rsid w:val="006A6BF2"/>
    <w:rsid w:val="006A6DE7"/>
    <w:rsid w:val="006A71EF"/>
    <w:rsid w:val="006B19BD"/>
    <w:rsid w:val="006B1DD7"/>
    <w:rsid w:val="006B2FC8"/>
    <w:rsid w:val="006B3061"/>
    <w:rsid w:val="006B438B"/>
    <w:rsid w:val="006B4A20"/>
    <w:rsid w:val="006B6EF8"/>
    <w:rsid w:val="006C312E"/>
    <w:rsid w:val="006C3809"/>
    <w:rsid w:val="006C5441"/>
    <w:rsid w:val="006C5C49"/>
    <w:rsid w:val="006C60E0"/>
    <w:rsid w:val="006D2838"/>
    <w:rsid w:val="006D5662"/>
    <w:rsid w:val="006D590C"/>
    <w:rsid w:val="006D7150"/>
    <w:rsid w:val="006E14C8"/>
    <w:rsid w:val="006E40A9"/>
    <w:rsid w:val="006E7B80"/>
    <w:rsid w:val="006F053A"/>
    <w:rsid w:val="007014D2"/>
    <w:rsid w:val="007030A6"/>
    <w:rsid w:val="00703BF6"/>
    <w:rsid w:val="007060CE"/>
    <w:rsid w:val="00710406"/>
    <w:rsid w:val="00714E3B"/>
    <w:rsid w:val="0071516A"/>
    <w:rsid w:val="0071625C"/>
    <w:rsid w:val="0071667E"/>
    <w:rsid w:val="0071671A"/>
    <w:rsid w:val="00717229"/>
    <w:rsid w:val="00717FA1"/>
    <w:rsid w:val="00720187"/>
    <w:rsid w:val="007204EE"/>
    <w:rsid w:val="00722DD5"/>
    <w:rsid w:val="0072389C"/>
    <w:rsid w:val="00724EF3"/>
    <w:rsid w:val="00727F3C"/>
    <w:rsid w:val="00732B4D"/>
    <w:rsid w:val="00733664"/>
    <w:rsid w:val="00733D72"/>
    <w:rsid w:val="007340FE"/>
    <w:rsid w:val="00735594"/>
    <w:rsid w:val="00735710"/>
    <w:rsid w:val="00735CAF"/>
    <w:rsid w:val="00736019"/>
    <w:rsid w:val="00736264"/>
    <w:rsid w:val="007420B2"/>
    <w:rsid w:val="00742DDF"/>
    <w:rsid w:val="00744DD4"/>
    <w:rsid w:val="007466F5"/>
    <w:rsid w:val="00751221"/>
    <w:rsid w:val="007523B4"/>
    <w:rsid w:val="00753E03"/>
    <w:rsid w:val="0076012A"/>
    <w:rsid w:val="00762BF7"/>
    <w:rsid w:val="0076335D"/>
    <w:rsid w:val="00763B8B"/>
    <w:rsid w:val="007647D5"/>
    <w:rsid w:val="00764A74"/>
    <w:rsid w:val="00765F33"/>
    <w:rsid w:val="00772851"/>
    <w:rsid w:val="00773971"/>
    <w:rsid w:val="00774FDD"/>
    <w:rsid w:val="00777F5B"/>
    <w:rsid w:val="007849D8"/>
    <w:rsid w:val="00784ED3"/>
    <w:rsid w:val="00786AB0"/>
    <w:rsid w:val="0079046F"/>
    <w:rsid w:val="007927A3"/>
    <w:rsid w:val="007932E9"/>
    <w:rsid w:val="007953E5"/>
    <w:rsid w:val="0079604B"/>
    <w:rsid w:val="00796C0E"/>
    <w:rsid w:val="007A047D"/>
    <w:rsid w:val="007A2D3D"/>
    <w:rsid w:val="007A35CC"/>
    <w:rsid w:val="007A509C"/>
    <w:rsid w:val="007A64F6"/>
    <w:rsid w:val="007B55F0"/>
    <w:rsid w:val="007B684D"/>
    <w:rsid w:val="007B713D"/>
    <w:rsid w:val="007C0060"/>
    <w:rsid w:val="007C0BC2"/>
    <w:rsid w:val="007C20FC"/>
    <w:rsid w:val="007C4392"/>
    <w:rsid w:val="007C43E0"/>
    <w:rsid w:val="007C6C91"/>
    <w:rsid w:val="007D3102"/>
    <w:rsid w:val="007D38F7"/>
    <w:rsid w:val="007D44CD"/>
    <w:rsid w:val="007D5AD2"/>
    <w:rsid w:val="007D5B5F"/>
    <w:rsid w:val="007D604D"/>
    <w:rsid w:val="007D63B1"/>
    <w:rsid w:val="007E1945"/>
    <w:rsid w:val="007E1E70"/>
    <w:rsid w:val="007E2A5B"/>
    <w:rsid w:val="007E37AA"/>
    <w:rsid w:val="007E5243"/>
    <w:rsid w:val="007F0662"/>
    <w:rsid w:val="007F08D2"/>
    <w:rsid w:val="007F427A"/>
    <w:rsid w:val="007F53BC"/>
    <w:rsid w:val="007F667D"/>
    <w:rsid w:val="007F7AD4"/>
    <w:rsid w:val="007F7D8C"/>
    <w:rsid w:val="00801C09"/>
    <w:rsid w:val="008061B9"/>
    <w:rsid w:val="00806268"/>
    <w:rsid w:val="00807D8A"/>
    <w:rsid w:val="00812666"/>
    <w:rsid w:val="00816536"/>
    <w:rsid w:val="008222E7"/>
    <w:rsid w:val="00822B9D"/>
    <w:rsid w:val="00824E10"/>
    <w:rsid w:val="00825216"/>
    <w:rsid w:val="00831350"/>
    <w:rsid w:val="008316BF"/>
    <w:rsid w:val="00850C63"/>
    <w:rsid w:val="0085158E"/>
    <w:rsid w:val="008607A2"/>
    <w:rsid w:val="00860F61"/>
    <w:rsid w:val="0086323E"/>
    <w:rsid w:val="00867613"/>
    <w:rsid w:val="0086773A"/>
    <w:rsid w:val="008679C4"/>
    <w:rsid w:val="0087004F"/>
    <w:rsid w:val="0087479E"/>
    <w:rsid w:val="00875B92"/>
    <w:rsid w:val="00876D74"/>
    <w:rsid w:val="0088163B"/>
    <w:rsid w:val="00882149"/>
    <w:rsid w:val="00882F46"/>
    <w:rsid w:val="0088332A"/>
    <w:rsid w:val="0088450D"/>
    <w:rsid w:val="0088665F"/>
    <w:rsid w:val="0089264F"/>
    <w:rsid w:val="00896B7F"/>
    <w:rsid w:val="008A0119"/>
    <w:rsid w:val="008A0835"/>
    <w:rsid w:val="008A2ADD"/>
    <w:rsid w:val="008A2FD4"/>
    <w:rsid w:val="008A4854"/>
    <w:rsid w:val="008A7329"/>
    <w:rsid w:val="008A79BE"/>
    <w:rsid w:val="008B1262"/>
    <w:rsid w:val="008B2194"/>
    <w:rsid w:val="008B2611"/>
    <w:rsid w:val="008B39CF"/>
    <w:rsid w:val="008B3D5F"/>
    <w:rsid w:val="008B4010"/>
    <w:rsid w:val="008B4BAB"/>
    <w:rsid w:val="008B4FC9"/>
    <w:rsid w:val="008B5318"/>
    <w:rsid w:val="008B5D51"/>
    <w:rsid w:val="008C4892"/>
    <w:rsid w:val="008C4C0B"/>
    <w:rsid w:val="008C67A3"/>
    <w:rsid w:val="008D42A6"/>
    <w:rsid w:val="008E0F99"/>
    <w:rsid w:val="008E15F4"/>
    <w:rsid w:val="008E171E"/>
    <w:rsid w:val="008E49F6"/>
    <w:rsid w:val="008E5A38"/>
    <w:rsid w:val="008F2011"/>
    <w:rsid w:val="008F2DF8"/>
    <w:rsid w:val="008F30EA"/>
    <w:rsid w:val="008F3C95"/>
    <w:rsid w:val="008F5344"/>
    <w:rsid w:val="008F6D0E"/>
    <w:rsid w:val="009004A4"/>
    <w:rsid w:val="00902141"/>
    <w:rsid w:val="00903905"/>
    <w:rsid w:val="00903FA5"/>
    <w:rsid w:val="009059D8"/>
    <w:rsid w:val="009064CC"/>
    <w:rsid w:val="00907E64"/>
    <w:rsid w:val="00910902"/>
    <w:rsid w:val="00911F19"/>
    <w:rsid w:val="009152B5"/>
    <w:rsid w:val="00916F58"/>
    <w:rsid w:val="00920F2D"/>
    <w:rsid w:val="009260E6"/>
    <w:rsid w:val="00927FCB"/>
    <w:rsid w:val="009306D4"/>
    <w:rsid w:val="0093256E"/>
    <w:rsid w:val="00937101"/>
    <w:rsid w:val="009372FD"/>
    <w:rsid w:val="00937759"/>
    <w:rsid w:val="00940D64"/>
    <w:rsid w:val="00940F5E"/>
    <w:rsid w:val="009463BB"/>
    <w:rsid w:val="009464D2"/>
    <w:rsid w:val="00951BFF"/>
    <w:rsid w:val="00953C06"/>
    <w:rsid w:val="00954414"/>
    <w:rsid w:val="00961587"/>
    <w:rsid w:val="00967D53"/>
    <w:rsid w:val="009722BF"/>
    <w:rsid w:val="00973E25"/>
    <w:rsid w:val="00974E62"/>
    <w:rsid w:val="00976093"/>
    <w:rsid w:val="00977EE6"/>
    <w:rsid w:val="00977F84"/>
    <w:rsid w:val="0098039A"/>
    <w:rsid w:val="00981B6C"/>
    <w:rsid w:val="009834AC"/>
    <w:rsid w:val="009875C6"/>
    <w:rsid w:val="00990E84"/>
    <w:rsid w:val="00992AAA"/>
    <w:rsid w:val="00993876"/>
    <w:rsid w:val="009941C9"/>
    <w:rsid w:val="009959F5"/>
    <w:rsid w:val="009B02A8"/>
    <w:rsid w:val="009B4D3D"/>
    <w:rsid w:val="009C212E"/>
    <w:rsid w:val="009C39D3"/>
    <w:rsid w:val="009C3CB8"/>
    <w:rsid w:val="009C4765"/>
    <w:rsid w:val="009C4DC0"/>
    <w:rsid w:val="009C52FC"/>
    <w:rsid w:val="009D0522"/>
    <w:rsid w:val="009D13F8"/>
    <w:rsid w:val="009D15D3"/>
    <w:rsid w:val="009D3A3B"/>
    <w:rsid w:val="009D55BA"/>
    <w:rsid w:val="009E30F1"/>
    <w:rsid w:val="009E6E75"/>
    <w:rsid w:val="009F0D2B"/>
    <w:rsid w:val="009F2345"/>
    <w:rsid w:val="009F3422"/>
    <w:rsid w:val="009F3F3A"/>
    <w:rsid w:val="009F40B3"/>
    <w:rsid w:val="009F576E"/>
    <w:rsid w:val="009F70F6"/>
    <w:rsid w:val="00A00B0A"/>
    <w:rsid w:val="00A0200E"/>
    <w:rsid w:val="00A02CF9"/>
    <w:rsid w:val="00A02DF0"/>
    <w:rsid w:val="00A06DF6"/>
    <w:rsid w:val="00A06EBD"/>
    <w:rsid w:val="00A10AC2"/>
    <w:rsid w:val="00A10CDA"/>
    <w:rsid w:val="00A14B3A"/>
    <w:rsid w:val="00A153DA"/>
    <w:rsid w:val="00A155F6"/>
    <w:rsid w:val="00A160E7"/>
    <w:rsid w:val="00A16F04"/>
    <w:rsid w:val="00A17E71"/>
    <w:rsid w:val="00A210D6"/>
    <w:rsid w:val="00A21308"/>
    <w:rsid w:val="00A2239D"/>
    <w:rsid w:val="00A22AC4"/>
    <w:rsid w:val="00A23729"/>
    <w:rsid w:val="00A24095"/>
    <w:rsid w:val="00A252AE"/>
    <w:rsid w:val="00A335A1"/>
    <w:rsid w:val="00A35B09"/>
    <w:rsid w:val="00A37B2F"/>
    <w:rsid w:val="00A41BF9"/>
    <w:rsid w:val="00A44AD4"/>
    <w:rsid w:val="00A46ACC"/>
    <w:rsid w:val="00A503F4"/>
    <w:rsid w:val="00A50657"/>
    <w:rsid w:val="00A5305D"/>
    <w:rsid w:val="00A5471E"/>
    <w:rsid w:val="00A549C9"/>
    <w:rsid w:val="00A57295"/>
    <w:rsid w:val="00A574FA"/>
    <w:rsid w:val="00A628F1"/>
    <w:rsid w:val="00A62E25"/>
    <w:rsid w:val="00A65437"/>
    <w:rsid w:val="00A70766"/>
    <w:rsid w:val="00A71F2F"/>
    <w:rsid w:val="00A75DB9"/>
    <w:rsid w:val="00A76C47"/>
    <w:rsid w:val="00A803FB"/>
    <w:rsid w:val="00A80520"/>
    <w:rsid w:val="00A80727"/>
    <w:rsid w:val="00A81F0C"/>
    <w:rsid w:val="00A85E98"/>
    <w:rsid w:val="00A90357"/>
    <w:rsid w:val="00A90D24"/>
    <w:rsid w:val="00A90FDB"/>
    <w:rsid w:val="00A93B8B"/>
    <w:rsid w:val="00A93E04"/>
    <w:rsid w:val="00A9420B"/>
    <w:rsid w:val="00A95BAE"/>
    <w:rsid w:val="00AA039E"/>
    <w:rsid w:val="00AA2840"/>
    <w:rsid w:val="00AA28F3"/>
    <w:rsid w:val="00AA4C93"/>
    <w:rsid w:val="00AA5CA1"/>
    <w:rsid w:val="00AA727E"/>
    <w:rsid w:val="00AB2F66"/>
    <w:rsid w:val="00AB4880"/>
    <w:rsid w:val="00AB5A23"/>
    <w:rsid w:val="00AB5AB5"/>
    <w:rsid w:val="00AB7603"/>
    <w:rsid w:val="00AC249A"/>
    <w:rsid w:val="00AD234E"/>
    <w:rsid w:val="00AD2F43"/>
    <w:rsid w:val="00AD340A"/>
    <w:rsid w:val="00AD3AE1"/>
    <w:rsid w:val="00AD5614"/>
    <w:rsid w:val="00AD5A1E"/>
    <w:rsid w:val="00AD7A34"/>
    <w:rsid w:val="00AE0EC5"/>
    <w:rsid w:val="00AE1290"/>
    <w:rsid w:val="00AE387C"/>
    <w:rsid w:val="00AE4756"/>
    <w:rsid w:val="00AE4959"/>
    <w:rsid w:val="00AE4992"/>
    <w:rsid w:val="00AE5DF5"/>
    <w:rsid w:val="00AF3743"/>
    <w:rsid w:val="00AF7211"/>
    <w:rsid w:val="00B000CA"/>
    <w:rsid w:val="00B037CC"/>
    <w:rsid w:val="00B05186"/>
    <w:rsid w:val="00B115FA"/>
    <w:rsid w:val="00B119EB"/>
    <w:rsid w:val="00B14E31"/>
    <w:rsid w:val="00B15504"/>
    <w:rsid w:val="00B158AF"/>
    <w:rsid w:val="00B177D1"/>
    <w:rsid w:val="00B20021"/>
    <w:rsid w:val="00B20523"/>
    <w:rsid w:val="00B20CAB"/>
    <w:rsid w:val="00B23306"/>
    <w:rsid w:val="00B24113"/>
    <w:rsid w:val="00B24C10"/>
    <w:rsid w:val="00B256FB"/>
    <w:rsid w:val="00B26D61"/>
    <w:rsid w:val="00B26EA6"/>
    <w:rsid w:val="00B33B16"/>
    <w:rsid w:val="00B37CBF"/>
    <w:rsid w:val="00B4014C"/>
    <w:rsid w:val="00B42E9F"/>
    <w:rsid w:val="00B46F54"/>
    <w:rsid w:val="00B50F41"/>
    <w:rsid w:val="00B517A7"/>
    <w:rsid w:val="00B53C25"/>
    <w:rsid w:val="00B548B5"/>
    <w:rsid w:val="00B55ED2"/>
    <w:rsid w:val="00B56098"/>
    <w:rsid w:val="00B60270"/>
    <w:rsid w:val="00B60AD8"/>
    <w:rsid w:val="00B62AEC"/>
    <w:rsid w:val="00B647E9"/>
    <w:rsid w:val="00B66B7D"/>
    <w:rsid w:val="00B66ECF"/>
    <w:rsid w:val="00B6739D"/>
    <w:rsid w:val="00B7188E"/>
    <w:rsid w:val="00B71B0E"/>
    <w:rsid w:val="00B7200C"/>
    <w:rsid w:val="00B7308F"/>
    <w:rsid w:val="00B75678"/>
    <w:rsid w:val="00B76854"/>
    <w:rsid w:val="00B77FEE"/>
    <w:rsid w:val="00B819B8"/>
    <w:rsid w:val="00B82782"/>
    <w:rsid w:val="00B849F2"/>
    <w:rsid w:val="00B84CD5"/>
    <w:rsid w:val="00B85044"/>
    <w:rsid w:val="00B87D33"/>
    <w:rsid w:val="00B91D35"/>
    <w:rsid w:val="00B91DA2"/>
    <w:rsid w:val="00B941CC"/>
    <w:rsid w:val="00B94899"/>
    <w:rsid w:val="00B958AC"/>
    <w:rsid w:val="00B97617"/>
    <w:rsid w:val="00BA1AAE"/>
    <w:rsid w:val="00BA41CF"/>
    <w:rsid w:val="00BA5F3F"/>
    <w:rsid w:val="00BA605D"/>
    <w:rsid w:val="00BA60AA"/>
    <w:rsid w:val="00BA7285"/>
    <w:rsid w:val="00BB1FB1"/>
    <w:rsid w:val="00BB50ED"/>
    <w:rsid w:val="00BB7ADB"/>
    <w:rsid w:val="00BC1A73"/>
    <w:rsid w:val="00BC4E63"/>
    <w:rsid w:val="00BC5599"/>
    <w:rsid w:val="00BC6597"/>
    <w:rsid w:val="00BC6FE3"/>
    <w:rsid w:val="00BC7354"/>
    <w:rsid w:val="00BE2FD0"/>
    <w:rsid w:val="00BE406C"/>
    <w:rsid w:val="00BE447F"/>
    <w:rsid w:val="00BE4FBD"/>
    <w:rsid w:val="00BE78CD"/>
    <w:rsid w:val="00BE7C81"/>
    <w:rsid w:val="00BF04C8"/>
    <w:rsid w:val="00BF0580"/>
    <w:rsid w:val="00BF06A1"/>
    <w:rsid w:val="00BF0B3D"/>
    <w:rsid w:val="00BF31FE"/>
    <w:rsid w:val="00BF3608"/>
    <w:rsid w:val="00BF494A"/>
    <w:rsid w:val="00BF718D"/>
    <w:rsid w:val="00BF7472"/>
    <w:rsid w:val="00BF7C9E"/>
    <w:rsid w:val="00C00D4A"/>
    <w:rsid w:val="00C02F9F"/>
    <w:rsid w:val="00C040BA"/>
    <w:rsid w:val="00C04A20"/>
    <w:rsid w:val="00C11088"/>
    <w:rsid w:val="00C115F9"/>
    <w:rsid w:val="00C11EEF"/>
    <w:rsid w:val="00C13770"/>
    <w:rsid w:val="00C151EA"/>
    <w:rsid w:val="00C20036"/>
    <w:rsid w:val="00C20346"/>
    <w:rsid w:val="00C21587"/>
    <w:rsid w:val="00C223DC"/>
    <w:rsid w:val="00C229A0"/>
    <w:rsid w:val="00C22C69"/>
    <w:rsid w:val="00C23409"/>
    <w:rsid w:val="00C23809"/>
    <w:rsid w:val="00C23BCB"/>
    <w:rsid w:val="00C24842"/>
    <w:rsid w:val="00C253FB"/>
    <w:rsid w:val="00C262F7"/>
    <w:rsid w:val="00C26548"/>
    <w:rsid w:val="00C26FEA"/>
    <w:rsid w:val="00C30454"/>
    <w:rsid w:val="00C30E98"/>
    <w:rsid w:val="00C34F98"/>
    <w:rsid w:val="00C35D61"/>
    <w:rsid w:val="00C41350"/>
    <w:rsid w:val="00C42672"/>
    <w:rsid w:val="00C443C8"/>
    <w:rsid w:val="00C4778E"/>
    <w:rsid w:val="00C54C05"/>
    <w:rsid w:val="00C554BE"/>
    <w:rsid w:val="00C61607"/>
    <w:rsid w:val="00C61E59"/>
    <w:rsid w:val="00C64468"/>
    <w:rsid w:val="00C66239"/>
    <w:rsid w:val="00C71FD9"/>
    <w:rsid w:val="00C72FE2"/>
    <w:rsid w:val="00C82AC7"/>
    <w:rsid w:val="00C839FF"/>
    <w:rsid w:val="00C84E4B"/>
    <w:rsid w:val="00C8700D"/>
    <w:rsid w:val="00C87D1B"/>
    <w:rsid w:val="00C93A0B"/>
    <w:rsid w:val="00CA5FBC"/>
    <w:rsid w:val="00CA6376"/>
    <w:rsid w:val="00CA71EC"/>
    <w:rsid w:val="00CA7DDC"/>
    <w:rsid w:val="00CB4E05"/>
    <w:rsid w:val="00CB573D"/>
    <w:rsid w:val="00CB5CBF"/>
    <w:rsid w:val="00CC1511"/>
    <w:rsid w:val="00CC284F"/>
    <w:rsid w:val="00CC77E3"/>
    <w:rsid w:val="00CD1756"/>
    <w:rsid w:val="00CD398C"/>
    <w:rsid w:val="00CD4C2D"/>
    <w:rsid w:val="00CD793B"/>
    <w:rsid w:val="00CD7B52"/>
    <w:rsid w:val="00CE11BE"/>
    <w:rsid w:val="00CE1F1A"/>
    <w:rsid w:val="00CE2F20"/>
    <w:rsid w:val="00CE3058"/>
    <w:rsid w:val="00CE533F"/>
    <w:rsid w:val="00CE679F"/>
    <w:rsid w:val="00CF06FC"/>
    <w:rsid w:val="00CF270E"/>
    <w:rsid w:val="00CF4A05"/>
    <w:rsid w:val="00CF5D4C"/>
    <w:rsid w:val="00CF6770"/>
    <w:rsid w:val="00CF6950"/>
    <w:rsid w:val="00CF7622"/>
    <w:rsid w:val="00D004E3"/>
    <w:rsid w:val="00D00F76"/>
    <w:rsid w:val="00D00FEA"/>
    <w:rsid w:val="00D01050"/>
    <w:rsid w:val="00D014A2"/>
    <w:rsid w:val="00D029D5"/>
    <w:rsid w:val="00D047D0"/>
    <w:rsid w:val="00D04982"/>
    <w:rsid w:val="00D05062"/>
    <w:rsid w:val="00D05374"/>
    <w:rsid w:val="00D05FF3"/>
    <w:rsid w:val="00D115D3"/>
    <w:rsid w:val="00D11A1B"/>
    <w:rsid w:val="00D135E0"/>
    <w:rsid w:val="00D137CA"/>
    <w:rsid w:val="00D2005F"/>
    <w:rsid w:val="00D21A9A"/>
    <w:rsid w:val="00D21B41"/>
    <w:rsid w:val="00D27357"/>
    <w:rsid w:val="00D27B5A"/>
    <w:rsid w:val="00D3002D"/>
    <w:rsid w:val="00D3010E"/>
    <w:rsid w:val="00D305BA"/>
    <w:rsid w:val="00D31BFE"/>
    <w:rsid w:val="00D371BD"/>
    <w:rsid w:val="00D42971"/>
    <w:rsid w:val="00D43E0C"/>
    <w:rsid w:val="00D457F3"/>
    <w:rsid w:val="00D4618A"/>
    <w:rsid w:val="00D507AC"/>
    <w:rsid w:val="00D5357F"/>
    <w:rsid w:val="00D56A31"/>
    <w:rsid w:val="00D56FA1"/>
    <w:rsid w:val="00D61D57"/>
    <w:rsid w:val="00D66639"/>
    <w:rsid w:val="00D67F2E"/>
    <w:rsid w:val="00D7071B"/>
    <w:rsid w:val="00D71486"/>
    <w:rsid w:val="00D7278B"/>
    <w:rsid w:val="00D860B7"/>
    <w:rsid w:val="00D86BD4"/>
    <w:rsid w:val="00D92BDB"/>
    <w:rsid w:val="00D9371D"/>
    <w:rsid w:val="00D9422A"/>
    <w:rsid w:val="00DA10A2"/>
    <w:rsid w:val="00DA176C"/>
    <w:rsid w:val="00DA42D3"/>
    <w:rsid w:val="00DA5A62"/>
    <w:rsid w:val="00DA76E1"/>
    <w:rsid w:val="00DB10C0"/>
    <w:rsid w:val="00DB1DF1"/>
    <w:rsid w:val="00DB5185"/>
    <w:rsid w:val="00DC0D75"/>
    <w:rsid w:val="00DC0EA8"/>
    <w:rsid w:val="00DC24AE"/>
    <w:rsid w:val="00DC4C64"/>
    <w:rsid w:val="00DC5FD3"/>
    <w:rsid w:val="00DC6643"/>
    <w:rsid w:val="00DC7121"/>
    <w:rsid w:val="00DD0E69"/>
    <w:rsid w:val="00DD1D23"/>
    <w:rsid w:val="00DD1E2F"/>
    <w:rsid w:val="00DD31BD"/>
    <w:rsid w:val="00DE0CB9"/>
    <w:rsid w:val="00DE6F36"/>
    <w:rsid w:val="00DF0D9C"/>
    <w:rsid w:val="00DF5CD2"/>
    <w:rsid w:val="00DF79F9"/>
    <w:rsid w:val="00E014E7"/>
    <w:rsid w:val="00E01CA9"/>
    <w:rsid w:val="00E02885"/>
    <w:rsid w:val="00E03977"/>
    <w:rsid w:val="00E03D2A"/>
    <w:rsid w:val="00E06099"/>
    <w:rsid w:val="00E13528"/>
    <w:rsid w:val="00E16FB3"/>
    <w:rsid w:val="00E17C42"/>
    <w:rsid w:val="00E17D06"/>
    <w:rsid w:val="00E2195A"/>
    <w:rsid w:val="00E21B8C"/>
    <w:rsid w:val="00E2312A"/>
    <w:rsid w:val="00E25F05"/>
    <w:rsid w:val="00E27090"/>
    <w:rsid w:val="00E301D4"/>
    <w:rsid w:val="00E30E75"/>
    <w:rsid w:val="00E342BE"/>
    <w:rsid w:val="00E3516A"/>
    <w:rsid w:val="00E45B1B"/>
    <w:rsid w:val="00E47D04"/>
    <w:rsid w:val="00E54305"/>
    <w:rsid w:val="00E55678"/>
    <w:rsid w:val="00E5696F"/>
    <w:rsid w:val="00E578AB"/>
    <w:rsid w:val="00E60C36"/>
    <w:rsid w:val="00E612AC"/>
    <w:rsid w:val="00E61303"/>
    <w:rsid w:val="00E62687"/>
    <w:rsid w:val="00E62B4B"/>
    <w:rsid w:val="00E6666F"/>
    <w:rsid w:val="00E747BE"/>
    <w:rsid w:val="00E76421"/>
    <w:rsid w:val="00E76A71"/>
    <w:rsid w:val="00E80FDD"/>
    <w:rsid w:val="00E81F05"/>
    <w:rsid w:val="00E8340A"/>
    <w:rsid w:val="00E865FF"/>
    <w:rsid w:val="00E91609"/>
    <w:rsid w:val="00E925DC"/>
    <w:rsid w:val="00E953ED"/>
    <w:rsid w:val="00E95528"/>
    <w:rsid w:val="00E9773D"/>
    <w:rsid w:val="00EA49E9"/>
    <w:rsid w:val="00EA6651"/>
    <w:rsid w:val="00EB12E9"/>
    <w:rsid w:val="00EB442F"/>
    <w:rsid w:val="00EB72D3"/>
    <w:rsid w:val="00EC0798"/>
    <w:rsid w:val="00EC0CC9"/>
    <w:rsid w:val="00EC39DB"/>
    <w:rsid w:val="00EC5985"/>
    <w:rsid w:val="00EC5E93"/>
    <w:rsid w:val="00ED2C90"/>
    <w:rsid w:val="00ED3749"/>
    <w:rsid w:val="00ED59EE"/>
    <w:rsid w:val="00ED6842"/>
    <w:rsid w:val="00ED75E9"/>
    <w:rsid w:val="00ED7F55"/>
    <w:rsid w:val="00EE22FC"/>
    <w:rsid w:val="00EE2836"/>
    <w:rsid w:val="00EE46C5"/>
    <w:rsid w:val="00EF0321"/>
    <w:rsid w:val="00EF27A9"/>
    <w:rsid w:val="00EF2CDE"/>
    <w:rsid w:val="00EF43A0"/>
    <w:rsid w:val="00EF470B"/>
    <w:rsid w:val="00EF554E"/>
    <w:rsid w:val="00F11238"/>
    <w:rsid w:val="00F1194B"/>
    <w:rsid w:val="00F12947"/>
    <w:rsid w:val="00F12FD7"/>
    <w:rsid w:val="00F155D8"/>
    <w:rsid w:val="00F17252"/>
    <w:rsid w:val="00F248BC"/>
    <w:rsid w:val="00F2514E"/>
    <w:rsid w:val="00F259B8"/>
    <w:rsid w:val="00F25F28"/>
    <w:rsid w:val="00F27E54"/>
    <w:rsid w:val="00F27E93"/>
    <w:rsid w:val="00F33352"/>
    <w:rsid w:val="00F347CA"/>
    <w:rsid w:val="00F35FA5"/>
    <w:rsid w:val="00F404CF"/>
    <w:rsid w:val="00F43E31"/>
    <w:rsid w:val="00F43E79"/>
    <w:rsid w:val="00F44E08"/>
    <w:rsid w:val="00F46826"/>
    <w:rsid w:val="00F50EC0"/>
    <w:rsid w:val="00F53867"/>
    <w:rsid w:val="00F53B31"/>
    <w:rsid w:val="00F54F70"/>
    <w:rsid w:val="00F55E5F"/>
    <w:rsid w:val="00F56856"/>
    <w:rsid w:val="00F573C6"/>
    <w:rsid w:val="00F613D8"/>
    <w:rsid w:val="00F618A5"/>
    <w:rsid w:val="00F6773C"/>
    <w:rsid w:val="00F735C4"/>
    <w:rsid w:val="00F74702"/>
    <w:rsid w:val="00F806BB"/>
    <w:rsid w:val="00F80A1C"/>
    <w:rsid w:val="00F82942"/>
    <w:rsid w:val="00F91909"/>
    <w:rsid w:val="00F92D12"/>
    <w:rsid w:val="00F9386D"/>
    <w:rsid w:val="00F95021"/>
    <w:rsid w:val="00F95CD1"/>
    <w:rsid w:val="00F965BF"/>
    <w:rsid w:val="00FA0595"/>
    <w:rsid w:val="00FA0F21"/>
    <w:rsid w:val="00FA1064"/>
    <w:rsid w:val="00FA1FA8"/>
    <w:rsid w:val="00FA3BEF"/>
    <w:rsid w:val="00FA4257"/>
    <w:rsid w:val="00FA43B5"/>
    <w:rsid w:val="00FA5582"/>
    <w:rsid w:val="00FA62EF"/>
    <w:rsid w:val="00FB35BE"/>
    <w:rsid w:val="00FB44C8"/>
    <w:rsid w:val="00FB483E"/>
    <w:rsid w:val="00FB5B3C"/>
    <w:rsid w:val="00FB771E"/>
    <w:rsid w:val="00FC00EF"/>
    <w:rsid w:val="00FC0710"/>
    <w:rsid w:val="00FC7C72"/>
    <w:rsid w:val="00FD16D1"/>
    <w:rsid w:val="00FD2F79"/>
    <w:rsid w:val="00FD3C5E"/>
    <w:rsid w:val="00FD6E77"/>
    <w:rsid w:val="00FD7D43"/>
    <w:rsid w:val="00FE0223"/>
    <w:rsid w:val="00FE2F43"/>
    <w:rsid w:val="00FE3135"/>
    <w:rsid w:val="00FE37EE"/>
    <w:rsid w:val="00FE3CF8"/>
    <w:rsid w:val="00FE3F98"/>
    <w:rsid w:val="00FE694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2825C9"/>
  <w15:docId w15:val="{EE92919C-9C6C-0449-93F4-DD0B975C2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035E3"/>
    <w:rPr>
      <w:rFonts w:ascii="Times New Roman" w:eastAsia="Times New Roman" w:hAnsi="Times New Roman"/>
      <w:sz w:val="24"/>
      <w:szCs w:val="24"/>
    </w:rPr>
  </w:style>
  <w:style w:type="paragraph" w:styleId="berschrift3">
    <w:name w:val="heading 3"/>
    <w:basedOn w:val="Standard"/>
    <w:next w:val="Standard"/>
    <w:link w:val="berschrift3Zchn"/>
    <w:uiPriority w:val="99"/>
    <w:qFormat/>
    <w:rsid w:val="00D115D3"/>
    <w:pPr>
      <w:keepNext/>
      <w:autoSpaceDE w:val="0"/>
      <w:autoSpaceDN w:val="0"/>
      <w:adjustRightInd w:val="0"/>
      <w:spacing w:line="312" w:lineRule="auto"/>
      <w:outlineLvl w:val="2"/>
    </w:pPr>
    <w:rPr>
      <w:rFonts w:ascii="CL Helvetica Condensed Light" w:hAnsi="CL Helvetica Condensed Light"/>
      <w:sz w:val="32"/>
      <w:szCs w:val="20"/>
      <w:lang w:val="x-none" w:eastAsia="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rsid w:val="00D115D3"/>
    <w:rPr>
      <w:rFonts w:ascii="CL Helvetica Condensed Light" w:eastAsia="Times New Roman" w:hAnsi="CL Helvetica Condensed Light"/>
      <w:sz w:val="32"/>
      <w:lang w:val="x-none"/>
    </w:rPr>
  </w:style>
  <w:style w:type="paragraph" w:styleId="Fuzeile">
    <w:name w:val="footer"/>
    <w:basedOn w:val="Standard"/>
    <w:link w:val="FuzeileZchn"/>
    <w:uiPriority w:val="99"/>
    <w:rsid w:val="00D115D3"/>
    <w:pPr>
      <w:tabs>
        <w:tab w:val="center" w:pos="4536"/>
        <w:tab w:val="right" w:pos="9072"/>
      </w:tabs>
    </w:pPr>
    <w:rPr>
      <w:sz w:val="20"/>
      <w:szCs w:val="20"/>
      <w:lang w:val="x-none" w:eastAsia="x-none"/>
    </w:rPr>
  </w:style>
  <w:style w:type="character" w:customStyle="1" w:styleId="FuzeileZchn">
    <w:name w:val="Fußzeile Zchn"/>
    <w:link w:val="Fuzeile"/>
    <w:uiPriority w:val="99"/>
    <w:rsid w:val="00D115D3"/>
    <w:rPr>
      <w:rFonts w:ascii="Times New Roman" w:eastAsia="Times New Roman" w:hAnsi="Times New Roman"/>
      <w:lang w:val="x-none"/>
    </w:rPr>
  </w:style>
  <w:style w:type="paragraph" w:styleId="Kopfzeile">
    <w:name w:val="header"/>
    <w:basedOn w:val="Standard"/>
    <w:link w:val="KopfzeileZchn"/>
    <w:rsid w:val="00D115D3"/>
    <w:pPr>
      <w:tabs>
        <w:tab w:val="center" w:pos="4536"/>
        <w:tab w:val="right" w:pos="9072"/>
      </w:tabs>
      <w:autoSpaceDE w:val="0"/>
      <w:autoSpaceDN w:val="0"/>
      <w:adjustRightInd w:val="0"/>
      <w:spacing w:line="312" w:lineRule="auto"/>
    </w:pPr>
    <w:rPr>
      <w:rFonts w:ascii="Helvetica" w:hAnsi="Helvetica"/>
      <w:sz w:val="22"/>
      <w:szCs w:val="20"/>
      <w:lang w:val="x-none" w:eastAsia="x-none"/>
    </w:rPr>
  </w:style>
  <w:style w:type="character" w:customStyle="1" w:styleId="KopfzeileZchn">
    <w:name w:val="Kopfzeile Zchn"/>
    <w:link w:val="Kopfzeile"/>
    <w:rsid w:val="00D115D3"/>
    <w:rPr>
      <w:rFonts w:ascii="Helvetica" w:eastAsia="Times New Roman" w:hAnsi="Helvetica"/>
      <w:sz w:val="22"/>
      <w:lang w:val="x-none"/>
    </w:rPr>
  </w:style>
  <w:style w:type="character" w:styleId="Hyperlink">
    <w:name w:val="Hyperlink"/>
    <w:rsid w:val="00D115D3"/>
    <w:rPr>
      <w:rFonts w:cs="Times New Roman"/>
      <w:color w:val="0000FF"/>
      <w:u w:val="single"/>
    </w:rPr>
  </w:style>
  <w:style w:type="paragraph" w:styleId="Textkrper3">
    <w:name w:val="Body Text 3"/>
    <w:basedOn w:val="Standard"/>
    <w:link w:val="Textkrper3Zchn"/>
    <w:uiPriority w:val="99"/>
    <w:rsid w:val="00D115D3"/>
    <w:pPr>
      <w:autoSpaceDE w:val="0"/>
      <w:autoSpaceDN w:val="0"/>
      <w:adjustRightInd w:val="0"/>
      <w:ind w:right="-97"/>
    </w:pPr>
    <w:rPr>
      <w:rFonts w:ascii="L Univers 45 Light" w:hAnsi="L Univers 45 Light"/>
      <w:sz w:val="18"/>
      <w:szCs w:val="20"/>
      <w:lang w:val="x-none" w:eastAsia="x-none"/>
    </w:rPr>
  </w:style>
  <w:style w:type="character" w:customStyle="1" w:styleId="Textkrper3Zchn">
    <w:name w:val="Textkörper 3 Zchn"/>
    <w:link w:val="Textkrper3"/>
    <w:uiPriority w:val="99"/>
    <w:rsid w:val="00D115D3"/>
    <w:rPr>
      <w:rFonts w:ascii="L Univers 45 Light" w:eastAsia="Times New Roman" w:hAnsi="L Univers 45 Light"/>
      <w:sz w:val="18"/>
      <w:lang w:val="x-none"/>
    </w:rPr>
  </w:style>
  <w:style w:type="paragraph" w:styleId="Sprechblasentext">
    <w:name w:val="Balloon Text"/>
    <w:basedOn w:val="Standard"/>
    <w:link w:val="SprechblasentextZchn"/>
    <w:uiPriority w:val="99"/>
    <w:semiHidden/>
    <w:unhideWhenUsed/>
    <w:rsid w:val="00D115D3"/>
    <w:rPr>
      <w:rFonts w:ascii="Tahoma" w:hAnsi="Tahoma"/>
      <w:sz w:val="16"/>
      <w:szCs w:val="16"/>
      <w:lang w:val="x-none" w:eastAsia="x-none"/>
    </w:rPr>
  </w:style>
  <w:style w:type="character" w:customStyle="1" w:styleId="SprechblasentextZchn">
    <w:name w:val="Sprechblasentext Zchn"/>
    <w:link w:val="Sprechblasentext"/>
    <w:uiPriority w:val="99"/>
    <w:semiHidden/>
    <w:rsid w:val="00D115D3"/>
    <w:rPr>
      <w:rFonts w:ascii="Tahoma" w:eastAsia="Times New Roman" w:hAnsi="Tahoma" w:cs="Tahoma"/>
      <w:sz w:val="16"/>
      <w:szCs w:val="16"/>
    </w:rPr>
  </w:style>
  <w:style w:type="character" w:customStyle="1" w:styleId="apple-converted-space">
    <w:name w:val="apple-converted-space"/>
    <w:rsid w:val="00B97617"/>
  </w:style>
  <w:style w:type="paragraph" w:styleId="Textkrper">
    <w:name w:val="Body Text"/>
    <w:basedOn w:val="Standard"/>
    <w:link w:val="TextkrperZchn"/>
    <w:unhideWhenUsed/>
    <w:rsid w:val="000113DB"/>
    <w:pPr>
      <w:spacing w:after="120"/>
    </w:pPr>
    <w:rPr>
      <w:lang w:val="x-none" w:eastAsia="x-none"/>
    </w:rPr>
  </w:style>
  <w:style w:type="character" w:customStyle="1" w:styleId="TextkrperZchn">
    <w:name w:val="Textkörper Zchn"/>
    <w:link w:val="Textkrper"/>
    <w:rsid w:val="000113DB"/>
    <w:rPr>
      <w:rFonts w:ascii="Times New Roman" w:eastAsia="Times New Roman" w:hAnsi="Times New Roman"/>
      <w:sz w:val="24"/>
      <w:szCs w:val="24"/>
      <w:lang w:val="x-none" w:eastAsia="x-none"/>
    </w:rPr>
  </w:style>
  <w:style w:type="character" w:styleId="Kommentarzeichen">
    <w:name w:val="annotation reference"/>
    <w:uiPriority w:val="99"/>
    <w:semiHidden/>
    <w:unhideWhenUsed/>
    <w:rsid w:val="00F43E31"/>
    <w:rPr>
      <w:sz w:val="16"/>
      <w:szCs w:val="16"/>
    </w:rPr>
  </w:style>
  <w:style w:type="paragraph" w:styleId="Kommentartext">
    <w:name w:val="annotation text"/>
    <w:basedOn w:val="Standard"/>
    <w:link w:val="KommentartextZchn"/>
    <w:uiPriority w:val="99"/>
    <w:semiHidden/>
    <w:unhideWhenUsed/>
    <w:rsid w:val="00F43E31"/>
    <w:rPr>
      <w:sz w:val="20"/>
      <w:szCs w:val="20"/>
    </w:rPr>
  </w:style>
  <w:style w:type="character" w:customStyle="1" w:styleId="KommentartextZchn">
    <w:name w:val="Kommentartext Zchn"/>
    <w:link w:val="Kommentartext"/>
    <w:uiPriority w:val="99"/>
    <w:semiHidden/>
    <w:rsid w:val="00F43E31"/>
    <w:rPr>
      <w:rFonts w:ascii="Times New Roman" w:eastAsia="Times New Roman" w:hAnsi="Times New Roman"/>
    </w:rPr>
  </w:style>
  <w:style w:type="paragraph" w:styleId="Kommentarthema">
    <w:name w:val="annotation subject"/>
    <w:basedOn w:val="Kommentartext"/>
    <w:next w:val="Kommentartext"/>
    <w:link w:val="KommentarthemaZchn"/>
    <w:uiPriority w:val="99"/>
    <w:semiHidden/>
    <w:unhideWhenUsed/>
    <w:rsid w:val="00F43E31"/>
    <w:rPr>
      <w:b/>
      <w:bCs/>
    </w:rPr>
  </w:style>
  <w:style w:type="character" w:customStyle="1" w:styleId="KommentarthemaZchn">
    <w:name w:val="Kommentarthema Zchn"/>
    <w:link w:val="Kommentarthema"/>
    <w:uiPriority w:val="99"/>
    <w:semiHidden/>
    <w:rsid w:val="00F43E31"/>
    <w:rPr>
      <w:rFonts w:ascii="Times New Roman" w:eastAsia="Times New Roman" w:hAnsi="Times New Roman"/>
      <w:b/>
      <w:bCs/>
    </w:rPr>
  </w:style>
  <w:style w:type="character" w:customStyle="1" w:styleId="NichtaufgelsteErwhnung1">
    <w:name w:val="Nicht aufgelöste Erwähnung1"/>
    <w:uiPriority w:val="99"/>
    <w:semiHidden/>
    <w:unhideWhenUsed/>
    <w:rsid w:val="00C040BA"/>
    <w:rPr>
      <w:color w:val="605E5C"/>
      <w:shd w:val="clear" w:color="auto" w:fill="E1DFDD"/>
    </w:rPr>
  </w:style>
  <w:style w:type="character" w:styleId="BesuchterLink">
    <w:name w:val="FollowedHyperlink"/>
    <w:uiPriority w:val="99"/>
    <w:semiHidden/>
    <w:unhideWhenUsed/>
    <w:rsid w:val="00183BF3"/>
    <w:rPr>
      <w:color w:val="954F72"/>
      <w:u w:val="single"/>
    </w:rPr>
  </w:style>
  <w:style w:type="paragraph" w:styleId="berarbeitung">
    <w:name w:val="Revision"/>
    <w:hidden/>
    <w:uiPriority w:val="99"/>
    <w:semiHidden/>
    <w:rsid w:val="008316BF"/>
    <w:rPr>
      <w:rFonts w:ascii="Times New Roman" w:eastAsia="Times New Roman" w:hAnsi="Times New Roman"/>
      <w:sz w:val="24"/>
      <w:szCs w:val="24"/>
    </w:rPr>
  </w:style>
  <w:style w:type="paragraph" w:customStyle="1" w:styleId="Default">
    <w:name w:val="Default"/>
    <w:rsid w:val="001A7EA2"/>
    <w:pPr>
      <w:autoSpaceDE w:val="0"/>
      <w:autoSpaceDN w:val="0"/>
      <w:adjustRightInd w:val="0"/>
    </w:pPr>
    <w:rPr>
      <w:rFonts w:ascii="TT Tunnels" w:hAnsi="TT Tunnels" w:cs="TT Tunnels"/>
      <w:color w:val="000000"/>
      <w:sz w:val="24"/>
      <w:szCs w:val="24"/>
    </w:rPr>
  </w:style>
  <w:style w:type="paragraph" w:customStyle="1" w:styleId="Pa1">
    <w:name w:val="Pa1"/>
    <w:basedOn w:val="Default"/>
    <w:next w:val="Default"/>
    <w:uiPriority w:val="99"/>
    <w:rsid w:val="001A7EA2"/>
    <w:pPr>
      <w:spacing w:line="241" w:lineRule="atLeast"/>
    </w:pPr>
    <w:rPr>
      <w:rFonts w:cs="Times New Roman"/>
      <w:color w:val="auto"/>
    </w:rPr>
  </w:style>
  <w:style w:type="character" w:customStyle="1" w:styleId="A5">
    <w:name w:val="A5"/>
    <w:uiPriority w:val="99"/>
    <w:rsid w:val="001A7EA2"/>
    <w:rPr>
      <w:rFonts w:cs="TT Tunnels"/>
      <w:color w:val="000000"/>
      <w:sz w:val="20"/>
      <w:szCs w:val="20"/>
    </w:rPr>
  </w:style>
  <w:style w:type="character" w:customStyle="1" w:styleId="A2">
    <w:name w:val="A2"/>
    <w:uiPriority w:val="99"/>
    <w:rsid w:val="005971B0"/>
    <w:rPr>
      <w:rFonts w:cs="Plantin MT Std"/>
      <w:b/>
      <w:bCs/>
      <w:i/>
      <w:iCs/>
      <w:color w:val="000000"/>
      <w:sz w:val="50"/>
      <w:szCs w:val="50"/>
    </w:rPr>
  </w:style>
  <w:style w:type="paragraph" w:styleId="Textkrper-Zeileneinzug">
    <w:name w:val="Body Text Indent"/>
    <w:basedOn w:val="Standard"/>
    <w:link w:val="Textkrper-ZeileneinzugZchn"/>
    <w:uiPriority w:val="99"/>
    <w:semiHidden/>
    <w:unhideWhenUsed/>
    <w:rsid w:val="0051057B"/>
    <w:pPr>
      <w:spacing w:after="120"/>
      <w:ind w:left="283"/>
    </w:pPr>
  </w:style>
  <w:style w:type="character" w:customStyle="1" w:styleId="Textkrper-ZeileneinzugZchn">
    <w:name w:val="Textkörper-Zeileneinzug Zchn"/>
    <w:link w:val="Textkrper-Zeileneinzug"/>
    <w:uiPriority w:val="99"/>
    <w:semiHidden/>
    <w:rsid w:val="0051057B"/>
    <w:rPr>
      <w:rFonts w:ascii="Times New Roman" w:eastAsia="Times New Roman" w:hAnsi="Times New Roman"/>
      <w:sz w:val="24"/>
      <w:szCs w:val="24"/>
    </w:rPr>
  </w:style>
  <w:style w:type="character" w:customStyle="1" w:styleId="NichtaufgelsteErwhnung2">
    <w:name w:val="Nicht aufgelöste Erwähnung2"/>
    <w:basedOn w:val="Absatz-Standardschriftart"/>
    <w:uiPriority w:val="99"/>
    <w:semiHidden/>
    <w:unhideWhenUsed/>
    <w:rsid w:val="00DF0D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98137">
      <w:bodyDiv w:val="1"/>
      <w:marLeft w:val="0"/>
      <w:marRight w:val="0"/>
      <w:marTop w:val="0"/>
      <w:marBottom w:val="0"/>
      <w:divBdr>
        <w:top w:val="none" w:sz="0" w:space="0" w:color="auto"/>
        <w:left w:val="none" w:sz="0" w:space="0" w:color="auto"/>
        <w:bottom w:val="none" w:sz="0" w:space="0" w:color="auto"/>
        <w:right w:val="none" w:sz="0" w:space="0" w:color="auto"/>
      </w:divBdr>
      <w:divsChild>
        <w:div w:id="13501082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582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79381">
      <w:bodyDiv w:val="1"/>
      <w:marLeft w:val="0"/>
      <w:marRight w:val="0"/>
      <w:marTop w:val="0"/>
      <w:marBottom w:val="0"/>
      <w:divBdr>
        <w:top w:val="none" w:sz="0" w:space="0" w:color="auto"/>
        <w:left w:val="none" w:sz="0" w:space="0" w:color="auto"/>
        <w:bottom w:val="none" w:sz="0" w:space="0" w:color="auto"/>
        <w:right w:val="none" w:sz="0" w:space="0" w:color="auto"/>
      </w:divBdr>
    </w:div>
    <w:div w:id="147982627">
      <w:bodyDiv w:val="1"/>
      <w:marLeft w:val="0"/>
      <w:marRight w:val="0"/>
      <w:marTop w:val="0"/>
      <w:marBottom w:val="0"/>
      <w:divBdr>
        <w:top w:val="none" w:sz="0" w:space="0" w:color="auto"/>
        <w:left w:val="none" w:sz="0" w:space="0" w:color="auto"/>
        <w:bottom w:val="none" w:sz="0" w:space="0" w:color="auto"/>
        <w:right w:val="none" w:sz="0" w:space="0" w:color="auto"/>
      </w:divBdr>
    </w:div>
    <w:div w:id="173500019">
      <w:bodyDiv w:val="1"/>
      <w:marLeft w:val="0"/>
      <w:marRight w:val="0"/>
      <w:marTop w:val="0"/>
      <w:marBottom w:val="0"/>
      <w:divBdr>
        <w:top w:val="none" w:sz="0" w:space="0" w:color="auto"/>
        <w:left w:val="none" w:sz="0" w:space="0" w:color="auto"/>
        <w:bottom w:val="none" w:sz="0" w:space="0" w:color="auto"/>
        <w:right w:val="none" w:sz="0" w:space="0" w:color="auto"/>
      </w:divBdr>
    </w:div>
    <w:div w:id="288171448">
      <w:bodyDiv w:val="1"/>
      <w:marLeft w:val="0"/>
      <w:marRight w:val="0"/>
      <w:marTop w:val="0"/>
      <w:marBottom w:val="0"/>
      <w:divBdr>
        <w:top w:val="none" w:sz="0" w:space="0" w:color="auto"/>
        <w:left w:val="none" w:sz="0" w:space="0" w:color="auto"/>
        <w:bottom w:val="none" w:sz="0" w:space="0" w:color="auto"/>
        <w:right w:val="none" w:sz="0" w:space="0" w:color="auto"/>
      </w:divBdr>
    </w:div>
    <w:div w:id="455295863">
      <w:bodyDiv w:val="1"/>
      <w:marLeft w:val="0"/>
      <w:marRight w:val="0"/>
      <w:marTop w:val="0"/>
      <w:marBottom w:val="0"/>
      <w:divBdr>
        <w:top w:val="none" w:sz="0" w:space="0" w:color="auto"/>
        <w:left w:val="none" w:sz="0" w:space="0" w:color="auto"/>
        <w:bottom w:val="none" w:sz="0" w:space="0" w:color="auto"/>
        <w:right w:val="none" w:sz="0" w:space="0" w:color="auto"/>
      </w:divBdr>
    </w:div>
    <w:div w:id="643777980">
      <w:bodyDiv w:val="1"/>
      <w:marLeft w:val="0"/>
      <w:marRight w:val="0"/>
      <w:marTop w:val="0"/>
      <w:marBottom w:val="0"/>
      <w:divBdr>
        <w:top w:val="none" w:sz="0" w:space="0" w:color="auto"/>
        <w:left w:val="none" w:sz="0" w:space="0" w:color="auto"/>
        <w:bottom w:val="none" w:sz="0" w:space="0" w:color="auto"/>
        <w:right w:val="none" w:sz="0" w:space="0" w:color="auto"/>
      </w:divBdr>
    </w:div>
    <w:div w:id="743340195">
      <w:bodyDiv w:val="1"/>
      <w:marLeft w:val="0"/>
      <w:marRight w:val="0"/>
      <w:marTop w:val="0"/>
      <w:marBottom w:val="0"/>
      <w:divBdr>
        <w:top w:val="none" w:sz="0" w:space="0" w:color="auto"/>
        <w:left w:val="none" w:sz="0" w:space="0" w:color="auto"/>
        <w:bottom w:val="none" w:sz="0" w:space="0" w:color="auto"/>
        <w:right w:val="none" w:sz="0" w:space="0" w:color="auto"/>
      </w:divBdr>
    </w:div>
    <w:div w:id="1004087401">
      <w:bodyDiv w:val="1"/>
      <w:marLeft w:val="0"/>
      <w:marRight w:val="0"/>
      <w:marTop w:val="0"/>
      <w:marBottom w:val="0"/>
      <w:divBdr>
        <w:top w:val="none" w:sz="0" w:space="0" w:color="auto"/>
        <w:left w:val="none" w:sz="0" w:space="0" w:color="auto"/>
        <w:bottom w:val="none" w:sz="0" w:space="0" w:color="auto"/>
        <w:right w:val="none" w:sz="0" w:space="0" w:color="auto"/>
      </w:divBdr>
      <w:divsChild>
        <w:div w:id="19495089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8790371">
              <w:marLeft w:val="0"/>
              <w:marRight w:val="0"/>
              <w:marTop w:val="0"/>
              <w:marBottom w:val="0"/>
              <w:divBdr>
                <w:top w:val="none" w:sz="0" w:space="0" w:color="auto"/>
                <w:left w:val="none" w:sz="0" w:space="0" w:color="auto"/>
                <w:bottom w:val="none" w:sz="0" w:space="0" w:color="auto"/>
                <w:right w:val="none" w:sz="0" w:space="0" w:color="auto"/>
              </w:divBdr>
              <w:divsChild>
                <w:div w:id="898632694">
                  <w:marLeft w:val="0"/>
                  <w:marRight w:val="0"/>
                  <w:marTop w:val="0"/>
                  <w:marBottom w:val="0"/>
                  <w:divBdr>
                    <w:top w:val="none" w:sz="0" w:space="0" w:color="auto"/>
                    <w:left w:val="none" w:sz="0" w:space="0" w:color="auto"/>
                    <w:bottom w:val="none" w:sz="0" w:space="0" w:color="auto"/>
                    <w:right w:val="none" w:sz="0" w:space="0" w:color="auto"/>
                  </w:divBdr>
                  <w:divsChild>
                    <w:div w:id="173697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8389110">
      <w:bodyDiv w:val="1"/>
      <w:marLeft w:val="0"/>
      <w:marRight w:val="0"/>
      <w:marTop w:val="0"/>
      <w:marBottom w:val="0"/>
      <w:divBdr>
        <w:top w:val="none" w:sz="0" w:space="0" w:color="auto"/>
        <w:left w:val="none" w:sz="0" w:space="0" w:color="auto"/>
        <w:bottom w:val="none" w:sz="0" w:space="0" w:color="auto"/>
        <w:right w:val="none" w:sz="0" w:space="0" w:color="auto"/>
      </w:divBdr>
    </w:div>
    <w:div w:id="1195850610">
      <w:bodyDiv w:val="1"/>
      <w:marLeft w:val="0"/>
      <w:marRight w:val="0"/>
      <w:marTop w:val="0"/>
      <w:marBottom w:val="0"/>
      <w:divBdr>
        <w:top w:val="none" w:sz="0" w:space="0" w:color="auto"/>
        <w:left w:val="none" w:sz="0" w:space="0" w:color="auto"/>
        <w:bottom w:val="none" w:sz="0" w:space="0" w:color="auto"/>
        <w:right w:val="none" w:sz="0" w:space="0" w:color="auto"/>
      </w:divBdr>
      <w:divsChild>
        <w:div w:id="263654237">
          <w:marLeft w:val="0"/>
          <w:marRight w:val="0"/>
          <w:marTop w:val="0"/>
          <w:marBottom w:val="0"/>
          <w:divBdr>
            <w:top w:val="single" w:sz="2" w:space="0" w:color="D9D9E3"/>
            <w:left w:val="single" w:sz="2" w:space="0" w:color="D9D9E3"/>
            <w:bottom w:val="single" w:sz="2" w:space="0" w:color="D9D9E3"/>
            <w:right w:val="single" w:sz="2" w:space="0" w:color="D9D9E3"/>
          </w:divBdr>
          <w:divsChild>
            <w:div w:id="647630729">
              <w:marLeft w:val="0"/>
              <w:marRight w:val="0"/>
              <w:marTop w:val="0"/>
              <w:marBottom w:val="0"/>
              <w:divBdr>
                <w:top w:val="single" w:sz="2" w:space="0" w:color="D9D9E3"/>
                <w:left w:val="single" w:sz="2" w:space="0" w:color="D9D9E3"/>
                <w:bottom w:val="single" w:sz="2" w:space="0" w:color="D9D9E3"/>
                <w:right w:val="single" w:sz="2" w:space="0" w:color="D9D9E3"/>
              </w:divBdr>
              <w:divsChild>
                <w:div w:id="1975328084">
                  <w:marLeft w:val="0"/>
                  <w:marRight w:val="0"/>
                  <w:marTop w:val="0"/>
                  <w:marBottom w:val="0"/>
                  <w:divBdr>
                    <w:top w:val="single" w:sz="2" w:space="0" w:color="D9D9E3"/>
                    <w:left w:val="single" w:sz="2" w:space="0" w:color="D9D9E3"/>
                    <w:bottom w:val="single" w:sz="2" w:space="0" w:color="D9D9E3"/>
                    <w:right w:val="single" w:sz="2" w:space="0" w:color="D9D9E3"/>
                  </w:divBdr>
                  <w:divsChild>
                    <w:div w:id="1750884458">
                      <w:marLeft w:val="0"/>
                      <w:marRight w:val="0"/>
                      <w:marTop w:val="0"/>
                      <w:marBottom w:val="0"/>
                      <w:divBdr>
                        <w:top w:val="single" w:sz="2" w:space="0" w:color="D9D9E3"/>
                        <w:left w:val="single" w:sz="2" w:space="0" w:color="D9D9E3"/>
                        <w:bottom w:val="single" w:sz="2" w:space="0" w:color="D9D9E3"/>
                        <w:right w:val="single" w:sz="2" w:space="0" w:color="D9D9E3"/>
                      </w:divBdr>
                      <w:divsChild>
                        <w:div w:id="678434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610628975">
          <w:marLeft w:val="0"/>
          <w:marRight w:val="0"/>
          <w:marTop w:val="0"/>
          <w:marBottom w:val="0"/>
          <w:divBdr>
            <w:top w:val="single" w:sz="2" w:space="0" w:color="D9D9E3"/>
            <w:left w:val="single" w:sz="2" w:space="0" w:color="D9D9E3"/>
            <w:bottom w:val="single" w:sz="2" w:space="0" w:color="D9D9E3"/>
            <w:right w:val="single" w:sz="2" w:space="0" w:color="D9D9E3"/>
          </w:divBdr>
          <w:divsChild>
            <w:div w:id="878905909">
              <w:marLeft w:val="0"/>
              <w:marRight w:val="0"/>
              <w:marTop w:val="0"/>
              <w:marBottom w:val="0"/>
              <w:divBdr>
                <w:top w:val="single" w:sz="2" w:space="0" w:color="D9D9E3"/>
                <w:left w:val="single" w:sz="2" w:space="0" w:color="D9D9E3"/>
                <w:bottom w:val="single" w:sz="2" w:space="0" w:color="D9D9E3"/>
                <w:right w:val="single" w:sz="2" w:space="0" w:color="D9D9E3"/>
              </w:divBdr>
              <w:divsChild>
                <w:div w:id="458379304">
                  <w:marLeft w:val="0"/>
                  <w:marRight w:val="0"/>
                  <w:marTop w:val="0"/>
                  <w:marBottom w:val="0"/>
                  <w:divBdr>
                    <w:top w:val="single" w:sz="2" w:space="0" w:color="D9D9E3"/>
                    <w:left w:val="single" w:sz="2" w:space="0" w:color="D9D9E3"/>
                    <w:bottom w:val="single" w:sz="2" w:space="0" w:color="D9D9E3"/>
                    <w:right w:val="single" w:sz="2" w:space="0" w:color="D9D9E3"/>
                  </w:divBdr>
                  <w:divsChild>
                    <w:div w:id="2061203358">
                      <w:marLeft w:val="0"/>
                      <w:marRight w:val="0"/>
                      <w:marTop w:val="0"/>
                      <w:marBottom w:val="0"/>
                      <w:divBdr>
                        <w:top w:val="single" w:sz="2" w:space="0" w:color="D9D9E3"/>
                        <w:left w:val="single" w:sz="2" w:space="0" w:color="D9D9E3"/>
                        <w:bottom w:val="single" w:sz="2" w:space="0" w:color="D9D9E3"/>
                        <w:right w:val="single" w:sz="2" w:space="0" w:color="D9D9E3"/>
                      </w:divBdr>
                      <w:divsChild>
                        <w:div w:id="596406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952211">
      <w:bodyDiv w:val="1"/>
      <w:marLeft w:val="0"/>
      <w:marRight w:val="0"/>
      <w:marTop w:val="0"/>
      <w:marBottom w:val="0"/>
      <w:divBdr>
        <w:top w:val="none" w:sz="0" w:space="0" w:color="auto"/>
        <w:left w:val="none" w:sz="0" w:space="0" w:color="auto"/>
        <w:bottom w:val="none" w:sz="0" w:space="0" w:color="auto"/>
        <w:right w:val="none" w:sz="0" w:space="0" w:color="auto"/>
      </w:divBdr>
    </w:div>
    <w:div w:id="1265266246">
      <w:bodyDiv w:val="1"/>
      <w:marLeft w:val="0"/>
      <w:marRight w:val="0"/>
      <w:marTop w:val="0"/>
      <w:marBottom w:val="0"/>
      <w:divBdr>
        <w:top w:val="none" w:sz="0" w:space="0" w:color="auto"/>
        <w:left w:val="none" w:sz="0" w:space="0" w:color="auto"/>
        <w:bottom w:val="none" w:sz="0" w:space="0" w:color="auto"/>
        <w:right w:val="none" w:sz="0" w:space="0" w:color="auto"/>
      </w:divBdr>
    </w:div>
    <w:div w:id="1481192429">
      <w:bodyDiv w:val="1"/>
      <w:marLeft w:val="0"/>
      <w:marRight w:val="0"/>
      <w:marTop w:val="0"/>
      <w:marBottom w:val="0"/>
      <w:divBdr>
        <w:top w:val="none" w:sz="0" w:space="0" w:color="auto"/>
        <w:left w:val="none" w:sz="0" w:space="0" w:color="auto"/>
        <w:bottom w:val="none" w:sz="0" w:space="0" w:color="auto"/>
        <w:right w:val="none" w:sz="0" w:space="0" w:color="auto"/>
      </w:divBdr>
    </w:div>
    <w:div w:id="1652783361">
      <w:bodyDiv w:val="1"/>
      <w:marLeft w:val="0"/>
      <w:marRight w:val="0"/>
      <w:marTop w:val="0"/>
      <w:marBottom w:val="0"/>
      <w:divBdr>
        <w:top w:val="none" w:sz="0" w:space="0" w:color="auto"/>
        <w:left w:val="none" w:sz="0" w:space="0" w:color="auto"/>
        <w:bottom w:val="none" w:sz="0" w:space="0" w:color="auto"/>
        <w:right w:val="none" w:sz="0" w:space="0" w:color="auto"/>
      </w:divBdr>
    </w:div>
    <w:div w:id="1754007526">
      <w:bodyDiv w:val="1"/>
      <w:marLeft w:val="0"/>
      <w:marRight w:val="0"/>
      <w:marTop w:val="0"/>
      <w:marBottom w:val="0"/>
      <w:divBdr>
        <w:top w:val="none" w:sz="0" w:space="0" w:color="auto"/>
        <w:left w:val="none" w:sz="0" w:space="0" w:color="auto"/>
        <w:bottom w:val="none" w:sz="0" w:space="0" w:color="auto"/>
        <w:right w:val="none" w:sz="0" w:space="0" w:color="auto"/>
      </w:divBdr>
      <w:divsChild>
        <w:div w:id="2048947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943512">
              <w:marLeft w:val="0"/>
              <w:marRight w:val="0"/>
              <w:marTop w:val="0"/>
              <w:marBottom w:val="0"/>
              <w:divBdr>
                <w:top w:val="none" w:sz="0" w:space="0" w:color="auto"/>
                <w:left w:val="none" w:sz="0" w:space="0" w:color="auto"/>
                <w:bottom w:val="none" w:sz="0" w:space="0" w:color="auto"/>
                <w:right w:val="none" w:sz="0" w:space="0" w:color="auto"/>
              </w:divBdr>
              <w:divsChild>
                <w:div w:id="830487426">
                  <w:marLeft w:val="0"/>
                  <w:marRight w:val="0"/>
                  <w:marTop w:val="0"/>
                  <w:marBottom w:val="0"/>
                  <w:divBdr>
                    <w:top w:val="none" w:sz="0" w:space="0" w:color="auto"/>
                    <w:left w:val="none" w:sz="0" w:space="0" w:color="auto"/>
                    <w:bottom w:val="none" w:sz="0" w:space="0" w:color="auto"/>
                    <w:right w:val="none" w:sz="0" w:space="0" w:color="auto"/>
                  </w:divBdr>
                  <w:divsChild>
                    <w:div w:id="1132093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2069638">
      <w:bodyDiv w:val="1"/>
      <w:marLeft w:val="0"/>
      <w:marRight w:val="0"/>
      <w:marTop w:val="0"/>
      <w:marBottom w:val="0"/>
      <w:divBdr>
        <w:top w:val="none" w:sz="0" w:space="0" w:color="auto"/>
        <w:left w:val="none" w:sz="0" w:space="0" w:color="auto"/>
        <w:bottom w:val="none" w:sz="0" w:space="0" w:color="auto"/>
        <w:right w:val="none" w:sz="0" w:space="0" w:color="auto"/>
      </w:divBdr>
      <w:divsChild>
        <w:div w:id="15579374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470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687606">
      <w:bodyDiv w:val="1"/>
      <w:marLeft w:val="0"/>
      <w:marRight w:val="0"/>
      <w:marTop w:val="0"/>
      <w:marBottom w:val="0"/>
      <w:divBdr>
        <w:top w:val="none" w:sz="0" w:space="0" w:color="auto"/>
        <w:left w:val="none" w:sz="0" w:space="0" w:color="auto"/>
        <w:bottom w:val="none" w:sz="0" w:space="0" w:color="auto"/>
        <w:right w:val="none" w:sz="0" w:space="0" w:color="auto"/>
      </w:divBdr>
    </w:div>
    <w:div w:id="1871799976">
      <w:bodyDiv w:val="1"/>
      <w:marLeft w:val="0"/>
      <w:marRight w:val="0"/>
      <w:marTop w:val="0"/>
      <w:marBottom w:val="0"/>
      <w:divBdr>
        <w:top w:val="none" w:sz="0" w:space="0" w:color="auto"/>
        <w:left w:val="none" w:sz="0" w:space="0" w:color="auto"/>
        <w:bottom w:val="none" w:sz="0" w:space="0" w:color="auto"/>
        <w:right w:val="none" w:sz="0" w:space="0" w:color="auto"/>
      </w:divBdr>
    </w:div>
    <w:div w:id="1902786934">
      <w:bodyDiv w:val="1"/>
      <w:marLeft w:val="0"/>
      <w:marRight w:val="0"/>
      <w:marTop w:val="0"/>
      <w:marBottom w:val="0"/>
      <w:divBdr>
        <w:top w:val="none" w:sz="0" w:space="0" w:color="auto"/>
        <w:left w:val="none" w:sz="0" w:space="0" w:color="auto"/>
        <w:bottom w:val="none" w:sz="0" w:space="0" w:color="auto"/>
        <w:right w:val="none" w:sz="0" w:space="0" w:color="auto"/>
      </w:divBdr>
    </w:div>
    <w:div w:id="1947075484">
      <w:bodyDiv w:val="1"/>
      <w:marLeft w:val="0"/>
      <w:marRight w:val="0"/>
      <w:marTop w:val="0"/>
      <w:marBottom w:val="0"/>
      <w:divBdr>
        <w:top w:val="none" w:sz="0" w:space="0" w:color="auto"/>
        <w:left w:val="none" w:sz="0" w:space="0" w:color="auto"/>
        <w:bottom w:val="none" w:sz="0" w:space="0" w:color="auto"/>
        <w:right w:val="none" w:sz="0" w:space="0" w:color="auto"/>
      </w:divBdr>
    </w:div>
    <w:div w:id="2011519668">
      <w:bodyDiv w:val="1"/>
      <w:marLeft w:val="0"/>
      <w:marRight w:val="0"/>
      <w:marTop w:val="0"/>
      <w:marBottom w:val="0"/>
      <w:divBdr>
        <w:top w:val="none" w:sz="0" w:space="0" w:color="auto"/>
        <w:left w:val="none" w:sz="0" w:space="0" w:color="auto"/>
        <w:bottom w:val="none" w:sz="0" w:space="0" w:color="auto"/>
        <w:right w:val="none" w:sz="0" w:space="0" w:color="auto"/>
      </w:divBdr>
      <w:divsChild>
        <w:div w:id="1083617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175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682155">
      <w:bodyDiv w:val="1"/>
      <w:marLeft w:val="0"/>
      <w:marRight w:val="0"/>
      <w:marTop w:val="0"/>
      <w:marBottom w:val="0"/>
      <w:divBdr>
        <w:top w:val="none" w:sz="0" w:space="0" w:color="auto"/>
        <w:left w:val="none" w:sz="0" w:space="0" w:color="auto"/>
        <w:bottom w:val="none" w:sz="0" w:space="0" w:color="auto"/>
        <w:right w:val="none" w:sz="0" w:space="0" w:color="auto"/>
      </w:divBdr>
    </w:div>
    <w:div w:id="2059163212">
      <w:bodyDiv w:val="1"/>
      <w:marLeft w:val="0"/>
      <w:marRight w:val="0"/>
      <w:marTop w:val="0"/>
      <w:marBottom w:val="0"/>
      <w:divBdr>
        <w:top w:val="none" w:sz="0" w:space="0" w:color="auto"/>
        <w:left w:val="none" w:sz="0" w:space="0" w:color="auto"/>
        <w:bottom w:val="none" w:sz="0" w:space="0" w:color="auto"/>
        <w:right w:val="none" w:sz="0" w:space="0" w:color="auto"/>
      </w:divBdr>
    </w:div>
    <w:div w:id="21339413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rh@press-n-relations.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goldochsen.de/" TargetMode="External"/><Relationship Id="rId4" Type="http://schemas.openxmlformats.org/officeDocument/2006/relationships/webSettings" Target="web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5AA8E0A6-3006-4D19-88E9-90366D176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921</Words>
  <Characters>5805</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6713</CharactersWithSpaces>
  <SharedDoc>false</SharedDoc>
  <HLinks>
    <vt:vector size="12" baseType="variant">
      <vt:variant>
        <vt:i4>3080290</vt:i4>
      </vt:variant>
      <vt:variant>
        <vt:i4>3</vt:i4>
      </vt:variant>
      <vt:variant>
        <vt:i4>0</vt:i4>
      </vt:variant>
      <vt:variant>
        <vt:i4>5</vt:i4>
      </vt:variant>
      <vt:variant>
        <vt:lpwstr>https://goldochsen.de/</vt:lpwstr>
      </vt:variant>
      <vt:variant>
        <vt:lpwstr/>
      </vt:variant>
      <vt:variant>
        <vt:i4>1638456</vt:i4>
      </vt:variant>
      <vt:variant>
        <vt:i4>0</vt:i4>
      </vt:variant>
      <vt:variant>
        <vt:i4>0</vt:i4>
      </vt:variant>
      <vt:variant>
        <vt:i4>5</vt:i4>
      </vt:variant>
      <vt:variant>
        <vt:lpwstr>mailto:rh@press-n-relations.de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pcben136</dc:creator>
  <cp:keywords/>
  <dc:description/>
  <cp:lastModifiedBy>Rebecca Horn</cp:lastModifiedBy>
  <cp:revision>50</cp:revision>
  <cp:lastPrinted>2023-09-25T08:35:00Z</cp:lastPrinted>
  <dcterms:created xsi:type="dcterms:W3CDTF">2024-04-12T12:29:00Z</dcterms:created>
  <dcterms:modified xsi:type="dcterms:W3CDTF">2024-05-21T08:43:00Z</dcterms:modified>
</cp:coreProperties>
</file>