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B07D1" w14:textId="77777777" w:rsidR="00D115D3" w:rsidRPr="00B905D0" w:rsidRDefault="00D115D3" w:rsidP="00D115D3">
      <w:pPr>
        <w:pStyle w:val="berschrift3"/>
        <w:spacing w:line="288" w:lineRule="auto"/>
        <w:ind w:right="1"/>
        <w:rPr>
          <w:rFonts w:ascii="Helvetica" w:hAnsi="Helvetica" w:cs="Helvetica"/>
        </w:rPr>
      </w:pPr>
      <w:r w:rsidRPr="00B905D0">
        <w:rPr>
          <w:rFonts w:ascii="Helvetica" w:hAnsi="Helvetica" w:cs="Helvetica"/>
        </w:rPr>
        <w:t>PRESSEINFORMATION</w:t>
      </w:r>
    </w:p>
    <w:p w14:paraId="6AA7B93C" w14:textId="4148315D" w:rsidR="00D115D3" w:rsidRPr="00B905D0" w:rsidRDefault="00051B34" w:rsidP="00D115D3">
      <w:pPr>
        <w:spacing w:line="288" w:lineRule="auto"/>
        <w:ind w:right="1"/>
        <w:rPr>
          <w:rFonts w:ascii="Helvetica" w:hAnsi="Helvetica" w:cs="Helvetica"/>
          <w:sz w:val="22"/>
        </w:rPr>
      </w:pPr>
      <w:bookmarkStart w:id="0" w:name="OLE_LINK3"/>
      <w:r>
        <w:rPr>
          <w:rFonts w:ascii="Helvetica" w:hAnsi="Helvetica" w:cs="Helvetica"/>
          <w:sz w:val="22"/>
        </w:rPr>
        <w:t>Ulm, 9. Oktober</w:t>
      </w:r>
      <w:r w:rsidR="002C3258" w:rsidRPr="002C3258">
        <w:rPr>
          <w:rFonts w:ascii="Helvetica" w:hAnsi="Helvetica" w:cs="Helvetica"/>
          <w:sz w:val="22"/>
        </w:rPr>
        <w:t xml:space="preserve"> </w:t>
      </w:r>
      <w:r w:rsidR="00D115D3" w:rsidRPr="002C3258">
        <w:rPr>
          <w:rFonts w:ascii="Helvetica" w:hAnsi="Helvetica" w:cs="Helvetica"/>
          <w:sz w:val="22"/>
        </w:rPr>
        <w:t>20</w:t>
      </w:r>
      <w:r w:rsidR="00214124" w:rsidRPr="002C3258">
        <w:rPr>
          <w:rFonts w:ascii="Helvetica" w:hAnsi="Helvetica" w:cs="Helvetica"/>
          <w:sz w:val="22"/>
        </w:rPr>
        <w:t>2</w:t>
      </w:r>
      <w:r w:rsidR="00EC5E93">
        <w:rPr>
          <w:rFonts w:ascii="Helvetica" w:hAnsi="Helvetica" w:cs="Helvetica"/>
          <w:sz w:val="22"/>
        </w:rPr>
        <w:t>3</w:t>
      </w:r>
      <w:r w:rsidR="00D115D3">
        <w:rPr>
          <w:rFonts w:ascii="Helvetica" w:hAnsi="Helvetica" w:cs="Helvetica"/>
          <w:sz w:val="22"/>
        </w:rPr>
        <w:tab/>
      </w:r>
    </w:p>
    <w:p w14:paraId="3F7A2A9C" w14:textId="77777777" w:rsidR="00D115D3" w:rsidRPr="00B905D0" w:rsidRDefault="00D115D3" w:rsidP="00D115D3">
      <w:pPr>
        <w:spacing w:line="288" w:lineRule="auto"/>
        <w:ind w:right="1"/>
        <w:rPr>
          <w:rFonts w:ascii="Helvetica" w:hAnsi="Helvetica"/>
          <w:b/>
          <w:sz w:val="28"/>
        </w:rPr>
      </w:pPr>
    </w:p>
    <w:bookmarkEnd w:id="0"/>
    <w:p w14:paraId="226B560A" w14:textId="39FDAD23" w:rsidR="009875C6" w:rsidRPr="006D2838" w:rsidRDefault="00D86BD4" w:rsidP="009875C6">
      <w:pPr>
        <w:spacing w:line="288" w:lineRule="auto"/>
        <w:ind w:right="142"/>
        <w:rPr>
          <w:rFonts w:ascii="Helvetica" w:hAnsi="Helvetica"/>
          <w:b/>
          <w:bCs/>
          <w:sz w:val="28"/>
          <w:szCs w:val="28"/>
        </w:rPr>
      </w:pPr>
      <w:r>
        <w:rPr>
          <w:rFonts w:ascii="Helvetica" w:hAnsi="Helvetica"/>
          <w:b/>
          <w:bCs/>
          <w:sz w:val="28"/>
          <w:szCs w:val="28"/>
        </w:rPr>
        <w:t>Jahrgangsbier 202</w:t>
      </w:r>
      <w:r w:rsidR="00EC5E93">
        <w:rPr>
          <w:rFonts w:ascii="Helvetica" w:hAnsi="Helvetica"/>
          <w:b/>
          <w:bCs/>
          <w:sz w:val="28"/>
          <w:szCs w:val="28"/>
        </w:rPr>
        <w:t>3</w:t>
      </w:r>
      <w:r>
        <w:rPr>
          <w:rFonts w:ascii="Helvetica" w:hAnsi="Helvetica"/>
          <w:b/>
          <w:bCs/>
          <w:sz w:val="28"/>
          <w:szCs w:val="28"/>
        </w:rPr>
        <w:t>:</w:t>
      </w:r>
      <w:r w:rsidR="00C30454">
        <w:rPr>
          <w:rFonts w:ascii="Helvetica" w:hAnsi="Helvetica"/>
          <w:b/>
          <w:bCs/>
          <w:sz w:val="28"/>
          <w:szCs w:val="28"/>
        </w:rPr>
        <w:t xml:space="preserve"> </w:t>
      </w:r>
      <w:r>
        <w:rPr>
          <w:rFonts w:ascii="Helvetica" w:hAnsi="Helvetica"/>
          <w:b/>
          <w:bCs/>
          <w:sz w:val="28"/>
          <w:szCs w:val="28"/>
        </w:rPr>
        <w:t xml:space="preserve">Gold Ochsen </w:t>
      </w:r>
      <w:r w:rsidR="006D2838" w:rsidRPr="006D2838">
        <w:rPr>
          <w:rFonts w:ascii="Helvetica" w:hAnsi="Helvetica"/>
          <w:b/>
          <w:bCs/>
          <w:sz w:val="28"/>
          <w:szCs w:val="28"/>
        </w:rPr>
        <w:t>Dinkel-Weizenbock</w:t>
      </w:r>
    </w:p>
    <w:p w14:paraId="71696BEC" w14:textId="089A7893" w:rsidR="009C4DC0" w:rsidRPr="009C4DC0" w:rsidRDefault="009C4DC0" w:rsidP="009C4DC0">
      <w:pPr>
        <w:spacing w:line="288" w:lineRule="auto"/>
        <w:ind w:right="142"/>
        <w:rPr>
          <w:rFonts w:ascii="Helvetica" w:hAnsi="Helvetica" w:cs="Helvetica"/>
          <w:sz w:val="20"/>
          <w:szCs w:val="20"/>
        </w:rPr>
      </w:pPr>
      <w:r>
        <w:rPr>
          <w:rFonts w:ascii="Helvetica" w:hAnsi="Helvetica" w:cs="Helvetica"/>
          <w:sz w:val="20"/>
          <w:szCs w:val="20"/>
        </w:rPr>
        <w:t xml:space="preserve">Obergäriges Starkbier </w:t>
      </w:r>
      <w:r w:rsidRPr="009C4DC0">
        <w:rPr>
          <w:rFonts w:ascii="Helvetica" w:hAnsi="Helvetica" w:cs="Helvetica"/>
          <w:sz w:val="20"/>
          <w:szCs w:val="20"/>
        </w:rPr>
        <w:t>aus der altehrwürdigen Weizensorte Dinkel</w:t>
      </w:r>
    </w:p>
    <w:p w14:paraId="230523E4" w14:textId="77777777" w:rsidR="0051057B" w:rsidRDefault="0051057B" w:rsidP="004F1DE0">
      <w:pPr>
        <w:spacing w:line="288" w:lineRule="auto"/>
        <w:ind w:right="142"/>
        <w:rPr>
          <w:rFonts w:ascii="Helvetica" w:hAnsi="Helvetica" w:cs="Helvetica"/>
          <w:b/>
          <w:bCs/>
          <w:sz w:val="20"/>
        </w:rPr>
      </w:pPr>
    </w:p>
    <w:p w14:paraId="6AFD7B34" w14:textId="723D2A57" w:rsidR="009C4DC0" w:rsidRPr="009C4DC0" w:rsidRDefault="009C4DC0" w:rsidP="009C4DC0">
      <w:pPr>
        <w:spacing w:line="288" w:lineRule="auto"/>
        <w:ind w:right="142"/>
        <w:rPr>
          <w:rFonts w:ascii="Helvetica" w:hAnsi="Helvetica" w:cs="Helvetica"/>
          <w:b/>
          <w:bCs/>
          <w:sz w:val="20"/>
        </w:rPr>
      </w:pPr>
      <w:r>
        <w:rPr>
          <w:rFonts w:ascii="Helvetica" w:hAnsi="Helvetica" w:cs="Helvetica"/>
          <w:b/>
          <w:bCs/>
          <w:sz w:val="20"/>
        </w:rPr>
        <w:t xml:space="preserve">Seit nunmehr elf Jahren </w:t>
      </w:r>
      <w:r w:rsidR="007E37AA">
        <w:rPr>
          <w:rFonts w:ascii="Helvetica" w:hAnsi="Helvetica" w:cs="Helvetica"/>
          <w:b/>
          <w:bCs/>
          <w:sz w:val="20"/>
        </w:rPr>
        <w:t>sorgt</w:t>
      </w:r>
      <w:r>
        <w:rPr>
          <w:rFonts w:ascii="Helvetica" w:hAnsi="Helvetica" w:cs="Helvetica"/>
          <w:b/>
          <w:bCs/>
          <w:sz w:val="20"/>
        </w:rPr>
        <w:t xml:space="preserve"> </w:t>
      </w:r>
      <w:r w:rsidR="00774FDD">
        <w:rPr>
          <w:rFonts w:ascii="Helvetica" w:hAnsi="Helvetica" w:cs="Helvetica"/>
          <w:b/>
          <w:bCs/>
          <w:sz w:val="20"/>
        </w:rPr>
        <w:t xml:space="preserve">die Brauerei </w:t>
      </w:r>
      <w:r>
        <w:rPr>
          <w:rFonts w:ascii="Helvetica" w:hAnsi="Helvetica" w:cs="Helvetica"/>
          <w:b/>
          <w:bCs/>
          <w:sz w:val="20"/>
        </w:rPr>
        <w:t xml:space="preserve">Gold Ochsen jeden Herbst </w:t>
      </w:r>
      <w:r w:rsidR="007E37AA">
        <w:rPr>
          <w:rFonts w:ascii="Helvetica" w:hAnsi="Helvetica" w:cs="Helvetica"/>
          <w:b/>
          <w:bCs/>
          <w:sz w:val="20"/>
        </w:rPr>
        <w:t xml:space="preserve">mit dem limitierten Jahrgangsbier für besonders große Freude </w:t>
      </w:r>
      <w:r w:rsidR="0057777F">
        <w:rPr>
          <w:rFonts w:ascii="Helvetica" w:hAnsi="Helvetica" w:cs="Helvetica"/>
          <w:b/>
          <w:bCs/>
          <w:sz w:val="20"/>
        </w:rPr>
        <w:t>bei</w:t>
      </w:r>
      <w:r w:rsidR="007E37AA">
        <w:rPr>
          <w:rFonts w:ascii="Helvetica" w:hAnsi="Helvetica" w:cs="Helvetica"/>
          <w:b/>
          <w:bCs/>
          <w:sz w:val="20"/>
        </w:rPr>
        <w:t xml:space="preserve"> </w:t>
      </w:r>
      <w:r w:rsidR="004A19E3">
        <w:rPr>
          <w:rFonts w:ascii="Helvetica" w:hAnsi="Helvetica" w:cs="Helvetica"/>
          <w:b/>
          <w:bCs/>
          <w:sz w:val="20"/>
        </w:rPr>
        <w:t>Bierfreunden</w:t>
      </w:r>
      <w:r w:rsidR="00250AE9">
        <w:rPr>
          <w:rFonts w:ascii="Helvetica" w:hAnsi="Helvetica" w:cs="Helvetica"/>
          <w:b/>
          <w:bCs/>
          <w:sz w:val="20"/>
        </w:rPr>
        <w:t xml:space="preserve">. 2023 präsentiert die Ulmer Brauerei mit dem </w:t>
      </w:r>
      <w:r w:rsidR="006D2838" w:rsidRPr="006D2838">
        <w:rPr>
          <w:rFonts w:ascii="Helvetica" w:hAnsi="Helvetica" w:cs="Helvetica"/>
          <w:b/>
          <w:bCs/>
          <w:sz w:val="20"/>
        </w:rPr>
        <w:t>Dinkel-Weizenbock</w:t>
      </w:r>
      <w:r w:rsidR="006D2838">
        <w:rPr>
          <w:rFonts w:ascii="Helvetica" w:hAnsi="Helvetica" w:cs="Helvetica"/>
          <w:b/>
          <w:bCs/>
          <w:sz w:val="20"/>
        </w:rPr>
        <w:t xml:space="preserve"> </w:t>
      </w:r>
      <w:r w:rsidR="00250AE9">
        <w:rPr>
          <w:rFonts w:ascii="Helvetica" w:hAnsi="Helvetica" w:cs="Helvetica"/>
          <w:b/>
          <w:bCs/>
          <w:sz w:val="20"/>
        </w:rPr>
        <w:t xml:space="preserve">eine Hommage an ihre Heimatregion. </w:t>
      </w:r>
      <w:r w:rsidR="00B177D1">
        <w:rPr>
          <w:rFonts w:ascii="Helvetica" w:hAnsi="Helvetica" w:cs="Helvetica"/>
          <w:b/>
          <w:bCs/>
          <w:sz w:val="20"/>
        </w:rPr>
        <w:t>Bei</w:t>
      </w:r>
      <w:r w:rsidR="006D2838">
        <w:rPr>
          <w:rFonts w:ascii="Helvetica" w:hAnsi="Helvetica" w:cs="Helvetica"/>
          <w:b/>
          <w:bCs/>
          <w:sz w:val="20"/>
        </w:rPr>
        <w:t xml:space="preserve"> dem limitierten</w:t>
      </w:r>
      <w:r w:rsidR="00B177D1">
        <w:rPr>
          <w:rFonts w:ascii="Helvetica" w:hAnsi="Helvetica" w:cs="Helvetica"/>
          <w:b/>
          <w:bCs/>
          <w:sz w:val="20"/>
        </w:rPr>
        <w:t xml:space="preserve"> Bier handelt es sich um</w:t>
      </w:r>
      <w:r w:rsidR="00250AE9" w:rsidRPr="00250AE9">
        <w:rPr>
          <w:rFonts w:ascii="Helvetica" w:hAnsi="Helvetica" w:cs="Helvetica"/>
          <w:b/>
          <w:bCs/>
          <w:sz w:val="20"/>
        </w:rPr>
        <w:t xml:space="preserve"> eine charaktervolle, obergärige Weizenstarkbierspezialität, die aus de</w:t>
      </w:r>
      <w:r w:rsidR="00F2514E">
        <w:rPr>
          <w:rFonts w:ascii="Helvetica" w:hAnsi="Helvetica" w:cs="Helvetica"/>
          <w:b/>
          <w:bCs/>
          <w:sz w:val="20"/>
        </w:rPr>
        <w:t>m Urgetreide</w:t>
      </w:r>
      <w:r w:rsidR="00250AE9" w:rsidRPr="00250AE9">
        <w:rPr>
          <w:rFonts w:ascii="Helvetica" w:hAnsi="Helvetica" w:cs="Helvetica"/>
          <w:b/>
          <w:bCs/>
          <w:sz w:val="20"/>
        </w:rPr>
        <w:t xml:space="preserve"> Dinkel </w:t>
      </w:r>
      <w:r w:rsidR="0088665F">
        <w:rPr>
          <w:rFonts w:ascii="Helvetica" w:hAnsi="Helvetica" w:cs="Helvetica"/>
          <w:b/>
          <w:bCs/>
          <w:sz w:val="20"/>
        </w:rPr>
        <w:t xml:space="preserve">– auch bekannt als Schwabenkorn – </w:t>
      </w:r>
      <w:r w:rsidR="00250AE9" w:rsidRPr="00250AE9">
        <w:rPr>
          <w:rFonts w:ascii="Helvetica" w:hAnsi="Helvetica" w:cs="Helvetica"/>
          <w:b/>
          <w:bCs/>
          <w:sz w:val="20"/>
        </w:rPr>
        <w:t>gebraut wurde.</w:t>
      </w:r>
      <w:r w:rsidR="00250AE9">
        <w:rPr>
          <w:rFonts w:ascii="Helvetica" w:hAnsi="Helvetica" w:cs="Helvetica"/>
          <w:b/>
          <w:bCs/>
          <w:sz w:val="20"/>
        </w:rPr>
        <w:t xml:space="preserve"> </w:t>
      </w:r>
      <w:r w:rsidR="00F91909" w:rsidRPr="00F91909">
        <w:rPr>
          <w:rFonts w:ascii="Helvetica" w:hAnsi="Helvetica" w:cs="Helvetica"/>
          <w:b/>
          <w:bCs/>
          <w:sz w:val="20"/>
        </w:rPr>
        <w:t>Das Dinkelmalz ist nicht nur namensgebend, sondern verleiht dem Dinkel-Weizenbock ebenso einen charaktervollen, typisch obergärigen und leicht süßlichen Körper mit nussigen Malzaromen, die den Gaumen langanhaltend und rund im Abgang erfreuen.</w:t>
      </w:r>
      <w:r w:rsidR="007E37AA">
        <w:rPr>
          <w:rFonts w:ascii="Helvetica" w:hAnsi="Helvetica" w:cs="Helvetica"/>
          <w:b/>
          <w:bCs/>
          <w:sz w:val="20"/>
        </w:rPr>
        <w:t xml:space="preserve"> </w:t>
      </w:r>
      <w:r w:rsidR="00A628F1">
        <w:rPr>
          <w:rFonts w:ascii="Helvetica" w:hAnsi="Helvetica" w:cs="Helvetica"/>
          <w:b/>
          <w:bCs/>
          <w:sz w:val="20"/>
        </w:rPr>
        <w:t>Als harmonische Ergänzung</w:t>
      </w:r>
      <w:r w:rsidR="001E0847">
        <w:rPr>
          <w:rFonts w:ascii="Helvetica" w:hAnsi="Helvetica" w:cs="Helvetica"/>
          <w:b/>
          <w:bCs/>
          <w:sz w:val="20"/>
        </w:rPr>
        <w:t xml:space="preserve"> verwendeten d</w:t>
      </w:r>
      <w:r w:rsidRPr="009C4DC0">
        <w:rPr>
          <w:rFonts w:ascii="Helvetica" w:hAnsi="Helvetica" w:cs="Helvetica"/>
          <w:b/>
          <w:bCs/>
          <w:sz w:val="20"/>
        </w:rPr>
        <w:t xml:space="preserve">ie Gold Ochsen Braumeister </w:t>
      </w:r>
      <w:r w:rsidR="004A19E3">
        <w:rPr>
          <w:rFonts w:ascii="Helvetica" w:hAnsi="Helvetica" w:cs="Helvetica"/>
          <w:b/>
          <w:bCs/>
          <w:sz w:val="20"/>
        </w:rPr>
        <w:t>außerdem</w:t>
      </w:r>
      <w:r w:rsidR="001E0847">
        <w:rPr>
          <w:rFonts w:ascii="Helvetica" w:hAnsi="Helvetica" w:cs="Helvetica"/>
          <w:b/>
          <w:bCs/>
          <w:sz w:val="20"/>
        </w:rPr>
        <w:t xml:space="preserve"> </w:t>
      </w:r>
      <w:r w:rsidR="007E37AA" w:rsidRPr="007E37AA">
        <w:rPr>
          <w:rFonts w:ascii="Helvetica" w:hAnsi="Helvetica" w:cs="Helvetica"/>
          <w:b/>
          <w:bCs/>
          <w:sz w:val="20"/>
        </w:rPr>
        <w:t>Pilsner Malz, Weizen Malz</w:t>
      </w:r>
      <w:r w:rsidR="007E37AA">
        <w:rPr>
          <w:rFonts w:ascii="Helvetica" w:hAnsi="Helvetica" w:cs="Helvetica"/>
          <w:b/>
          <w:bCs/>
          <w:sz w:val="20"/>
        </w:rPr>
        <w:t xml:space="preserve"> und </w:t>
      </w:r>
      <w:r w:rsidR="007E37AA" w:rsidRPr="007E37AA">
        <w:rPr>
          <w:rFonts w:ascii="Helvetica" w:hAnsi="Helvetica" w:cs="Helvetica"/>
          <w:b/>
          <w:bCs/>
          <w:sz w:val="20"/>
        </w:rPr>
        <w:t>Cara Münch.</w:t>
      </w:r>
      <w:r w:rsidR="007E37AA">
        <w:rPr>
          <w:rFonts w:ascii="Helvetica" w:hAnsi="Helvetica" w:cs="Helvetica"/>
          <w:b/>
          <w:bCs/>
          <w:sz w:val="20"/>
        </w:rPr>
        <w:t xml:space="preserve"> </w:t>
      </w:r>
      <w:r w:rsidR="006D2838" w:rsidRPr="006D2838">
        <w:rPr>
          <w:rFonts w:ascii="Helvetica" w:hAnsi="Helvetica" w:cs="Helvetica"/>
          <w:b/>
          <w:bCs/>
          <w:sz w:val="20"/>
        </w:rPr>
        <w:t>Die stimmige Gesamtkomposition beeindruckt mit einer bernsteinfarbenen Optik sowie einer cremigen, feinporigen Schaumkrone</w:t>
      </w:r>
      <w:r w:rsidR="007E37AA">
        <w:rPr>
          <w:rFonts w:ascii="Helvetica" w:hAnsi="Helvetica" w:cs="Helvetica"/>
          <w:b/>
          <w:bCs/>
          <w:sz w:val="20"/>
        </w:rPr>
        <w:t xml:space="preserve">. </w:t>
      </w:r>
      <w:r w:rsidR="00A628F1">
        <w:rPr>
          <w:rFonts w:ascii="Helvetica" w:hAnsi="Helvetica" w:cs="Helvetica"/>
          <w:b/>
          <w:bCs/>
          <w:sz w:val="20"/>
        </w:rPr>
        <w:t>Darüber hinaus</w:t>
      </w:r>
      <w:r w:rsidR="007E37AA">
        <w:rPr>
          <w:rFonts w:ascii="Helvetica" w:hAnsi="Helvetica" w:cs="Helvetica"/>
          <w:b/>
          <w:bCs/>
          <w:sz w:val="20"/>
        </w:rPr>
        <w:t xml:space="preserve"> </w:t>
      </w:r>
      <w:r w:rsidR="0088665F">
        <w:rPr>
          <w:rFonts w:ascii="Helvetica" w:hAnsi="Helvetica" w:cs="Helvetica"/>
          <w:b/>
          <w:bCs/>
          <w:sz w:val="20"/>
        </w:rPr>
        <w:t xml:space="preserve">überzeugen die </w:t>
      </w:r>
      <w:r w:rsidR="007E37AA">
        <w:rPr>
          <w:rFonts w:ascii="Helvetica" w:hAnsi="Helvetica" w:cs="Helvetica"/>
          <w:b/>
          <w:bCs/>
          <w:sz w:val="20"/>
        </w:rPr>
        <w:t>e</w:t>
      </w:r>
      <w:r w:rsidRPr="009C4DC0">
        <w:rPr>
          <w:rFonts w:ascii="Helvetica" w:hAnsi="Helvetica" w:cs="Helvetica"/>
          <w:b/>
          <w:bCs/>
          <w:sz w:val="20"/>
        </w:rPr>
        <w:t>legante Spritzigkeit im Antrunk</w:t>
      </w:r>
      <w:r w:rsidR="0088665F">
        <w:rPr>
          <w:rFonts w:ascii="Helvetica" w:hAnsi="Helvetica" w:cs="Helvetica"/>
          <w:b/>
          <w:bCs/>
          <w:sz w:val="20"/>
        </w:rPr>
        <w:t xml:space="preserve"> sowie die</w:t>
      </w:r>
      <w:r w:rsidRPr="009C4DC0">
        <w:rPr>
          <w:rFonts w:ascii="Helvetica" w:hAnsi="Helvetica" w:cs="Helvetica"/>
          <w:b/>
          <w:bCs/>
          <w:sz w:val="20"/>
        </w:rPr>
        <w:t xml:space="preserve"> fruchtige Note in der Nase. </w:t>
      </w:r>
      <w:r w:rsidR="004A19E3" w:rsidRPr="004A19E3">
        <w:rPr>
          <w:rFonts w:ascii="Helvetica" w:hAnsi="Helvetica" w:cs="Helvetica"/>
          <w:b/>
          <w:bCs/>
          <w:sz w:val="20"/>
        </w:rPr>
        <w:t>Somit ist d</w:t>
      </w:r>
      <w:r w:rsidR="004A19E3" w:rsidRPr="009C4DC0">
        <w:rPr>
          <w:rFonts w:ascii="Helvetica" w:hAnsi="Helvetica" w:cs="Helvetica"/>
          <w:b/>
          <w:bCs/>
          <w:sz w:val="20"/>
        </w:rPr>
        <w:t xml:space="preserve">as Jahrgangsbier </w:t>
      </w:r>
      <w:proofErr w:type="spellStart"/>
      <w:r w:rsidR="004A19E3" w:rsidRPr="009C4DC0">
        <w:rPr>
          <w:rFonts w:ascii="Helvetica" w:hAnsi="Helvetica" w:cs="Helvetica"/>
          <w:b/>
          <w:bCs/>
          <w:sz w:val="20"/>
        </w:rPr>
        <w:t>No</w:t>
      </w:r>
      <w:proofErr w:type="spellEnd"/>
      <w:r w:rsidR="004A19E3" w:rsidRPr="009C4DC0">
        <w:rPr>
          <w:rFonts w:ascii="Helvetica" w:hAnsi="Helvetica" w:cs="Helvetica"/>
          <w:b/>
          <w:bCs/>
          <w:sz w:val="20"/>
        </w:rPr>
        <w:t xml:space="preserve">. 11 </w:t>
      </w:r>
      <w:r w:rsidR="00CE3058">
        <w:rPr>
          <w:rFonts w:ascii="Helvetica" w:hAnsi="Helvetica" w:cs="Helvetica"/>
          <w:b/>
          <w:bCs/>
          <w:sz w:val="20"/>
        </w:rPr>
        <w:t xml:space="preserve">mit einem Alkoholgehalt von </w:t>
      </w:r>
      <w:r w:rsidR="006D2838">
        <w:rPr>
          <w:rFonts w:ascii="Helvetica" w:hAnsi="Helvetica" w:cs="Helvetica"/>
          <w:b/>
          <w:bCs/>
          <w:sz w:val="20"/>
        </w:rPr>
        <w:t>7,1</w:t>
      </w:r>
      <w:r w:rsidR="00A628F1">
        <w:rPr>
          <w:rFonts w:ascii="Helvetica" w:hAnsi="Helvetica" w:cs="Helvetica"/>
          <w:b/>
          <w:bCs/>
          <w:sz w:val="20"/>
        </w:rPr>
        <w:t xml:space="preserve"> </w:t>
      </w:r>
      <w:r w:rsidR="00CE3058">
        <w:rPr>
          <w:rFonts w:ascii="Helvetica" w:hAnsi="Helvetica" w:cs="Helvetica"/>
          <w:b/>
          <w:bCs/>
          <w:sz w:val="20"/>
        </w:rPr>
        <w:t xml:space="preserve">Volumenprozent </w:t>
      </w:r>
      <w:r w:rsidR="004A19E3" w:rsidRPr="009C4DC0">
        <w:rPr>
          <w:rFonts w:ascii="Helvetica" w:hAnsi="Helvetica" w:cs="Helvetica"/>
          <w:b/>
          <w:bCs/>
          <w:sz w:val="20"/>
        </w:rPr>
        <w:t xml:space="preserve">ein </w:t>
      </w:r>
      <w:r w:rsidR="007C0BC2">
        <w:rPr>
          <w:rFonts w:ascii="Helvetica" w:hAnsi="Helvetica" w:cs="Helvetica"/>
          <w:b/>
          <w:bCs/>
          <w:sz w:val="20"/>
        </w:rPr>
        <w:t>idealer</w:t>
      </w:r>
      <w:r w:rsidR="004A19E3" w:rsidRPr="009C4DC0">
        <w:rPr>
          <w:rFonts w:ascii="Helvetica" w:hAnsi="Helvetica" w:cs="Helvetica"/>
          <w:b/>
          <w:bCs/>
          <w:sz w:val="20"/>
        </w:rPr>
        <w:t xml:space="preserve"> Begleiter zu deftigen Fleischgerichten</w:t>
      </w:r>
      <w:r w:rsidR="004A19E3" w:rsidRPr="004A19E3">
        <w:rPr>
          <w:rFonts w:ascii="Helvetica" w:hAnsi="Helvetica" w:cs="Helvetica"/>
          <w:b/>
          <w:bCs/>
          <w:sz w:val="20"/>
        </w:rPr>
        <w:t xml:space="preserve"> oder </w:t>
      </w:r>
      <w:r w:rsidR="004A19E3" w:rsidRPr="009C4DC0">
        <w:rPr>
          <w:rFonts w:ascii="Helvetica" w:hAnsi="Helvetica" w:cs="Helvetica"/>
          <w:b/>
          <w:bCs/>
          <w:sz w:val="20"/>
        </w:rPr>
        <w:t>süßen Desserts</w:t>
      </w:r>
      <w:r w:rsidR="007C0BC2">
        <w:rPr>
          <w:rFonts w:ascii="Helvetica" w:hAnsi="Helvetica" w:cs="Helvetica"/>
          <w:b/>
          <w:bCs/>
          <w:sz w:val="20"/>
        </w:rPr>
        <w:t xml:space="preserve">, eignet sich </w:t>
      </w:r>
      <w:r w:rsidR="0057777F">
        <w:rPr>
          <w:rFonts w:ascii="Helvetica" w:hAnsi="Helvetica" w:cs="Helvetica"/>
          <w:b/>
          <w:bCs/>
          <w:sz w:val="20"/>
        </w:rPr>
        <w:t>jedoch auch</w:t>
      </w:r>
      <w:r w:rsidR="007C0BC2">
        <w:rPr>
          <w:rFonts w:ascii="Helvetica" w:hAnsi="Helvetica" w:cs="Helvetica"/>
          <w:b/>
          <w:bCs/>
          <w:sz w:val="20"/>
        </w:rPr>
        <w:t xml:space="preserve"> als </w:t>
      </w:r>
      <w:r w:rsidR="004A19E3" w:rsidRPr="009C4DC0">
        <w:rPr>
          <w:rFonts w:ascii="Helvetica" w:hAnsi="Helvetica" w:cs="Helvetica"/>
          <w:b/>
          <w:bCs/>
          <w:sz w:val="20"/>
        </w:rPr>
        <w:t>feiner Aperitif.</w:t>
      </w:r>
      <w:r w:rsidR="004A19E3">
        <w:rPr>
          <w:rFonts w:ascii="Helvetica" w:hAnsi="Helvetica" w:cs="Helvetica"/>
          <w:b/>
          <w:bCs/>
          <w:sz w:val="20"/>
        </w:rPr>
        <w:t xml:space="preserve"> </w:t>
      </w:r>
      <w:r w:rsidR="007E37AA" w:rsidRPr="002C3258">
        <w:rPr>
          <w:rFonts w:ascii="Helvetica" w:hAnsi="Helvetica" w:cs="Helvetica"/>
          <w:b/>
          <w:bCs/>
          <w:sz w:val="20"/>
        </w:rPr>
        <w:t>Die eleganten</w:t>
      </w:r>
      <w:r w:rsidR="00774FDD">
        <w:rPr>
          <w:rFonts w:ascii="Helvetica" w:hAnsi="Helvetica" w:cs="Helvetica"/>
          <w:b/>
          <w:bCs/>
          <w:sz w:val="20"/>
        </w:rPr>
        <w:t xml:space="preserve"> </w:t>
      </w:r>
      <w:r w:rsidR="007E37AA" w:rsidRPr="002C3258">
        <w:rPr>
          <w:rFonts w:ascii="Helvetica" w:hAnsi="Helvetica" w:cs="Helvetica"/>
          <w:b/>
          <w:bCs/>
          <w:sz w:val="20"/>
        </w:rPr>
        <w:t xml:space="preserve">0,75-Liter-Flaschen mit </w:t>
      </w:r>
      <w:r w:rsidR="00774FDD">
        <w:rPr>
          <w:rFonts w:ascii="Helvetica" w:hAnsi="Helvetica" w:cs="Helvetica"/>
          <w:b/>
          <w:bCs/>
          <w:sz w:val="20"/>
        </w:rPr>
        <w:t>Naturkorken</w:t>
      </w:r>
      <w:r w:rsidR="007E37AA" w:rsidRPr="002C3258">
        <w:rPr>
          <w:rFonts w:ascii="Helvetica" w:hAnsi="Helvetica" w:cs="Helvetica"/>
          <w:b/>
          <w:bCs/>
          <w:sz w:val="20"/>
        </w:rPr>
        <w:t xml:space="preserve"> sind ab </w:t>
      </w:r>
      <w:r w:rsidR="00051B34">
        <w:rPr>
          <w:rFonts w:ascii="Helvetica" w:hAnsi="Helvetica" w:cs="Helvetica"/>
          <w:b/>
          <w:bCs/>
          <w:sz w:val="20"/>
        </w:rPr>
        <w:t>Mitte Oktober 2023</w:t>
      </w:r>
      <w:r w:rsidR="007E37AA" w:rsidRPr="002C3258">
        <w:rPr>
          <w:rFonts w:ascii="Helvetica" w:hAnsi="Helvetica" w:cs="Helvetica"/>
          <w:b/>
          <w:bCs/>
          <w:sz w:val="20"/>
        </w:rPr>
        <w:t xml:space="preserve"> im Brauerei Shop</w:t>
      </w:r>
      <w:r w:rsidR="007E37AA">
        <w:rPr>
          <w:rFonts w:ascii="Helvetica" w:hAnsi="Helvetica" w:cs="Helvetica"/>
          <w:b/>
          <w:bCs/>
          <w:sz w:val="20"/>
        </w:rPr>
        <w:t xml:space="preserve"> in der Ulmer Keplerstraße</w:t>
      </w:r>
      <w:r w:rsidR="007E37AA" w:rsidRPr="002C3258">
        <w:rPr>
          <w:rFonts w:ascii="Helvetica" w:hAnsi="Helvetica" w:cs="Helvetica"/>
          <w:b/>
          <w:bCs/>
          <w:sz w:val="20"/>
        </w:rPr>
        <w:t>, im Ochsen</w:t>
      </w:r>
      <w:r w:rsidR="007E37AA">
        <w:rPr>
          <w:rFonts w:ascii="Helvetica" w:hAnsi="Helvetica" w:cs="Helvetica"/>
          <w:b/>
          <w:bCs/>
          <w:sz w:val="20"/>
        </w:rPr>
        <w:t xml:space="preserve"> Shop in der Ulmer Innenstadt sowie bundesweit über den Gold Ochsen Online Shop erhältlich – und wie immer in Anlehnung an das Gründungsjahr der Brauerei auf 1.597 Stück limitiert. </w:t>
      </w:r>
    </w:p>
    <w:p w14:paraId="5028BE74" w14:textId="461F383D" w:rsidR="007F53BC" w:rsidRDefault="007F53BC" w:rsidP="00DF0D9C">
      <w:pPr>
        <w:spacing w:line="288" w:lineRule="auto"/>
        <w:ind w:right="142"/>
        <w:rPr>
          <w:rFonts w:ascii="Helvetica" w:hAnsi="Helvetica" w:cs="Helvetica"/>
          <w:sz w:val="20"/>
        </w:rPr>
      </w:pPr>
    </w:p>
    <w:p w14:paraId="2A8E200F" w14:textId="77777777" w:rsidR="006D2838" w:rsidRPr="006D2838" w:rsidRDefault="006D2838" w:rsidP="006D2838">
      <w:pPr>
        <w:spacing w:line="288" w:lineRule="auto"/>
        <w:ind w:right="142"/>
        <w:rPr>
          <w:rFonts w:ascii="Helvetica" w:hAnsi="Helvetica" w:cs="Helvetica"/>
          <w:sz w:val="20"/>
        </w:rPr>
      </w:pPr>
      <w:r w:rsidRPr="006D2838">
        <w:rPr>
          <w:rFonts w:ascii="Helvetica" w:hAnsi="Helvetica" w:cs="Helvetica"/>
          <w:sz w:val="20"/>
        </w:rPr>
        <w:t>Das Spelzweizengetreide Dinkel hat seinen Ursprung im Nahen Osten, wo es bereits vor über 6.000 Jahren von den Sumerern und alten Ägyptern zum Brauen verwendet wurde. In Europa wurde Dinkel vor etwa 3.000 Jahren in der späten Bronzezeit von den Alemannen – einem germanischen Stamm, der im Gebiet Baden-Württemberg und der deutschen Schweiz lebte – angebaut und kultiviert. Da das Schwabenland damals als Zentrum des europäischen Dinkelanbaus galt, trägt das Getreide den Spitznamen „Schwabenkorn“. Insofern steht hinter der Idee des Jahrgangsbiers ganz klar schwäbische Tradition.</w:t>
      </w:r>
    </w:p>
    <w:p w14:paraId="757A643E" w14:textId="77777777" w:rsidR="009C4DC0" w:rsidRDefault="009C4DC0" w:rsidP="00735CAF">
      <w:pPr>
        <w:spacing w:line="288" w:lineRule="auto"/>
        <w:ind w:right="142"/>
        <w:rPr>
          <w:rFonts w:ascii="Helvetica" w:hAnsi="Helvetica" w:cs="Helvetica"/>
          <w:sz w:val="20"/>
        </w:rPr>
      </w:pPr>
    </w:p>
    <w:p w14:paraId="7283E145" w14:textId="6B5371BC" w:rsidR="009C4DC0" w:rsidRPr="009C4DC0" w:rsidRDefault="009C4DC0" w:rsidP="00735CAF">
      <w:pPr>
        <w:spacing w:line="288" w:lineRule="auto"/>
        <w:ind w:right="142"/>
        <w:rPr>
          <w:rFonts w:ascii="Helvetica" w:hAnsi="Helvetica" w:cs="Helvetica"/>
          <w:b/>
          <w:bCs/>
          <w:sz w:val="20"/>
        </w:rPr>
      </w:pPr>
      <w:r w:rsidRPr="009C4DC0">
        <w:rPr>
          <w:rFonts w:ascii="Helvetica" w:hAnsi="Helvetica" w:cs="Helvetica"/>
          <w:b/>
          <w:bCs/>
          <w:sz w:val="20"/>
        </w:rPr>
        <w:t>Brauprozess mit Herausforderungen</w:t>
      </w:r>
    </w:p>
    <w:p w14:paraId="587AADAD" w14:textId="2BD1EF21" w:rsidR="007E37AA" w:rsidRPr="007E37AA" w:rsidRDefault="0088665F" w:rsidP="009C4DC0">
      <w:pPr>
        <w:spacing w:line="288" w:lineRule="auto"/>
        <w:ind w:right="142"/>
        <w:rPr>
          <w:rFonts w:ascii="Helvetica" w:hAnsi="Helvetica" w:cs="Helvetica"/>
          <w:sz w:val="20"/>
        </w:rPr>
      </w:pPr>
      <w:r>
        <w:rPr>
          <w:rFonts w:ascii="Helvetica" w:hAnsi="Helvetica" w:cs="Helvetica"/>
          <w:sz w:val="20"/>
        </w:rPr>
        <w:t xml:space="preserve">Trotz dieser traditionsreichen Geschichte </w:t>
      </w:r>
      <w:r w:rsidRPr="009C4DC0">
        <w:rPr>
          <w:rFonts w:ascii="Helvetica" w:hAnsi="Helvetica" w:cs="Helvetica"/>
          <w:sz w:val="20"/>
        </w:rPr>
        <w:t xml:space="preserve">wird </w:t>
      </w:r>
      <w:r>
        <w:rPr>
          <w:rFonts w:ascii="Helvetica" w:hAnsi="Helvetica" w:cs="Helvetica"/>
          <w:sz w:val="20"/>
        </w:rPr>
        <w:t xml:space="preserve">heute </w:t>
      </w:r>
      <w:r w:rsidRPr="009C4DC0">
        <w:rPr>
          <w:rFonts w:ascii="Helvetica" w:hAnsi="Helvetica" w:cs="Helvetica"/>
          <w:sz w:val="20"/>
        </w:rPr>
        <w:t>nicht</w:t>
      </w:r>
      <w:r>
        <w:rPr>
          <w:rFonts w:ascii="Helvetica" w:hAnsi="Helvetica" w:cs="Helvetica"/>
          <w:sz w:val="20"/>
        </w:rPr>
        <w:t xml:space="preserve"> mehr</w:t>
      </w:r>
      <w:r w:rsidRPr="009C4DC0">
        <w:rPr>
          <w:rFonts w:ascii="Helvetica" w:hAnsi="Helvetica" w:cs="Helvetica"/>
          <w:sz w:val="20"/>
        </w:rPr>
        <w:t xml:space="preserve"> </w:t>
      </w:r>
      <w:r>
        <w:rPr>
          <w:rFonts w:ascii="Helvetica" w:hAnsi="Helvetica" w:cs="Helvetica"/>
          <w:sz w:val="20"/>
        </w:rPr>
        <w:t>viel</w:t>
      </w:r>
      <w:r w:rsidRPr="009C4DC0">
        <w:rPr>
          <w:rFonts w:ascii="Helvetica" w:hAnsi="Helvetica" w:cs="Helvetica"/>
          <w:sz w:val="20"/>
        </w:rPr>
        <w:t xml:space="preserve"> </w:t>
      </w:r>
      <w:r>
        <w:rPr>
          <w:rFonts w:ascii="Helvetica" w:hAnsi="Helvetica" w:cs="Helvetica"/>
          <w:sz w:val="20"/>
        </w:rPr>
        <w:t>b</w:t>
      </w:r>
      <w:r w:rsidRPr="009C4DC0">
        <w:rPr>
          <w:rFonts w:ascii="Helvetica" w:hAnsi="Helvetica" w:cs="Helvetica"/>
          <w:sz w:val="20"/>
        </w:rPr>
        <w:t>raufähiger Dinkel angebaut</w:t>
      </w:r>
      <w:r>
        <w:rPr>
          <w:rFonts w:ascii="Helvetica" w:hAnsi="Helvetica" w:cs="Helvetica"/>
          <w:sz w:val="20"/>
        </w:rPr>
        <w:t>. „D</w:t>
      </w:r>
      <w:r w:rsidRPr="009C4DC0">
        <w:rPr>
          <w:rFonts w:ascii="Helvetica" w:hAnsi="Helvetica" w:cs="Helvetica"/>
          <w:sz w:val="20"/>
        </w:rPr>
        <w:t xml:space="preserve">ie Nachfrage </w:t>
      </w:r>
      <w:r>
        <w:rPr>
          <w:rFonts w:ascii="Helvetica" w:hAnsi="Helvetica" w:cs="Helvetica"/>
          <w:sz w:val="20"/>
        </w:rPr>
        <w:t>ist</w:t>
      </w:r>
      <w:r w:rsidRPr="009C4DC0">
        <w:rPr>
          <w:rFonts w:ascii="Helvetica" w:hAnsi="Helvetica" w:cs="Helvetica"/>
          <w:sz w:val="20"/>
        </w:rPr>
        <w:t xml:space="preserve"> </w:t>
      </w:r>
      <w:r w:rsidR="0057777F">
        <w:rPr>
          <w:rFonts w:ascii="Helvetica" w:hAnsi="Helvetica" w:cs="Helvetica"/>
          <w:sz w:val="20"/>
        </w:rPr>
        <w:t>aufgrund</w:t>
      </w:r>
      <w:r w:rsidRPr="009C4DC0">
        <w:rPr>
          <w:rFonts w:ascii="Helvetica" w:hAnsi="Helvetica" w:cs="Helvetica"/>
          <w:sz w:val="20"/>
        </w:rPr>
        <w:t xml:space="preserve"> der Verarbeitungsschwierigkeiten</w:t>
      </w:r>
      <w:r>
        <w:rPr>
          <w:rFonts w:ascii="Helvetica" w:hAnsi="Helvetica" w:cs="Helvetica"/>
          <w:sz w:val="20"/>
        </w:rPr>
        <w:t xml:space="preserve"> im Brauprozess</w:t>
      </w:r>
      <w:r w:rsidRPr="009C4DC0">
        <w:rPr>
          <w:rFonts w:ascii="Helvetica" w:hAnsi="Helvetica" w:cs="Helvetica"/>
          <w:sz w:val="20"/>
        </w:rPr>
        <w:t xml:space="preserve"> gering</w:t>
      </w:r>
      <w:r>
        <w:rPr>
          <w:rFonts w:ascii="Helvetica" w:hAnsi="Helvetica" w:cs="Helvetica"/>
          <w:sz w:val="20"/>
        </w:rPr>
        <w:t xml:space="preserve">“, </w:t>
      </w:r>
      <w:r w:rsidR="0057777F">
        <w:rPr>
          <w:rFonts w:ascii="Helvetica" w:hAnsi="Helvetica" w:cs="Helvetica"/>
          <w:sz w:val="20"/>
        </w:rPr>
        <w:t>erklärt</w:t>
      </w:r>
      <w:r>
        <w:rPr>
          <w:rFonts w:ascii="Helvetica" w:hAnsi="Helvetica" w:cs="Helvetica"/>
          <w:sz w:val="20"/>
        </w:rPr>
        <w:t xml:space="preserve"> </w:t>
      </w:r>
      <w:r w:rsidRPr="0088665F">
        <w:rPr>
          <w:rFonts w:ascii="Helvetica" w:hAnsi="Helvetica" w:cs="Helvetica"/>
          <w:sz w:val="20"/>
        </w:rPr>
        <w:t>Stephan Verdi, 1. Braumeister bei Gold Ochsen</w:t>
      </w:r>
      <w:r>
        <w:rPr>
          <w:rFonts w:ascii="Helvetica" w:hAnsi="Helvetica" w:cs="Helvetica"/>
          <w:sz w:val="20"/>
        </w:rPr>
        <w:t xml:space="preserve">, und </w:t>
      </w:r>
      <w:r w:rsidR="0057777F">
        <w:rPr>
          <w:rFonts w:ascii="Helvetica" w:hAnsi="Helvetica" w:cs="Helvetica"/>
          <w:sz w:val="20"/>
        </w:rPr>
        <w:t>fügt hinzu</w:t>
      </w:r>
      <w:r>
        <w:rPr>
          <w:rFonts w:ascii="Helvetica" w:hAnsi="Helvetica" w:cs="Helvetica"/>
          <w:sz w:val="20"/>
        </w:rPr>
        <w:t>: „Dinkel</w:t>
      </w:r>
      <w:r w:rsidR="009C4DC0" w:rsidRPr="009C4DC0">
        <w:rPr>
          <w:rFonts w:ascii="Helvetica" w:hAnsi="Helvetica" w:cs="Helvetica"/>
          <w:sz w:val="20"/>
        </w:rPr>
        <w:t xml:space="preserve"> </w:t>
      </w:r>
      <w:r>
        <w:rPr>
          <w:rFonts w:ascii="Helvetica" w:hAnsi="Helvetica" w:cs="Helvetica"/>
          <w:sz w:val="20"/>
        </w:rPr>
        <w:t>enthält</w:t>
      </w:r>
      <w:r w:rsidR="009C4DC0" w:rsidRPr="009C4DC0">
        <w:rPr>
          <w:rFonts w:ascii="Helvetica" w:hAnsi="Helvetica" w:cs="Helvetica"/>
          <w:sz w:val="20"/>
        </w:rPr>
        <w:t xml:space="preserve"> relativ viel Eiweiß, was beim Läuterprozess im Sudhaus zu Ablaufschwierigkeiten führen kann. Deshalb sollte</w:t>
      </w:r>
      <w:r>
        <w:rPr>
          <w:rFonts w:ascii="Helvetica" w:hAnsi="Helvetica" w:cs="Helvetica"/>
          <w:sz w:val="20"/>
        </w:rPr>
        <w:t>n</w:t>
      </w:r>
      <w:r w:rsidR="009C4DC0" w:rsidRPr="009C4DC0">
        <w:rPr>
          <w:rFonts w:ascii="Helvetica" w:hAnsi="Helvetica" w:cs="Helvetica"/>
          <w:sz w:val="20"/>
        </w:rPr>
        <w:t xml:space="preserve"> nicht mehr</w:t>
      </w:r>
      <w:r>
        <w:rPr>
          <w:rFonts w:ascii="Helvetica" w:hAnsi="Helvetica" w:cs="Helvetica"/>
          <w:sz w:val="20"/>
        </w:rPr>
        <w:t xml:space="preserve"> </w:t>
      </w:r>
      <w:r w:rsidR="009C4DC0" w:rsidRPr="009C4DC0">
        <w:rPr>
          <w:rFonts w:ascii="Helvetica" w:hAnsi="Helvetica" w:cs="Helvetica"/>
          <w:sz w:val="20"/>
        </w:rPr>
        <w:t>als 50</w:t>
      </w:r>
      <w:r>
        <w:rPr>
          <w:rFonts w:ascii="Helvetica" w:hAnsi="Helvetica" w:cs="Helvetica"/>
          <w:sz w:val="20"/>
        </w:rPr>
        <w:t xml:space="preserve"> Prozent</w:t>
      </w:r>
      <w:r w:rsidR="009C4DC0" w:rsidRPr="009C4DC0">
        <w:rPr>
          <w:rFonts w:ascii="Helvetica" w:hAnsi="Helvetica" w:cs="Helvetica"/>
          <w:sz w:val="20"/>
        </w:rPr>
        <w:t xml:space="preserve"> der Schüttung davon verwendet werden</w:t>
      </w:r>
      <w:r w:rsidR="002E30C3">
        <w:rPr>
          <w:rFonts w:ascii="Helvetica" w:hAnsi="Helvetica" w:cs="Helvetica"/>
          <w:sz w:val="20"/>
        </w:rPr>
        <w:t>. Daher kommen</w:t>
      </w:r>
      <w:r w:rsidR="002F61D9">
        <w:rPr>
          <w:rFonts w:ascii="Helvetica" w:hAnsi="Helvetica" w:cs="Helvetica"/>
          <w:sz w:val="20"/>
        </w:rPr>
        <w:t xml:space="preserve"> beim Dinkel-Weizenbock auch </w:t>
      </w:r>
      <w:r w:rsidR="006C312E" w:rsidRPr="006C312E">
        <w:rPr>
          <w:rFonts w:ascii="Helvetica" w:hAnsi="Helvetica" w:cs="Helvetica"/>
          <w:sz w:val="20"/>
        </w:rPr>
        <w:t xml:space="preserve">Pilsner Malz, Weizen Malz und </w:t>
      </w:r>
      <w:r w:rsidR="006C312E" w:rsidRPr="006C312E">
        <w:rPr>
          <w:rFonts w:ascii="Helvetica" w:hAnsi="Helvetica" w:cs="Helvetica"/>
          <w:sz w:val="20"/>
        </w:rPr>
        <w:lastRenderedPageBreak/>
        <w:t>Cara Münch</w:t>
      </w:r>
      <w:r w:rsidR="006C312E">
        <w:rPr>
          <w:rFonts w:ascii="Helvetica" w:hAnsi="Helvetica" w:cs="Helvetica"/>
          <w:sz w:val="20"/>
        </w:rPr>
        <w:t xml:space="preserve"> </w:t>
      </w:r>
      <w:r w:rsidR="002F61D9">
        <w:rPr>
          <w:rFonts w:ascii="Helvetica" w:hAnsi="Helvetica" w:cs="Helvetica"/>
          <w:sz w:val="20"/>
        </w:rPr>
        <w:t xml:space="preserve">zum Einsatz.“ Zudem wird die Liste der qualitativ hochwertigen, regionalen Zutaten durch die obergärige, </w:t>
      </w:r>
      <w:r w:rsidR="006C312E" w:rsidRPr="006C312E">
        <w:rPr>
          <w:rFonts w:ascii="Helvetica" w:hAnsi="Helvetica" w:cs="Helvetica"/>
          <w:sz w:val="20"/>
        </w:rPr>
        <w:t xml:space="preserve">brauereieigene </w:t>
      </w:r>
      <w:r w:rsidR="002F61D9">
        <w:rPr>
          <w:rFonts w:ascii="Helvetica" w:hAnsi="Helvetica" w:cs="Helvetica"/>
          <w:sz w:val="20"/>
        </w:rPr>
        <w:t xml:space="preserve">Reinzuchthefe und das Brauwasser aus dem Veitsbrunnen abgerundet. Nachdem der einzigartige Geschmack des Jahrgangsbiers über mehrere Monate reifen konnte, </w:t>
      </w:r>
      <w:r w:rsidR="00A95BAE">
        <w:rPr>
          <w:rFonts w:ascii="Helvetica" w:hAnsi="Helvetica" w:cs="Helvetica"/>
          <w:sz w:val="20"/>
        </w:rPr>
        <w:t>wurde</w:t>
      </w:r>
      <w:r w:rsidR="002F61D9">
        <w:rPr>
          <w:rFonts w:ascii="Helvetica" w:hAnsi="Helvetica" w:cs="Helvetica"/>
          <w:sz w:val="20"/>
        </w:rPr>
        <w:t xml:space="preserve"> die Bierspezialität </w:t>
      </w:r>
      <w:r w:rsidR="00A95BAE">
        <w:rPr>
          <w:rFonts w:ascii="Helvetica" w:hAnsi="Helvetica" w:cs="Helvetica"/>
          <w:sz w:val="20"/>
        </w:rPr>
        <w:t>wie gewohnt</w:t>
      </w:r>
      <w:r w:rsidR="002F61D9">
        <w:rPr>
          <w:rFonts w:ascii="Helvetica" w:hAnsi="Helvetica" w:cs="Helvetica"/>
          <w:sz w:val="20"/>
        </w:rPr>
        <w:t xml:space="preserve"> von Hand in </w:t>
      </w:r>
      <w:r w:rsidR="002E30C3">
        <w:rPr>
          <w:rFonts w:ascii="Helvetica" w:hAnsi="Helvetica" w:cs="Helvetica"/>
          <w:sz w:val="20"/>
        </w:rPr>
        <w:t>1.597 Flaschen</w:t>
      </w:r>
      <w:r w:rsidR="002F61D9">
        <w:rPr>
          <w:rFonts w:ascii="Helvetica" w:hAnsi="Helvetica" w:cs="Helvetica"/>
          <w:sz w:val="20"/>
        </w:rPr>
        <w:t xml:space="preserve"> abgefüllt</w:t>
      </w:r>
      <w:r w:rsidR="002E30C3">
        <w:rPr>
          <w:rFonts w:ascii="Helvetica" w:hAnsi="Helvetica" w:cs="Helvetica"/>
          <w:sz w:val="20"/>
        </w:rPr>
        <w:t xml:space="preserve">. </w:t>
      </w:r>
    </w:p>
    <w:p w14:paraId="0F5C5833" w14:textId="77777777" w:rsidR="003E2F4C" w:rsidRPr="002B0CC8" w:rsidRDefault="003E2F4C" w:rsidP="00735CAF">
      <w:pPr>
        <w:spacing w:line="288" w:lineRule="auto"/>
        <w:ind w:right="142"/>
        <w:rPr>
          <w:rFonts w:ascii="Helvetica" w:hAnsi="Helvetica" w:cs="Helvetica"/>
          <w:sz w:val="20"/>
        </w:rPr>
      </w:pPr>
    </w:p>
    <w:p w14:paraId="79D3861B" w14:textId="77777777" w:rsidR="00EA49E9" w:rsidRPr="00B905D0" w:rsidRDefault="00EA49E9" w:rsidP="00735CAF">
      <w:pPr>
        <w:spacing w:line="288" w:lineRule="auto"/>
        <w:ind w:right="142"/>
        <w:rPr>
          <w:rFonts w:ascii="Helvetica" w:hAnsi="Helvetica"/>
          <w:vanish/>
        </w:rPr>
      </w:pPr>
    </w:p>
    <w:p w14:paraId="4C7126F3" w14:textId="77777777" w:rsidR="006F053A" w:rsidRPr="00B905D0" w:rsidRDefault="006F053A" w:rsidP="00735CAF">
      <w:pPr>
        <w:spacing w:line="288" w:lineRule="auto"/>
        <w:ind w:right="142"/>
        <w:rPr>
          <w:rFonts w:ascii="Helvetica" w:hAnsi="Helvetica"/>
        </w:rPr>
      </w:pPr>
      <w:r w:rsidRPr="00B905D0">
        <w:rPr>
          <w:rFonts w:ascii="Helvetica" w:hAnsi="Helvetica" w:cs="Helvetica"/>
          <w:b/>
          <w:bCs/>
          <w:sz w:val="20"/>
        </w:rPr>
        <w:t>Bildmaterial</w:t>
      </w:r>
    </w:p>
    <w:p w14:paraId="341C18C3" w14:textId="0B50C347" w:rsidR="000113DB" w:rsidRDefault="006F053A" w:rsidP="006615A2">
      <w:pPr>
        <w:tabs>
          <w:tab w:val="left" w:pos="7797"/>
        </w:tabs>
        <w:spacing w:line="288" w:lineRule="auto"/>
        <w:ind w:right="142"/>
        <w:rPr>
          <w:rFonts w:ascii="Helvetica" w:hAnsi="Helvetica" w:cs="Helvetica"/>
          <w:bCs/>
          <w:sz w:val="20"/>
        </w:rPr>
      </w:pPr>
      <w:r w:rsidRPr="00990FC0">
        <w:rPr>
          <w:rFonts w:ascii="Helvetica" w:hAnsi="Helvetica" w:cs="Helvetica"/>
          <w:bCs/>
          <w:sz w:val="20"/>
        </w:rPr>
        <w:t>Bildmaterial finden Sie in unserem Medienportal press-n-relations.amid-pr.com zum Download (Suchbegriff „</w:t>
      </w:r>
      <w:r w:rsidR="00516117">
        <w:rPr>
          <w:rFonts w:ascii="Helvetica" w:hAnsi="Helvetica" w:cs="Helvetica"/>
          <w:bCs/>
          <w:sz w:val="20"/>
        </w:rPr>
        <w:t xml:space="preserve">Gold Ochsen </w:t>
      </w:r>
      <w:r w:rsidR="006D2838" w:rsidRPr="006D2838">
        <w:rPr>
          <w:rFonts w:ascii="Helvetica" w:hAnsi="Helvetica" w:cs="Helvetica"/>
          <w:sz w:val="20"/>
        </w:rPr>
        <w:t>Dinkel-Weizenbock</w:t>
      </w:r>
      <w:r>
        <w:rPr>
          <w:rFonts w:ascii="Helvetica" w:hAnsi="Helvetica" w:cs="Helvetica"/>
          <w:bCs/>
          <w:sz w:val="20"/>
        </w:rPr>
        <w:t>“).</w:t>
      </w:r>
      <w:r w:rsidRPr="00990FC0">
        <w:rPr>
          <w:rFonts w:ascii="Helvetica" w:hAnsi="Helvetica" w:cs="Helvetica"/>
          <w:bCs/>
          <w:sz w:val="20"/>
        </w:rPr>
        <w:t xml:space="preserve"> Selbstverständlich schicke ich Ihnen die Datei</w:t>
      </w:r>
      <w:r w:rsidR="009F3422">
        <w:rPr>
          <w:rFonts w:ascii="Helvetica" w:hAnsi="Helvetica" w:cs="Helvetica"/>
          <w:bCs/>
          <w:sz w:val="20"/>
        </w:rPr>
        <w:t>en</w:t>
      </w:r>
      <w:r w:rsidRPr="00990FC0">
        <w:rPr>
          <w:rFonts w:ascii="Helvetica" w:hAnsi="Helvetica" w:cs="Helvetica"/>
          <w:bCs/>
          <w:sz w:val="20"/>
        </w:rPr>
        <w:t xml:space="preserve"> auch gerne per E-Mail zu. Kontakt: </w:t>
      </w:r>
      <w:hyperlink r:id="rId7" w:history="1">
        <w:r w:rsidRPr="006B4DF7">
          <w:rPr>
            <w:rFonts w:ascii="Helvetica" w:hAnsi="Helvetica" w:cs="Helvetica"/>
            <w:bCs/>
            <w:sz w:val="20"/>
          </w:rPr>
          <w:t>rh@press-n-relations.de</w:t>
        </w:r>
      </w:hyperlink>
    </w:p>
    <w:p w14:paraId="66D15BD3" w14:textId="77777777" w:rsidR="00732B4D" w:rsidRPr="00C72FE2" w:rsidRDefault="00732B4D" w:rsidP="006615A2">
      <w:pPr>
        <w:tabs>
          <w:tab w:val="left" w:pos="7797"/>
        </w:tabs>
        <w:spacing w:line="288" w:lineRule="auto"/>
        <w:ind w:right="142"/>
        <w:rPr>
          <w:rFonts w:ascii="Helvetica" w:hAnsi="Helvetica" w:cs="Helvetica"/>
          <w:bCs/>
          <w:sz w:val="10"/>
          <w:szCs w:val="10"/>
        </w:rPr>
      </w:pPr>
    </w:p>
    <w:tbl>
      <w:tblPr>
        <w:tblpPr w:leftFromText="141" w:rightFromText="141" w:vertAnchor="text" w:tblpX="70" w:tblpY="1"/>
        <w:tblOverlap w:val="never"/>
        <w:tblW w:w="8505" w:type="dxa"/>
        <w:tblLayout w:type="fixed"/>
        <w:tblCellMar>
          <w:left w:w="70" w:type="dxa"/>
          <w:right w:w="70" w:type="dxa"/>
        </w:tblCellMar>
        <w:tblLook w:val="00A0" w:firstRow="1" w:lastRow="0" w:firstColumn="1" w:lastColumn="0" w:noHBand="0" w:noVBand="0"/>
      </w:tblPr>
      <w:tblGrid>
        <w:gridCol w:w="8505"/>
      </w:tblGrid>
      <w:tr w:rsidR="00541852" w14:paraId="1628F25C" w14:textId="461862F5" w:rsidTr="00B37CBF">
        <w:trPr>
          <w:trHeight w:val="2410"/>
        </w:trPr>
        <w:tc>
          <w:tcPr>
            <w:tcW w:w="8505" w:type="dxa"/>
          </w:tcPr>
          <w:p w14:paraId="202C6357" w14:textId="172C60F0" w:rsidR="00541852" w:rsidRPr="00BE2FD0" w:rsidRDefault="00BB7ADB" w:rsidP="00BE2FD0">
            <w:pPr>
              <w:rPr>
                <w:sz w:val="16"/>
                <w:szCs w:val="16"/>
              </w:rPr>
            </w:pPr>
            <w:r>
              <w:rPr>
                <w:noProof/>
                <w:sz w:val="16"/>
                <w:szCs w:val="16"/>
              </w:rPr>
              <w:drawing>
                <wp:inline distT="0" distB="0" distL="0" distR="0" wp14:anchorId="1C8F84F9" wp14:editId="10DD5FEF">
                  <wp:extent cx="1015943" cy="1438578"/>
                  <wp:effectExtent l="0" t="0" r="0" b="0"/>
                  <wp:docPr id="1150837512" name="Grafik 1" descr="Ein Bild, das Glasflasche, Drink, Flüssigkeit, Flaschenverschluss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837512" name="Grafik 1" descr="Ein Bild, das Glasflasche, Drink, Flüssigkeit, Flaschenverschluss enthält.&#10;&#10;Automatisch generierte Beschreibung"/>
                          <pic:cNvPicPr/>
                        </pic:nvPicPr>
                        <pic:blipFill>
                          <a:blip r:embed="rId8">
                            <a:extLst>
                              <a:ext uri="{28A0092B-C50C-407E-A947-70E740481C1C}">
                                <a14:useLocalDpi xmlns:a14="http://schemas.microsoft.com/office/drawing/2010/main" val="0"/>
                              </a:ext>
                            </a:extLst>
                          </a:blip>
                          <a:stretch>
                            <a:fillRect/>
                          </a:stretch>
                        </pic:blipFill>
                        <pic:spPr>
                          <a:xfrm>
                            <a:off x="0" y="0"/>
                            <a:ext cx="1046942" cy="1482472"/>
                          </a:xfrm>
                          <a:prstGeom prst="rect">
                            <a:avLst/>
                          </a:prstGeom>
                        </pic:spPr>
                      </pic:pic>
                    </a:graphicData>
                  </a:graphic>
                </wp:inline>
              </w:drawing>
            </w:r>
          </w:p>
        </w:tc>
      </w:tr>
      <w:tr w:rsidR="00541852" w:rsidRPr="001D1050" w14:paraId="021460CB" w14:textId="7DCE607E" w:rsidTr="00B37CBF">
        <w:trPr>
          <w:trHeight w:val="343"/>
        </w:trPr>
        <w:tc>
          <w:tcPr>
            <w:tcW w:w="8505" w:type="dxa"/>
          </w:tcPr>
          <w:p w14:paraId="502DE168" w14:textId="3C516A1C" w:rsidR="00541852" w:rsidRDefault="00B37CBF" w:rsidP="001D1050">
            <w:pPr>
              <w:pStyle w:val="Kopfzeile"/>
              <w:spacing w:line="240" w:lineRule="auto"/>
              <w:rPr>
                <w:sz w:val="16"/>
                <w:lang w:val="de-DE" w:eastAsia="de-DE"/>
              </w:rPr>
            </w:pPr>
            <w:r>
              <w:rPr>
                <w:sz w:val="16"/>
                <w:lang w:val="de-DE" w:eastAsia="de-DE"/>
              </w:rPr>
              <w:t xml:space="preserve">Das Jahrgangsbier 2023 von </w:t>
            </w:r>
            <w:r w:rsidR="00A14B3A">
              <w:rPr>
                <w:sz w:val="16"/>
                <w:lang w:val="de-DE" w:eastAsia="de-DE"/>
              </w:rPr>
              <w:t xml:space="preserve">Gold Ochsen </w:t>
            </w:r>
            <w:r>
              <w:rPr>
                <w:sz w:val="16"/>
                <w:lang w:val="de-DE" w:eastAsia="de-DE"/>
              </w:rPr>
              <w:t>ist ab Mitte Oktober zum Verkaufspreis von 15,97 Euro</w:t>
            </w:r>
            <w:r w:rsidRPr="00B37CBF">
              <w:rPr>
                <w:sz w:val="16"/>
                <w:lang w:val="de-DE" w:eastAsia="de-DE"/>
              </w:rPr>
              <w:t xml:space="preserve"> </w:t>
            </w:r>
            <w:r w:rsidRPr="00B37CBF">
              <w:rPr>
                <w:sz w:val="16"/>
                <w:lang w:val="de-DE" w:eastAsia="de-DE"/>
              </w:rPr>
              <w:t>im Brauerei Shop in der Ulmer Keplerstraße, im Ochsen Shop in der Ulmer Innenstadt sowie bundesweit über den Gold Ochsen Online Shop erhältlich</w:t>
            </w:r>
            <w:r>
              <w:rPr>
                <w:sz w:val="16"/>
                <w:lang w:val="de-DE" w:eastAsia="de-DE"/>
              </w:rPr>
              <w:t>.</w:t>
            </w:r>
          </w:p>
          <w:p w14:paraId="50468461" w14:textId="77777777" w:rsidR="009F3F3A" w:rsidRDefault="009F3F3A" w:rsidP="001D1050">
            <w:pPr>
              <w:pStyle w:val="Kopfzeile"/>
              <w:spacing w:line="240" w:lineRule="auto"/>
              <w:rPr>
                <w:sz w:val="16"/>
                <w:lang w:val="de-DE" w:eastAsia="de-DE"/>
              </w:rPr>
            </w:pPr>
          </w:p>
          <w:p w14:paraId="29A85355" w14:textId="447ED13D" w:rsidR="00B37CBF" w:rsidRPr="004F25E8" w:rsidRDefault="00B37CBF" w:rsidP="001D1050">
            <w:pPr>
              <w:pStyle w:val="Kopfzeile"/>
              <w:spacing w:line="240" w:lineRule="auto"/>
              <w:rPr>
                <w:sz w:val="16"/>
                <w:lang w:val="de-DE" w:eastAsia="de-DE"/>
              </w:rPr>
            </w:pPr>
          </w:p>
        </w:tc>
      </w:tr>
    </w:tbl>
    <w:tbl>
      <w:tblPr>
        <w:tblpPr w:leftFromText="141" w:rightFromText="141" w:vertAnchor="text" w:horzAnchor="margin" w:tblpY="49"/>
        <w:tblW w:w="8924" w:type="dxa"/>
        <w:tblLook w:val="04A0" w:firstRow="1" w:lastRow="0" w:firstColumn="1" w:lastColumn="0" w:noHBand="0" w:noVBand="1"/>
      </w:tblPr>
      <w:tblGrid>
        <w:gridCol w:w="4104"/>
        <w:gridCol w:w="4820"/>
      </w:tblGrid>
      <w:tr w:rsidR="00B37CBF" w:rsidRPr="00183BF3" w14:paraId="512FE9DF" w14:textId="77777777" w:rsidTr="00B37CBF">
        <w:trPr>
          <w:trHeight w:val="81"/>
        </w:trPr>
        <w:tc>
          <w:tcPr>
            <w:tcW w:w="4104" w:type="dxa"/>
            <w:shd w:val="clear" w:color="auto" w:fill="auto"/>
          </w:tcPr>
          <w:p w14:paraId="5FFD9866" w14:textId="77777777" w:rsidR="00B37CBF" w:rsidRPr="00183BF3" w:rsidRDefault="00B37CBF" w:rsidP="00B37CBF">
            <w:pPr>
              <w:spacing w:line="288" w:lineRule="auto"/>
              <w:ind w:left="142" w:right="1" w:hanging="142"/>
              <w:rPr>
                <w:rFonts w:ascii="Helvetica" w:hAnsi="Helvetica"/>
                <w:b/>
                <w:bCs/>
                <w:color w:val="000000"/>
                <w:sz w:val="18"/>
              </w:rPr>
            </w:pPr>
            <w:r w:rsidRPr="00183BF3">
              <w:rPr>
                <w:rFonts w:ascii="Helvetica" w:hAnsi="Helvetica"/>
                <w:b/>
                <w:bCs/>
                <w:color w:val="000000"/>
                <w:sz w:val="18"/>
              </w:rPr>
              <w:t>Weitere Informationen:</w:t>
            </w:r>
          </w:p>
          <w:p w14:paraId="1ECC62D7" w14:textId="77777777" w:rsidR="00B37CBF" w:rsidRPr="00183BF3" w:rsidRDefault="00B37CBF" w:rsidP="00B37CBF">
            <w:pPr>
              <w:spacing w:line="288" w:lineRule="auto"/>
              <w:ind w:left="142" w:right="1" w:hanging="142"/>
              <w:rPr>
                <w:rFonts w:ascii="Helvetica" w:hAnsi="Helvetica"/>
                <w:color w:val="000000"/>
                <w:sz w:val="18"/>
              </w:rPr>
            </w:pPr>
            <w:r w:rsidRPr="00183BF3">
              <w:rPr>
                <w:rFonts w:ascii="Helvetica" w:hAnsi="Helvetica"/>
                <w:color w:val="000000"/>
                <w:sz w:val="18"/>
              </w:rPr>
              <w:t xml:space="preserve">Brauerei Gold Ochsen GmbH </w:t>
            </w:r>
          </w:p>
          <w:p w14:paraId="21F88728" w14:textId="77777777" w:rsidR="00B37CBF" w:rsidRPr="00183BF3" w:rsidRDefault="00B37CBF" w:rsidP="00B37CBF">
            <w:pPr>
              <w:spacing w:line="288" w:lineRule="auto"/>
              <w:ind w:left="142" w:right="1" w:hanging="142"/>
              <w:rPr>
                <w:rFonts w:ascii="Helvetica" w:hAnsi="Helvetica"/>
                <w:color w:val="000000"/>
                <w:sz w:val="18"/>
              </w:rPr>
            </w:pPr>
            <w:r w:rsidRPr="00183BF3">
              <w:rPr>
                <w:rFonts w:ascii="Helvetica" w:hAnsi="Helvetica"/>
                <w:color w:val="000000"/>
                <w:sz w:val="18"/>
              </w:rPr>
              <w:t>Frank U. Schlagenhauf</w:t>
            </w:r>
          </w:p>
          <w:p w14:paraId="5665D415" w14:textId="77777777" w:rsidR="00B37CBF" w:rsidRPr="00183BF3" w:rsidRDefault="00B37CBF" w:rsidP="00B37CBF">
            <w:pPr>
              <w:spacing w:line="288" w:lineRule="auto"/>
              <w:ind w:left="142" w:right="1" w:hanging="142"/>
              <w:rPr>
                <w:rFonts w:ascii="Helvetica" w:hAnsi="Helvetica"/>
                <w:color w:val="000000"/>
                <w:sz w:val="18"/>
              </w:rPr>
            </w:pPr>
            <w:r w:rsidRPr="00183BF3">
              <w:rPr>
                <w:rFonts w:ascii="Helvetica" w:hAnsi="Helvetica"/>
                <w:color w:val="000000"/>
                <w:sz w:val="18"/>
              </w:rPr>
              <w:t>Veitsbrunnenweg 3-8, D-89073 Ulm</w:t>
            </w:r>
          </w:p>
          <w:p w14:paraId="1B861F92" w14:textId="77777777" w:rsidR="00B37CBF" w:rsidRPr="004476A7" w:rsidRDefault="00B37CBF" w:rsidP="00B37CBF">
            <w:pPr>
              <w:spacing w:line="288" w:lineRule="auto"/>
              <w:ind w:left="142" w:right="1" w:hanging="142"/>
              <w:rPr>
                <w:rFonts w:ascii="Helvetica" w:hAnsi="Helvetica"/>
                <w:color w:val="000000"/>
                <w:sz w:val="18"/>
                <w:lang w:val="en-US"/>
              </w:rPr>
            </w:pPr>
            <w:r w:rsidRPr="004476A7">
              <w:rPr>
                <w:rFonts w:ascii="Helvetica" w:hAnsi="Helvetica"/>
                <w:color w:val="000000"/>
                <w:sz w:val="18"/>
                <w:lang w:val="en-US"/>
              </w:rPr>
              <w:t xml:space="preserve">Tel.: +49 731 164-117 </w:t>
            </w:r>
          </w:p>
          <w:p w14:paraId="0375D3C6" w14:textId="77777777" w:rsidR="00B37CBF" w:rsidRPr="009434E0" w:rsidRDefault="00B37CBF" w:rsidP="00B37CBF">
            <w:pPr>
              <w:spacing w:line="288" w:lineRule="auto"/>
              <w:ind w:left="142" w:right="1" w:hanging="142"/>
              <w:rPr>
                <w:rFonts w:ascii="Helvetica" w:hAnsi="Helvetica"/>
                <w:color w:val="000000"/>
                <w:sz w:val="18"/>
                <w:lang w:val="en-US"/>
              </w:rPr>
            </w:pPr>
            <w:r w:rsidRPr="009434E0">
              <w:rPr>
                <w:rFonts w:ascii="Helvetica" w:hAnsi="Helvetica"/>
                <w:color w:val="000000"/>
                <w:sz w:val="18"/>
                <w:lang w:val="en-US"/>
              </w:rPr>
              <w:t>Fax: +49 731 164-208</w:t>
            </w:r>
          </w:p>
          <w:p w14:paraId="5A49FB17" w14:textId="77777777" w:rsidR="00B37CBF" w:rsidRPr="009434E0" w:rsidRDefault="00B37CBF" w:rsidP="00B37CBF">
            <w:pPr>
              <w:spacing w:line="288" w:lineRule="auto"/>
              <w:ind w:left="142" w:right="1" w:hanging="142"/>
              <w:rPr>
                <w:rFonts w:ascii="Helvetica" w:hAnsi="Helvetica"/>
                <w:color w:val="000000"/>
                <w:sz w:val="18"/>
                <w:lang w:val="en-US"/>
              </w:rPr>
            </w:pPr>
            <w:r w:rsidRPr="009434E0">
              <w:rPr>
                <w:rFonts w:ascii="Helvetica" w:hAnsi="Helvetica"/>
                <w:color w:val="000000"/>
                <w:sz w:val="18"/>
                <w:lang w:val="en-US"/>
              </w:rPr>
              <w:t xml:space="preserve">fschlagenhauf@goldochsen.de </w:t>
            </w:r>
          </w:p>
          <w:p w14:paraId="633288FB" w14:textId="77777777" w:rsidR="00B37CBF" w:rsidRPr="00521C7F" w:rsidRDefault="00B37CBF" w:rsidP="00B37CBF">
            <w:pPr>
              <w:spacing w:line="288" w:lineRule="auto"/>
              <w:ind w:left="142" w:right="1" w:hanging="142"/>
              <w:rPr>
                <w:rFonts w:ascii="Helvetica" w:hAnsi="Helvetica"/>
                <w:color w:val="000000"/>
                <w:sz w:val="18"/>
                <w:lang w:val="en-US"/>
              </w:rPr>
            </w:pPr>
            <w:r w:rsidRPr="00521C7F">
              <w:rPr>
                <w:rFonts w:ascii="Helvetica" w:hAnsi="Helvetica"/>
                <w:color w:val="000000"/>
                <w:sz w:val="18"/>
                <w:lang w:val="en-US"/>
              </w:rPr>
              <w:t>https://goldochsen.de</w:t>
            </w:r>
          </w:p>
        </w:tc>
        <w:tc>
          <w:tcPr>
            <w:tcW w:w="4820" w:type="dxa"/>
            <w:shd w:val="clear" w:color="auto" w:fill="auto"/>
          </w:tcPr>
          <w:p w14:paraId="24BDE70B" w14:textId="77777777" w:rsidR="00B37CBF" w:rsidRPr="00183BF3" w:rsidRDefault="00B37CBF" w:rsidP="00B37CBF">
            <w:pPr>
              <w:spacing w:line="288" w:lineRule="auto"/>
              <w:ind w:left="11" w:right="1"/>
              <w:rPr>
                <w:rFonts w:ascii="Helvetica" w:hAnsi="Helvetica"/>
                <w:b/>
                <w:bCs/>
                <w:color w:val="000000"/>
                <w:sz w:val="18"/>
              </w:rPr>
            </w:pPr>
            <w:r w:rsidRPr="00183BF3">
              <w:rPr>
                <w:rFonts w:ascii="Helvetica" w:hAnsi="Helvetica"/>
                <w:b/>
                <w:bCs/>
                <w:color w:val="000000"/>
                <w:sz w:val="18"/>
              </w:rPr>
              <w:t>Presse- und Öffentlichkeitsarbeit:</w:t>
            </w:r>
          </w:p>
          <w:p w14:paraId="24554D04" w14:textId="77777777" w:rsidR="00B37CBF" w:rsidRPr="00183BF3" w:rsidRDefault="00B37CBF" w:rsidP="00B37CBF">
            <w:pPr>
              <w:spacing w:line="288" w:lineRule="auto"/>
              <w:ind w:left="11" w:right="1"/>
              <w:rPr>
                <w:rFonts w:ascii="Helvetica" w:hAnsi="Helvetica"/>
                <w:color w:val="000000"/>
                <w:sz w:val="18"/>
              </w:rPr>
            </w:pPr>
            <w:proofErr w:type="spellStart"/>
            <w:r w:rsidRPr="00183BF3">
              <w:rPr>
                <w:rFonts w:ascii="Helvetica" w:hAnsi="Helvetica"/>
                <w:color w:val="000000"/>
                <w:sz w:val="18"/>
              </w:rPr>
              <w:t>Press’n’Relations</w:t>
            </w:r>
            <w:proofErr w:type="spellEnd"/>
            <w:r w:rsidRPr="00183BF3">
              <w:rPr>
                <w:rFonts w:ascii="Helvetica" w:hAnsi="Helvetica"/>
                <w:color w:val="000000"/>
                <w:sz w:val="18"/>
              </w:rPr>
              <w:t xml:space="preserve"> GmbH </w:t>
            </w:r>
          </w:p>
          <w:p w14:paraId="777858E2" w14:textId="77777777" w:rsidR="00B37CBF" w:rsidRPr="00183BF3" w:rsidRDefault="00B37CBF" w:rsidP="00B37CBF">
            <w:pPr>
              <w:spacing w:line="288" w:lineRule="auto"/>
              <w:ind w:left="11" w:right="1"/>
              <w:rPr>
                <w:rFonts w:ascii="Helvetica" w:hAnsi="Helvetica"/>
                <w:color w:val="000000"/>
                <w:sz w:val="18"/>
              </w:rPr>
            </w:pPr>
            <w:r w:rsidRPr="00183BF3">
              <w:rPr>
                <w:rFonts w:ascii="Helvetica" w:hAnsi="Helvetica"/>
                <w:color w:val="000000"/>
                <w:sz w:val="18"/>
              </w:rPr>
              <w:t>Rebecca Horn</w:t>
            </w:r>
          </w:p>
          <w:p w14:paraId="5EF6CC69" w14:textId="77777777" w:rsidR="00B37CBF" w:rsidRPr="00183BF3" w:rsidRDefault="00B37CBF" w:rsidP="00B37CBF">
            <w:pPr>
              <w:spacing w:line="288" w:lineRule="auto"/>
              <w:ind w:left="11" w:right="1"/>
              <w:rPr>
                <w:rFonts w:ascii="Helvetica" w:hAnsi="Helvetica"/>
                <w:color w:val="000000"/>
                <w:sz w:val="18"/>
              </w:rPr>
            </w:pPr>
            <w:r w:rsidRPr="00183BF3">
              <w:rPr>
                <w:rFonts w:ascii="Helvetica" w:hAnsi="Helvetica"/>
                <w:color w:val="000000"/>
                <w:sz w:val="18"/>
              </w:rPr>
              <w:t>Magirusstraße 33, D-89077 Ulm</w:t>
            </w:r>
          </w:p>
          <w:p w14:paraId="3D0CD127" w14:textId="77777777" w:rsidR="00B37CBF" w:rsidRPr="00183BF3" w:rsidRDefault="00B37CBF" w:rsidP="00B37CBF">
            <w:pPr>
              <w:spacing w:line="288" w:lineRule="auto"/>
              <w:ind w:left="11" w:right="1"/>
              <w:rPr>
                <w:rFonts w:ascii="Helvetica" w:hAnsi="Helvetica"/>
                <w:color w:val="000000"/>
                <w:sz w:val="18"/>
              </w:rPr>
            </w:pPr>
            <w:r w:rsidRPr="00183BF3">
              <w:rPr>
                <w:rFonts w:ascii="Helvetica" w:hAnsi="Helvetica"/>
                <w:color w:val="000000"/>
                <w:sz w:val="18"/>
              </w:rPr>
              <w:t xml:space="preserve">Tel.: +49 731 96 287-15 </w:t>
            </w:r>
          </w:p>
          <w:p w14:paraId="2FC0AC6C" w14:textId="77777777" w:rsidR="00B37CBF" w:rsidRPr="004431B1" w:rsidRDefault="00B37CBF" w:rsidP="00B37CBF">
            <w:pPr>
              <w:spacing w:line="288" w:lineRule="auto"/>
              <w:ind w:left="11" w:right="1"/>
              <w:rPr>
                <w:rFonts w:ascii="Helvetica" w:hAnsi="Helvetica"/>
                <w:color w:val="000000"/>
                <w:sz w:val="18"/>
              </w:rPr>
            </w:pPr>
            <w:r w:rsidRPr="004431B1">
              <w:rPr>
                <w:rFonts w:ascii="Helvetica" w:hAnsi="Helvetica"/>
                <w:color w:val="000000"/>
                <w:sz w:val="18"/>
              </w:rPr>
              <w:t>Fax: +49 731 96 287-97</w:t>
            </w:r>
          </w:p>
          <w:p w14:paraId="0DA36A41" w14:textId="77777777" w:rsidR="00B37CBF" w:rsidRPr="004431B1" w:rsidRDefault="00B37CBF" w:rsidP="00B37CBF">
            <w:pPr>
              <w:spacing w:line="288" w:lineRule="auto"/>
              <w:ind w:left="11" w:right="1"/>
              <w:rPr>
                <w:rFonts w:ascii="Helvetica" w:hAnsi="Helvetica"/>
                <w:color w:val="000000"/>
                <w:sz w:val="18"/>
              </w:rPr>
            </w:pPr>
            <w:r w:rsidRPr="004431B1">
              <w:rPr>
                <w:rFonts w:ascii="Helvetica" w:hAnsi="Helvetica"/>
                <w:color w:val="000000"/>
                <w:sz w:val="18"/>
              </w:rPr>
              <w:t xml:space="preserve">rh@press-n-relations.de </w:t>
            </w:r>
            <w:r w:rsidRPr="004431B1">
              <w:rPr>
                <w:rFonts w:ascii="Helvetica" w:hAnsi="Helvetica"/>
                <w:color w:val="000000"/>
                <w:sz w:val="18"/>
              </w:rPr>
              <w:br/>
              <w:t>https://press-n-relations.com</w:t>
            </w:r>
          </w:p>
        </w:tc>
      </w:tr>
    </w:tbl>
    <w:p w14:paraId="23FD2152" w14:textId="77777777" w:rsidR="00BE2FD0" w:rsidRPr="000B4AA4" w:rsidRDefault="00BE2FD0" w:rsidP="000B4AA4">
      <w:pPr>
        <w:rPr>
          <w:vanish/>
        </w:rPr>
      </w:pPr>
    </w:p>
    <w:p w14:paraId="2EE82BFC" w14:textId="77777777" w:rsidR="00D115D3" w:rsidRPr="00A41BF9" w:rsidRDefault="00D115D3" w:rsidP="00D115D3">
      <w:pPr>
        <w:spacing w:line="288" w:lineRule="auto"/>
        <w:ind w:right="1"/>
        <w:rPr>
          <w:rFonts w:ascii="Helvetica" w:hAnsi="Helvetica"/>
          <w:vanish/>
        </w:rPr>
      </w:pPr>
    </w:p>
    <w:p w14:paraId="44521EEC" w14:textId="77777777" w:rsidR="002A48C9" w:rsidRDefault="002A48C9" w:rsidP="00B97617">
      <w:pPr>
        <w:pStyle w:val="Textkrper3"/>
        <w:spacing w:line="288" w:lineRule="auto"/>
        <w:ind w:right="-566"/>
        <w:rPr>
          <w:rFonts w:ascii="Helvetica" w:hAnsi="Helvetica"/>
          <w:b/>
          <w:bCs/>
          <w:color w:val="000000"/>
          <w:sz w:val="17"/>
          <w:szCs w:val="17"/>
        </w:rPr>
      </w:pPr>
    </w:p>
    <w:p w14:paraId="6EFBF524" w14:textId="54B40BF6" w:rsidR="00CE679F" w:rsidRPr="00CE679F" w:rsidRDefault="00CE679F" w:rsidP="00B97617">
      <w:pPr>
        <w:pStyle w:val="Textkrper3"/>
        <w:spacing w:line="288" w:lineRule="auto"/>
        <w:ind w:right="-566"/>
        <w:rPr>
          <w:rFonts w:ascii="Helvetica" w:hAnsi="Helvetica"/>
          <w:b/>
          <w:bCs/>
          <w:color w:val="000000"/>
          <w:sz w:val="17"/>
          <w:szCs w:val="17"/>
        </w:rPr>
      </w:pPr>
      <w:r w:rsidRPr="00372BF4">
        <w:rPr>
          <w:rFonts w:ascii="Helvetica" w:hAnsi="Helvetica"/>
          <w:b/>
          <w:bCs/>
          <w:color w:val="000000"/>
          <w:sz w:val="17"/>
          <w:szCs w:val="17"/>
        </w:rPr>
        <w:t>Brauerei Gold Ochsen</w:t>
      </w:r>
    </w:p>
    <w:p w14:paraId="52F864C8" w14:textId="77777777" w:rsidR="003E2574" w:rsidRPr="00372BF4" w:rsidRDefault="00D115D3" w:rsidP="00B97617">
      <w:pPr>
        <w:pStyle w:val="Textkrper3"/>
        <w:spacing w:line="288" w:lineRule="auto"/>
        <w:ind w:right="-566"/>
        <w:rPr>
          <w:rFonts w:ascii="Helvetica" w:hAnsi="Helvetica"/>
          <w:color w:val="000000"/>
          <w:spacing w:val="-1"/>
          <w:sz w:val="17"/>
          <w:szCs w:val="17"/>
        </w:rPr>
      </w:pPr>
      <w:r w:rsidRPr="00372BF4">
        <w:rPr>
          <w:rFonts w:ascii="Helvetica" w:hAnsi="Helvetica"/>
          <w:color w:val="000000"/>
          <w:spacing w:val="-1"/>
          <w:sz w:val="17"/>
          <w:szCs w:val="17"/>
        </w:rPr>
        <w:t>Die Brauerei Gold Ochsen wurde 1597 gegründet und befindet sich seit 1867 in Familienbesitz. Roh</w:t>
      </w:r>
      <w:r w:rsidRPr="00372BF4">
        <w:rPr>
          <w:rFonts w:ascii="Helvetica" w:hAnsi="Helvetica"/>
          <w:color w:val="000000"/>
          <w:spacing w:val="-1"/>
          <w:sz w:val="17"/>
          <w:szCs w:val="17"/>
        </w:rPr>
        <w:softHyphen/>
        <w:t>stoffe aus der Region, die Kombination neuester Brautechnik mit konventionellen Brauverfahren so</w:t>
      </w:r>
      <w:r w:rsidRPr="00372BF4">
        <w:rPr>
          <w:rFonts w:ascii="Helvetica" w:hAnsi="Helvetica"/>
          <w:color w:val="000000"/>
          <w:spacing w:val="-1"/>
          <w:sz w:val="17"/>
          <w:szCs w:val="17"/>
        </w:rPr>
        <w:softHyphen/>
        <w:t xml:space="preserve">wie modernste und energiesparende Abfülltechnik liefern das Fundament des Unternehmenserfolgs </w:t>
      </w:r>
      <w:r w:rsidRPr="00372BF4">
        <w:rPr>
          <w:rFonts w:ascii="Helvetica" w:hAnsi="Helvetica"/>
          <w:color w:val="000000"/>
          <w:sz w:val="17"/>
          <w:szCs w:val="17"/>
        </w:rPr>
        <w:t>und haben über die Jahre nachhaltig zur Ausdehnung des Absatzgebiets beigetragen. Dieses er</w:t>
      </w:r>
      <w:r w:rsidRPr="00372BF4">
        <w:rPr>
          <w:rFonts w:ascii="Helvetica" w:hAnsi="Helvetica"/>
          <w:color w:val="000000"/>
          <w:sz w:val="17"/>
          <w:szCs w:val="17"/>
        </w:rPr>
        <w:softHyphen/>
      </w:r>
      <w:r w:rsidRPr="00372BF4">
        <w:rPr>
          <w:rFonts w:ascii="Helvetica" w:hAnsi="Helvetica"/>
          <w:color w:val="000000"/>
          <w:spacing w:val="-1"/>
          <w:sz w:val="17"/>
          <w:szCs w:val="17"/>
        </w:rPr>
        <w:t>streckt sich mittlerweile von Ulm ausgehend auf den Schwarzwald, das Hohenloher Land</w:t>
      </w:r>
      <w:r w:rsidRPr="00372BF4">
        <w:rPr>
          <w:rFonts w:ascii="Helvetica" w:hAnsi="Helvetica"/>
          <w:color w:val="000000"/>
          <w:spacing w:val="-1"/>
          <w:sz w:val="17"/>
          <w:szCs w:val="17"/>
          <w:lang w:val="de-DE"/>
        </w:rPr>
        <w:t xml:space="preserve"> und</w:t>
      </w:r>
      <w:r w:rsidRPr="00372BF4">
        <w:rPr>
          <w:rFonts w:ascii="Helvetica" w:hAnsi="Helvetica"/>
          <w:color w:val="000000"/>
          <w:spacing w:val="-1"/>
          <w:sz w:val="17"/>
          <w:szCs w:val="17"/>
        </w:rPr>
        <w:t xml:space="preserve"> Baye</w:t>
      </w:r>
      <w:r w:rsidRPr="00372BF4">
        <w:rPr>
          <w:rFonts w:ascii="Helvetica" w:hAnsi="Helvetica"/>
          <w:color w:val="000000"/>
          <w:spacing w:val="-1"/>
          <w:sz w:val="17"/>
          <w:szCs w:val="17"/>
        </w:rPr>
        <w:softHyphen/>
        <w:t>risch Schwaben über das Allgäu bis zur Bodenseeregion</w:t>
      </w:r>
      <w:r w:rsidRPr="00372BF4">
        <w:rPr>
          <w:rFonts w:ascii="Helvetica" w:hAnsi="Helvetica"/>
          <w:color w:val="000000"/>
          <w:spacing w:val="-1"/>
          <w:sz w:val="17"/>
          <w:szCs w:val="17"/>
          <w:lang w:val="de-DE"/>
        </w:rPr>
        <w:t>.</w:t>
      </w:r>
      <w:r w:rsidRPr="00372BF4">
        <w:rPr>
          <w:rFonts w:ascii="Helvetica" w:hAnsi="Helvetica"/>
          <w:color w:val="000000"/>
          <w:spacing w:val="-1"/>
          <w:sz w:val="17"/>
          <w:szCs w:val="17"/>
        </w:rPr>
        <w:t xml:space="preserve"> Das Sortiment der Traditionsbrauerei, die sich eng mit dem Standort Ulm verbunden</w:t>
      </w:r>
      <w:r w:rsidR="00E01CA9" w:rsidRPr="00372BF4">
        <w:rPr>
          <w:rFonts w:ascii="Helvetica" w:hAnsi="Helvetica"/>
          <w:color w:val="000000"/>
          <w:spacing w:val="-1"/>
          <w:sz w:val="17"/>
          <w:szCs w:val="17"/>
          <w:lang w:val="de-DE"/>
        </w:rPr>
        <w:t xml:space="preserve"> </w:t>
      </w:r>
      <w:r w:rsidRPr="00372BF4">
        <w:rPr>
          <w:rFonts w:ascii="Helvetica" w:hAnsi="Helvetica"/>
          <w:color w:val="000000"/>
          <w:spacing w:val="-1"/>
          <w:sz w:val="17"/>
          <w:szCs w:val="17"/>
        </w:rPr>
        <w:t>sieht, reicht vom feinherben Pils über die verschiedenen Kellerbiere bis hin zu vielfältigen Hefeweizen-Spezialitäten. Weitere Informationen erhalten Sie auf</w:t>
      </w:r>
      <w:r w:rsidR="00183BF3" w:rsidRPr="009722BF">
        <w:rPr>
          <w:rFonts w:ascii="Helvetica" w:hAnsi="Helvetica"/>
          <w:color w:val="000000"/>
          <w:spacing w:val="-1"/>
          <w:sz w:val="17"/>
          <w:szCs w:val="17"/>
        </w:rPr>
        <w:t xml:space="preserve"> </w:t>
      </w:r>
      <w:hyperlink r:id="rId9" w:history="1">
        <w:r w:rsidR="00183BF3" w:rsidRPr="009722BF">
          <w:rPr>
            <w:rStyle w:val="Hyperlink"/>
            <w:rFonts w:ascii="Helvetica" w:hAnsi="Helvetica"/>
            <w:spacing w:val="-1"/>
            <w:sz w:val="17"/>
            <w:szCs w:val="17"/>
          </w:rPr>
          <w:t>https://goldochsen.de</w:t>
        </w:r>
      </w:hyperlink>
      <w:r w:rsidR="009722BF">
        <w:rPr>
          <w:rFonts w:ascii="Helvetica" w:hAnsi="Helvetica"/>
          <w:color w:val="000000"/>
          <w:spacing w:val="-1"/>
          <w:sz w:val="17"/>
          <w:szCs w:val="17"/>
          <w:lang w:val="de-DE"/>
        </w:rPr>
        <w:t>.</w:t>
      </w:r>
      <w:r w:rsidRPr="00372BF4">
        <w:rPr>
          <w:rFonts w:ascii="Helvetica" w:hAnsi="Helvetica"/>
          <w:color w:val="000000"/>
          <w:spacing w:val="-1"/>
          <w:sz w:val="17"/>
          <w:szCs w:val="17"/>
        </w:rPr>
        <w:t xml:space="preserve"> </w:t>
      </w:r>
    </w:p>
    <w:sectPr w:rsidR="003E2574" w:rsidRPr="00372BF4" w:rsidSect="003E3CED">
      <w:headerReference w:type="default" r:id="rId10"/>
      <w:pgSz w:w="11906" w:h="16838"/>
      <w:pgMar w:top="2632" w:right="2409" w:bottom="1194" w:left="1417"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98743C" w14:textId="77777777" w:rsidR="00AA727E" w:rsidRDefault="00AA727E">
      <w:r>
        <w:separator/>
      </w:r>
    </w:p>
  </w:endnote>
  <w:endnote w:type="continuationSeparator" w:id="0">
    <w:p w14:paraId="23C27D77" w14:textId="77777777" w:rsidR="00AA727E" w:rsidRDefault="00AA72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L Helvetica Condensed Light">
    <w:altName w:val="Arial"/>
    <w:panose1 w:val="020B0604020202020204"/>
    <w:charset w:val="00"/>
    <w:family w:val="auto"/>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T Tunnels">
    <w:altName w:val="Calibri"/>
    <w:panose1 w:val="020B0604020202020204"/>
    <w:charset w:val="00"/>
    <w:family w:val="swiss"/>
    <w:notTrueType/>
    <w:pitch w:val="default"/>
    <w:sig w:usb0="00000003" w:usb1="00000000" w:usb2="00000000" w:usb3="00000000" w:csb0="00000001" w:csb1="00000000"/>
  </w:font>
  <w:font w:name="Plantin MT Std">
    <w:altName w:val="Plantin MT Std"/>
    <w:panose1 w:val="020B0604020202020204"/>
    <w:charset w:val="00"/>
    <w:family w:val="roman"/>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091084" w14:textId="77777777" w:rsidR="00AA727E" w:rsidRDefault="00AA727E">
      <w:r>
        <w:separator/>
      </w:r>
    </w:p>
  </w:footnote>
  <w:footnote w:type="continuationSeparator" w:id="0">
    <w:p w14:paraId="028059F1" w14:textId="77777777" w:rsidR="00AA727E" w:rsidRDefault="00AA72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23507" w14:textId="77777777" w:rsidR="00710406" w:rsidRDefault="005C69DF" w:rsidP="00710406">
    <w:pPr>
      <w:pStyle w:val="Kopfzeile"/>
    </w:pPr>
    <w:r>
      <w:rPr>
        <w:noProof/>
        <w:lang w:val="de-DE" w:eastAsia="de-DE"/>
      </w:rPr>
      <w:drawing>
        <wp:anchor distT="0" distB="0" distL="114300" distR="114300" simplePos="0" relativeHeight="251657728" behindDoc="1" locked="0" layoutInCell="1" allowOverlap="1" wp14:anchorId="17F7300A" wp14:editId="00FAA489">
          <wp:simplePos x="0" y="0"/>
          <wp:positionH relativeFrom="column">
            <wp:posOffset>4697730</wp:posOffset>
          </wp:positionH>
          <wp:positionV relativeFrom="paragraph">
            <wp:posOffset>-95250</wp:posOffset>
          </wp:positionV>
          <wp:extent cx="1294765" cy="1062990"/>
          <wp:effectExtent l="0" t="0" r="0" b="0"/>
          <wp:wrapTight wrapText="bothSides">
            <wp:wrapPolygon edited="0">
              <wp:start x="0" y="0"/>
              <wp:lineTo x="0" y="21419"/>
              <wp:lineTo x="21399" y="21419"/>
              <wp:lineTo x="21399" y="0"/>
              <wp:lineTo x="0" y="0"/>
            </wp:wrapPolygon>
          </wp:wrapTight>
          <wp:docPr id="1" name="Grafik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4"/>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4765" cy="106299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15D3"/>
    <w:rsid w:val="0000350A"/>
    <w:rsid w:val="0001112A"/>
    <w:rsid w:val="000113DB"/>
    <w:rsid w:val="0002125C"/>
    <w:rsid w:val="00021658"/>
    <w:rsid w:val="00021EBE"/>
    <w:rsid w:val="00021EED"/>
    <w:rsid w:val="0002359E"/>
    <w:rsid w:val="00023E46"/>
    <w:rsid w:val="000247A6"/>
    <w:rsid w:val="000278B3"/>
    <w:rsid w:val="000303B9"/>
    <w:rsid w:val="00031012"/>
    <w:rsid w:val="00031143"/>
    <w:rsid w:val="00031336"/>
    <w:rsid w:val="00033BA9"/>
    <w:rsid w:val="000349F6"/>
    <w:rsid w:val="00036257"/>
    <w:rsid w:val="00041235"/>
    <w:rsid w:val="00041FE2"/>
    <w:rsid w:val="000445C0"/>
    <w:rsid w:val="00046687"/>
    <w:rsid w:val="000471BD"/>
    <w:rsid w:val="00047A01"/>
    <w:rsid w:val="00051B34"/>
    <w:rsid w:val="000528A5"/>
    <w:rsid w:val="00052D0A"/>
    <w:rsid w:val="000548AE"/>
    <w:rsid w:val="0005706A"/>
    <w:rsid w:val="00060F70"/>
    <w:rsid w:val="00062364"/>
    <w:rsid w:val="000631EE"/>
    <w:rsid w:val="00063518"/>
    <w:rsid w:val="00070E3C"/>
    <w:rsid w:val="000715B7"/>
    <w:rsid w:val="00072DEE"/>
    <w:rsid w:val="00080BC8"/>
    <w:rsid w:val="000823F7"/>
    <w:rsid w:val="00087160"/>
    <w:rsid w:val="00087271"/>
    <w:rsid w:val="000904CF"/>
    <w:rsid w:val="00097A93"/>
    <w:rsid w:val="000A0546"/>
    <w:rsid w:val="000A0648"/>
    <w:rsid w:val="000A1DCE"/>
    <w:rsid w:val="000A6D4C"/>
    <w:rsid w:val="000B302F"/>
    <w:rsid w:val="000B4AA4"/>
    <w:rsid w:val="000B6C96"/>
    <w:rsid w:val="000C0AA8"/>
    <w:rsid w:val="000C0B6A"/>
    <w:rsid w:val="000C42A3"/>
    <w:rsid w:val="000C612E"/>
    <w:rsid w:val="000C6328"/>
    <w:rsid w:val="000C7E61"/>
    <w:rsid w:val="000D0A35"/>
    <w:rsid w:val="000D2206"/>
    <w:rsid w:val="000D22D2"/>
    <w:rsid w:val="000D4936"/>
    <w:rsid w:val="000D4F44"/>
    <w:rsid w:val="000D60B7"/>
    <w:rsid w:val="000E2631"/>
    <w:rsid w:val="000F151D"/>
    <w:rsid w:val="000F7EA2"/>
    <w:rsid w:val="00101CCE"/>
    <w:rsid w:val="001048F2"/>
    <w:rsid w:val="001063B8"/>
    <w:rsid w:val="00106A9C"/>
    <w:rsid w:val="00111442"/>
    <w:rsid w:val="001203F9"/>
    <w:rsid w:val="001232EF"/>
    <w:rsid w:val="00125392"/>
    <w:rsid w:val="00125B70"/>
    <w:rsid w:val="0013270F"/>
    <w:rsid w:val="00133F2C"/>
    <w:rsid w:val="001340F4"/>
    <w:rsid w:val="00142C18"/>
    <w:rsid w:val="00151221"/>
    <w:rsid w:val="001539BD"/>
    <w:rsid w:val="001543F4"/>
    <w:rsid w:val="00154C5E"/>
    <w:rsid w:val="00157135"/>
    <w:rsid w:val="00157AF8"/>
    <w:rsid w:val="00161C6F"/>
    <w:rsid w:val="00164989"/>
    <w:rsid w:val="00167843"/>
    <w:rsid w:val="0017220C"/>
    <w:rsid w:val="001727A4"/>
    <w:rsid w:val="00172A34"/>
    <w:rsid w:val="001734CF"/>
    <w:rsid w:val="00177965"/>
    <w:rsid w:val="00183A81"/>
    <w:rsid w:val="00183BF3"/>
    <w:rsid w:val="00187A5E"/>
    <w:rsid w:val="00194559"/>
    <w:rsid w:val="00195E5B"/>
    <w:rsid w:val="001A1690"/>
    <w:rsid w:val="001A25BC"/>
    <w:rsid w:val="001A527D"/>
    <w:rsid w:val="001A6EB6"/>
    <w:rsid w:val="001A7EA2"/>
    <w:rsid w:val="001B1071"/>
    <w:rsid w:val="001B1F79"/>
    <w:rsid w:val="001B21FB"/>
    <w:rsid w:val="001B28D7"/>
    <w:rsid w:val="001B2928"/>
    <w:rsid w:val="001B37C0"/>
    <w:rsid w:val="001B4325"/>
    <w:rsid w:val="001B6173"/>
    <w:rsid w:val="001B61BD"/>
    <w:rsid w:val="001B645F"/>
    <w:rsid w:val="001C1421"/>
    <w:rsid w:val="001C144D"/>
    <w:rsid w:val="001C210B"/>
    <w:rsid w:val="001C761E"/>
    <w:rsid w:val="001D0E93"/>
    <w:rsid w:val="001D1050"/>
    <w:rsid w:val="001D448B"/>
    <w:rsid w:val="001E0847"/>
    <w:rsid w:val="001E0AE0"/>
    <w:rsid w:val="001E177F"/>
    <w:rsid w:val="001E2E65"/>
    <w:rsid w:val="001E4AA5"/>
    <w:rsid w:val="001E7CC9"/>
    <w:rsid w:val="001F1FE2"/>
    <w:rsid w:val="001F39C4"/>
    <w:rsid w:val="00200489"/>
    <w:rsid w:val="00201511"/>
    <w:rsid w:val="0020704D"/>
    <w:rsid w:val="00207733"/>
    <w:rsid w:val="00210746"/>
    <w:rsid w:val="00214124"/>
    <w:rsid w:val="002148B2"/>
    <w:rsid w:val="00220FE9"/>
    <w:rsid w:val="00221F21"/>
    <w:rsid w:val="0022236E"/>
    <w:rsid w:val="0022419E"/>
    <w:rsid w:val="00224CA5"/>
    <w:rsid w:val="0022595F"/>
    <w:rsid w:val="00225EAF"/>
    <w:rsid w:val="00233AA1"/>
    <w:rsid w:val="00233F8D"/>
    <w:rsid w:val="002350A8"/>
    <w:rsid w:val="0024037A"/>
    <w:rsid w:val="00242D91"/>
    <w:rsid w:val="0024303A"/>
    <w:rsid w:val="00250AE9"/>
    <w:rsid w:val="00252796"/>
    <w:rsid w:val="002532D6"/>
    <w:rsid w:val="002534DD"/>
    <w:rsid w:val="00255714"/>
    <w:rsid w:val="00257534"/>
    <w:rsid w:val="0027101F"/>
    <w:rsid w:val="00272200"/>
    <w:rsid w:val="002738AC"/>
    <w:rsid w:val="00277DFC"/>
    <w:rsid w:val="00277FEB"/>
    <w:rsid w:val="0028011E"/>
    <w:rsid w:val="00280A0A"/>
    <w:rsid w:val="002837B6"/>
    <w:rsid w:val="002841F4"/>
    <w:rsid w:val="002851EB"/>
    <w:rsid w:val="00285787"/>
    <w:rsid w:val="00285D17"/>
    <w:rsid w:val="00286387"/>
    <w:rsid w:val="00290988"/>
    <w:rsid w:val="002919C6"/>
    <w:rsid w:val="00292604"/>
    <w:rsid w:val="00292800"/>
    <w:rsid w:val="00295244"/>
    <w:rsid w:val="002A07A9"/>
    <w:rsid w:val="002A0D43"/>
    <w:rsid w:val="002A3386"/>
    <w:rsid w:val="002A48C9"/>
    <w:rsid w:val="002A7DC6"/>
    <w:rsid w:val="002B0CC8"/>
    <w:rsid w:val="002B1F00"/>
    <w:rsid w:val="002B7D7A"/>
    <w:rsid w:val="002C06C8"/>
    <w:rsid w:val="002C191A"/>
    <w:rsid w:val="002C3258"/>
    <w:rsid w:val="002C6354"/>
    <w:rsid w:val="002C7F6A"/>
    <w:rsid w:val="002D0080"/>
    <w:rsid w:val="002D19B1"/>
    <w:rsid w:val="002D1A41"/>
    <w:rsid w:val="002D505E"/>
    <w:rsid w:val="002E2444"/>
    <w:rsid w:val="002E30C3"/>
    <w:rsid w:val="002E34F0"/>
    <w:rsid w:val="002E42E4"/>
    <w:rsid w:val="002F0E30"/>
    <w:rsid w:val="002F3877"/>
    <w:rsid w:val="002F3912"/>
    <w:rsid w:val="002F41FF"/>
    <w:rsid w:val="002F61D9"/>
    <w:rsid w:val="00300562"/>
    <w:rsid w:val="00300874"/>
    <w:rsid w:val="0030203F"/>
    <w:rsid w:val="0030702D"/>
    <w:rsid w:val="00307872"/>
    <w:rsid w:val="00310C5C"/>
    <w:rsid w:val="003118EC"/>
    <w:rsid w:val="00313CBB"/>
    <w:rsid w:val="0032057D"/>
    <w:rsid w:val="00322247"/>
    <w:rsid w:val="00323709"/>
    <w:rsid w:val="00324980"/>
    <w:rsid w:val="00325A02"/>
    <w:rsid w:val="003274A8"/>
    <w:rsid w:val="0033312F"/>
    <w:rsid w:val="0033430F"/>
    <w:rsid w:val="00341BBB"/>
    <w:rsid w:val="00343DD2"/>
    <w:rsid w:val="00344C7A"/>
    <w:rsid w:val="00344D0C"/>
    <w:rsid w:val="00346DFC"/>
    <w:rsid w:val="0034767A"/>
    <w:rsid w:val="003476D1"/>
    <w:rsid w:val="0035035E"/>
    <w:rsid w:val="003504EC"/>
    <w:rsid w:val="003517EE"/>
    <w:rsid w:val="00355201"/>
    <w:rsid w:val="00355821"/>
    <w:rsid w:val="0035713E"/>
    <w:rsid w:val="00363F2C"/>
    <w:rsid w:val="003663EC"/>
    <w:rsid w:val="00371A0E"/>
    <w:rsid w:val="00372BF4"/>
    <w:rsid w:val="003731D2"/>
    <w:rsid w:val="0037429D"/>
    <w:rsid w:val="00374710"/>
    <w:rsid w:val="0037472C"/>
    <w:rsid w:val="0037603C"/>
    <w:rsid w:val="00377940"/>
    <w:rsid w:val="003832D4"/>
    <w:rsid w:val="003843FD"/>
    <w:rsid w:val="00384AC6"/>
    <w:rsid w:val="00384C6F"/>
    <w:rsid w:val="00384F62"/>
    <w:rsid w:val="003857CE"/>
    <w:rsid w:val="003904B9"/>
    <w:rsid w:val="003929C6"/>
    <w:rsid w:val="00397C5A"/>
    <w:rsid w:val="003A23C1"/>
    <w:rsid w:val="003A5459"/>
    <w:rsid w:val="003A5CC7"/>
    <w:rsid w:val="003A60EE"/>
    <w:rsid w:val="003B09DE"/>
    <w:rsid w:val="003B105E"/>
    <w:rsid w:val="003B1AAD"/>
    <w:rsid w:val="003B3DA2"/>
    <w:rsid w:val="003B6A68"/>
    <w:rsid w:val="003C0AEC"/>
    <w:rsid w:val="003C167A"/>
    <w:rsid w:val="003C290C"/>
    <w:rsid w:val="003C2EF5"/>
    <w:rsid w:val="003C7CA6"/>
    <w:rsid w:val="003C7D2D"/>
    <w:rsid w:val="003D0B09"/>
    <w:rsid w:val="003D407D"/>
    <w:rsid w:val="003D7D7A"/>
    <w:rsid w:val="003E2574"/>
    <w:rsid w:val="003E2F4C"/>
    <w:rsid w:val="003E3CED"/>
    <w:rsid w:val="003E4655"/>
    <w:rsid w:val="003E5DD9"/>
    <w:rsid w:val="003E7BAE"/>
    <w:rsid w:val="003F0561"/>
    <w:rsid w:val="003F0AF4"/>
    <w:rsid w:val="003F2DF4"/>
    <w:rsid w:val="003F3B9D"/>
    <w:rsid w:val="003F502A"/>
    <w:rsid w:val="003F5A26"/>
    <w:rsid w:val="003F7BD2"/>
    <w:rsid w:val="00402768"/>
    <w:rsid w:val="00410C02"/>
    <w:rsid w:val="00415468"/>
    <w:rsid w:val="00415E32"/>
    <w:rsid w:val="0042117A"/>
    <w:rsid w:val="00422887"/>
    <w:rsid w:val="0042323F"/>
    <w:rsid w:val="00423DEB"/>
    <w:rsid w:val="00427AA8"/>
    <w:rsid w:val="00427AED"/>
    <w:rsid w:val="00433D1C"/>
    <w:rsid w:val="004355CF"/>
    <w:rsid w:val="004423F9"/>
    <w:rsid w:val="004431B1"/>
    <w:rsid w:val="004433E5"/>
    <w:rsid w:val="004516E4"/>
    <w:rsid w:val="00451E31"/>
    <w:rsid w:val="00452D07"/>
    <w:rsid w:val="00453E01"/>
    <w:rsid w:val="00454074"/>
    <w:rsid w:val="00454CC7"/>
    <w:rsid w:val="0046040F"/>
    <w:rsid w:val="00460568"/>
    <w:rsid w:val="004646AE"/>
    <w:rsid w:val="004651E7"/>
    <w:rsid w:val="00467152"/>
    <w:rsid w:val="00473713"/>
    <w:rsid w:val="00476265"/>
    <w:rsid w:val="00481BC3"/>
    <w:rsid w:val="00483572"/>
    <w:rsid w:val="004863D1"/>
    <w:rsid w:val="004915A7"/>
    <w:rsid w:val="00492C78"/>
    <w:rsid w:val="00493A91"/>
    <w:rsid w:val="004A19E3"/>
    <w:rsid w:val="004A4049"/>
    <w:rsid w:val="004A7015"/>
    <w:rsid w:val="004B1ABA"/>
    <w:rsid w:val="004B1B61"/>
    <w:rsid w:val="004B5B0E"/>
    <w:rsid w:val="004B5EE1"/>
    <w:rsid w:val="004B6E2F"/>
    <w:rsid w:val="004B6E3B"/>
    <w:rsid w:val="004C0004"/>
    <w:rsid w:val="004C0602"/>
    <w:rsid w:val="004C5A2A"/>
    <w:rsid w:val="004C6663"/>
    <w:rsid w:val="004C681A"/>
    <w:rsid w:val="004C7CA8"/>
    <w:rsid w:val="004D0B62"/>
    <w:rsid w:val="004D571C"/>
    <w:rsid w:val="004D5F8D"/>
    <w:rsid w:val="004D7B46"/>
    <w:rsid w:val="004E0749"/>
    <w:rsid w:val="004E12C4"/>
    <w:rsid w:val="004E2229"/>
    <w:rsid w:val="004E3311"/>
    <w:rsid w:val="004F1A3D"/>
    <w:rsid w:val="004F1DE0"/>
    <w:rsid w:val="004F3467"/>
    <w:rsid w:val="004F3C78"/>
    <w:rsid w:val="004F5B6E"/>
    <w:rsid w:val="00501B23"/>
    <w:rsid w:val="00502332"/>
    <w:rsid w:val="00507FD5"/>
    <w:rsid w:val="0051057B"/>
    <w:rsid w:val="005128D7"/>
    <w:rsid w:val="0051368B"/>
    <w:rsid w:val="00516117"/>
    <w:rsid w:val="00516755"/>
    <w:rsid w:val="00516CB7"/>
    <w:rsid w:val="00517FA7"/>
    <w:rsid w:val="00522288"/>
    <w:rsid w:val="005231F7"/>
    <w:rsid w:val="00523870"/>
    <w:rsid w:val="005363F1"/>
    <w:rsid w:val="00540DE0"/>
    <w:rsid w:val="00541852"/>
    <w:rsid w:val="005433E2"/>
    <w:rsid w:val="00545E52"/>
    <w:rsid w:val="005515F6"/>
    <w:rsid w:val="00551CDB"/>
    <w:rsid w:val="00552C5C"/>
    <w:rsid w:val="00555784"/>
    <w:rsid w:val="005643CD"/>
    <w:rsid w:val="005715A3"/>
    <w:rsid w:val="0057777F"/>
    <w:rsid w:val="00580860"/>
    <w:rsid w:val="005809DF"/>
    <w:rsid w:val="00580C0B"/>
    <w:rsid w:val="0058277A"/>
    <w:rsid w:val="005832C4"/>
    <w:rsid w:val="0058376A"/>
    <w:rsid w:val="00587407"/>
    <w:rsid w:val="00593099"/>
    <w:rsid w:val="005931AC"/>
    <w:rsid w:val="0059324C"/>
    <w:rsid w:val="00593540"/>
    <w:rsid w:val="005971B0"/>
    <w:rsid w:val="005A0A75"/>
    <w:rsid w:val="005A52AE"/>
    <w:rsid w:val="005A5378"/>
    <w:rsid w:val="005A5751"/>
    <w:rsid w:val="005A6D04"/>
    <w:rsid w:val="005A702D"/>
    <w:rsid w:val="005B20F2"/>
    <w:rsid w:val="005B224C"/>
    <w:rsid w:val="005B2CA3"/>
    <w:rsid w:val="005B3946"/>
    <w:rsid w:val="005B5C26"/>
    <w:rsid w:val="005B62B1"/>
    <w:rsid w:val="005C191A"/>
    <w:rsid w:val="005C21C7"/>
    <w:rsid w:val="005C3931"/>
    <w:rsid w:val="005C3F32"/>
    <w:rsid w:val="005C69DF"/>
    <w:rsid w:val="005D1861"/>
    <w:rsid w:val="005D4F43"/>
    <w:rsid w:val="005D5951"/>
    <w:rsid w:val="005D62BE"/>
    <w:rsid w:val="005E2A55"/>
    <w:rsid w:val="005E36F2"/>
    <w:rsid w:val="005E6DBA"/>
    <w:rsid w:val="005F187F"/>
    <w:rsid w:val="005F23D9"/>
    <w:rsid w:val="005F422C"/>
    <w:rsid w:val="005F5765"/>
    <w:rsid w:val="005F6D48"/>
    <w:rsid w:val="006011FE"/>
    <w:rsid w:val="00601DDD"/>
    <w:rsid w:val="006032A4"/>
    <w:rsid w:val="00603863"/>
    <w:rsid w:val="00603F66"/>
    <w:rsid w:val="00606AF2"/>
    <w:rsid w:val="00610EF3"/>
    <w:rsid w:val="00611C38"/>
    <w:rsid w:val="00617F93"/>
    <w:rsid w:val="00620A4B"/>
    <w:rsid w:val="00621682"/>
    <w:rsid w:val="00621E40"/>
    <w:rsid w:val="00621EB1"/>
    <w:rsid w:val="00622A53"/>
    <w:rsid w:val="00623554"/>
    <w:rsid w:val="006238ED"/>
    <w:rsid w:val="00624E7E"/>
    <w:rsid w:val="00636597"/>
    <w:rsid w:val="006369CF"/>
    <w:rsid w:val="00644189"/>
    <w:rsid w:val="00646E89"/>
    <w:rsid w:val="0064769F"/>
    <w:rsid w:val="00647BAE"/>
    <w:rsid w:val="00652159"/>
    <w:rsid w:val="006615A2"/>
    <w:rsid w:val="006634D2"/>
    <w:rsid w:val="006726B3"/>
    <w:rsid w:val="0067441F"/>
    <w:rsid w:val="006772F5"/>
    <w:rsid w:val="00681CB3"/>
    <w:rsid w:val="00682D93"/>
    <w:rsid w:val="00683773"/>
    <w:rsid w:val="006839BB"/>
    <w:rsid w:val="00690867"/>
    <w:rsid w:val="00690A10"/>
    <w:rsid w:val="0069213E"/>
    <w:rsid w:val="0069247C"/>
    <w:rsid w:val="00693188"/>
    <w:rsid w:val="006935A1"/>
    <w:rsid w:val="00693C62"/>
    <w:rsid w:val="00694E1C"/>
    <w:rsid w:val="006955B4"/>
    <w:rsid w:val="00696D60"/>
    <w:rsid w:val="0069711A"/>
    <w:rsid w:val="006A277D"/>
    <w:rsid w:val="006A6BF2"/>
    <w:rsid w:val="006A6DE7"/>
    <w:rsid w:val="006A71EF"/>
    <w:rsid w:val="006B19BD"/>
    <w:rsid w:val="006B3061"/>
    <w:rsid w:val="006B438B"/>
    <w:rsid w:val="006B4A20"/>
    <w:rsid w:val="006B6EF8"/>
    <w:rsid w:val="006C312E"/>
    <w:rsid w:val="006C3809"/>
    <w:rsid w:val="006C5441"/>
    <w:rsid w:val="006C5C49"/>
    <w:rsid w:val="006C60E0"/>
    <w:rsid w:val="006D2838"/>
    <w:rsid w:val="006D5662"/>
    <w:rsid w:val="006D590C"/>
    <w:rsid w:val="006D7150"/>
    <w:rsid w:val="006E14C8"/>
    <w:rsid w:val="006E40A9"/>
    <w:rsid w:val="006E7B80"/>
    <w:rsid w:val="006F053A"/>
    <w:rsid w:val="007014D2"/>
    <w:rsid w:val="007030A6"/>
    <w:rsid w:val="00703BF6"/>
    <w:rsid w:val="007060CE"/>
    <w:rsid w:val="00710406"/>
    <w:rsid w:val="00714E3B"/>
    <w:rsid w:val="0071516A"/>
    <w:rsid w:val="0071667E"/>
    <w:rsid w:val="0071671A"/>
    <w:rsid w:val="00717229"/>
    <w:rsid w:val="00717FA1"/>
    <w:rsid w:val="00720187"/>
    <w:rsid w:val="007204EE"/>
    <w:rsid w:val="00722DD5"/>
    <w:rsid w:val="0072389C"/>
    <w:rsid w:val="00724EF3"/>
    <w:rsid w:val="00727F3C"/>
    <w:rsid w:val="00732B4D"/>
    <w:rsid w:val="00733664"/>
    <w:rsid w:val="00733D72"/>
    <w:rsid w:val="007340FE"/>
    <w:rsid w:val="00735594"/>
    <w:rsid w:val="00735710"/>
    <w:rsid w:val="00735CAF"/>
    <w:rsid w:val="00736019"/>
    <w:rsid w:val="00736264"/>
    <w:rsid w:val="00742DDF"/>
    <w:rsid w:val="007466F5"/>
    <w:rsid w:val="00751221"/>
    <w:rsid w:val="007523B4"/>
    <w:rsid w:val="00753E03"/>
    <w:rsid w:val="0076012A"/>
    <w:rsid w:val="00762BF7"/>
    <w:rsid w:val="00763B8B"/>
    <w:rsid w:val="007647D5"/>
    <w:rsid w:val="00764A74"/>
    <w:rsid w:val="00772851"/>
    <w:rsid w:val="00773971"/>
    <w:rsid w:val="00774FDD"/>
    <w:rsid w:val="00777F5B"/>
    <w:rsid w:val="007849D8"/>
    <w:rsid w:val="00784ED3"/>
    <w:rsid w:val="00786AB0"/>
    <w:rsid w:val="0079046F"/>
    <w:rsid w:val="007927A3"/>
    <w:rsid w:val="007932E9"/>
    <w:rsid w:val="007953E5"/>
    <w:rsid w:val="00796C0E"/>
    <w:rsid w:val="007A047D"/>
    <w:rsid w:val="007A35CC"/>
    <w:rsid w:val="007A64F6"/>
    <w:rsid w:val="007B55F0"/>
    <w:rsid w:val="007B684D"/>
    <w:rsid w:val="007B713D"/>
    <w:rsid w:val="007C0060"/>
    <w:rsid w:val="007C0BC2"/>
    <w:rsid w:val="007C20FC"/>
    <w:rsid w:val="007C4392"/>
    <w:rsid w:val="007C43E0"/>
    <w:rsid w:val="007C6C91"/>
    <w:rsid w:val="007D3102"/>
    <w:rsid w:val="007D38F7"/>
    <w:rsid w:val="007D44CD"/>
    <w:rsid w:val="007D5AD2"/>
    <w:rsid w:val="007D5B5F"/>
    <w:rsid w:val="007D604D"/>
    <w:rsid w:val="007D63B1"/>
    <w:rsid w:val="007E1945"/>
    <w:rsid w:val="007E1E70"/>
    <w:rsid w:val="007E2A5B"/>
    <w:rsid w:val="007E37AA"/>
    <w:rsid w:val="007E5243"/>
    <w:rsid w:val="007F0662"/>
    <w:rsid w:val="007F08D2"/>
    <w:rsid w:val="007F427A"/>
    <w:rsid w:val="007F53BC"/>
    <w:rsid w:val="007F667D"/>
    <w:rsid w:val="007F7AD4"/>
    <w:rsid w:val="007F7D8C"/>
    <w:rsid w:val="00801C09"/>
    <w:rsid w:val="008061B9"/>
    <w:rsid w:val="00806268"/>
    <w:rsid w:val="00807D8A"/>
    <w:rsid w:val="00812666"/>
    <w:rsid w:val="00816536"/>
    <w:rsid w:val="008222E7"/>
    <w:rsid w:val="00822B9D"/>
    <w:rsid w:val="00824E10"/>
    <w:rsid w:val="00825216"/>
    <w:rsid w:val="00831350"/>
    <w:rsid w:val="008316BF"/>
    <w:rsid w:val="00850C63"/>
    <w:rsid w:val="0085158E"/>
    <w:rsid w:val="008607A2"/>
    <w:rsid w:val="00860F61"/>
    <w:rsid w:val="00867613"/>
    <w:rsid w:val="0086773A"/>
    <w:rsid w:val="008679C4"/>
    <w:rsid w:val="0087479E"/>
    <w:rsid w:val="00875B92"/>
    <w:rsid w:val="00876D74"/>
    <w:rsid w:val="0088163B"/>
    <w:rsid w:val="00882149"/>
    <w:rsid w:val="00882F46"/>
    <w:rsid w:val="0088450D"/>
    <w:rsid w:val="0088665F"/>
    <w:rsid w:val="0089264F"/>
    <w:rsid w:val="00896B7F"/>
    <w:rsid w:val="008A0119"/>
    <w:rsid w:val="008A0835"/>
    <w:rsid w:val="008A2ADD"/>
    <w:rsid w:val="008A2FD4"/>
    <w:rsid w:val="008A4854"/>
    <w:rsid w:val="008A7329"/>
    <w:rsid w:val="008A79BE"/>
    <w:rsid w:val="008B1262"/>
    <w:rsid w:val="008B2194"/>
    <w:rsid w:val="008B2611"/>
    <w:rsid w:val="008B39CF"/>
    <w:rsid w:val="008B3D5F"/>
    <w:rsid w:val="008B4010"/>
    <w:rsid w:val="008B4BAB"/>
    <w:rsid w:val="008B4FC9"/>
    <w:rsid w:val="008B5318"/>
    <w:rsid w:val="008B5D51"/>
    <w:rsid w:val="008C4892"/>
    <w:rsid w:val="008C67A3"/>
    <w:rsid w:val="008D42A6"/>
    <w:rsid w:val="008E0F99"/>
    <w:rsid w:val="008E15F4"/>
    <w:rsid w:val="008E49F6"/>
    <w:rsid w:val="008E5A38"/>
    <w:rsid w:val="008F2011"/>
    <w:rsid w:val="008F2DF8"/>
    <w:rsid w:val="008F30EA"/>
    <w:rsid w:val="008F3C95"/>
    <w:rsid w:val="009004A4"/>
    <w:rsid w:val="00902141"/>
    <w:rsid w:val="00903905"/>
    <w:rsid w:val="00903FA5"/>
    <w:rsid w:val="009059D8"/>
    <w:rsid w:val="009064CC"/>
    <w:rsid w:val="00910902"/>
    <w:rsid w:val="00911F19"/>
    <w:rsid w:val="009152B5"/>
    <w:rsid w:val="00916F58"/>
    <w:rsid w:val="00920F2D"/>
    <w:rsid w:val="009260E6"/>
    <w:rsid w:val="00927FCB"/>
    <w:rsid w:val="009306D4"/>
    <w:rsid w:val="0093256E"/>
    <w:rsid w:val="00937101"/>
    <w:rsid w:val="009372FD"/>
    <w:rsid w:val="00937759"/>
    <w:rsid w:val="00940D64"/>
    <w:rsid w:val="00940F5E"/>
    <w:rsid w:val="009463BB"/>
    <w:rsid w:val="00951BFF"/>
    <w:rsid w:val="00953C06"/>
    <w:rsid w:val="00954414"/>
    <w:rsid w:val="00961587"/>
    <w:rsid w:val="00967D53"/>
    <w:rsid w:val="009722BF"/>
    <w:rsid w:val="00974E62"/>
    <w:rsid w:val="00976093"/>
    <w:rsid w:val="00977EE6"/>
    <w:rsid w:val="00977F84"/>
    <w:rsid w:val="0098039A"/>
    <w:rsid w:val="00981B6C"/>
    <w:rsid w:val="009834AC"/>
    <w:rsid w:val="009875C6"/>
    <w:rsid w:val="00990E84"/>
    <w:rsid w:val="00992AAA"/>
    <w:rsid w:val="00993876"/>
    <w:rsid w:val="009941C9"/>
    <w:rsid w:val="009959F5"/>
    <w:rsid w:val="009B02A8"/>
    <w:rsid w:val="009B4D3D"/>
    <w:rsid w:val="009C212E"/>
    <w:rsid w:val="009C39D3"/>
    <w:rsid w:val="009C3CB8"/>
    <w:rsid w:val="009C4765"/>
    <w:rsid w:val="009C4DC0"/>
    <w:rsid w:val="009C52FC"/>
    <w:rsid w:val="009D0522"/>
    <w:rsid w:val="009D13F8"/>
    <w:rsid w:val="009D15D3"/>
    <w:rsid w:val="009D3A3B"/>
    <w:rsid w:val="009D55BA"/>
    <w:rsid w:val="009E30F1"/>
    <w:rsid w:val="009E6E75"/>
    <w:rsid w:val="009F0D2B"/>
    <w:rsid w:val="009F2345"/>
    <w:rsid w:val="009F3422"/>
    <w:rsid w:val="009F3F3A"/>
    <w:rsid w:val="009F40B3"/>
    <w:rsid w:val="009F576E"/>
    <w:rsid w:val="009F70F6"/>
    <w:rsid w:val="00A00B0A"/>
    <w:rsid w:val="00A0200E"/>
    <w:rsid w:val="00A02DF0"/>
    <w:rsid w:val="00A06DF6"/>
    <w:rsid w:val="00A06EBD"/>
    <w:rsid w:val="00A10AC2"/>
    <w:rsid w:val="00A10CDA"/>
    <w:rsid w:val="00A14B3A"/>
    <w:rsid w:val="00A153DA"/>
    <w:rsid w:val="00A155F6"/>
    <w:rsid w:val="00A160E7"/>
    <w:rsid w:val="00A16F04"/>
    <w:rsid w:val="00A17E71"/>
    <w:rsid w:val="00A210D6"/>
    <w:rsid w:val="00A21308"/>
    <w:rsid w:val="00A2239D"/>
    <w:rsid w:val="00A22AC4"/>
    <w:rsid w:val="00A23729"/>
    <w:rsid w:val="00A24095"/>
    <w:rsid w:val="00A252AE"/>
    <w:rsid w:val="00A335A1"/>
    <w:rsid w:val="00A35B09"/>
    <w:rsid w:val="00A37B2F"/>
    <w:rsid w:val="00A41BF9"/>
    <w:rsid w:val="00A44AD4"/>
    <w:rsid w:val="00A46ACC"/>
    <w:rsid w:val="00A503F4"/>
    <w:rsid w:val="00A50657"/>
    <w:rsid w:val="00A5305D"/>
    <w:rsid w:val="00A5471E"/>
    <w:rsid w:val="00A57295"/>
    <w:rsid w:val="00A574FA"/>
    <w:rsid w:val="00A628F1"/>
    <w:rsid w:val="00A62E25"/>
    <w:rsid w:val="00A65437"/>
    <w:rsid w:val="00A70766"/>
    <w:rsid w:val="00A71F2F"/>
    <w:rsid w:val="00A75DB9"/>
    <w:rsid w:val="00A76C47"/>
    <w:rsid w:val="00A803FB"/>
    <w:rsid w:val="00A80727"/>
    <w:rsid w:val="00A81F0C"/>
    <w:rsid w:val="00A85E98"/>
    <w:rsid w:val="00A90D24"/>
    <w:rsid w:val="00A90FDB"/>
    <w:rsid w:val="00A93B8B"/>
    <w:rsid w:val="00A93E04"/>
    <w:rsid w:val="00A95BAE"/>
    <w:rsid w:val="00AA039E"/>
    <w:rsid w:val="00AA4C93"/>
    <w:rsid w:val="00AA5CA1"/>
    <w:rsid w:val="00AA727E"/>
    <w:rsid w:val="00AB2F66"/>
    <w:rsid w:val="00AB4880"/>
    <w:rsid w:val="00AB5A23"/>
    <w:rsid w:val="00AB5AB5"/>
    <w:rsid w:val="00AB7603"/>
    <w:rsid w:val="00AC249A"/>
    <w:rsid w:val="00AD234E"/>
    <w:rsid w:val="00AD2F43"/>
    <w:rsid w:val="00AD340A"/>
    <w:rsid w:val="00AD3AE1"/>
    <w:rsid w:val="00AD5614"/>
    <w:rsid w:val="00AD5A1E"/>
    <w:rsid w:val="00AD7A34"/>
    <w:rsid w:val="00AE0EC5"/>
    <w:rsid w:val="00AE1290"/>
    <w:rsid w:val="00AE387C"/>
    <w:rsid w:val="00AE4756"/>
    <w:rsid w:val="00AE4959"/>
    <w:rsid w:val="00AE4992"/>
    <w:rsid w:val="00AE5DF5"/>
    <w:rsid w:val="00AF3743"/>
    <w:rsid w:val="00AF7211"/>
    <w:rsid w:val="00B000CA"/>
    <w:rsid w:val="00B05186"/>
    <w:rsid w:val="00B115FA"/>
    <w:rsid w:val="00B119EB"/>
    <w:rsid w:val="00B158AF"/>
    <w:rsid w:val="00B177D1"/>
    <w:rsid w:val="00B20021"/>
    <w:rsid w:val="00B20523"/>
    <w:rsid w:val="00B23306"/>
    <w:rsid w:val="00B24113"/>
    <w:rsid w:val="00B24C10"/>
    <w:rsid w:val="00B256FB"/>
    <w:rsid w:val="00B26EA6"/>
    <w:rsid w:val="00B33B16"/>
    <w:rsid w:val="00B37CBF"/>
    <w:rsid w:val="00B4014C"/>
    <w:rsid w:val="00B42E9F"/>
    <w:rsid w:val="00B46F54"/>
    <w:rsid w:val="00B50F41"/>
    <w:rsid w:val="00B517A7"/>
    <w:rsid w:val="00B53C25"/>
    <w:rsid w:val="00B548B5"/>
    <w:rsid w:val="00B56098"/>
    <w:rsid w:val="00B60270"/>
    <w:rsid w:val="00B60AD8"/>
    <w:rsid w:val="00B62AEC"/>
    <w:rsid w:val="00B647E9"/>
    <w:rsid w:val="00B66B7D"/>
    <w:rsid w:val="00B7188E"/>
    <w:rsid w:val="00B7200C"/>
    <w:rsid w:val="00B7308F"/>
    <w:rsid w:val="00B75678"/>
    <w:rsid w:val="00B76854"/>
    <w:rsid w:val="00B77FEE"/>
    <w:rsid w:val="00B819B8"/>
    <w:rsid w:val="00B82782"/>
    <w:rsid w:val="00B849F2"/>
    <w:rsid w:val="00B84CD5"/>
    <w:rsid w:val="00B85044"/>
    <w:rsid w:val="00B87D33"/>
    <w:rsid w:val="00B91D35"/>
    <w:rsid w:val="00B91DA2"/>
    <w:rsid w:val="00B941CC"/>
    <w:rsid w:val="00B94899"/>
    <w:rsid w:val="00B958AC"/>
    <w:rsid w:val="00B97617"/>
    <w:rsid w:val="00BA1AAE"/>
    <w:rsid w:val="00BA41CF"/>
    <w:rsid w:val="00BA5F3F"/>
    <w:rsid w:val="00BA605D"/>
    <w:rsid w:val="00BA60AA"/>
    <w:rsid w:val="00BA7285"/>
    <w:rsid w:val="00BB1FB1"/>
    <w:rsid w:val="00BB50ED"/>
    <w:rsid w:val="00BB7ADB"/>
    <w:rsid w:val="00BC1A73"/>
    <w:rsid w:val="00BC4E63"/>
    <w:rsid w:val="00BC5599"/>
    <w:rsid w:val="00BC6597"/>
    <w:rsid w:val="00BC7354"/>
    <w:rsid w:val="00BE2FD0"/>
    <w:rsid w:val="00BE447F"/>
    <w:rsid w:val="00BE4FBD"/>
    <w:rsid w:val="00BF04C8"/>
    <w:rsid w:val="00BF0580"/>
    <w:rsid w:val="00BF06A1"/>
    <w:rsid w:val="00BF0B3D"/>
    <w:rsid w:val="00BF31FE"/>
    <w:rsid w:val="00BF3608"/>
    <w:rsid w:val="00BF494A"/>
    <w:rsid w:val="00BF718D"/>
    <w:rsid w:val="00BF7472"/>
    <w:rsid w:val="00BF7C9E"/>
    <w:rsid w:val="00C00D4A"/>
    <w:rsid w:val="00C02F9F"/>
    <w:rsid w:val="00C040BA"/>
    <w:rsid w:val="00C04A20"/>
    <w:rsid w:val="00C11088"/>
    <w:rsid w:val="00C115F9"/>
    <w:rsid w:val="00C11EEF"/>
    <w:rsid w:val="00C151EA"/>
    <w:rsid w:val="00C20036"/>
    <w:rsid w:val="00C20346"/>
    <w:rsid w:val="00C21587"/>
    <w:rsid w:val="00C223DC"/>
    <w:rsid w:val="00C229A0"/>
    <w:rsid w:val="00C22C69"/>
    <w:rsid w:val="00C23809"/>
    <w:rsid w:val="00C23BCB"/>
    <w:rsid w:val="00C24842"/>
    <w:rsid w:val="00C253FB"/>
    <w:rsid w:val="00C262F7"/>
    <w:rsid w:val="00C26548"/>
    <w:rsid w:val="00C26FEA"/>
    <w:rsid w:val="00C30454"/>
    <w:rsid w:val="00C30E98"/>
    <w:rsid w:val="00C34F98"/>
    <w:rsid w:val="00C35D61"/>
    <w:rsid w:val="00C41350"/>
    <w:rsid w:val="00C42672"/>
    <w:rsid w:val="00C443C8"/>
    <w:rsid w:val="00C4778E"/>
    <w:rsid w:val="00C54C05"/>
    <w:rsid w:val="00C554BE"/>
    <w:rsid w:val="00C61607"/>
    <w:rsid w:val="00C61E59"/>
    <w:rsid w:val="00C64468"/>
    <w:rsid w:val="00C66239"/>
    <w:rsid w:val="00C71FD9"/>
    <w:rsid w:val="00C72FE2"/>
    <w:rsid w:val="00C839FF"/>
    <w:rsid w:val="00C84E4B"/>
    <w:rsid w:val="00C8700D"/>
    <w:rsid w:val="00C87D1B"/>
    <w:rsid w:val="00C93A0B"/>
    <w:rsid w:val="00CA5FBC"/>
    <w:rsid w:val="00CA71EC"/>
    <w:rsid w:val="00CA7DDC"/>
    <w:rsid w:val="00CB4E05"/>
    <w:rsid w:val="00CB573D"/>
    <w:rsid w:val="00CB5CBF"/>
    <w:rsid w:val="00CC1511"/>
    <w:rsid w:val="00CC284F"/>
    <w:rsid w:val="00CC77E3"/>
    <w:rsid w:val="00CD1756"/>
    <w:rsid w:val="00CD398C"/>
    <w:rsid w:val="00CD4C2D"/>
    <w:rsid w:val="00CD793B"/>
    <w:rsid w:val="00CD7B52"/>
    <w:rsid w:val="00CE11BE"/>
    <w:rsid w:val="00CE2F20"/>
    <w:rsid w:val="00CE3058"/>
    <w:rsid w:val="00CE533F"/>
    <w:rsid w:val="00CE679F"/>
    <w:rsid w:val="00CF4A05"/>
    <w:rsid w:val="00CF5D4C"/>
    <w:rsid w:val="00CF6770"/>
    <w:rsid w:val="00CF6950"/>
    <w:rsid w:val="00CF7622"/>
    <w:rsid w:val="00D004E3"/>
    <w:rsid w:val="00D00F76"/>
    <w:rsid w:val="00D00FEA"/>
    <w:rsid w:val="00D01050"/>
    <w:rsid w:val="00D014A2"/>
    <w:rsid w:val="00D029D5"/>
    <w:rsid w:val="00D047D0"/>
    <w:rsid w:val="00D04982"/>
    <w:rsid w:val="00D05062"/>
    <w:rsid w:val="00D05374"/>
    <w:rsid w:val="00D05FF3"/>
    <w:rsid w:val="00D115D3"/>
    <w:rsid w:val="00D11A1B"/>
    <w:rsid w:val="00D135E0"/>
    <w:rsid w:val="00D137CA"/>
    <w:rsid w:val="00D2005F"/>
    <w:rsid w:val="00D21A9A"/>
    <w:rsid w:val="00D27357"/>
    <w:rsid w:val="00D27B5A"/>
    <w:rsid w:val="00D3002D"/>
    <w:rsid w:val="00D3010E"/>
    <w:rsid w:val="00D305BA"/>
    <w:rsid w:val="00D31BFE"/>
    <w:rsid w:val="00D371BD"/>
    <w:rsid w:val="00D42971"/>
    <w:rsid w:val="00D43E0C"/>
    <w:rsid w:val="00D457F3"/>
    <w:rsid w:val="00D4618A"/>
    <w:rsid w:val="00D5357F"/>
    <w:rsid w:val="00D56A31"/>
    <w:rsid w:val="00D56FA1"/>
    <w:rsid w:val="00D61D57"/>
    <w:rsid w:val="00D66639"/>
    <w:rsid w:val="00D67F2E"/>
    <w:rsid w:val="00D7071B"/>
    <w:rsid w:val="00D71486"/>
    <w:rsid w:val="00D7278B"/>
    <w:rsid w:val="00D860B7"/>
    <w:rsid w:val="00D86BD4"/>
    <w:rsid w:val="00D9371D"/>
    <w:rsid w:val="00D9422A"/>
    <w:rsid w:val="00DA10A2"/>
    <w:rsid w:val="00DA176C"/>
    <w:rsid w:val="00DA5A62"/>
    <w:rsid w:val="00DA76E1"/>
    <w:rsid w:val="00DB10C0"/>
    <w:rsid w:val="00DB1DF1"/>
    <w:rsid w:val="00DB5185"/>
    <w:rsid w:val="00DC0D75"/>
    <w:rsid w:val="00DC0EA8"/>
    <w:rsid w:val="00DC24AE"/>
    <w:rsid w:val="00DC4C64"/>
    <w:rsid w:val="00DC5FD3"/>
    <w:rsid w:val="00DC6643"/>
    <w:rsid w:val="00DC7121"/>
    <w:rsid w:val="00DD0E69"/>
    <w:rsid w:val="00DD1D23"/>
    <w:rsid w:val="00DD1E2F"/>
    <w:rsid w:val="00DD31BD"/>
    <w:rsid w:val="00DE0CB9"/>
    <w:rsid w:val="00DE6F36"/>
    <w:rsid w:val="00DF0D9C"/>
    <w:rsid w:val="00DF5CD2"/>
    <w:rsid w:val="00DF79F9"/>
    <w:rsid w:val="00E014E7"/>
    <w:rsid w:val="00E01CA9"/>
    <w:rsid w:val="00E02885"/>
    <w:rsid w:val="00E03977"/>
    <w:rsid w:val="00E03D2A"/>
    <w:rsid w:val="00E06099"/>
    <w:rsid w:val="00E13528"/>
    <w:rsid w:val="00E16FB3"/>
    <w:rsid w:val="00E17C42"/>
    <w:rsid w:val="00E17D06"/>
    <w:rsid w:val="00E2195A"/>
    <w:rsid w:val="00E21B8C"/>
    <w:rsid w:val="00E2312A"/>
    <w:rsid w:val="00E27090"/>
    <w:rsid w:val="00E301D4"/>
    <w:rsid w:val="00E30E75"/>
    <w:rsid w:val="00E342BE"/>
    <w:rsid w:val="00E47D04"/>
    <w:rsid w:val="00E54305"/>
    <w:rsid w:val="00E55678"/>
    <w:rsid w:val="00E5696F"/>
    <w:rsid w:val="00E578AB"/>
    <w:rsid w:val="00E60C36"/>
    <w:rsid w:val="00E612AC"/>
    <w:rsid w:val="00E61303"/>
    <w:rsid w:val="00E62687"/>
    <w:rsid w:val="00E62B4B"/>
    <w:rsid w:val="00E747BE"/>
    <w:rsid w:val="00E76421"/>
    <w:rsid w:val="00E76A71"/>
    <w:rsid w:val="00E8340A"/>
    <w:rsid w:val="00E865FF"/>
    <w:rsid w:val="00E91609"/>
    <w:rsid w:val="00E925DC"/>
    <w:rsid w:val="00E953ED"/>
    <w:rsid w:val="00E95528"/>
    <w:rsid w:val="00E9773D"/>
    <w:rsid w:val="00EA49E9"/>
    <w:rsid w:val="00EA6651"/>
    <w:rsid w:val="00EB12E9"/>
    <w:rsid w:val="00EB442F"/>
    <w:rsid w:val="00EB72D3"/>
    <w:rsid w:val="00EC0798"/>
    <w:rsid w:val="00EC0CC9"/>
    <w:rsid w:val="00EC5985"/>
    <w:rsid w:val="00EC5E93"/>
    <w:rsid w:val="00ED2C90"/>
    <w:rsid w:val="00ED3749"/>
    <w:rsid w:val="00ED6842"/>
    <w:rsid w:val="00ED75E9"/>
    <w:rsid w:val="00ED7F55"/>
    <w:rsid w:val="00EE2836"/>
    <w:rsid w:val="00EF0321"/>
    <w:rsid w:val="00EF2CDE"/>
    <w:rsid w:val="00EF43A0"/>
    <w:rsid w:val="00EF470B"/>
    <w:rsid w:val="00EF554E"/>
    <w:rsid w:val="00F11238"/>
    <w:rsid w:val="00F1194B"/>
    <w:rsid w:val="00F12947"/>
    <w:rsid w:val="00F12FD7"/>
    <w:rsid w:val="00F155D8"/>
    <w:rsid w:val="00F17252"/>
    <w:rsid w:val="00F248BC"/>
    <w:rsid w:val="00F2514E"/>
    <w:rsid w:val="00F259B8"/>
    <w:rsid w:val="00F25F28"/>
    <w:rsid w:val="00F27E54"/>
    <w:rsid w:val="00F27E93"/>
    <w:rsid w:val="00F33352"/>
    <w:rsid w:val="00F347CA"/>
    <w:rsid w:val="00F35FA5"/>
    <w:rsid w:val="00F404CF"/>
    <w:rsid w:val="00F43E31"/>
    <w:rsid w:val="00F43E79"/>
    <w:rsid w:val="00F44E08"/>
    <w:rsid w:val="00F46826"/>
    <w:rsid w:val="00F50EC0"/>
    <w:rsid w:val="00F53867"/>
    <w:rsid w:val="00F53B31"/>
    <w:rsid w:val="00F54F70"/>
    <w:rsid w:val="00F55E5F"/>
    <w:rsid w:val="00F56856"/>
    <w:rsid w:val="00F573C6"/>
    <w:rsid w:val="00F613D8"/>
    <w:rsid w:val="00F6773C"/>
    <w:rsid w:val="00F735C4"/>
    <w:rsid w:val="00F74702"/>
    <w:rsid w:val="00F806BB"/>
    <w:rsid w:val="00F80A1C"/>
    <w:rsid w:val="00F82942"/>
    <w:rsid w:val="00F91909"/>
    <w:rsid w:val="00F92D12"/>
    <w:rsid w:val="00F9386D"/>
    <w:rsid w:val="00F95021"/>
    <w:rsid w:val="00F95CD1"/>
    <w:rsid w:val="00F965BF"/>
    <w:rsid w:val="00FA0595"/>
    <w:rsid w:val="00FA0F21"/>
    <w:rsid w:val="00FA1064"/>
    <w:rsid w:val="00FA1FA8"/>
    <w:rsid w:val="00FA3BEF"/>
    <w:rsid w:val="00FA4257"/>
    <w:rsid w:val="00FA43B5"/>
    <w:rsid w:val="00FA5582"/>
    <w:rsid w:val="00FA62EF"/>
    <w:rsid w:val="00FB44C8"/>
    <w:rsid w:val="00FB483E"/>
    <w:rsid w:val="00FB5B3C"/>
    <w:rsid w:val="00FB771E"/>
    <w:rsid w:val="00FC00EF"/>
    <w:rsid w:val="00FC0710"/>
    <w:rsid w:val="00FD16D1"/>
    <w:rsid w:val="00FD2F79"/>
    <w:rsid w:val="00FD3C5E"/>
    <w:rsid w:val="00FD6E77"/>
    <w:rsid w:val="00FD7D43"/>
    <w:rsid w:val="00FE0223"/>
    <w:rsid w:val="00FE2F43"/>
    <w:rsid w:val="00FE3135"/>
    <w:rsid w:val="00FE37EE"/>
    <w:rsid w:val="00FE3CF8"/>
    <w:rsid w:val="00FE3F98"/>
    <w:rsid w:val="00FE694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2825C9"/>
  <w15:docId w15:val="{EE92919C-9C6C-0449-93F4-DD0B975C2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82782"/>
    <w:rPr>
      <w:rFonts w:ascii="Times New Roman" w:eastAsia="Times New Roman" w:hAnsi="Times New Roman"/>
      <w:sz w:val="24"/>
      <w:szCs w:val="24"/>
    </w:rPr>
  </w:style>
  <w:style w:type="paragraph" w:styleId="berschrift3">
    <w:name w:val="heading 3"/>
    <w:basedOn w:val="Standard"/>
    <w:next w:val="Standard"/>
    <w:link w:val="berschrift3Zchn"/>
    <w:uiPriority w:val="99"/>
    <w:qFormat/>
    <w:rsid w:val="00D115D3"/>
    <w:pPr>
      <w:keepNext/>
      <w:autoSpaceDE w:val="0"/>
      <w:autoSpaceDN w:val="0"/>
      <w:adjustRightInd w:val="0"/>
      <w:spacing w:line="312" w:lineRule="auto"/>
      <w:outlineLvl w:val="2"/>
    </w:pPr>
    <w:rPr>
      <w:rFonts w:ascii="CL Helvetica Condensed Light" w:hAnsi="CL Helvetica Condensed Light"/>
      <w:sz w:val="32"/>
      <w:szCs w:val="2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rsid w:val="00D115D3"/>
    <w:rPr>
      <w:rFonts w:ascii="CL Helvetica Condensed Light" w:eastAsia="Times New Roman" w:hAnsi="CL Helvetica Condensed Light"/>
      <w:sz w:val="32"/>
      <w:lang w:val="x-none"/>
    </w:rPr>
  </w:style>
  <w:style w:type="paragraph" w:styleId="Fuzeile">
    <w:name w:val="footer"/>
    <w:basedOn w:val="Standard"/>
    <w:link w:val="FuzeileZchn"/>
    <w:uiPriority w:val="99"/>
    <w:rsid w:val="00D115D3"/>
    <w:pPr>
      <w:tabs>
        <w:tab w:val="center" w:pos="4536"/>
        <w:tab w:val="right" w:pos="9072"/>
      </w:tabs>
    </w:pPr>
    <w:rPr>
      <w:sz w:val="20"/>
      <w:szCs w:val="20"/>
      <w:lang w:val="x-none" w:eastAsia="x-none"/>
    </w:rPr>
  </w:style>
  <w:style w:type="character" w:customStyle="1" w:styleId="FuzeileZchn">
    <w:name w:val="Fußzeile Zchn"/>
    <w:link w:val="Fuzeile"/>
    <w:uiPriority w:val="99"/>
    <w:rsid w:val="00D115D3"/>
    <w:rPr>
      <w:rFonts w:ascii="Times New Roman" w:eastAsia="Times New Roman" w:hAnsi="Times New Roman"/>
      <w:lang w:val="x-none"/>
    </w:rPr>
  </w:style>
  <w:style w:type="paragraph" w:styleId="Kopfzeile">
    <w:name w:val="header"/>
    <w:basedOn w:val="Standard"/>
    <w:link w:val="KopfzeileZchn"/>
    <w:rsid w:val="00D115D3"/>
    <w:pPr>
      <w:tabs>
        <w:tab w:val="center" w:pos="4536"/>
        <w:tab w:val="right" w:pos="9072"/>
      </w:tabs>
      <w:autoSpaceDE w:val="0"/>
      <w:autoSpaceDN w:val="0"/>
      <w:adjustRightInd w:val="0"/>
      <w:spacing w:line="312" w:lineRule="auto"/>
    </w:pPr>
    <w:rPr>
      <w:rFonts w:ascii="Helvetica" w:hAnsi="Helvetica"/>
      <w:sz w:val="22"/>
      <w:szCs w:val="20"/>
      <w:lang w:val="x-none" w:eastAsia="x-none"/>
    </w:rPr>
  </w:style>
  <w:style w:type="character" w:customStyle="1" w:styleId="KopfzeileZchn">
    <w:name w:val="Kopfzeile Zchn"/>
    <w:link w:val="Kopfzeile"/>
    <w:rsid w:val="00D115D3"/>
    <w:rPr>
      <w:rFonts w:ascii="Helvetica" w:eastAsia="Times New Roman" w:hAnsi="Helvetica"/>
      <w:sz w:val="22"/>
      <w:lang w:val="x-none"/>
    </w:rPr>
  </w:style>
  <w:style w:type="character" w:styleId="Hyperlink">
    <w:name w:val="Hyperlink"/>
    <w:rsid w:val="00D115D3"/>
    <w:rPr>
      <w:rFonts w:cs="Times New Roman"/>
      <w:color w:val="0000FF"/>
      <w:u w:val="single"/>
    </w:rPr>
  </w:style>
  <w:style w:type="paragraph" w:styleId="Textkrper3">
    <w:name w:val="Body Text 3"/>
    <w:basedOn w:val="Standard"/>
    <w:link w:val="Textkrper3Zchn"/>
    <w:uiPriority w:val="99"/>
    <w:rsid w:val="00D115D3"/>
    <w:pPr>
      <w:autoSpaceDE w:val="0"/>
      <w:autoSpaceDN w:val="0"/>
      <w:adjustRightInd w:val="0"/>
      <w:ind w:right="-97"/>
    </w:pPr>
    <w:rPr>
      <w:rFonts w:ascii="L Univers 45 Light" w:hAnsi="L Univers 45 Light"/>
      <w:sz w:val="18"/>
      <w:szCs w:val="20"/>
      <w:lang w:val="x-none" w:eastAsia="x-none"/>
    </w:rPr>
  </w:style>
  <w:style w:type="character" w:customStyle="1" w:styleId="Textkrper3Zchn">
    <w:name w:val="Textkörper 3 Zchn"/>
    <w:link w:val="Textkrper3"/>
    <w:uiPriority w:val="99"/>
    <w:rsid w:val="00D115D3"/>
    <w:rPr>
      <w:rFonts w:ascii="L Univers 45 Light" w:eastAsia="Times New Roman" w:hAnsi="L Univers 45 Light"/>
      <w:sz w:val="18"/>
      <w:lang w:val="x-none"/>
    </w:rPr>
  </w:style>
  <w:style w:type="paragraph" w:styleId="Sprechblasentext">
    <w:name w:val="Balloon Text"/>
    <w:basedOn w:val="Standard"/>
    <w:link w:val="SprechblasentextZchn"/>
    <w:uiPriority w:val="99"/>
    <w:semiHidden/>
    <w:unhideWhenUsed/>
    <w:rsid w:val="00D115D3"/>
    <w:rPr>
      <w:rFonts w:ascii="Tahoma" w:hAnsi="Tahoma"/>
      <w:sz w:val="16"/>
      <w:szCs w:val="16"/>
      <w:lang w:val="x-none" w:eastAsia="x-none"/>
    </w:rPr>
  </w:style>
  <w:style w:type="character" w:customStyle="1" w:styleId="SprechblasentextZchn">
    <w:name w:val="Sprechblasentext Zchn"/>
    <w:link w:val="Sprechblasentext"/>
    <w:uiPriority w:val="99"/>
    <w:semiHidden/>
    <w:rsid w:val="00D115D3"/>
    <w:rPr>
      <w:rFonts w:ascii="Tahoma" w:eastAsia="Times New Roman" w:hAnsi="Tahoma" w:cs="Tahoma"/>
      <w:sz w:val="16"/>
      <w:szCs w:val="16"/>
    </w:rPr>
  </w:style>
  <w:style w:type="character" w:customStyle="1" w:styleId="apple-converted-space">
    <w:name w:val="apple-converted-space"/>
    <w:rsid w:val="00B97617"/>
  </w:style>
  <w:style w:type="paragraph" w:styleId="Textkrper">
    <w:name w:val="Body Text"/>
    <w:basedOn w:val="Standard"/>
    <w:link w:val="TextkrperZchn"/>
    <w:unhideWhenUsed/>
    <w:rsid w:val="000113DB"/>
    <w:pPr>
      <w:spacing w:after="120"/>
    </w:pPr>
    <w:rPr>
      <w:lang w:val="x-none" w:eastAsia="x-none"/>
    </w:rPr>
  </w:style>
  <w:style w:type="character" w:customStyle="1" w:styleId="TextkrperZchn">
    <w:name w:val="Textkörper Zchn"/>
    <w:link w:val="Textkrper"/>
    <w:rsid w:val="000113DB"/>
    <w:rPr>
      <w:rFonts w:ascii="Times New Roman" w:eastAsia="Times New Roman" w:hAnsi="Times New Roman"/>
      <w:sz w:val="24"/>
      <w:szCs w:val="24"/>
      <w:lang w:val="x-none" w:eastAsia="x-none"/>
    </w:rPr>
  </w:style>
  <w:style w:type="character" w:styleId="Kommentarzeichen">
    <w:name w:val="annotation reference"/>
    <w:uiPriority w:val="99"/>
    <w:semiHidden/>
    <w:unhideWhenUsed/>
    <w:rsid w:val="00F43E31"/>
    <w:rPr>
      <w:sz w:val="16"/>
      <w:szCs w:val="16"/>
    </w:rPr>
  </w:style>
  <w:style w:type="paragraph" w:styleId="Kommentartext">
    <w:name w:val="annotation text"/>
    <w:basedOn w:val="Standard"/>
    <w:link w:val="KommentartextZchn"/>
    <w:uiPriority w:val="99"/>
    <w:semiHidden/>
    <w:unhideWhenUsed/>
    <w:rsid w:val="00F43E31"/>
    <w:rPr>
      <w:sz w:val="20"/>
      <w:szCs w:val="20"/>
    </w:rPr>
  </w:style>
  <w:style w:type="character" w:customStyle="1" w:styleId="KommentartextZchn">
    <w:name w:val="Kommentartext Zchn"/>
    <w:link w:val="Kommentartext"/>
    <w:uiPriority w:val="99"/>
    <w:semiHidden/>
    <w:rsid w:val="00F43E31"/>
    <w:rPr>
      <w:rFonts w:ascii="Times New Roman" w:eastAsia="Times New Roman" w:hAnsi="Times New Roman"/>
    </w:rPr>
  </w:style>
  <w:style w:type="paragraph" w:styleId="Kommentarthema">
    <w:name w:val="annotation subject"/>
    <w:basedOn w:val="Kommentartext"/>
    <w:next w:val="Kommentartext"/>
    <w:link w:val="KommentarthemaZchn"/>
    <w:uiPriority w:val="99"/>
    <w:semiHidden/>
    <w:unhideWhenUsed/>
    <w:rsid w:val="00F43E31"/>
    <w:rPr>
      <w:b/>
      <w:bCs/>
    </w:rPr>
  </w:style>
  <w:style w:type="character" w:customStyle="1" w:styleId="KommentarthemaZchn">
    <w:name w:val="Kommentarthema Zchn"/>
    <w:link w:val="Kommentarthema"/>
    <w:uiPriority w:val="99"/>
    <w:semiHidden/>
    <w:rsid w:val="00F43E31"/>
    <w:rPr>
      <w:rFonts w:ascii="Times New Roman" w:eastAsia="Times New Roman" w:hAnsi="Times New Roman"/>
      <w:b/>
      <w:bCs/>
    </w:rPr>
  </w:style>
  <w:style w:type="character" w:customStyle="1" w:styleId="NichtaufgelsteErwhnung1">
    <w:name w:val="Nicht aufgelöste Erwähnung1"/>
    <w:uiPriority w:val="99"/>
    <w:semiHidden/>
    <w:unhideWhenUsed/>
    <w:rsid w:val="00C040BA"/>
    <w:rPr>
      <w:color w:val="605E5C"/>
      <w:shd w:val="clear" w:color="auto" w:fill="E1DFDD"/>
    </w:rPr>
  </w:style>
  <w:style w:type="character" w:styleId="BesuchterLink">
    <w:name w:val="FollowedHyperlink"/>
    <w:uiPriority w:val="99"/>
    <w:semiHidden/>
    <w:unhideWhenUsed/>
    <w:rsid w:val="00183BF3"/>
    <w:rPr>
      <w:color w:val="954F72"/>
      <w:u w:val="single"/>
    </w:rPr>
  </w:style>
  <w:style w:type="paragraph" w:styleId="berarbeitung">
    <w:name w:val="Revision"/>
    <w:hidden/>
    <w:uiPriority w:val="99"/>
    <w:semiHidden/>
    <w:rsid w:val="008316BF"/>
    <w:rPr>
      <w:rFonts w:ascii="Times New Roman" w:eastAsia="Times New Roman" w:hAnsi="Times New Roman"/>
      <w:sz w:val="24"/>
      <w:szCs w:val="24"/>
    </w:rPr>
  </w:style>
  <w:style w:type="paragraph" w:customStyle="1" w:styleId="Default">
    <w:name w:val="Default"/>
    <w:rsid w:val="001A7EA2"/>
    <w:pPr>
      <w:autoSpaceDE w:val="0"/>
      <w:autoSpaceDN w:val="0"/>
      <w:adjustRightInd w:val="0"/>
    </w:pPr>
    <w:rPr>
      <w:rFonts w:ascii="TT Tunnels" w:hAnsi="TT Tunnels" w:cs="TT Tunnels"/>
      <w:color w:val="000000"/>
      <w:sz w:val="24"/>
      <w:szCs w:val="24"/>
    </w:rPr>
  </w:style>
  <w:style w:type="paragraph" w:customStyle="1" w:styleId="Pa1">
    <w:name w:val="Pa1"/>
    <w:basedOn w:val="Default"/>
    <w:next w:val="Default"/>
    <w:uiPriority w:val="99"/>
    <w:rsid w:val="001A7EA2"/>
    <w:pPr>
      <w:spacing w:line="241" w:lineRule="atLeast"/>
    </w:pPr>
    <w:rPr>
      <w:rFonts w:cs="Times New Roman"/>
      <w:color w:val="auto"/>
    </w:rPr>
  </w:style>
  <w:style w:type="character" w:customStyle="1" w:styleId="A5">
    <w:name w:val="A5"/>
    <w:uiPriority w:val="99"/>
    <w:rsid w:val="001A7EA2"/>
    <w:rPr>
      <w:rFonts w:cs="TT Tunnels"/>
      <w:color w:val="000000"/>
      <w:sz w:val="20"/>
      <w:szCs w:val="20"/>
    </w:rPr>
  </w:style>
  <w:style w:type="character" w:customStyle="1" w:styleId="A2">
    <w:name w:val="A2"/>
    <w:uiPriority w:val="99"/>
    <w:rsid w:val="005971B0"/>
    <w:rPr>
      <w:rFonts w:cs="Plantin MT Std"/>
      <w:b/>
      <w:bCs/>
      <w:i/>
      <w:iCs/>
      <w:color w:val="000000"/>
      <w:sz w:val="50"/>
      <w:szCs w:val="50"/>
    </w:rPr>
  </w:style>
  <w:style w:type="paragraph" w:styleId="Textkrper-Zeileneinzug">
    <w:name w:val="Body Text Indent"/>
    <w:basedOn w:val="Standard"/>
    <w:link w:val="Textkrper-ZeileneinzugZchn"/>
    <w:uiPriority w:val="99"/>
    <w:semiHidden/>
    <w:unhideWhenUsed/>
    <w:rsid w:val="0051057B"/>
    <w:pPr>
      <w:spacing w:after="120"/>
      <w:ind w:left="283"/>
    </w:pPr>
  </w:style>
  <w:style w:type="character" w:customStyle="1" w:styleId="Textkrper-ZeileneinzugZchn">
    <w:name w:val="Textkörper-Zeileneinzug Zchn"/>
    <w:link w:val="Textkrper-Zeileneinzug"/>
    <w:uiPriority w:val="99"/>
    <w:semiHidden/>
    <w:rsid w:val="0051057B"/>
    <w:rPr>
      <w:rFonts w:ascii="Times New Roman" w:eastAsia="Times New Roman" w:hAnsi="Times New Roman"/>
      <w:sz w:val="24"/>
      <w:szCs w:val="24"/>
    </w:rPr>
  </w:style>
  <w:style w:type="character" w:customStyle="1" w:styleId="NichtaufgelsteErwhnung2">
    <w:name w:val="Nicht aufgelöste Erwähnung2"/>
    <w:basedOn w:val="Absatz-Standardschriftart"/>
    <w:uiPriority w:val="99"/>
    <w:semiHidden/>
    <w:unhideWhenUsed/>
    <w:rsid w:val="00DF0D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98137">
      <w:bodyDiv w:val="1"/>
      <w:marLeft w:val="0"/>
      <w:marRight w:val="0"/>
      <w:marTop w:val="0"/>
      <w:marBottom w:val="0"/>
      <w:divBdr>
        <w:top w:val="none" w:sz="0" w:space="0" w:color="auto"/>
        <w:left w:val="none" w:sz="0" w:space="0" w:color="auto"/>
        <w:bottom w:val="none" w:sz="0" w:space="0" w:color="auto"/>
        <w:right w:val="none" w:sz="0" w:space="0" w:color="auto"/>
      </w:divBdr>
      <w:divsChild>
        <w:div w:id="13501082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582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79381">
      <w:bodyDiv w:val="1"/>
      <w:marLeft w:val="0"/>
      <w:marRight w:val="0"/>
      <w:marTop w:val="0"/>
      <w:marBottom w:val="0"/>
      <w:divBdr>
        <w:top w:val="none" w:sz="0" w:space="0" w:color="auto"/>
        <w:left w:val="none" w:sz="0" w:space="0" w:color="auto"/>
        <w:bottom w:val="none" w:sz="0" w:space="0" w:color="auto"/>
        <w:right w:val="none" w:sz="0" w:space="0" w:color="auto"/>
      </w:divBdr>
    </w:div>
    <w:div w:id="147982627">
      <w:bodyDiv w:val="1"/>
      <w:marLeft w:val="0"/>
      <w:marRight w:val="0"/>
      <w:marTop w:val="0"/>
      <w:marBottom w:val="0"/>
      <w:divBdr>
        <w:top w:val="none" w:sz="0" w:space="0" w:color="auto"/>
        <w:left w:val="none" w:sz="0" w:space="0" w:color="auto"/>
        <w:bottom w:val="none" w:sz="0" w:space="0" w:color="auto"/>
        <w:right w:val="none" w:sz="0" w:space="0" w:color="auto"/>
      </w:divBdr>
    </w:div>
    <w:div w:id="173500019">
      <w:bodyDiv w:val="1"/>
      <w:marLeft w:val="0"/>
      <w:marRight w:val="0"/>
      <w:marTop w:val="0"/>
      <w:marBottom w:val="0"/>
      <w:divBdr>
        <w:top w:val="none" w:sz="0" w:space="0" w:color="auto"/>
        <w:left w:val="none" w:sz="0" w:space="0" w:color="auto"/>
        <w:bottom w:val="none" w:sz="0" w:space="0" w:color="auto"/>
        <w:right w:val="none" w:sz="0" w:space="0" w:color="auto"/>
      </w:divBdr>
    </w:div>
    <w:div w:id="288171448">
      <w:bodyDiv w:val="1"/>
      <w:marLeft w:val="0"/>
      <w:marRight w:val="0"/>
      <w:marTop w:val="0"/>
      <w:marBottom w:val="0"/>
      <w:divBdr>
        <w:top w:val="none" w:sz="0" w:space="0" w:color="auto"/>
        <w:left w:val="none" w:sz="0" w:space="0" w:color="auto"/>
        <w:bottom w:val="none" w:sz="0" w:space="0" w:color="auto"/>
        <w:right w:val="none" w:sz="0" w:space="0" w:color="auto"/>
      </w:divBdr>
    </w:div>
    <w:div w:id="455295863">
      <w:bodyDiv w:val="1"/>
      <w:marLeft w:val="0"/>
      <w:marRight w:val="0"/>
      <w:marTop w:val="0"/>
      <w:marBottom w:val="0"/>
      <w:divBdr>
        <w:top w:val="none" w:sz="0" w:space="0" w:color="auto"/>
        <w:left w:val="none" w:sz="0" w:space="0" w:color="auto"/>
        <w:bottom w:val="none" w:sz="0" w:space="0" w:color="auto"/>
        <w:right w:val="none" w:sz="0" w:space="0" w:color="auto"/>
      </w:divBdr>
    </w:div>
    <w:div w:id="643777980">
      <w:bodyDiv w:val="1"/>
      <w:marLeft w:val="0"/>
      <w:marRight w:val="0"/>
      <w:marTop w:val="0"/>
      <w:marBottom w:val="0"/>
      <w:divBdr>
        <w:top w:val="none" w:sz="0" w:space="0" w:color="auto"/>
        <w:left w:val="none" w:sz="0" w:space="0" w:color="auto"/>
        <w:bottom w:val="none" w:sz="0" w:space="0" w:color="auto"/>
        <w:right w:val="none" w:sz="0" w:space="0" w:color="auto"/>
      </w:divBdr>
    </w:div>
    <w:div w:id="743340195">
      <w:bodyDiv w:val="1"/>
      <w:marLeft w:val="0"/>
      <w:marRight w:val="0"/>
      <w:marTop w:val="0"/>
      <w:marBottom w:val="0"/>
      <w:divBdr>
        <w:top w:val="none" w:sz="0" w:space="0" w:color="auto"/>
        <w:left w:val="none" w:sz="0" w:space="0" w:color="auto"/>
        <w:bottom w:val="none" w:sz="0" w:space="0" w:color="auto"/>
        <w:right w:val="none" w:sz="0" w:space="0" w:color="auto"/>
      </w:divBdr>
    </w:div>
    <w:div w:id="1004087401">
      <w:bodyDiv w:val="1"/>
      <w:marLeft w:val="0"/>
      <w:marRight w:val="0"/>
      <w:marTop w:val="0"/>
      <w:marBottom w:val="0"/>
      <w:divBdr>
        <w:top w:val="none" w:sz="0" w:space="0" w:color="auto"/>
        <w:left w:val="none" w:sz="0" w:space="0" w:color="auto"/>
        <w:bottom w:val="none" w:sz="0" w:space="0" w:color="auto"/>
        <w:right w:val="none" w:sz="0" w:space="0" w:color="auto"/>
      </w:divBdr>
      <w:divsChild>
        <w:div w:id="19495089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8790371">
              <w:marLeft w:val="0"/>
              <w:marRight w:val="0"/>
              <w:marTop w:val="0"/>
              <w:marBottom w:val="0"/>
              <w:divBdr>
                <w:top w:val="none" w:sz="0" w:space="0" w:color="auto"/>
                <w:left w:val="none" w:sz="0" w:space="0" w:color="auto"/>
                <w:bottom w:val="none" w:sz="0" w:space="0" w:color="auto"/>
                <w:right w:val="none" w:sz="0" w:space="0" w:color="auto"/>
              </w:divBdr>
              <w:divsChild>
                <w:div w:id="898632694">
                  <w:marLeft w:val="0"/>
                  <w:marRight w:val="0"/>
                  <w:marTop w:val="0"/>
                  <w:marBottom w:val="0"/>
                  <w:divBdr>
                    <w:top w:val="none" w:sz="0" w:space="0" w:color="auto"/>
                    <w:left w:val="none" w:sz="0" w:space="0" w:color="auto"/>
                    <w:bottom w:val="none" w:sz="0" w:space="0" w:color="auto"/>
                    <w:right w:val="none" w:sz="0" w:space="0" w:color="auto"/>
                  </w:divBdr>
                  <w:divsChild>
                    <w:div w:id="173697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8389110">
      <w:bodyDiv w:val="1"/>
      <w:marLeft w:val="0"/>
      <w:marRight w:val="0"/>
      <w:marTop w:val="0"/>
      <w:marBottom w:val="0"/>
      <w:divBdr>
        <w:top w:val="none" w:sz="0" w:space="0" w:color="auto"/>
        <w:left w:val="none" w:sz="0" w:space="0" w:color="auto"/>
        <w:bottom w:val="none" w:sz="0" w:space="0" w:color="auto"/>
        <w:right w:val="none" w:sz="0" w:space="0" w:color="auto"/>
      </w:divBdr>
    </w:div>
    <w:div w:id="1208952211">
      <w:bodyDiv w:val="1"/>
      <w:marLeft w:val="0"/>
      <w:marRight w:val="0"/>
      <w:marTop w:val="0"/>
      <w:marBottom w:val="0"/>
      <w:divBdr>
        <w:top w:val="none" w:sz="0" w:space="0" w:color="auto"/>
        <w:left w:val="none" w:sz="0" w:space="0" w:color="auto"/>
        <w:bottom w:val="none" w:sz="0" w:space="0" w:color="auto"/>
        <w:right w:val="none" w:sz="0" w:space="0" w:color="auto"/>
      </w:divBdr>
    </w:div>
    <w:div w:id="1265266246">
      <w:bodyDiv w:val="1"/>
      <w:marLeft w:val="0"/>
      <w:marRight w:val="0"/>
      <w:marTop w:val="0"/>
      <w:marBottom w:val="0"/>
      <w:divBdr>
        <w:top w:val="none" w:sz="0" w:space="0" w:color="auto"/>
        <w:left w:val="none" w:sz="0" w:space="0" w:color="auto"/>
        <w:bottom w:val="none" w:sz="0" w:space="0" w:color="auto"/>
        <w:right w:val="none" w:sz="0" w:space="0" w:color="auto"/>
      </w:divBdr>
    </w:div>
    <w:div w:id="1481192429">
      <w:bodyDiv w:val="1"/>
      <w:marLeft w:val="0"/>
      <w:marRight w:val="0"/>
      <w:marTop w:val="0"/>
      <w:marBottom w:val="0"/>
      <w:divBdr>
        <w:top w:val="none" w:sz="0" w:space="0" w:color="auto"/>
        <w:left w:val="none" w:sz="0" w:space="0" w:color="auto"/>
        <w:bottom w:val="none" w:sz="0" w:space="0" w:color="auto"/>
        <w:right w:val="none" w:sz="0" w:space="0" w:color="auto"/>
      </w:divBdr>
    </w:div>
    <w:div w:id="1652783361">
      <w:bodyDiv w:val="1"/>
      <w:marLeft w:val="0"/>
      <w:marRight w:val="0"/>
      <w:marTop w:val="0"/>
      <w:marBottom w:val="0"/>
      <w:divBdr>
        <w:top w:val="none" w:sz="0" w:space="0" w:color="auto"/>
        <w:left w:val="none" w:sz="0" w:space="0" w:color="auto"/>
        <w:bottom w:val="none" w:sz="0" w:space="0" w:color="auto"/>
        <w:right w:val="none" w:sz="0" w:space="0" w:color="auto"/>
      </w:divBdr>
    </w:div>
    <w:div w:id="1754007526">
      <w:bodyDiv w:val="1"/>
      <w:marLeft w:val="0"/>
      <w:marRight w:val="0"/>
      <w:marTop w:val="0"/>
      <w:marBottom w:val="0"/>
      <w:divBdr>
        <w:top w:val="none" w:sz="0" w:space="0" w:color="auto"/>
        <w:left w:val="none" w:sz="0" w:space="0" w:color="auto"/>
        <w:bottom w:val="none" w:sz="0" w:space="0" w:color="auto"/>
        <w:right w:val="none" w:sz="0" w:space="0" w:color="auto"/>
      </w:divBdr>
      <w:divsChild>
        <w:div w:id="2048947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943512">
              <w:marLeft w:val="0"/>
              <w:marRight w:val="0"/>
              <w:marTop w:val="0"/>
              <w:marBottom w:val="0"/>
              <w:divBdr>
                <w:top w:val="none" w:sz="0" w:space="0" w:color="auto"/>
                <w:left w:val="none" w:sz="0" w:space="0" w:color="auto"/>
                <w:bottom w:val="none" w:sz="0" w:space="0" w:color="auto"/>
                <w:right w:val="none" w:sz="0" w:space="0" w:color="auto"/>
              </w:divBdr>
              <w:divsChild>
                <w:div w:id="830487426">
                  <w:marLeft w:val="0"/>
                  <w:marRight w:val="0"/>
                  <w:marTop w:val="0"/>
                  <w:marBottom w:val="0"/>
                  <w:divBdr>
                    <w:top w:val="none" w:sz="0" w:space="0" w:color="auto"/>
                    <w:left w:val="none" w:sz="0" w:space="0" w:color="auto"/>
                    <w:bottom w:val="none" w:sz="0" w:space="0" w:color="auto"/>
                    <w:right w:val="none" w:sz="0" w:space="0" w:color="auto"/>
                  </w:divBdr>
                  <w:divsChild>
                    <w:div w:id="1132093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2069638">
      <w:bodyDiv w:val="1"/>
      <w:marLeft w:val="0"/>
      <w:marRight w:val="0"/>
      <w:marTop w:val="0"/>
      <w:marBottom w:val="0"/>
      <w:divBdr>
        <w:top w:val="none" w:sz="0" w:space="0" w:color="auto"/>
        <w:left w:val="none" w:sz="0" w:space="0" w:color="auto"/>
        <w:bottom w:val="none" w:sz="0" w:space="0" w:color="auto"/>
        <w:right w:val="none" w:sz="0" w:space="0" w:color="auto"/>
      </w:divBdr>
      <w:divsChild>
        <w:div w:id="15579374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470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687606">
      <w:bodyDiv w:val="1"/>
      <w:marLeft w:val="0"/>
      <w:marRight w:val="0"/>
      <w:marTop w:val="0"/>
      <w:marBottom w:val="0"/>
      <w:divBdr>
        <w:top w:val="none" w:sz="0" w:space="0" w:color="auto"/>
        <w:left w:val="none" w:sz="0" w:space="0" w:color="auto"/>
        <w:bottom w:val="none" w:sz="0" w:space="0" w:color="auto"/>
        <w:right w:val="none" w:sz="0" w:space="0" w:color="auto"/>
      </w:divBdr>
    </w:div>
    <w:div w:id="1871799976">
      <w:bodyDiv w:val="1"/>
      <w:marLeft w:val="0"/>
      <w:marRight w:val="0"/>
      <w:marTop w:val="0"/>
      <w:marBottom w:val="0"/>
      <w:divBdr>
        <w:top w:val="none" w:sz="0" w:space="0" w:color="auto"/>
        <w:left w:val="none" w:sz="0" w:space="0" w:color="auto"/>
        <w:bottom w:val="none" w:sz="0" w:space="0" w:color="auto"/>
        <w:right w:val="none" w:sz="0" w:space="0" w:color="auto"/>
      </w:divBdr>
    </w:div>
    <w:div w:id="1902786934">
      <w:bodyDiv w:val="1"/>
      <w:marLeft w:val="0"/>
      <w:marRight w:val="0"/>
      <w:marTop w:val="0"/>
      <w:marBottom w:val="0"/>
      <w:divBdr>
        <w:top w:val="none" w:sz="0" w:space="0" w:color="auto"/>
        <w:left w:val="none" w:sz="0" w:space="0" w:color="auto"/>
        <w:bottom w:val="none" w:sz="0" w:space="0" w:color="auto"/>
        <w:right w:val="none" w:sz="0" w:space="0" w:color="auto"/>
      </w:divBdr>
    </w:div>
    <w:div w:id="1947075484">
      <w:bodyDiv w:val="1"/>
      <w:marLeft w:val="0"/>
      <w:marRight w:val="0"/>
      <w:marTop w:val="0"/>
      <w:marBottom w:val="0"/>
      <w:divBdr>
        <w:top w:val="none" w:sz="0" w:space="0" w:color="auto"/>
        <w:left w:val="none" w:sz="0" w:space="0" w:color="auto"/>
        <w:bottom w:val="none" w:sz="0" w:space="0" w:color="auto"/>
        <w:right w:val="none" w:sz="0" w:space="0" w:color="auto"/>
      </w:divBdr>
    </w:div>
    <w:div w:id="2011519668">
      <w:bodyDiv w:val="1"/>
      <w:marLeft w:val="0"/>
      <w:marRight w:val="0"/>
      <w:marTop w:val="0"/>
      <w:marBottom w:val="0"/>
      <w:divBdr>
        <w:top w:val="none" w:sz="0" w:space="0" w:color="auto"/>
        <w:left w:val="none" w:sz="0" w:space="0" w:color="auto"/>
        <w:bottom w:val="none" w:sz="0" w:space="0" w:color="auto"/>
        <w:right w:val="none" w:sz="0" w:space="0" w:color="auto"/>
      </w:divBdr>
      <w:divsChild>
        <w:div w:id="1083617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175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682155">
      <w:bodyDiv w:val="1"/>
      <w:marLeft w:val="0"/>
      <w:marRight w:val="0"/>
      <w:marTop w:val="0"/>
      <w:marBottom w:val="0"/>
      <w:divBdr>
        <w:top w:val="none" w:sz="0" w:space="0" w:color="auto"/>
        <w:left w:val="none" w:sz="0" w:space="0" w:color="auto"/>
        <w:bottom w:val="none" w:sz="0" w:space="0" w:color="auto"/>
        <w:right w:val="none" w:sz="0" w:space="0" w:color="auto"/>
      </w:divBdr>
    </w:div>
    <w:div w:id="2059163212">
      <w:bodyDiv w:val="1"/>
      <w:marLeft w:val="0"/>
      <w:marRight w:val="0"/>
      <w:marTop w:val="0"/>
      <w:marBottom w:val="0"/>
      <w:divBdr>
        <w:top w:val="none" w:sz="0" w:space="0" w:color="auto"/>
        <w:left w:val="none" w:sz="0" w:space="0" w:color="auto"/>
        <w:bottom w:val="none" w:sz="0" w:space="0" w:color="auto"/>
        <w:right w:val="none" w:sz="0" w:space="0" w:color="auto"/>
      </w:divBdr>
    </w:div>
    <w:div w:id="21339413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rh@press-n-relations.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goldochsen.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5AA8E0A6-3006-4D19-88E9-90366D176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683</Words>
  <Characters>4304</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4978</CharactersWithSpaces>
  <SharedDoc>false</SharedDoc>
  <HLinks>
    <vt:vector size="12" baseType="variant">
      <vt:variant>
        <vt:i4>3080290</vt:i4>
      </vt:variant>
      <vt:variant>
        <vt:i4>3</vt:i4>
      </vt:variant>
      <vt:variant>
        <vt:i4>0</vt:i4>
      </vt:variant>
      <vt:variant>
        <vt:i4>5</vt:i4>
      </vt:variant>
      <vt:variant>
        <vt:lpwstr>https://goldochsen.de/</vt:lpwstr>
      </vt:variant>
      <vt:variant>
        <vt:lpwstr/>
      </vt:variant>
      <vt:variant>
        <vt:i4>1638456</vt:i4>
      </vt:variant>
      <vt:variant>
        <vt:i4>0</vt:i4>
      </vt:variant>
      <vt:variant>
        <vt:i4>0</vt:i4>
      </vt:variant>
      <vt:variant>
        <vt:i4>5</vt:i4>
      </vt:variant>
      <vt:variant>
        <vt:lpwstr>mailto:rh@press-n-relations.de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pcben136</dc:creator>
  <cp:keywords/>
  <dc:description/>
  <cp:lastModifiedBy>Rebecca Horn</cp:lastModifiedBy>
  <cp:revision>3</cp:revision>
  <cp:lastPrinted>2023-09-25T08:35:00Z</cp:lastPrinted>
  <dcterms:created xsi:type="dcterms:W3CDTF">2023-10-04T10:52:00Z</dcterms:created>
  <dcterms:modified xsi:type="dcterms:W3CDTF">2023-10-04T11:00:00Z</dcterms:modified>
</cp:coreProperties>
</file>