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8D39AF" w14:textId="77777777" w:rsidR="00A900DD" w:rsidRDefault="00A900DD">
      <w:pPr>
        <w:spacing w:line="288" w:lineRule="auto"/>
        <w:ind w:right="283"/>
        <w:rPr>
          <w:rFonts w:ascii="Helvetica Neue" w:eastAsia="Helvetica Neue" w:hAnsi="Helvetica Neue" w:cs="Helvetica Neue"/>
          <w:b/>
          <w:sz w:val="28"/>
          <w:szCs w:val="28"/>
        </w:rPr>
      </w:pPr>
    </w:p>
    <w:p w14:paraId="6483BCC0" w14:textId="425C2F3E" w:rsidR="00A63552" w:rsidRDefault="00000000">
      <w:pPr>
        <w:spacing w:line="288" w:lineRule="auto"/>
        <w:ind w:right="283"/>
        <w:rPr>
          <w:rFonts w:ascii="Helvetica Neue" w:eastAsia="Helvetica Neue" w:hAnsi="Helvetica Neue" w:cs="Helvetica Neue"/>
          <w:b/>
          <w:sz w:val="28"/>
          <w:szCs w:val="28"/>
        </w:rPr>
      </w:pPr>
      <w:r>
        <w:rPr>
          <w:rFonts w:ascii="Helvetica Neue" w:eastAsia="Helvetica Neue" w:hAnsi="Helvetica Neue" w:cs="Helvetica Neue"/>
          <w:b/>
          <w:sz w:val="28"/>
          <w:szCs w:val="28"/>
        </w:rPr>
        <w:t xml:space="preserve">Start als COO bei </w:t>
      </w:r>
      <w:proofErr w:type="spellStart"/>
      <w:r>
        <w:rPr>
          <w:rFonts w:ascii="Helvetica Neue" w:eastAsia="Helvetica Neue" w:hAnsi="Helvetica Neue" w:cs="Helvetica Neue"/>
          <w:b/>
          <w:sz w:val="28"/>
          <w:szCs w:val="28"/>
        </w:rPr>
        <w:t>Gastronovi</w:t>
      </w:r>
      <w:proofErr w:type="spellEnd"/>
      <w:r>
        <w:rPr>
          <w:rFonts w:ascii="Helvetica Neue" w:eastAsia="Helvetica Neue" w:hAnsi="Helvetica Neue" w:cs="Helvetica Neue"/>
          <w:b/>
          <w:sz w:val="28"/>
          <w:szCs w:val="28"/>
        </w:rPr>
        <w:t>: Tim Kruppe verstärkt die Geschäftsführung</w:t>
      </w:r>
    </w:p>
    <w:p w14:paraId="2CECFBA0" w14:textId="77777777" w:rsidR="00A63552" w:rsidRDefault="00A63552">
      <w:pPr>
        <w:spacing w:line="288" w:lineRule="auto"/>
        <w:ind w:right="283"/>
        <w:rPr>
          <w:rFonts w:ascii="Helvetica Neue" w:eastAsia="Helvetica Neue" w:hAnsi="Helvetica Neue" w:cs="Helvetica Neue"/>
          <w:b/>
          <w:sz w:val="20"/>
          <w:szCs w:val="20"/>
        </w:rPr>
      </w:pPr>
    </w:p>
    <w:p w14:paraId="1A7DF5DB" w14:textId="77777777" w:rsidR="00A63552" w:rsidRDefault="00000000">
      <w:pPr>
        <w:spacing w:line="288" w:lineRule="auto"/>
        <w:ind w:right="283"/>
        <w:rPr>
          <w:rFonts w:ascii="Helvetica Neue" w:eastAsia="Helvetica Neue" w:hAnsi="Helvetica Neue" w:cs="Helvetica Neue"/>
          <w:b/>
          <w:sz w:val="20"/>
          <w:szCs w:val="20"/>
        </w:rPr>
      </w:pPr>
      <w:r>
        <w:rPr>
          <w:rFonts w:ascii="Helvetica Neue" w:eastAsia="Helvetica Neue" w:hAnsi="Helvetica Neue" w:cs="Helvetica Neue"/>
          <w:b/>
          <w:sz w:val="20"/>
          <w:szCs w:val="20"/>
        </w:rPr>
        <w:t xml:space="preserve">Bremen, den 17.06.25 – Das Bremer Softwareunternehmen </w:t>
      </w:r>
      <w:proofErr w:type="spellStart"/>
      <w:r>
        <w:rPr>
          <w:rFonts w:ascii="Helvetica Neue" w:eastAsia="Helvetica Neue" w:hAnsi="Helvetica Neue" w:cs="Helvetica Neue"/>
          <w:b/>
          <w:sz w:val="20"/>
          <w:szCs w:val="20"/>
        </w:rPr>
        <w:t>Gastronovi</w:t>
      </w:r>
      <w:proofErr w:type="spellEnd"/>
      <w:r>
        <w:rPr>
          <w:rFonts w:ascii="Helvetica Neue" w:eastAsia="Helvetica Neue" w:hAnsi="Helvetica Neue" w:cs="Helvetica Neue"/>
          <w:b/>
          <w:sz w:val="20"/>
          <w:szCs w:val="20"/>
        </w:rPr>
        <w:t xml:space="preserve"> verstärkt seine Unternehmensführung mit einem erfahrenen Branchenexperten: Im Juni 2025 tritt Tim Kruppe als Chief </w:t>
      </w:r>
      <w:proofErr w:type="spellStart"/>
      <w:r>
        <w:rPr>
          <w:rFonts w:ascii="Helvetica Neue" w:eastAsia="Helvetica Neue" w:hAnsi="Helvetica Neue" w:cs="Helvetica Neue"/>
          <w:b/>
          <w:sz w:val="20"/>
          <w:szCs w:val="20"/>
        </w:rPr>
        <w:t>of</w:t>
      </w:r>
      <w:proofErr w:type="spellEnd"/>
      <w:r>
        <w:rPr>
          <w:rFonts w:ascii="Helvetica Neue" w:eastAsia="Helvetica Neue" w:hAnsi="Helvetica Neue" w:cs="Helvetica Neue"/>
          <w:b/>
          <w:sz w:val="20"/>
          <w:szCs w:val="20"/>
        </w:rPr>
        <w:t xml:space="preserve"> </w:t>
      </w:r>
      <w:proofErr w:type="spellStart"/>
      <w:r>
        <w:rPr>
          <w:rFonts w:ascii="Helvetica Neue" w:eastAsia="Helvetica Neue" w:hAnsi="Helvetica Neue" w:cs="Helvetica Neue"/>
          <w:b/>
          <w:sz w:val="20"/>
          <w:szCs w:val="20"/>
        </w:rPr>
        <w:t>Operations</w:t>
      </w:r>
      <w:proofErr w:type="spellEnd"/>
      <w:r>
        <w:rPr>
          <w:rFonts w:ascii="Helvetica Neue" w:eastAsia="Helvetica Neue" w:hAnsi="Helvetica Neue" w:cs="Helvetica Neue"/>
          <w:b/>
          <w:sz w:val="20"/>
          <w:szCs w:val="20"/>
        </w:rPr>
        <w:t xml:space="preserve"> (COO) in die Geschäftsleitung des Unternehmens ein. Mit seiner fundierten Erfahrung im Gastronomie- und Handelsumfeld wird er künftig alle operativen Geschäftsbereiche verantworten und das weitere Wachstum strategisch mitgestalten.</w:t>
      </w:r>
    </w:p>
    <w:p w14:paraId="6D4D8608" w14:textId="77777777" w:rsidR="00A63552" w:rsidRDefault="00A63552">
      <w:pPr>
        <w:spacing w:line="288" w:lineRule="auto"/>
        <w:ind w:right="283"/>
        <w:rPr>
          <w:rFonts w:ascii="Helvetica Neue" w:eastAsia="Helvetica Neue" w:hAnsi="Helvetica Neue" w:cs="Helvetica Neue"/>
          <w:b/>
          <w:sz w:val="20"/>
          <w:szCs w:val="20"/>
        </w:rPr>
      </w:pPr>
    </w:p>
    <w:p w14:paraId="521BD8F1" w14:textId="77777777" w:rsidR="00A63552" w:rsidRDefault="00000000">
      <w:pPr>
        <w:spacing w:line="288" w:lineRule="auto"/>
        <w:ind w:right="283"/>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Tim Kruppe ist ein bekanntes Branchengesicht und bringt umfassende Führungserfahrung aus der Gastronomie- und Handelswelt mit. Zuletzt war er als Head </w:t>
      </w:r>
      <w:proofErr w:type="spellStart"/>
      <w:r>
        <w:rPr>
          <w:rFonts w:ascii="Helvetica Neue" w:eastAsia="Helvetica Neue" w:hAnsi="Helvetica Neue" w:cs="Helvetica Neue"/>
          <w:sz w:val="20"/>
          <w:szCs w:val="20"/>
        </w:rPr>
        <w:t>of</w:t>
      </w:r>
      <w:proofErr w:type="spellEnd"/>
      <w:r>
        <w:rPr>
          <w:rFonts w:ascii="Helvetica Neue" w:eastAsia="Helvetica Neue" w:hAnsi="Helvetica Neue" w:cs="Helvetica Neue"/>
          <w:sz w:val="20"/>
          <w:szCs w:val="20"/>
        </w:rPr>
        <w:t xml:space="preserve"> Sales Management bei METRO Deutschland tätig. In dieser Funktion war er deutschlandweit fachlich für den Außen- und Innendienst für die Gastronomie in Deutschland zuständig. Von diesen tiefgehenden Branchen-Erfahrungen profitiert ab sofort der Bremer Kassensystemhersteller. </w:t>
      </w:r>
      <w:r>
        <w:rPr>
          <w:rFonts w:ascii="Helvetica Neue" w:eastAsia="Helvetica Neue" w:hAnsi="Helvetica Neue" w:cs="Helvetica Neue"/>
          <w:sz w:val="20"/>
          <w:szCs w:val="20"/>
        </w:rPr>
        <w:br/>
      </w:r>
      <w:r>
        <w:rPr>
          <w:rFonts w:ascii="Helvetica Neue" w:eastAsia="Helvetica Neue" w:hAnsi="Helvetica Neue" w:cs="Helvetica Neue"/>
          <w:sz w:val="20"/>
          <w:szCs w:val="20"/>
        </w:rPr>
        <w:br/>
        <w:t xml:space="preserve">Zuvor war er als Unternehmensberater im Bereich Digitalisierung und Handel tätig und arbeitete bei Hospitality Digital, einem digitalen Start-up der METRO, das sich auf die Entwicklung digitaler Lösungen für die Gastronomiebranche konzentriert. </w:t>
      </w:r>
    </w:p>
    <w:p w14:paraId="115E6EF2" w14:textId="77777777" w:rsidR="00A63552" w:rsidRDefault="00A63552">
      <w:pPr>
        <w:spacing w:line="288" w:lineRule="auto"/>
        <w:ind w:right="283"/>
        <w:rPr>
          <w:rFonts w:ascii="Helvetica Neue" w:eastAsia="Helvetica Neue" w:hAnsi="Helvetica Neue" w:cs="Helvetica Neue"/>
          <w:sz w:val="20"/>
          <w:szCs w:val="20"/>
        </w:rPr>
      </w:pPr>
    </w:p>
    <w:p w14:paraId="6ED2E1C6" w14:textId="77777777" w:rsidR="00A63552" w:rsidRDefault="00000000">
      <w:pPr>
        <w:spacing w:line="288" w:lineRule="auto"/>
        <w:ind w:right="283"/>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„Ich freue mich sehr über den Einstieg von Tim und darüber, dass wir die Verantwortung für unsere operativen Bereiche in so kompetente Hände übergeben können“, sagt Andreas </w:t>
      </w:r>
      <w:proofErr w:type="spellStart"/>
      <w:r>
        <w:rPr>
          <w:rFonts w:ascii="Helvetica Neue" w:eastAsia="Helvetica Neue" w:hAnsi="Helvetica Neue" w:cs="Helvetica Neue"/>
          <w:sz w:val="20"/>
          <w:szCs w:val="20"/>
        </w:rPr>
        <w:t>Jonderko</w:t>
      </w:r>
      <w:proofErr w:type="spellEnd"/>
      <w:r>
        <w:rPr>
          <w:rFonts w:ascii="Helvetica Neue" w:eastAsia="Helvetica Neue" w:hAnsi="Helvetica Neue" w:cs="Helvetica Neue"/>
          <w:sz w:val="20"/>
          <w:szCs w:val="20"/>
        </w:rPr>
        <w:t xml:space="preserve">, Gründer und CEO von </w:t>
      </w:r>
      <w:proofErr w:type="spellStart"/>
      <w:r>
        <w:rPr>
          <w:rFonts w:ascii="Helvetica Neue" w:eastAsia="Helvetica Neue" w:hAnsi="Helvetica Neue" w:cs="Helvetica Neue"/>
          <w:sz w:val="20"/>
          <w:szCs w:val="20"/>
        </w:rPr>
        <w:t>Gastronovi</w:t>
      </w:r>
      <w:proofErr w:type="spellEnd"/>
      <w:r>
        <w:rPr>
          <w:rFonts w:ascii="Helvetica Neue" w:eastAsia="Helvetica Neue" w:hAnsi="Helvetica Neue" w:cs="Helvetica Neue"/>
          <w:sz w:val="20"/>
          <w:szCs w:val="20"/>
        </w:rPr>
        <w:t>. „Seine strategische Erfahrung, gepaart mit seiner Motivation, unsere Kunden und Teams intensiv kennenzulernen, wird unsere Entwicklung maßgeblich vorantreiben.“​</w:t>
      </w:r>
    </w:p>
    <w:p w14:paraId="2B2C5B0C" w14:textId="77777777" w:rsidR="00A63552" w:rsidRDefault="00A63552">
      <w:pPr>
        <w:spacing w:line="288" w:lineRule="auto"/>
        <w:ind w:right="283"/>
        <w:rPr>
          <w:rFonts w:ascii="Helvetica Neue" w:eastAsia="Helvetica Neue" w:hAnsi="Helvetica Neue" w:cs="Helvetica Neue"/>
          <w:sz w:val="20"/>
          <w:szCs w:val="20"/>
        </w:rPr>
      </w:pPr>
    </w:p>
    <w:p w14:paraId="5FADA769" w14:textId="77777777" w:rsidR="00A63552" w:rsidRDefault="00000000">
      <w:pPr>
        <w:spacing w:line="288" w:lineRule="auto"/>
        <w:ind w:right="283"/>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Tim Kruppe blickt mit Begeisterung auf die neue Aufgabe: „Ich freue mich darauf, die Zukunft von </w:t>
      </w:r>
      <w:proofErr w:type="spellStart"/>
      <w:r>
        <w:rPr>
          <w:rFonts w:ascii="Helvetica Neue" w:eastAsia="Helvetica Neue" w:hAnsi="Helvetica Neue" w:cs="Helvetica Neue"/>
          <w:sz w:val="20"/>
          <w:szCs w:val="20"/>
        </w:rPr>
        <w:t>Gastronovi</w:t>
      </w:r>
      <w:proofErr w:type="spellEnd"/>
      <w:r>
        <w:rPr>
          <w:rFonts w:ascii="Helvetica Neue" w:eastAsia="Helvetica Neue" w:hAnsi="Helvetica Neue" w:cs="Helvetica Neue"/>
          <w:sz w:val="20"/>
          <w:szCs w:val="20"/>
        </w:rPr>
        <w:t xml:space="preserve"> mitzugestalten – gemeinsam mit einem engagierten Team, spannenden Partnern und natürlich unseren vielfältigen Kundinnen und Kunden in der Gastronomiebranche. Die Nähe zur Praxis, der direkte Austausch und ein tiefes Verständnis für alle operativen Prozesse sind mir besonders wichtig – deshalb stehen zum Start Hospitationen und viele Gespräche mit Kolleginnen und Kollegen aus allen Unternehmensbereichen ganz oben auf meiner Agenda.“​</w:t>
      </w:r>
    </w:p>
    <w:p w14:paraId="23FC4EFF" w14:textId="77777777" w:rsidR="00A63552" w:rsidRDefault="00A63552">
      <w:pPr>
        <w:spacing w:line="288" w:lineRule="auto"/>
        <w:ind w:right="283"/>
        <w:rPr>
          <w:rFonts w:ascii="Helvetica Neue" w:eastAsia="Helvetica Neue" w:hAnsi="Helvetica Neue" w:cs="Helvetica Neue"/>
          <w:sz w:val="20"/>
          <w:szCs w:val="20"/>
        </w:rPr>
      </w:pPr>
    </w:p>
    <w:p w14:paraId="216F5D09" w14:textId="77777777" w:rsidR="00A63552" w:rsidRDefault="00000000">
      <w:pPr>
        <w:spacing w:line="288" w:lineRule="auto"/>
        <w:ind w:right="283"/>
        <w:rPr>
          <w:rFonts w:ascii="Helvetica Neue" w:eastAsia="Helvetica Neue" w:hAnsi="Helvetica Neue" w:cs="Helvetica Neue"/>
          <w:sz w:val="20"/>
          <w:szCs w:val="20"/>
        </w:rPr>
      </w:pPr>
      <w:r>
        <w:rPr>
          <w:rFonts w:ascii="Helvetica Neue" w:eastAsia="Helvetica Neue" w:hAnsi="Helvetica Neue" w:cs="Helvetica Neue"/>
          <w:sz w:val="20"/>
          <w:szCs w:val="20"/>
        </w:rPr>
        <w:t>Tim Kruppe lebt mit seiner Familie in Düsseldorf. Als leidenschaftlicher Marathonläufer bringt er auch privat Ausdauer, Disziplin und Zielstrebigkeit mit.​</w:t>
      </w:r>
    </w:p>
    <w:p w14:paraId="4850F849" w14:textId="77777777" w:rsidR="00A63552" w:rsidRDefault="00A63552">
      <w:pPr>
        <w:spacing w:line="288" w:lineRule="auto"/>
        <w:ind w:right="283"/>
        <w:rPr>
          <w:rFonts w:ascii="Helvetica Neue" w:eastAsia="Helvetica Neue" w:hAnsi="Helvetica Neue" w:cs="Helvetica Neue"/>
          <w:sz w:val="20"/>
          <w:szCs w:val="20"/>
        </w:rPr>
      </w:pPr>
    </w:p>
    <w:p w14:paraId="6551F670" w14:textId="77777777" w:rsidR="00A63552" w:rsidRDefault="00000000">
      <w:pPr>
        <w:spacing w:line="288" w:lineRule="auto"/>
        <w:ind w:right="283"/>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Mit dem Eintritt von Tim Kruppe stärkt </w:t>
      </w:r>
      <w:proofErr w:type="spellStart"/>
      <w:r>
        <w:rPr>
          <w:rFonts w:ascii="Helvetica Neue" w:eastAsia="Helvetica Neue" w:hAnsi="Helvetica Neue" w:cs="Helvetica Neue"/>
          <w:sz w:val="20"/>
          <w:szCs w:val="20"/>
        </w:rPr>
        <w:t>Gastronovi</w:t>
      </w:r>
      <w:proofErr w:type="spellEnd"/>
      <w:r>
        <w:rPr>
          <w:rFonts w:ascii="Helvetica Neue" w:eastAsia="Helvetica Neue" w:hAnsi="Helvetica Neue" w:cs="Helvetica Neue"/>
          <w:sz w:val="20"/>
          <w:szCs w:val="20"/>
        </w:rPr>
        <w:t xml:space="preserve"> gezielt die Verzahnung von Strategie und operativer Umsetzung und stellt die Weichen für nachhaltiges Wachstum.</w:t>
      </w:r>
    </w:p>
    <w:p w14:paraId="14681270" w14:textId="77777777" w:rsidR="00A63552" w:rsidRDefault="00A63552">
      <w:pPr>
        <w:spacing w:line="288" w:lineRule="auto"/>
        <w:ind w:right="283"/>
        <w:rPr>
          <w:rFonts w:ascii="Helvetica Neue" w:eastAsia="Helvetica Neue" w:hAnsi="Helvetica Neue" w:cs="Helvetica Neue"/>
          <w:sz w:val="20"/>
          <w:szCs w:val="20"/>
        </w:rPr>
      </w:pPr>
    </w:p>
    <w:p w14:paraId="77980DCE" w14:textId="77777777" w:rsidR="00A63552" w:rsidRDefault="00A63552">
      <w:pPr>
        <w:spacing w:line="288" w:lineRule="auto"/>
        <w:ind w:right="283"/>
        <w:rPr>
          <w:rFonts w:ascii="Helvetica Neue" w:eastAsia="Helvetica Neue" w:hAnsi="Helvetica Neue" w:cs="Helvetica Neue"/>
          <w:sz w:val="20"/>
          <w:szCs w:val="20"/>
        </w:rPr>
      </w:pPr>
    </w:p>
    <w:p w14:paraId="1F567DBE" w14:textId="77777777" w:rsidR="00A63552" w:rsidRDefault="00A63552">
      <w:pPr>
        <w:spacing w:line="288" w:lineRule="auto"/>
        <w:ind w:right="283"/>
        <w:rPr>
          <w:rFonts w:ascii="Helvetica Neue" w:eastAsia="Helvetica Neue" w:hAnsi="Helvetica Neue" w:cs="Helvetica Neue"/>
          <w:sz w:val="20"/>
          <w:szCs w:val="20"/>
        </w:rPr>
      </w:pPr>
    </w:p>
    <w:p w14:paraId="46DE62BE" w14:textId="77777777" w:rsidR="00495AA6" w:rsidRDefault="00495AA6">
      <w:pPr>
        <w:spacing w:line="288" w:lineRule="auto"/>
        <w:ind w:right="283"/>
        <w:rPr>
          <w:rFonts w:ascii="Helvetica Neue" w:eastAsia="Helvetica Neue" w:hAnsi="Helvetica Neue" w:cs="Helvetica Neue"/>
          <w:sz w:val="20"/>
          <w:szCs w:val="20"/>
        </w:rPr>
      </w:pPr>
    </w:p>
    <w:p w14:paraId="66E509F6" w14:textId="77777777" w:rsidR="00495AA6" w:rsidRDefault="00495AA6">
      <w:pPr>
        <w:spacing w:line="288" w:lineRule="auto"/>
        <w:ind w:right="283"/>
        <w:rPr>
          <w:rFonts w:ascii="Helvetica Neue" w:eastAsia="Helvetica Neue" w:hAnsi="Helvetica Neue" w:cs="Helvetica Neue"/>
          <w:b/>
          <w:bCs/>
          <w:sz w:val="20"/>
          <w:szCs w:val="20"/>
        </w:rPr>
      </w:pPr>
    </w:p>
    <w:p w14:paraId="0092344E" w14:textId="4E6A8109" w:rsidR="00495AA6" w:rsidRPr="00495AA6" w:rsidRDefault="00495AA6">
      <w:pPr>
        <w:spacing w:line="288" w:lineRule="auto"/>
        <w:ind w:right="283"/>
        <w:rPr>
          <w:rFonts w:ascii="Helvetica Neue" w:eastAsia="Helvetica Neue" w:hAnsi="Helvetica Neue" w:cs="Helvetica Neue"/>
          <w:b/>
          <w:bCs/>
          <w:sz w:val="20"/>
          <w:szCs w:val="20"/>
        </w:rPr>
      </w:pPr>
      <w:r w:rsidRPr="00495AA6">
        <w:rPr>
          <w:rFonts w:ascii="Helvetica Neue" w:eastAsia="Helvetica Neue" w:hAnsi="Helvetica Neue" w:cs="Helvetica Neue"/>
          <w:b/>
          <w:bCs/>
          <w:sz w:val="20"/>
          <w:szCs w:val="20"/>
        </w:rPr>
        <w:t>Bildmaterial</w:t>
      </w:r>
    </w:p>
    <w:p w14:paraId="624EA6AC" w14:textId="6055960E" w:rsidR="00495AA6" w:rsidRPr="00B74844" w:rsidRDefault="00495AA6" w:rsidP="00495AA6">
      <w:pPr>
        <w:spacing w:line="288" w:lineRule="auto"/>
        <w:rPr>
          <w:rFonts w:ascii="Helvetica" w:hAnsi="Helvetica" w:cs="Arial"/>
          <w:sz w:val="20"/>
          <w:szCs w:val="20"/>
        </w:rPr>
      </w:pPr>
      <w:r w:rsidRPr="00DB1A01">
        <w:rPr>
          <w:rFonts w:ascii="Helvetica" w:hAnsi="Helvetica"/>
          <w:sz w:val="20"/>
          <w:szCs w:val="20"/>
        </w:rPr>
        <w:t>Bildmaterial zum Download finden Sie in unserem Medienportal press-n-</w:t>
      </w:r>
      <w:proofErr w:type="spellStart"/>
      <w:r w:rsidRPr="00DB1A01">
        <w:rPr>
          <w:rFonts w:ascii="Helvetica" w:hAnsi="Helvetica"/>
          <w:sz w:val="20"/>
          <w:szCs w:val="20"/>
        </w:rPr>
        <w:t>relations.amid</w:t>
      </w:r>
      <w:proofErr w:type="spellEnd"/>
      <w:r w:rsidRPr="00DB1A01">
        <w:rPr>
          <w:rFonts w:ascii="Helvetica" w:hAnsi="Helvetica"/>
          <w:sz w:val="20"/>
          <w:szCs w:val="20"/>
        </w:rPr>
        <w:t>-</w:t>
      </w:r>
      <w:proofErr w:type="spellStart"/>
      <w:r>
        <w:rPr>
          <w:rFonts w:ascii="Helvetica" w:hAnsi="Helvetica"/>
          <w:sz w:val="20"/>
          <w:szCs w:val="20"/>
        </w:rPr>
        <w:t>p</w:t>
      </w:r>
      <w:r w:rsidRPr="00DB1A01">
        <w:rPr>
          <w:rFonts w:ascii="Helvetica" w:hAnsi="Helvetica"/>
          <w:sz w:val="20"/>
          <w:szCs w:val="20"/>
        </w:rPr>
        <w:t>r.com</w:t>
      </w:r>
      <w:proofErr w:type="spellEnd"/>
      <w:r w:rsidRPr="00DB1A01">
        <w:rPr>
          <w:rFonts w:ascii="Helvetica" w:hAnsi="Helvetica"/>
          <w:sz w:val="20"/>
          <w:szCs w:val="20"/>
        </w:rPr>
        <w:t xml:space="preserve"> (Suchbegriff:</w:t>
      </w:r>
      <w:r>
        <w:rPr>
          <w:rFonts w:ascii="Helvetica" w:hAnsi="Helvetica"/>
          <w:sz w:val="20"/>
          <w:szCs w:val="20"/>
        </w:rPr>
        <w:t xml:space="preserve"> </w:t>
      </w:r>
      <w:proofErr w:type="spellStart"/>
      <w:r>
        <w:rPr>
          <w:rFonts w:ascii="Helvetica" w:hAnsi="Helvetica"/>
          <w:sz w:val="20"/>
          <w:szCs w:val="20"/>
        </w:rPr>
        <w:t>Gastronovi</w:t>
      </w:r>
      <w:proofErr w:type="spellEnd"/>
      <w:r>
        <w:rPr>
          <w:rFonts w:ascii="Helvetica" w:hAnsi="Helvetica"/>
          <w:sz w:val="20"/>
          <w:szCs w:val="20"/>
        </w:rPr>
        <w:t xml:space="preserve"> Tim Kruppe</w:t>
      </w:r>
      <w:r w:rsidRPr="00DB1A01">
        <w:rPr>
          <w:rFonts w:ascii="Helvetica" w:hAnsi="Helvetica"/>
          <w:sz w:val="20"/>
          <w:szCs w:val="20"/>
        </w:rPr>
        <w:t>) Selbstverständlich schicke</w:t>
      </w:r>
      <w:r>
        <w:rPr>
          <w:rFonts w:ascii="Helvetica" w:hAnsi="Helvetica"/>
          <w:sz w:val="20"/>
          <w:szCs w:val="20"/>
        </w:rPr>
        <w:t xml:space="preserve">n wir </w:t>
      </w:r>
      <w:r w:rsidRPr="00DB1A01">
        <w:rPr>
          <w:rFonts w:ascii="Helvetica" w:hAnsi="Helvetica"/>
          <w:sz w:val="20"/>
          <w:szCs w:val="20"/>
        </w:rPr>
        <w:t xml:space="preserve">Ihnen die Dateien auch gerne per E-Mail zu. </w:t>
      </w:r>
    </w:p>
    <w:p w14:paraId="0D432119" w14:textId="77777777" w:rsidR="00495AA6" w:rsidRDefault="00495AA6">
      <w:pPr>
        <w:spacing w:line="288" w:lineRule="auto"/>
        <w:ind w:right="283"/>
        <w:rPr>
          <w:rFonts w:ascii="Helvetica Neue" w:eastAsia="Helvetica Neue" w:hAnsi="Helvetica Neue" w:cs="Helvetica Neue"/>
          <w:sz w:val="20"/>
          <w:szCs w:val="20"/>
        </w:rPr>
      </w:pPr>
    </w:p>
    <w:p w14:paraId="78E5D4F2" w14:textId="77777777" w:rsidR="00495AA6" w:rsidRDefault="00495AA6">
      <w:pPr>
        <w:spacing w:line="288" w:lineRule="auto"/>
        <w:ind w:right="283"/>
        <w:rPr>
          <w:rFonts w:ascii="Helvetica Neue" w:eastAsia="Helvetica Neue" w:hAnsi="Helvetica Neue" w:cs="Helvetica Neue"/>
          <w:sz w:val="20"/>
          <w:szCs w:val="20"/>
        </w:rPr>
      </w:pPr>
    </w:p>
    <w:p w14:paraId="11937DD2" w14:textId="77777777" w:rsidR="00495AA6" w:rsidRDefault="00495AA6">
      <w:pPr>
        <w:spacing w:line="288" w:lineRule="auto"/>
        <w:ind w:right="283"/>
        <w:rPr>
          <w:rFonts w:ascii="Helvetica Neue" w:eastAsia="Helvetica Neue" w:hAnsi="Helvetica Neue" w:cs="Helvetica Neue"/>
          <w:sz w:val="20"/>
          <w:szCs w:val="20"/>
        </w:rPr>
      </w:pPr>
    </w:p>
    <w:tbl>
      <w:tblPr>
        <w:tblStyle w:val="a1"/>
        <w:tblW w:w="10030" w:type="dxa"/>
        <w:tblInd w:w="0" w:type="dxa"/>
        <w:tblLayout w:type="fixed"/>
        <w:tblLook w:val="0000" w:firstRow="0" w:lastRow="0" w:firstColumn="0" w:lastColumn="0" w:noHBand="0" w:noVBand="0"/>
      </w:tblPr>
      <w:tblGrid>
        <w:gridCol w:w="5636"/>
        <w:gridCol w:w="4394"/>
      </w:tblGrid>
      <w:tr w:rsidR="00A63552" w14:paraId="16FC78DF" w14:textId="77777777">
        <w:trPr>
          <w:trHeight w:val="1560"/>
        </w:trPr>
        <w:tc>
          <w:tcPr>
            <w:tcW w:w="5636" w:type="dxa"/>
            <w:tcBorders>
              <w:top w:val="nil"/>
              <w:left w:val="nil"/>
              <w:bottom w:val="nil"/>
              <w:right w:val="nil"/>
            </w:tcBorders>
          </w:tcPr>
          <w:p w14:paraId="542296B2" w14:textId="6D043B85" w:rsidR="00A63552" w:rsidRDefault="00000000">
            <w:pPr>
              <w:keepNext/>
              <w:pBdr>
                <w:top w:val="nil"/>
                <w:left w:val="nil"/>
                <w:bottom w:val="nil"/>
                <w:right w:val="nil"/>
                <w:between w:val="nil"/>
              </w:pBdr>
              <w:spacing w:line="288" w:lineRule="auto"/>
              <w:ind w:right="-144"/>
              <w:rPr>
                <w:rFonts w:ascii="Helvetica Neue" w:eastAsia="Helvetica Neue" w:hAnsi="Helvetica Neue" w:cs="Helvetica Neue"/>
                <w:b/>
                <w:color w:val="000000"/>
                <w:sz w:val="18"/>
                <w:szCs w:val="18"/>
              </w:rPr>
            </w:pPr>
            <w:bookmarkStart w:id="0" w:name="bookmark=id.30j0zll" w:colFirst="0" w:colLast="0"/>
            <w:bookmarkStart w:id="1" w:name="bookmark=id.gjdgxs" w:colFirst="0" w:colLast="0"/>
            <w:bookmarkEnd w:id="0"/>
            <w:bookmarkEnd w:id="1"/>
            <w:r>
              <w:rPr>
                <w:rFonts w:ascii="Helvetica Neue" w:eastAsia="Helvetica Neue" w:hAnsi="Helvetica Neue" w:cs="Helvetica Neue"/>
                <w:b/>
                <w:color w:val="000000"/>
                <w:sz w:val="18"/>
                <w:szCs w:val="18"/>
              </w:rPr>
              <w:t>Weitere Informationen:</w:t>
            </w:r>
          </w:p>
          <w:p w14:paraId="4DFC1F1A" w14:textId="77777777" w:rsidR="00A63552" w:rsidRDefault="00000000">
            <w:pPr>
              <w:spacing w:line="288" w:lineRule="auto"/>
              <w:ind w:right="565"/>
              <w:rPr>
                <w:rFonts w:ascii="Helvetica Neue" w:eastAsia="Helvetica Neue" w:hAnsi="Helvetica Neue" w:cs="Helvetica Neue"/>
                <w:sz w:val="18"/>
                <w:szCs w:val="18"/>
              </w:rPr>
            </w:pPr>
            <w:proofErr w:type="spellStart"/>
            <w:r>
              <w:rPr>
                <w:rFonts w:ascii="Helvetica Neue" w:eastAsia="Helvetica Neue" w:hAnsi="Helvetica Neue" w:cs="Helvetica Neue"/>
                <w:sz w:val="18"/>
                <w:szCs w:val="18"/>
              </w:rPr>
              <w:t>Gastronovi</w:t>
            </w:r>
            <w:proofErr w:type="spellEnd"/>
            <w:r>
              <w:rPr>
                <w:rFonts w:ascii="Helvetica Neue" w:eastAsia="Helvetica Neue" w:hAnsi="Helvetica Neue" w:cs="Helvetica Neue"/>
                <w:sz w:val="18"/>
                <w:szCs w:val="18"/>
              </w:rPr>
              <w:t xml:space="preserve"> GmbH</w:t>
            </w:r>
          </w:p>
          <w:p w14:paraId="5C420C9F" w14:textId="77777777" w:rsidR="00A63552"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Buschhöhe 2, 28357 Bremen</w:t>
            </w:r>
          </w:p>
          <w:p w14:paraId="6CEB2A58" w14:textId="77777777" w:rsidR="00A63552"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Tel.: +49 421 408942 - 0</w:t>
            </w:r>
          </w:p>
          <w:p w14:paraId="14C4521B" w14:textId="77777777" w:rsidR="00A63552" w:rsidRDefault="00000000">
            <w:pPr>
              <w:spacing w:line="288" w:lineRule="auto"/>
              <w:ind w:right="565"/>
              <w:rPr>
                <w:rFonts w:ascii="Helvetica Neue" w:eastAsia="Helvetica Neue" w:hAnsi="Helvetica Neue" w:cs="Helvetica Neue"/>
                <w:sz w:val="18"/>
                <w:szCs w:val="18"/>
              </w:rPr>
            </w:pPr>
            <w:hyperlink r:id="rId7">
              <w:proofErr w:type="spellStart"/>
              <w:r>
                <w:rPr>
                  <w:rFonts w:ascii="Helvetica Neue" w:eastAsia="Helvetica Neue" w:hAnsi="Helvetica Neue" w:cs="Helvetica Neue"/>
                  <w:color w:val="0000FF"/>
                  <w:sz w:val="18"/>
                  <w:szCs w:val="18"/>
                  <w:u w:val="single"/>
                </w:rPr>
                <w:t>kontakt@gastronovi.com</w:t>
              </w:r>
              <w:proofErr w:type="spellEnd"/>
            </w:hyperlink>
            <w:r>
              <w:rPr>
                <w:rFonts w:ascii="Helvetica Neue" w:eastAsia="Helvetica Neue" w:hAnsi="Helvetica Neue" w:cs="Helvetica Neue"/>
                <w:sz w:val="18"/>
                <w:szCs w:val="18"/>
              </w:rPr>
              <w:t xml:space="preserve"> </w:t>
            </w:r>
          </w:p>
          <w:p w14:paraId="4A8E8B15" w14:textId="77777777" w:rsidR="00A63552" w:rsidRDefault="00000000">
            <w:pPr>
              <w:spacing w:line="288" w:lineRule="auto"/>
              <w:ind w:right="-144"/>
              <w:rPr>
                <w:rFonts w:ascii="Helvetica Neue" w:eastAsia="Helvetica Neue" w:hAnsi="Helvetica Neue" w:cs="Helvetica Neue"/>
                <w:color w:val="000000"/>
                <w:sz w:val="18"/>
                <w:szCs w:val="18"/>
              </w:rPr>
            </w:pPr>
            <w:hyperlink r:id="rId8">
              <w:r>
                <w:rPr>
                  <w:rFonts w:ascii="Helvetica Neue" w:eastAsia="Helvetica Neue" w:hAnsi="Helvetica Neue" w:cs="Helvetica Neue"/>
                  <w:color w:val="0000FF"/>
                  <w:sz w:val="18"/>
                  <w:szCs w:val="18"/>
                  <w:u w:val="single"/>
                </w:rPr>
                <w:t>https://</w:t>
              </w:r>
              <w:proofErr w:type="spellStart"/>
              <w:r>
                <w:rPr>
                  <w:rFonts w:ascii="Helvetica Neue" w:eastAsia="Helvetica Neue" w:hAnsi="Helvetica Neue" w:cs="Helvetica Neue"/>
                  <w:color w:val="0000FF"/>
                  <w:sz w:val="18"/>
                  <w:szCs w:val="18"/>
                  <w:u w:val="single"/>
                </w:rPr>
                <w:t>www.gastronovi.com</w:t>
              </w:r>
              <w:proofErr w:type="spellEnd"/>
              <w:r>
                <w:rPr>
                  <w:rFonts w:ascii="Helvetica Neue" w:eastAsia="Helvetica Neue" w:hAnsi="Helvetica Neue" w:cs="Helvetica Neue"/>
                  <w:color w:val="0000FF"/>
                  <w:sz w:val="18"/>
                  <w:szCs w:val="18"/>
                  <w:u w:val="single"/>
                </w:rPr>
                <w:t>/de/</w:t>
              </w:r>
            </w:hyperlink>
            <w:r>
              <w:rPr>
                <w:rFonts w:ascii="Helvetica Neue" w:eastAsia="Helvetica Neue" w:hAnsi="Helvetica Neue" w:cs="Helvetica Neue"/>
                <w:color w:val="000000"/>
                <w:sz w:val="18"/>
                <w:szCs w:val="18"/>
              </w:rPr>
              <w:t xml:space="preserve"> </w:t>
            </w:r>
          </w:p>
          <w:p w14:paraId="597A8416" w14:textId="77777777" w:rsidR="00A63552" w:rsidRDefault="00A63552">
            <w:pPr>
              <w:spacing w:line="288" w:lineRule="auto"/>
              <w:ind w:right="-144"/>
              <w:rPr>
                <w:rFonts w:ascii="Helvetica Neue" w:eastAsia="Helvetica Neue" w:hAnsi="Helvetica Neue" w:cs="Helvetica Neue"/>
                <w:b/>
                <w:color w:val="000000"/>
                <w:sz w:val="18"/>
                <w:szCs w:val="18"/>
              </w:rPr>
            </w:pPr>
          </w:p>
          <w:p w14:paraId="4C2A2991" w14:textId="77777777" w:rsidR="00A63552" w:rsidRDefault="00000000">
            <w:pPr>
              <w:spacing w:line="288" w:lineRule="auto"/>
              <w:ind w:right="-144"/>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Pressearbeit: </w:t>
            </w:r>
          </w:p>
          <w:p w14:paraId="088976E5" w14:textId="77777777" w:rsidR="00A63552"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Press'n'Relations GmbH</w:t>
            </w:r>
          </w:p>
          <w:p w14:paraId="1CA2F327" w14:textId="77777777" w:rsidR="00A63552"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Christoph Buck und Nataša Forstner</w:t>
            </w:r>
          </w:p>
          <w:p w14:paraId="3256EF58" w14:textId="77777777" w:rsidR="00A63552"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Magirus-Deutz-Str. 14, 89077 Ulm</w:t>
            </w:r>
          </w:p>
          <w:p w14:paraId="4C28C415" w14:textId="77777777" w:rsidR="00A63552"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Tel. +49 731 146 156-74 bzw. -77</w:t>
            </w:r>
          </w:p>
          <w:p w14:paraId="52F72D8C" w14:textId="77777777" w:rsidR="00A63552"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E-Mail: </w:t>
            </w:r>
            <w:hyperlink r:id="rId9">
              <w:proofErr w:type="spellStart"/>
              <w:r>
                <w:rPr>
                  <w:rFonts w:ascii="Helvetica Neue" w:eastAsia="Helvetica Neue" w:hAnsi="Helvetica Neue" w:cs="Helvetica Neue"/>
                  <w:color w:val="0000FF"/>
                  <w:sz w:val="18"/>
                  <w:szCs w:val="18"/>
                  <w:u w:val="single"/>
                </w:rPr>
                <w:t>cb@press-n-relations.de</w:t>
              </w:r>
              <w:proofErr w:type="spellEnd"/>
            </w:hyperlink>
            <w:r>
              <w:rPr>
                <w:rFonts w:ascii="Helvetica Neue" w:eastAsia="Helvetica Neue" w:hAnsi="Helvetica Neue" w:cs="Helvetica Neue"/>
                <w:color w:val="000000"/>
                <w:sz w:val="18"/>
                <w:szCs w:val="18"/>
              </w:rPr>
              <w:t xml:space="preserve"> und </w:t>
            </w:r>
            <w:hyperlink r:id="rId10">
              <w:r>
                <w:rPr>
                  <w:rFonts w:ascii="Helvetica Neue" w:eastAsia="Helvetica Neue" w:hAnsi="Helvetica Neue" w:cs="Helvetica Neue"/>
                  <w:color w:val="0000FF"/>
                  <w:sz w:val="18"/>
                  <w:szCs w:val="18"/>
                  <w:u w:val="single"/>
                </w:rPr>
                <w:t>nfo@press-n-relations.de</w:t>
              </w:r>
            </w:hyperlink>
          </w:p>
          <w:p w14:paraId="6F9B3E7B" w14:textId="77777777" w:rsidR="00A63552" w:rsidRDefault="00000000">
            <w:pPr>
              <w:spacing w:line="288" w:lineRule="auto"/>
              <w:ind w:right="-144"/>
              <w:rPr>
                <w:rFonts w:ascii="Helvetica Neue" w:eastAsia="Helvetica Neue" w:hAnsi="Helvetica Neue" w:cs="Helvetica Neue"/>
                <w:color w:val="000000"/>
                <w:sz w:val="18"/>
                <w:szCs w:val="18"/>
              </w:rPr>
            </w:pPr>
            <w:hyperlink r:id="rId11">
              <w:r>
                <w:rPr>
                  <w:rFonts w:ascii="Helvetica Neue" w:eastAsia="Helvetica Neue" w:hAnsi="Helvetica Neue" w:cs="Helvetica Neue"/>
                  <w:color w:val="0000FF"/>
                  <w:sz w:val="18"/>
                  <w:szCs w:val="18"/>
                  <w:u w:val="single"/>
                </w:rPr>
                <w:t>https://press-n-</w:t>
              </w:r>
              <w:proofErr w:type="spellStart"/>
              <w:r>
                <w:rPr>
                  <w:rFonts w:ascii="Helvetica Neue" w:eastAsia="Helvetica Neue" w:hAnsi="Helvetica Neue" w:cs="Helvetica Neue"/>
                  <w:color w:val="0000FF"/>
                  <w:sz w:val="18"/>
                  <w:szCs w:val="18"/>
                  <w:u w:val="single"/>
                </w:rPr>
                <w:t>relations.com</w:t>
              </w:r>
              <w:proofErr w:type="spellEnd"/>
            </w:hyperlink>
            <w:r>
              <w:rPr>
                <w:rFonts w:ascii="Helvetica Neue" w:eastAsia="Helvetica Neue" w:hAnsi="Helvetica Neue" w:cs="Helvetica Neue"/>
                <w:color w:val="000000"/>
                <w:sz w:val="18"/>
                <w:szCs w:val="18"/>
              </w:rPr>
              <w:t xml:space="preserve"> </w:t>
            </w:r>
          </w:p>
          <w:p w14:paraId="31B8E0BB" w14:textId="77777777" w:rsidR="00A63552"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br/>
            </w:r>
          </w:p>
        </w:tc>
        <w:tc>
          <w:tcPr>
            <w:tcW w:w="4394" w:type="dxa"/>
            <w:tcBorders>
              <w:top w:val="nil"/>
              <w:left w:val="nil"/>
              <w:bottom w:val="nil"/>
              <w:right w:val="nil"/>
            </w:tcBorders>
          </w:tcPr>
          <w:p w14:paraId="1C923CEE" w14:textId="77777777" w:rsidR="00A63552" w:rsidRDefault="00A63552">
            <w:pPr>
              <w:widowControl w:val="0"/>
              <w:spacing w:line="288" w:lineRule="auto"/>
              <w:ind w:right="-144"/>
              <w:rPr>
                <w:rFonts w:ascii="Helvetica Neue" w:eastAsia="Helvetica Neue" w:hAnsi="Helvetica Neue" w:cs="Helvetica Neue"/>
                <w:b/>
                <w:color w:val="000000"/>
                <w:sz w:val="18"/>
                <w:szCs w:val="18"/>
              </w:rPr>
            </w:pPr>
          </w:p>
          <w:p w14:paraId="31382584" w14:textId="77777777" w:rsidR="00A63552" w:rsidRDefault="00A63552">
            <w:pPr>
              <w:spacing w:line="288" w:lineRule="auto"/>
              <w:ind w:right="-144"/>
              <w:rPr>
                <w:rFonts w:ascii="Helvetica Neue" w:eastAsia="Helvetica Neue" w:hAnsi="Helvetica Neue" w:cs="Helvetica Neue"/>
                <w:color w:val="000000"/>
                <w:sz w:val="18"/>
                <w:szCs w:val="18"/>
              </w:rPr>
            </w:pPr>
          </w:p>
          <w:p w14:paraId="5204157D" w14:textId="77777777" w:rsidR="00A63552" w:rsidRDefault="00A63552">
            <w:pPr>
              <w:spacing w:line="288" w:lineRule="auto"/>
              <w:ind w:right="-144"/>
              <w:rPr>
                <w:rFonts w:ascii="Helvetica Neue" w:eastAsia="Helvetica Neue" w:hAnsi="Helvetica Neue" w:cs="Helvetica Neue"/>
                <w:color w:val="000000"/>
                <w:sz w:val="18"/>
                <w:szCs w:val="18"/>
              </w:rPr>
            </w:pPr>
          </w:p>
          <w:p w14:paraId="01B942C4" w14:textId="77777777" w:rsidR="00A63552" w:rsidRDefault="00A63552">
            <w:pPr>
              <w:spacing w:line="288" w:lineRule="auto"/>
              <w:ind w:right="-144"/>
              <w:rPr>
                <w:rFonts w:ascii="Helvetica Neue" w:eastAsia="Helvetica Neue" w:hAnsi="Helvetica Neue" w:cs="Helvetica Neue"/>
                <w:color w:val="000000"/>
                <w:sz w:val="18"/>
                <w:szCs w:val="18"/>
              </w:rPr>
            </w:pPr>
          </w:p>
          <w:p w14:paraId="3B431153" w14:textId="77777777" w:rsidR="00A63552" w:rsidRDefault="00A63552">
            <w:pPr>
              <w:spacing w:line="288" w:lineRule="auto"/>
              <w:ind w:right="-144"/>
              <w:rPr>
                <w:rFonts w:ascii="Helvetica Neue" w:eastAsia="Helvetica Neue" w:hAnsi="Helvetica Neue" w:cs="Helvetica Neue"/>
                <w:color w:val="000000"/>
                <w:sz w:val="18"/>
                <w:szCs w:val="18"/>
              </w:rPr>
            </w:pPr>
          </w:p>
        </w:tc>
      </w:tr>
    </w:tbl>
    <w:p w14:paraId="6EB5B3B6" w14:textId="77777777" w:rsidR="00A63552" w:rsidRDefault="00A63552">
      <w:pPr>
        <w:widowControl w:val="0"/>
        <w:spacing w:line="288" w:lineRule="auto"/>
        <w:ind w:right="283"/>
        <w:rPr>
          <w:rFonts w:ascii="Helvetica Neue" w:eastAsia="Helvetica Neue" w:hAnsi="Helvetica Neue" w:cs="Helvetica Neue"/>
          <w:b/>
          <w:color w:val="000000"/>
          <w:sz w:val="18"/>
          <w:szCs w:val="18"/>
        </w:rPr>
      </w:pPr>
    </w:p>
    <w:p w14:paraId="4BBC4FDE" w14:textId="77777777" w:rsidR="00A63552" w:rsidRDefault="00000000">
      <w:pPr>
        <w:widowControl w:val="0"/>
        <w:spacing w:line="288" w:lineRule="auto"/>
        <w:ind w:right="283"/>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Über </w:t>
      </w:r>
      <w:proofErr w:type="spellStart"/>
      <w:r>
        <w:rPr>
          <w:rFonts w:ascii="Helvetica Neue" w:eastAsia="Helvetica Neue" w:hAnsi="Helvetica Neue" w:cs="Helvetica Neue"/>
          <w:b/>
          <w:sz w:val="18"/>
          <w:szCs w:val="18"/>
        </w:rPr>
        <w:t>G</w:t>
      </w:r>
      <w:r>
        <w:rPr>
          <w:rFonts w:ascii="Helvetica Neue" w:eastAsia="Helvetica Neue" w:hAnsi="Helvetica Neue" w:cs="Helvetica Neue"/>
          <w:b/>
          <w:color w:val="000000"/>
          <w:sz w:val="18"/>
          <w:szCs w:val="18"/>
        </w:rPr>
        <w:t>astronovi</w:t>
      </w:r>
      <w:proofErr w:type="spellEnd"/>
      <w:r>
        <w:rPr>
          <w:rFonts w:ascii="Helvetica Neue" w:eastAsia="Helvetica Neue" w:hAnsi="Helvetica Neue" w:cs="Helvetica Neue"/>
          <w:b/>
          <w:color w:val="000000"/>
          <w:sz w:val="18"/>
          <w:szCs w:val="18"/>
        </w:rPr>
        <w:t xml:space="preserve">: </w:t>
      </w:r>
    </w:p>
    <w:p w14:paraId="1250D024" w14:textId="77777777" w:rsidR="00A63552" w:rsidRDefault="00000000">
      <w:pPr>
        <w:widowControl w:val="0"/>
        <w:spacing w:line="288" w:lineRule="auto"/>
        <w:ind w:right="283"/>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Die </w:t>
      </w:r>
      <w:proofErr w:type="spellStart"/>
      <w:r>
        <w:rPr>
          <w:rFonts w:ascii="Helvetica Neue" w:eastAsia="Helvetica Neue" w:hAnsi="Helvetica Neue" w:cs="Helvetica Neue"/>
          <w:sz w:val="18"/>
          <w:szCs w:val="18"/>
        </w:rPr>
        <w:t>G</w:t>
      </w:r>
      <w:r>
        <w:rPr>
          <w:rFonts w:ascii="Helvetica Neue" w:eastAsia="Helvetica Neue" w:hAnsi="Helvetica Neue" w:cs="Helvetica Neue"/>
          <w:color w:val="000000"/>
          <w:sz w:val="18"/>
          <w:szCs w:val="18"/>
        </w:rPr>
        <w:t>astronovi</w:t>
      </w:r>
      <w:proofErr w:type="spellEnd"/>
      <w:r>
        <w:rPr>
          <w:rFonts w:ascii="Helvetica Neue" w:eastAsia="Helvetica Neue" w:hAnsi="Helvetica Neue" w:cs="Helvetica Neue"/>
          <w:color w:val="000000"/>
          <w:sz w:val="18"/>
          <w:szCs w:val="18"/>
        </w:rPr>
        <w:t xml:space="preserve"> GmbH bietet mit </w:t>
      </w:r>
      <w:proofErr w:type="spellStart"/>
      <w:r>
        <w:rPr>
          <w:rFonts w:ascii="Helvetica Neue" w:eastAsia="Helvetica Neue" w:hAnsi="Helvetica Neue" w:cs="Helvetica Neue"/>
          <w:sz w:val="18"/>
          <w:szCs w:val="18"/>
        </w:rPr>
        <w:t>G</w:t>
      </w:r>
      <w:r>
        <w:rPr>
          <w:rFonts w:ascii="Helvetica Neue" w:eastAsia="Helvetica Neue" w:hAnsi="Helvetica Neue" w:cs="Helvetica Neue"/>
          <w:color w:val="000000"/>
          <w:sz w:val="18"/>
          <w:szCs w:val="18"/>
        </w:rPr>
        <w:t>astronovi</w:t>
      </w:r>
      <w:proofErr w:type="spellEnd"/>
      <w:r>
        <w:rPr>
          <w:rFonts w:ascii="Helvetica Neue" w:eastAsia="Helvetica Neue" w:hAnsi="Helvetica Neue" w:cs="Helvetica Neue"/>
          <w:color w:val="000000"/>
          <w:sz w:val="18"/>
          <w:szCs w:val="18"/>
        </w:rPr>
        <w:t xml:space="preserve"> Office eine Komplettlösung für die Gastronomie und Hotellerie. Das innovative Kassensystem kann individuell um insgesamt 14 Module erweitert werden: von Warenwirtschaft über Tischreservierungen, Marketing oder Kundenbindung bis hin zu Bestell- und Einkaufssystemen. </w:t>
      </w:r>
      <w:r>
        <w:rPr>
          <w:rFonts w:ascii="Helvetica Neue" w:eastAsia="Helvetica Neue" w:hAnsi="Helvetica Neue" w:cs="Helvetica Neue"/>
          <w:sz w:val="18"/>
          <w:szCs w:val="18"/>
        </w:rPr>
        <w:t xml:space="preserve">Das Unternehmen wurde im Jahr 2008 von Andreas und Karl </w:t>
      </w:r>
      <w:proofErr w:type="spellStart"/>
      <w:r>
        <w:rPr>
          <w:rFonts w:ascii="Helvetica Neue" w:eastAsia="Helvetica Neue" w:hAnsi="Helvetica Neue" w:cs="Helvetica Neue"/>
          <w:sz w:val="18"/>
          <w:szCs w:val="18"/>
        </w:rPr>
        <w:t>Jonderko</w:t>
      </w:r>
      <w:proofErr w:type="spellEnd"/>
      <w:r>
        <w:rPr>
          <w:rFonts w:ascii="Helvetica Neue" w:eastAsia="Helvetica Neue" w:hAnsi="Helvetica Neue" w:cs="Helvetica Neue"/>
          <w:sz w:val="18"/>
          <w:szCs w:val="18"/>
        </w:rPr>
        <w:t xml:space="preserve">, Christian </w:t>
      </w:r>
      <w:proofErr w:type="spellStart"/>
      <w:r>
        <w:rPr>
          <w:rFonts w:ascii="Helvetica Neue" w:eastAsia="Helvetica Neue" w:hAnsi="Helvetica Neue" w:cs="Helvetica Neue"/>
          <w:sz w:val="18"/>
          <w:szCs w:val="18"/>
        </w:rPr>
        <w:t>Jaentsch</w:t>
      </w:r>
      <w:proofErr w:type="spellEnd"/>
      <w:r>
        <w:rPr>
          <w:rFonts w:ascii="Helvetica Neue" w:eastAsia="Helvetica Neue" w:hAnsi="Helvetica Neue" w:cs="Helvetica Neue"/>
          <w:sz w:val="18"/>
          <w:szCs w:val="18"/>
        </w:rPr>
        <w:t xml:space="preserve"> und Bartek </w:t>
      </w:r>
      <w:proofErr w:type="spellStart"/>
      <w:r>
        <w:rPr>
          <w:rFonts w:ascii="Helvetica Neue" w:eastAsia="Helvetica Neue" w:hAnsi="Helvetica Neue" w:cs="Helvetica Neue"/>
          <w:sz w:val="18"/>
          <w:szCs w:val="18"/>
        </w:rPr>
        <w:t>Kaznowski</w:t>
      </w:r>
      <w:proofErr w:type="spellEnd"/>
      <w:r>
        <w:rPr>
          <w:rFonts w:ascii="Helvetica Neue" w:eastAsia="Helvetica Neue" w:hAnsi="Helvetica Neue" w:cs="Helvetica Neue"/>
          <w:sz w:val="18"/>
          <w:szCs w:val="18"/>
        </w:rPr>
        <w:t xml:space="preserve"> gegründet und beschäftigt am Hauptsitz in Bremen, einem Büro in Würzburg sowie deutschlandweit remote mehr als 150 Mitarbeitende.</w:t>
      </w:r>
      <w:r>
        <w:rPr>
          <w:rFonts w:ascii="Helvetica Neue" w:eastAsia="Helvetica Neue" w:hAnsi="Helvetica Neue" w:cs="Helvetica Neue"/>
          <w:color w:val="000000"/>
          <w:sz w:val="18"/>
          <w:szCs w:val="18"/>
        </w:rPr>
        <w:t xml:space="preserve"> Mehr Informationen zu </w:t>
      </w:r>
      <w:proofErr w:type="spellStart"/>
      <w:r>
        <w:rPr>
          <w:rFonts w:ascii="Helvetica Neue" w:eastAsia="Helvetica Neue" w:hAnsi="Helvetica Neue" w:cs="Helvetica Neue"/>
          <w:sz w:val="18"/>
          <w:szCs w:val="18"/>
        </w:rPr>
        <w:t>G</w:t>
      </w:r>
      <w:r>
        <w:rPr>
          <w:rFonts w:ascii="Helvetica Neue" w:eastAsia="Helvetica Neue" w:hAnsi="Helvetica Neue" w:cs="Helvetica Neue"/>
          <w:color w:val="000000"/>
          <w:sz w:val="18"/>
          <w:szCs w:val="18"/>
        </w:rPr>
        <w:t>astronovi</w:t>
      </w:r>
      <w:proofErr w:type="spellEnd"/>
      <w:r>
        <w:rPr>
          <w:rFonts w:ascii="Helvetica Neue" w:eastAsia="Helvetica Neue" w:hAnsi="Helvetica Neue" w:cs="Helvetica Neue"/>
          <w:color w:val="000000"/>
          <w:sz w:val="18"/>
          <w:szCs w:val="18"/>
        </w:rPr>
        <w:t xml:space="preserve"> und den einzelnen Modulen gibt es auf </w:t>
      </w:r>
      <w:proofErr w:type="spellStart"/>
      <w:r>
        <w:rPr>
          <w:rFonts w:ascii="Helvetica Neue" w:eastAsia="Helvetica Neue" w:hAnsi="Helvetica Neue" w:cs="Helvetica Neue"/>
          <w:color w:val="000000"/>
          <w:sz w:val="18"/>
          <w:szCs w:val="18"/>
        </w:rPr>
        <w:t>www.gastronovi.com</w:t>
      </w:r>
      <w:proofErr w:type="spellEnd"/>
      <w:r>
        <w:rPr>
          <w:rFonts w:ascii="Helvetica Neue" w:eastAsia="Helvetica Neue" w:hAnsi="Helvetica Neue" w:cs="Helvetica Neue"/>
          <w:color w:val="000000"/>
          <w:sz w:val="18"/>
          <w:szCs w:val="18"/>
        </w:rPr>
        <w:t>.</w:t>
      </w:r>
    </w:p>
    <w:sectPr w:rsidR="00A63552">
      <w:headerReference w:type="default" r:id="rId12"/>
      <w:footerReference w:type="default" r:id="rId13"/>
      <w:pgSz w:w="11906" w:h="16838"/>
      <w:pgMar w:top="2879" w:right="1983" w:bottom="975" w:left="1418" w:header="0" w:footer="44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B2821B" w14:textId="77777777" w:rsidR="00D008C1" w:rsidRDefault="00D008C1">
      <w:r>
        <w:separator/>
      </w:r>
    </w:p>
  </w:endnote>
  <w:endnote w:type="continuationSeparator" w:id="0">
    <w:p w14:paraId="770227AB" w14:textId="77777777" w:rsidR="00D008C1" w:rsidRDefault="00D008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 Sans">
    <w:panose1 w:val="020B0606030504020204"/>
    <w:charset w:val="00"/>
    <w:family w:val="swiss"/>
    <w:pitch w:val="variable"/>
    <w:sig w:usb0="E00002EF" w:usb1="4000205B" w:usb2="00000028" w:usb3="00000000" w:csb0="0000019F" w:csb1="00000000"/>
    <w:embedRegular r:id="rId1" w:fontKey="{90581254-4D88-FF49-BF55-49260B3F1C64}"/>
    <w:embedBold r:id="rId2" w:fontKey="{CCA1FFF8-CDAF-5549-BFFF-77D3156472E3}"/>
  </w:font>
  <w:font w:name="Helvetica Neue">
    <w:panose1 w:val="02000503000000020004"/>
    <w:charset w:val="00"/>
    <w:family w:val="auto"/>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embedRegular r:id="rId5" w:fontKey="{3A96E9A9-F80D-AE48-ABAB-D88FCEC0D906}"/>
    <w:embedBold r:id="rId6" w:fontKey="{A93D5C8B-DFC0-7E4F-8EBC-D6ED162C6EF0}"/>
  </w:font>
  <w:font w:name="Georgia">
    <w:panose1 w:val="02040502050405020303"/>
    <w:charset w:val="00"/>
    <w:family w:val="roman"/>
    <w:pitch w:val="variable"/>
    <w:sig w:usb0="00000287" w:usb1="00000000" w:usb2="00000000" w:usb3="00000000" w:csb0="0000009F" w:csb1="00000000"/>
    <w:embedRegular r:id="rId7" w:fontKey="{F2105AFA-097E-1B45-A61E-CA0049C6C954}"/>
    <w:embedItalic r:id="rId8" w:fontKey="{EF631C28-583B-2249-897E-4238EE0A73AC}"/>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embedRegular r:id="rId10" w:fontKey="{A73FB6E6-CD77-9945-B92D-130E5B44A549}"/>
    <w:embedBold r:id="rId11" w:fontKey="{1738374F-B1DC-9A4F-93EB-DB328384054B}"/>
  </w:font>
  <w:font w:name="Century Gothic">
    <w:panose1 w:val="020B0502020202020204"/>
    <w:charset w:val="00"/>
    <w:family w:val="swiss"/>
    <w:pitch w:val="variable"/>
    <w:sig w:usb0="00000287" w:usb1="00000000" w:usb2="00000000" w:usb3="00000000" w:csb0="0000009F" w:csb1="00000000"/>
    <w:embedRegular r:id="rId12" w:fontKey="{D37B305E-58BE-F943-B3CF-7D3784D81109}"/>
    <w:embedBold r:id="rId13" w:fontKey="{45BE70B9-1202-5147-A368-96AFE70F7566}"/>
  </w:font>
  <w:font w:name="Calibri">
    <w:panose1 w:val="020F0502020204030204"/>
    <w:charset w:val="00"/>
    <w:family w:val="swiss"/>
    <w:pitch w:val="variable"/>
    <w:sig w:usb0="E4002EFF" w:usb1="C000247B" w:usb2="00000009" w:usb3="00000000" w:csb0="000001FF" w:csb1="00000000"/>
    <w:embedRegular r:id="rId14" w:fontKey="{DDE76798-5CA7-AE41-A09E-E2B8E147A9CB}"/>
  </w:font>
  <w:font w:name="Cambria">
    <w:panose1 w:val="02040503050406030204"/>
    <w:charset w:val="00"/>
    <w:family w:val="roman"/>
    <w:pitch w:val="variable"/>
    <w:sig w:usb0="E00002FF" w:usb1="400004FF" w:usb2="00000000" w:usb3="00000000" w:csb0="0000019F" w:csb1="00000000"/>
    <w:embedRegular r:id="rId15" w:fontKey="{278BF17F-494E-464E-9E6D-C4C0EA9D149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4E8FF6" w14:textId="77777777" w:rsidR="00A63552" w:rsidRDefault="00000000">
    <w:pPr>
      <w:pBdr>
        <w:top w:val="nil"/>
        <w:left w:val="nil"/>
        <w:bottom w:val="nil"/>
        <w:right w:val="nil"/>
        <w:between w:val="nil"/>
      </w:pBdr>
      <w:tabs>
        <w:tab w:val="center" w:pos="4536"/>
        <w:tab w:val="right" w:pos="9072"/>
      </w:tabs>
      <w:rPr>
        <w:color w:val="000000"/>
      </w:rPr>
    </w:pPr>
    <w:r>
      <w:rPr>
        <w:noProof/>
      </w:rPr>
      <mc:AlternateContent>
        <mc:Choice Requires="wpg">
          <w:drawing>
            <wp:anchor distT="0" distB="0" distL="0" distR="0" simplePos="0" relativeHeight="251658240" behindDoc="1" locked="0" layoutInCell="1" hidden="0" allowOverlap="1" wp14:anchorId="72AC258B" wp14:editId="51293C8E">
              <wp:simplePos x="0" y="0"/>
              <wp:positionH relativeFrom="column">
                <wp:posOffset>-355599</wp:posOffset>
              </wp:positionH>
              <wp:positionV relativeFrom="paragraph">
                <wp:posOffset>10261600</wp:posOffset>
              </wp:positionV>
              <wp:extent cx="41275" cy="41275"/>
              <wp:effectExtent l="0" t="0" r="0" b="0"/>
              <wp:wrapNone/>
              <wp:docPr id="5" name="Gerade Verbindung mit Pfeil 5"/>
              <wp:cNvGraphicFramePr/>
              <a:graphic xmlns:a="http://schemas.openxmlformats.org/drawingml/2006/main">
                <a:graphicData uri="http://schemas.microsoft.com/office/word/2010/wordprocessingShape">
                  <wps:wsp>
                    <wps:cNvCnPr/>
                    <wps:spPr>
                      <a:xfrm>
                        <a:off x="2736000" y="3780000"/>
                        <a:ext cx="5220000" cy="0"/>
                      </a:xfrm>
                      <a:prstGeom prst="straightConnector1">
                        <a:avLst/>
                      </a:prstGeom>
                      <a:noFill/>
                      <a:ln w="9525" cap="flat" cmpd="sng">
                        <a:solidFill>
                          <a:srgbClr val="E2001A"/>
                        </a:solidFill>
                        <a:prstDash val="solid"/>
                        <a:miter lim="800000"/>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-355599</wp:posOffset>
              </wp:positionH>
              <wp:positionV relativeFrom="paragraph">
                <wp:posOffset>10261600</wp:posOffset>
              </wp:positionV>
              <wp:extent cx="41275" cy="41275"/>
              <wp:effectExtent b="0" l="0" r="0" t="0"/>
              <wp:wrapNone/>
              <wp:docPr id="5"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41275" cy="41275"/>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9AE796" w14:textId="77777777" w:rsidR="00D008C1" w:rsidRDefault="00D008C1">
      <w:r>
        <w:separator/>
      </w:r>
    </w:p>
  </w:footnote>
  <w:footnote w:type="continuationSeparator" w:id="0">
    <w:p w14:paraId="36CF566D" w14:textId="77777777" w:rsidR="00D008C1" w:rsidRDefault="00D008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3E9C00" w14:textId="77777777" w:rsidR="00A63552" w:rsidRDefault="00A63552">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06F359B6" w14:textId="77777777" w:rsidR="00A63552" w:rsidRDefault="00A63552">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40C546F3" w14:textId="77777777" w:rsidR="00A63552" w:rsidRDefault="00000000">
    <w:pPr>
      <w:pBdr>
        <w:top w:val="nil"/>
        <w:left w:val="nil"/>
        <w:bottom w:val="nil"/>
        <w:right w:val="nil"/>
        <w:between w:val="nil"/>
      </w:pBdr>
      <w:tabs>
        <w:tab w:val="center" w:pos="4536"/>
        <w:tab w:val="right" w:pos="9072"/>
      </w:tabs>
      <w:jc w:val="right"/>
      <w:rPr>
        <w:rFonts w:ascii="Arial" w:eastAsia="Arial" w:hAnsi="Arial" w:cs="Arial"/>
        <w:b/>
        <w:color w:val="000000"/>
        <w:sz w:val="20"/>
        <w:szCs w:val="20"/>
      </w:rPr>
    </w:pPr>
    <w:r>
      <w:rPr>
        <w:rFonts w:ascii="Century Gothic" w:eastAsia="Century Gothic" w:hAnsi="Century Gothic" w:cs="Century Gothic"/>
        <w:b/>
        <w:noProof/>
        <w:color w:val="000000"/>
        <w:sz w:val="24"/>
        <w:szCs w:val="24"/>
      </w:rPr>
      <w:drawing>
        <wp:inline distT="0" distB="0" distL="0" distR="0" wp14:anchorId="3CF2F58A" wp14:editId="4FC27916">
          <wp:extent cx="1428742" cy="1428742"/>
          <wp:effectExtent l="0" t="0" r="0" b="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t="2106" b="2105"/>
                  <a:stretch>
                    <a:fillRect/>
                  </a:stretch>
                </pic:blipFill>
                <pic:spPr>
                  <a:xfrm>
                    <a:off x="0" y="0"/>
                    <a:ext cx="1428742" cy="1428742"/>
                  </a:xfrm>
                  <a:prstGeom prst="rect">
                    <a:avLst/>
                  </a:prstGeom>
                  <a:ln/>
                </pic:spPr>
              </pic:pic>
            </a:graphicData>
          </a:graphic>
        </wp:inline>
      </w:drawing>
    </w:r>
  </w:p>
  <w:p w14:paraId="6B3FBC14" w14:textId="77777777" w:rsidR="00A63552" w:rsidRDefault="00000000">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r>
      <w:rPr>
        <w:rFonts w:ascii="Arial" w:eastAsia="Arial" w:hAnsi="Arial" w:cs="Arial"/>
        <w:b/>
        <w:color w:val="000000"/>
        <w:sz w:val="20"/>
        <w:szCs w:val="20"/>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4"/>
  <w:embedTrueTypeFont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3552"/>
    <w:rsid w:val="00495AA6"/>
    <w:rsid w:val="004A5DFE"/>
    <w:rsid w:val="00A63552"/>
    <w:rsid w:val="00A900DD"/>
    <w:rsid w:val="00D008C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79B2D6A0"/>
  <w15:docId w15:val="{1C201FFD-E629-AC44-8B6E-8CBEB23298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Open Sans" w:hAnsi="Open Sans" w:cs="Open Sans"/>
        <w:sz w:val="22"/>
        <w:szCs w:val="22"/>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480" w:after="120"/>
      <w:outlineLvl w:val="0"/>
    </w:pPr>
    <w:rPr>
      <w:b/>
      <w:sz w:val="48"/>
      <w:szCs w:val="48"/>
    </w:rPr>
  </w:style>
  <w:style w:type="paragraph" w:styleId="berschrift2">
    <w:name w:val="heading 2"/>
    <w:basedOn w:val="Standard"/>
    <w:next w:val="Standard"/>
    <w:uiPriority w:val="9"/>
    <w:semiHidden/>
    <w:unhideWhenUsed/>
    <w:qFormat/>
    <w:pPr>
      <w:keepNext/>
      <w:spacing w:line="288" w:lineRule="auto"/>
      <w:outlineLvl w:val="1"/>
    </w:pPr>
    <w:rPr>
      <w:rFonts w:ascii="Helvetica Neue" w:eastAsia="Helvetica Neue" w:hAnsi="Helvetica Neue" w:cs="Helvetica Neue"/>
      <w:b/>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Untertitel">
    <w:name w:val="Subtitle"/>
    <w:basedOn w:val="Standard"/>
    <w:next w:val="Standard"/>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
    <w:basedOn w:val="TableNormal1"/>
    <w:rPr>
      <w:rFonts w:ascii="Times New Roman" w:eastAsia="Times New Roman" w:hAnsi="Times New Roman" w:cs="Times New Roman"/>
      <w:sz w:val="20"/>
      <w:szCs w:val="20"/>
    </w:rPr>
    <w:tblPr>
      <w:tblStyleRowBandSize w:val="1"/>
      <w:tblStyleColBandSize w:val="1"/>
      <w:tblCellMar>
        <w:left w:w="70" w:type="dxa"/>
        <w:right w:w="70" w:type="dxa"/>
      </w:tblCellMar>
    </w:tblPr>
  </w:style>
  <w:style w:type="paragraph" w:styleId="berarbeitung">
    <w:name w:val="Revision"/>
    <w:hidden/>
    <w:uiPriority w:val="99"/>
    <w:semiHidden/>
    <w:rsid w:val="009B5CF3"/>
  </w:style>
  <w:style w:type="character" w:styleId="Kommentarzeichen">
    <w:name w:val="annotation reference"/>
    <w:basedOn w:val="Absatz-Standardschriftart"/>
    <w:uiPriority w:val="99"/>
    <w:semiHidden/>
    <w:unhideWhenUsed/>
    <w:rsid w:val="00265B17"/>
    <w:rPr>
      <w:sz w:val="16"/>
      <w:szCs w:val="16"/>
    </w:rPr>
  </w:style>
  <w:style w:type="paragraph" w:styleId="Kommentartext">
    <w:name w:val="annotation text"/>
    <w:basedOn w:val="Standard"/>
    <w:link w:val="KommentartextZchn"/>
    <w:uiPriority w:val="99"/>
    <w:semiHidden/>
    <w:unhideWhenUsed/>
    <w:rsid w:val="00265B17"/>
    <w:rPr>
      <w:sz w:val="20"/>
      <w:szCs w:val="20"/>
    </w:rPr>
  </w:style>
  <w:style w:type="character" w:customStyle="1" w:styleId="KommentartextZchn">
    <w:name w:val="Kommentartext Zchn"/>
    <w:basedOn w:val="Absatz-Standardschriftart"/>
    <w:link w:val="Kommentartext"/>
    <w:uiPriority w:val="99"/>
    <w:semiHidden/>
    <w:rsid w:val="00265B17"/>
    <w:rPr>
      <w:sz w:val="20"/>
      <w:szCs w:val="20"/>
    </w:rPr>
  </w:style>
  <w:style w:type="paragraph" w:styleId="Kommentarthema">
    <w:name w:val="annotation subject"/>
    <w:basedOn w:val="Kommentartext"/>
    <w:next w:val="Kommentartext"/>
    <w:link w:val="KommentarthemaZchn"/>
    <w:uiPriority w:val="99"/>
    <w:semiHidden/>
    <w:unhideWhenUsed/>
    <w:rsid w:val="00265B17"/>
    <w:rPr>
      <w:b/>
      <w:bCs/>
    </w:rPr>
  </w:style>
  <w:style w:type="character" w:customStyle="1" w:styleId="KommentarthemaZchn">
    <w:name w:val="Kommentarthema Zchn"/>
    <w:basedOn w:val="KommentartextZchn"/>
    <w:link w:val="Kommentarthema"/>
    <w:uiPriority w:val="99"/>
    <w:semiHidden/>
    <w:rsid w:val="00265B17"/>
    <w:rPr>
      <w:b/>
      <w:bCs/>
      <w:sz w:val="20"/>
      <w:szCs w:val="20"/>
    </w:rPr>
  </w:style>
  <w:style w:type="character" w:styleId="Hyperlink">
    <w:name w:val="Hyperlink"/>
    <w:basedOn w:val="Absatz-Standardschriftart"/>
    <w:uiPriority w:val="99"/>
    <w:unhideWhenUsed/>
    <w:rsid w:val="009F768F"/>
    <w:rPr>
      <w:color w:val="0000FF" w:themeColor="hyperlink"/>
      <w:u w:val="single"/>
    </w:rPr>
  </w:style>
  <w:style w:type="character" w:styleId="NichtaufgelsteErwhnung">
    <w:name w:val="Unresolved Mention"/>
    <w:basedOn w:val="Absatz-Standardschriftart"/>
    <w:uiPriority w:val="99"/>
    <w:semiHidden/>
    <w:unhideWhenUsed/>
    <w:rsid w:val="009F768F"/>
    <w:rPr>
      <w:color w:val="605E5C"/>
      <w:shd w:val="clear" w:color="auto" w:fill="E1DFDD"/>
    </w:rPr>
  </w:style>
  <w:style w:type="character" w:styleId="BesuchterLink">
    <w:name w:val="FollowedHyperlink"/>
    <w:basedOn w:val="Absatz-Standardschriftart"/>
    <w:uiPriority w:val="99"/>
    <w:semiHidden/>
    <w:unhideWhenUsed/>
    <w:rsid w:val="00F46922"/>
    <w:rPr>
      <w:color w:val="800080" w:themeColor="followedHyperlink"/>
      <w:u w:val="single"/>
    </w:rPr>
  </w:style>
  <w:style w:type="table" w:customStyle="1" w:styleId="a0">
    <w:basedOn w:val="TableNormal1"/>
    <w:rPr>
      <w:rFonts w:ascii="Times New Roman" w:eastAsia="Times New Roman" w:hAnsi="Times New Roman" w:cs="Times New Roman"/>
      <w:sz w:val="20"/>
      <w:szCs w:val="20"/>
    </w:rPr>
    <w:tblPr>
      <w:tblStyleRowBandSize w:val="1"/>
      <w:tblStyleColBandSize w:val="1"/>
      <w:tblCellMar>
        <w:left w:w="70" w:type="dxa"/>
        <w:right w:w="70" w:type="dxa"/>
      </w:tblCellMar>
    </w:tblPr>
  </w:style>
  <w:style w:type="table" w:customStyle="1" w:styleId="a1">
    <w:basedOn w:val="TableNormal1"/>
    <w:rPr>
      <w:rFonts w:ascii="Times New Roman" w:eastAsia="Times New Roman" w:hAnsi="Times New Roman" w:cs="Times New Roman"/>
      <w:sz w:val="20"/>
      <w:szCs w:val="20"/>
    </w:rPr>
    <w:tblPr>
      <w:tblStyleRowBandSize w:val="1"/>
      <w:tblStyleColBandSize w:val="1"/>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gastronovi.com/d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kontakt@gastronovi.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press-n-relations.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nfo@press-n-relations.de" TargetMode="External"/><Relationship Id="rId4" Type="http://schemas.openxmlformats.org/officeDocument/2006/relationships/webSettings" Target="webSettings.xml"/><Relationship Id="rId9" Type="http://schemas.openxmlformats.org/officeDocument/2006/relationships/hyperlink" Target="mailto:cb@press-n-relations.de"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1.xml.rels><?xml version="1.0" encoding="UTF-8" standalone="yes"?>
<Relationships xmlns="http://schemas.openxmlformats.org/package/2006/relationships"><Relationship Id="rId1" Type="http://schemas.openxmlformats.org/officeDocument/2006/relationships/image" Target="media/image10.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Hreu03BzXXHglBaiuvzZAxIAg==">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538</Words>
  <Characters>3394</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Natasa Forstner</cp:lastModifiedBy>
  <cp:revision>2</cp:revision>
  <dcterms:created xsi:type="dcterms:W3CDTF">2025-04-11T13:36:00Z</dcterms:created>
  <dcterms:modified xsi:type="dcterms:W3CDTF">2025-06-17T08:57:00Z</dcterms:modified>
</cp:coreProperties>
</file>