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63EE3" w:rsidRDefault="00F63EE3">
      <w:pPr>
        <w:spacing w:line="288" w:lineRule="auto"/>
        <w:ind w:right="283"/>
        <w:rPr>
          <w:rFonts w:ascii="Helvetica Neue" w:eastAsia="Helvetica Neue" w:hAnsi="Helvetica Neue" w:cs="Helvetica Neue"/>
          <w:b/>
          <w:sz w:val="20"/>
          <w:szCs w:val="20"/>
        </w:rPr>
      </w:pPr>
    </w:p>
    <w:p w14:paraId="00000002" w14:textId="77777777" w:rsidR="00F63EE3" w:rsidRPr="002533A5" w:rsidRDefault="00000000">
      <w:pPr>
        <w:spacing w:line="288" w:lineRule="auto"/>
        <w:ind w:right="283"/>
        <w:rPr>
          <w:rFonts w:ascii="Helvetica Neue" w:eastAsia="Helvetica Neue" w:hAnsi="Helvetica Neue" w:cs="Helvetica Neue"/>
          <w:b/>
          <w:sz w:val="28"/>
          <w:szCs w:val="28"/>
          <w:lang w:val="de-DE"/>
        </w:rPr>
      </w:pPr>
      <w:r w:rsidRPr="002533A5">
        <w:rPr>
          <w:rFonts w:ascii="Helvetica Neue" w:eastAsia="Helvetica Neue" w:hAnsi="Helvetica Neue" w:cs="Helvetica Neue"/>
          <w:b/>
          <w:sz w:val="28"/>
          <w:szCs w:val="28"/>
          <w:lang w:val="de-DE"/>
        </w:rPr>
        <w:t>Wachstum trotz Personalmangel</w:t>
      </w:r>
    </w:p>
    <w:p w14:paraId="00000003" w14:textId="3E136DED" w:rsidR="00F63EE3" w:rsidRPr="002533A5" w:rsidRDefault="00000000">
      <w:pPr>
        <w:spacing w:line="288" w:lineRule="auto"/>
        <w:ind w:right="283"/>
        <w:rPr>
          <w:rFonts w:ascii="Helvetica Neue" w:eastAsia="Helvetica Neue" w:hAnsi="Helvetica Neue" w:cs="Helvetica Neue"/>
          <w:b/>
          <w:sz w:val="24"/>
          <w:szCs w:val="24"/>
          <w:lang w:val="de-DE"/>
        </w:rPr>
      </w:pPr>
      <w:r w:rsidRPr="002533A5">
        <w:rPr>
          <w:rFonts w:ascii="Helvetica Neue" w:eastAsia="Helvetica Neue" w:hAnsi="Helvetica Neue" w:cs="Helvetica Neue"/>
          <w:b/>
          <w:sz w:val="24"/>
          <w:szCs w:val="24"/>
          <w:lang w:val="de-DE"/>
        </w:rPr>
        <w:t xml:space="preserve">Gastro-Profis diskutieren im </w:t>
      </w:r>
      <w:proofErr w:type="spellStart"/>
      <w:r w:rsidRPr="002533A5">
        <w:rPr>
          <w:rFonts w:ascii="Helvetica Neue" w:eastAsia="Helvetica Neue" w:hAnsi="Helvetica Neue" w:cs="Helvetica Neue"/>
          <w:b/>
          <w:sz w:val="24"/>
          <w:szCs w:val="24"/>
          <w:lang w:val="de-DE"/>
        </w:rPr>
        <w:t>gastronovi</w:t>
      </w:r>
      <w:proofErr w:type="spellEnd"/>
      <w:sdt>
        <w:sdtPr>
          <w:rPr>
            <w:lang w:val="de-DE"/>
          </w:rPr>
          <w:tag w:val="goog_rdk_0"/>
          <w:id w:val="-991477572"/>
        </w:sdtPr>
        <w:sdtContent>
          <w:sdt>
            <w:sdtPr>
              <w:rPr>
                <w:lang w:val="de-DE"/>
              </w:rPr>
              <w:tag w:val="goog_rdk_1"/>
              <w:id w:val="-1745257810"/>
            </w:sdtPr>
            <w:sdtContent/>
          </w:sdt>
          <w:r w:rsidRPr="002533A5">
            <w:rPr>
              <w:rFonts w:ascii="Helvetica Neue" w:eastAsia="Helvetica Neue" w:hAnsi="Helvetica Neue" w:cs="Helvetica Neue"/>
              <w:b/>
              <w:sz w:val="24"/>
              <w:szCs w:val="24"/>
              <w:lang w:val="de-DE"/>
            </w:rPr>
            <w:t xml:space="preserve"> </w:t>
          </w:r>
        </w:sdtContent>
      </w:sdt>
      <w:r w:rsidRPr="002533A5">
        <w:rPr>
          <w:rFonts w:ascii="Helvetica Neue" w:eastAsia="Helvetica Neue" w:hAnsi="Helvetica Neue" w:cs="Helvetica Neue"/>
          <w:b/>
          <w:sz w:val="24"/>
          <w:szCs w:val="24"/>
          <w:lang w:val="de-DE"/>
        </w:rPr>
        <w:t xml:space="preserve">Format </w:t>
      </w:r>
      <w:r w:rsidR="002533A5">
        <w:rPr>
          <w:rFonts w:ascii="Helvetica Neue" w:eastAsia="Helvetica Neue" w:hAnsi="Helvetica Neue" w:cs="Helvetica Neue"/>
          <w:b/>
          <w:sz w:val="24"/>
          <w:szCs w:val="24"/>
          <w:lang w:val="de-DE"/>
        </w:rPr>
        <w:t>‚</w:t>
      </w:r>
      <w:proofErr w:type="spellStart"/>
      <w:r w:rsidRPr="002533A5">
        <w:rPr>
          <w:rFonts w:ascii="Helvetica Neue" w:eastAsia="Helvetica Neue" w:hAnsi="Helvetica Neue" w:cs="Helvetica Neue"/>
          <w:b/>
          <w:sz w:val="24"/>
          <w:szCs w:val="24"/>
          <w:lang w:val="de-DE"/>
        </w:rPr>
        <w:t>Masterminds</w:t>
      </w:r>
      <w:proofErr w:type="spellEnd"/>
      <w:r w:rsidR="002533A5">
        <w:rPr>
          <w:rFonts w:ascii="Helvetica Neue" w:eastAsia="Helvetica Neue" w:hAnsi="Helvetica Neue" w:cs="Helvetica Neue"/>
          <w:b/>
          <w:sz w:val="24"/>
          <w:szCs w:val="24"/>
          <w:lang w:val="de-DE"/>
        </w:rPr>
        <w:t>‘</w:t>
      </w:r>
      <w:r w:rsidRPr="002533A5">
        <w:rPr>
          <w:rFonts w:ascii="Helvetica Neue" w:eastAsia="Helvetica Neue" w:hAnsi="Helvetica Neue" w:cs="Helvetica Neue"/>
          <w:b/>
          <w:sz w:val="24"/>
          <w:szCs w:val="24"/>
          <w:lang w:val="de-DE"/>
        </w:rPr>
        <w:t xml:space="preserve"> Strategien für Finanzierung, Recruiting und Co.</w:t>
      </w:r>
    </w:p>
    <w:p w14:paraId="00000004" w14:textId="77777777" w:rsidR="00F63EE3" w:rsidRPr="002533A5" w:rsidRDefault="00F63EE3">
      <w:pPr>
        <w:spacing w:line="288" w:lineRule="auto"/>
        <w:ind w:right="283"/>
        <w:rPr>
          <w:rFonts w:ascii="Helvetica Neue" w:eastAsia="Helvetica Neue" w:hAnsi="Helvetica Neue" w:cs="Helvetica Neue"/>
          <w:b/>
          <w:sz w:val="20"/>
          <w:szCs w:val="20"/>
          <w:lang w:val="de-DE"/>
        </w:rPr>
      </w:pPr>
    </w:p>
    <w:p w14:paraId="00000006" w14:textId="6C3CDE96" w:rsidR="00F63EE3" w:rsidRDefault="00000000">
      <w:pPr>
        <w:spacing w:line="288" w:lineRule="auto"/>
        <w:ind w:right="283"/>
        <w:rPr>
          <w:rFonts w:ascii="Helvetica Neue" w:eastAsia="Helvetica Neue" w:hAnsi="Helvetica Neue" w:cs="Helvetica Neue"/>
          <w:b/>
          <w:sz w:val="20"/>
          <w:szCs w:val="20"/>
          <w:lang w:val="de-DE"/>
        </w:rPr>
      </w:pPr>
      <w:r w:rsidRPr="002533A5">
        <w:rPr>
          <w:rFonts w:ascii="Helvetica Neue" w:eastAsia="Helvetica Neue" w:hAnsi="Helvetica Neue" w:cs="Helvetica Neue"/>
          <w:b/>
          <w:sz w:val="20"/>
          <w:szCs w:val="20"/>
          <w:lang w:val="de-DE"/>
        </w:rPr>
        <w:t xml:space="preserve">Bremen, </w:t>
      </w:r>
      <w:r w:rsidR="003D6076">
        <w:rPr>
          <w:rFonts w:ascii="Helvetica Neue" w:eastAsia="Helvetica Neue" w:hAnsi="Helvetica Neue" w:cs="Helvetica Neue"/>
          <w:b/>
          <w:sz w:val="20"/>
          <w:szCs w:val="20"/>
          <w:lang w:val="de-DE"/>
        </w:rPr>
        <w:t>17</w:t>
      </w:r>
      <w:r w:rsidRPr="003D6076">
        <w:rPr>
          <w:rFonts w:ascii="Helvetica Neue" w:eastAsia="Helvetica Neue" w:hAnsi="Helvetica Neue" w:cs="Helvetica Neue"/>
          <w:b/>
          <w:sz w:val="20"/>
          <w:szCs w:val="20"/>
          <w:lang w:val="de-DE"/>
        </w:rPr>
        <w:t>.</w:t>
      </w:r>
      <w:r w:rsidR="0069596A">
        <w:rPr>
          <w:rFonts w:ascii="Helvetica Neue" w:eastAsia="Helvetica Neue" w:hAnsi="Helvetica Neue" w:cs="Helvetica Neue"/>
          <w:b/>
          <w:sz w:val="20"/>
          <w:szCs w:val="20"/>
          <w:lang w:val="de-DE"/>
        </w:rPr>
        <w:t xml:space="preserve"> Juli </w:t>
      </w:r>
      <w:r w:rsidRPr="002533A5">
        <w:rPr>
          <w:rFonts w:ascii="Helvetica Neue" w:eastAsia="Helvetica Neue" w:hAnsi="Helvetica Neue" w:cs="Helvetica Neue"/>
          <w:b/>
          <w:sz w:val="20"/>
          <w:szCs w:val="20"/>
          <w:lang w:val="de-DE"/>
        </w:rPr>
        <w:t xml:space="preserve">2023 – In der Gastronomie zu expandieren, ist aktuell eine Herausforderung – an Motivation und Wille mangelt es jedoch nicht. Um die hohe Nachfrage der Gäste und die verfügbaren Möglichkeiten effektiv nutzen zu können, braucht es also die passenden Strategien. Wie diese konkret aussehen können, war Thema der neuesten Ausgabe des Talk-Formats </w:t>
      </w:r>
      <w:r w:rsidR="002533A5">
        <w:rPr>
          <w:rFonts w:ascii="Helvetica Neue" w:eastAsia="Helvetica Neue" w:hAnsi="Helvetica Neue" w:cs="Helvetica Neue"/>
          <w:b/>
          <w:sz w:val="20"/>
          <w:szCs w:val="20"/>
          <w:lang w:val="de-DE"/>
        </w:rPr>
        <w:t>‚</w:t>
      </w:r>
      <w:proofErr w:type="spellStart"/>
      <w:r w:rsidRPr="002533A5">
        <w:rPr>
          <w:rFonts w:ascii="Helvetica Neue" w:eastAsia="Helvetica Neue" w:hAnsi="Helvetica Neue" w:cs="Helvetica Neue"/>
          <w:b/>
          <w:sz w:val="20"/>
          <w:szCs w:val="20"/>
          <w:lang w:val="de-DE"/>
        </w:rPr>
        <w:t>Masterminds</w:t>
      </w:r>
      <w:proofErr w:type="spellEnd"/>
      <w:r w:rsidR="002533A5">
        <w:rPr>
          <w:rFonts w:ascii="Helvetica Neue" w:eastAsia="Helvetica Neue" w:hAnsi="Helvetica Neue" w:cs="Helvetica Neue"/>
          <w:b/>
          <w:sz w:val="20"/>
          <w:szCs w:val="20"/>
          <w:lang w:val="de-DE"/>
        </w:rPr>
        <w:t>‘</w:t>
      </w:r>
      <w:r w:rsidRPr="002533A5">
        <w:rPr>
          <w:rFonts w:ascii="Helvetica Neue" w:eastAsia="Helvetica Neue" w:hAnsi="Helvetica Neue" w:cs="Helvetica Neue"/>
          <w:b/>
          <w:sz w:val="20"/>
          <w:szCs w:val="20"/>
          <w:lang w:val="de-DE"/>
        </w:rPr>
        <w:t xml:space="preserve"> von </w:t>
      </w:r>
      <w:proofErr w:type="spellStart"/>
      <w:r w:rsidRPr="002533A5">
        <w:rPr>
          <w:rFonts w:ascii="Helvetica Neue" w:eastAsia="Helvetica Neue" w:hAnsi="Helvetica Neue" w:cs="Helvetica Neue"/>
          <w:b/>
          <w:sz w:val="20"/>
          <w:szCs w:val="20"/>
          <w:lang w:val="de-DE"/>
        </w:rPr>
        <w:t>gastronovi</w:t>
      </w:r>
      <w:proofErr w:type="spellEnd"/>
      <w:r w:rsidRPr="002533A5">
        <w:rPr>
          <w:rFonts w:ascii="Helvetica Neue" w:eastAsia="Helvetica Neue" w:hAnsi="Helvetica Neue" w:cs="Helvetica Neue"/>
          <w:b/>
          <w:sz w:val="20"/>
          <w:szCs w:val="20"/>
          <w:lang w:val="de-DE"/>
        </w:rPr>
        <w:t>. In der Online-Runde diskutierten Simone Meyer-Götz vom Franchiseunternehmen ‚Curry</w:t>
      </w:r>
      <w:sdt>
        <w:sdtPr>
          <w:rPr>
            <w:lang w:val="de-DE"/>
          </w:rPr>
          <w:tag w:val="goog_rdk_3"/>
          <w:id w:val="586744246"/>
        </w:sdtPr>
        <w:sdtContent>
          <w:r w:rsidRPr="002533A5">
            <w:rPr>
              <w:rFonts w:ascii="Helvetica Neue" w:eastAsia="Helvetica Neue" w:hAnsi="Helvetica Neue" w:cs="Helvetica Neue"/>
              <w:b/>
              <w:sz w:val="20"/>
              <w:szCs w:val="20"/>
              <w:lang w:val="de-DE"/>
            </w:rPr>
            <w:t xml:space="preserve"> </w:t>
          </w:r>
        </w:sdtContent>
      </w:sdt>
      <w:r w:rsidRPr="002533A5">
        <w:rPr>
          <w:rFonts w:ascii="Helvetica Neue" w:eastAsia="Helvetica Neue" w:hAnsi="Helvetica Neue" w:cs="Helvetica Neue"/>
          <w:b/>
          <w:sz w:val="20"/>
          <w:szCs w:val="20"/>
          <w:lang w:val="de-DE"/>
        </w:rPr>
        <w:t>&amp;</w:t>
      </w:r>
      <w:sdt>
        <w:sdtPr>
          <w:rPr>
            <w:lang w:val="de-DE"/>
          </w:rPr>
          <w:tag w:val="goog_rdk_4"/>
          <w:id w:val="-242644838"/>
        </w:sdtPr>
        <w:sdtContent>
          <w:r w:rsidRPr="002533A5">
            <w:rPr>
              <w:rFonts w:ascii="Helvetica Neue" w:eastAsia="Helvetica Neue" w:hAnsi="Helvetica Neue" w:cs="Helvetica Neue"/>
              <w:b/>
              <w:sz w:val="20"/>
              <w:szCs w:val="20"/>
              <w:lang w:val="de-DE"/>
            </w:rPr>
            <w:t xml:space="preserve"> </w:t>
          </w:r>
        </w:sdtContent>
      </w:sdt>
      <w:r w:rsidRPr="002533A5">
        <w:rPr>
          <w:rFonts w:ascii="Helvetica Neue" w:eastAsia="Helvetica Neue" w:hAnsi="Helvetica Neue" w:cs="Helvetica Neue"/>
          <w:b/>
          <w:sz w:val="20"/>
          <w:szCs w:val="20"/>
          <w:lang w:val="de-DE"/>
        </w:rPr>
        <w:t>Co</w:t>
      </w:r>
      <w:sdt>
        <w:sdtPr>
          <w:rPr>
            <w:lang w:val="de-DE"/>
          </w:rPr>
          <w:tag w:val="goog_rdk_5"/>
          <w:id w:val="-421339881"/>
        </w:sdtPr>
        <w:sdtContent>
          <w:r w:rsidRPr="002533A5">
            <w:rPr>
              <w:rFonts w:ascii="Helvetica Neue" w:eastAsia="Helvetica Neue" w:hAnsi="Helvetica Neue" w:cs="Helvetica Neue"/>
              <w:b/>
              <w:sz w:val="20"/>
              <w:szCs w:val="20"/>
              <w:lang w:val="de-DE"/>
            </w:rPr>
            <w:t>.</w:t>
          </w:r>
        </w:sdtContent>
      </w:sdt>
      <w:r w:rsidRPr="002533A5">
        <w:rPr>
          <w:rFonts w:ascii="Helvetica Neue" w:eastAsia="Helvetica Neue" w:hAnsi="Helvetica Neue" w:cs="Helvetica Neue"/>
          <w:b/>
          <w:sz w:val="20"/>
          <w:szCs w:val="20"/>
          <w:lang w:val="de-DE"/>
        </w:rPr>
        <w:t>‘, die Betreiber der ‚</w:t>
      </w:r>
      <w:sdt>
        <w:sdtPr>
          <w:rPr>
            <w:lang w:val="de-DE"/>
          </w:rPr>
          <w:tag w:val="goog_rdk_6"/>
          <w:id w:val="891005781"/>
        </w:sdtPr>
        <w:sdtContent/>
      </w:sdt>
      <w:r w:rsidR="006551CC" w:rsidRPr="002533A5">
        <w:rPr>
          <w:rFonts w:ascii="Helvetica Neue" w:eastAsia="Helvetica Neue" w:hAnsi="Helvetica Neue" w:cs="Helvetica Neue"/>
          <w:b/>
          <w:sz w:val="20"/>
          <w:szCs w:val="20"/>
          <w:lang w:val="de-DE"/>
        </w:rPr>
        <w:t>NOMAD</w:t>
      </w:r>
      <w:r w:rsidRPr="002533A5">
        <w:rPr>
          <w:rFonts w:ascii="Helvetica Neue" w:eastAsia="Helvetica Neue" w:hAnsi="Helvetica Neue" w:cs="Helvetica Neue"/>
          <w:b/>
          <w:sz w:val="20"/>
          <w:szCs w:val="20"/>
          <w:lang w:val="de-DE"/>
        </w:rPr>
        <w:t xml:space="preserve">‘-Cafés in Heidelberg Ellis </w:t>
      </w:r>
      <w:proofErr w:type="spellStart"/>
      <w:r w:rsidRPr="002533A5">
        <w:rPr>
          <w:rFonts w:ascii="Helvetica Neue" w:eastAsia="Helvetica Neue" w:hAnsi="Helvetica Neue" w:cs="Helvetica Neue"/>
          <w:b/>
          <w:sz w:val="20"/>
          <w:szCs w:val="20"/>
          <w:lang w:val="de-DE"/>
        </w:rPr>
        <w:t>Osabutey</w:t>
      </w:r>
      <w:proofErr w:type="spellEnd"/>
      <w:r w:rsidRPr="002533A5">
        <w:rPr>
          <w:rFonts w:ascii="Helvetica Neue" w:eastAsia="Helvetica Neue" w:hAnsi="Helvetica Neue" w:cs="Helvetica Neue"/>
          <w:b/>
          <w:sz w:val="20"/>
          <w:szCs w:val="20"/>
          <w:lang w:val="de-DE"/>
        </w:rPr>
        <w:t xml:space="preserve"> und Suna Aslan sowie Julian Haug von den ‚Glück in Sicht‘-</w:t>
      </w:r>
      <w:proofErr w:type="spellStart"/>
      <w:r w:rsidRPr="002533A5">
        <w:rPr>
          <w:rFonts w:ascii="Helvetica Neue" w:eastAsia="Helvetica Neue" w:hAnsi="Helvetica Neue" w:cs="Helvetica Neue"/>
          <w:b/>
          <w:sz w:val="20"/>
          <w:szCs w:val="20"/>
          <w:lang w:val="de-DE"/>
        </w:rPr>
        <w:t>Ostseelodges</w:t>
      </w:r>
      <w:proofErr w:type="spellEnd"/>
      <w:r w:rsidRPr="002533A5">
        <w:rPr>
          <w:rFonts w:ascii="Helvetica Neue" w:eastAsia="Helvetica Neue" w:hAnsi="Helvetica Neue" w:cs="Helvetica Neue"/>
          <w:b/>
          <w:sz w:val="20"/>
          <w:szCs w:val="20"/>
          <w:lang w:val="de-DE"/>
        </w:rPr>
        <w:t xml:space="preserve"> gemeinsam mit Moderator Markus Wessel über ihre Erfahrungen. Unter anderem sprachen sie über die Finanzierung sowie den Umgang mit der angespannten Personalsituation.</w:t>
      </w:r>
      <w:r w:rsidR="00D5141B">
        <w:rPr>
          <w:rFonts w:ascii="Helvetica Neue" w:eastAsia="Helvetica Neue" w:hAnsi="Helvetica Neue" w:cs="Helvetica Neue"/>
          <w:b/>
          <w:sz w:val="20"/>
          <w:szCs w:val="20"/>
          <w:lang w:val="de-DE"/>
        </w:rPr>
        <w:t xml:space="preserve"> </w:t>
      </w:r>
      <w:r w:rsidR="00D5141B" w:rsidRPr="00DA40E1">
        <w:rPr>
          <w:rFonts w:ascii="Helvetica Neue" w:eastAsia="Helvetica Neue" w:hAnsi="Helvetica Neue" w:cs="Helvetica Neue"/>
          <w:b/>
          <w:sz w:val="20"/>
          <w:szCs w:val="20"/>
          <w:lang w:val="de-DE"/>
        </w:rPr>
        <w:t>Das Fazit der Runde: Entscheidend für den Erfolg sind hohe Arbeitgeberattraktivität, durchdachte Digitalisierung und vertrauensvolle Beziehungen zu potenziellen Geldgebern.</w:t>
      </w:r>
    </w:p>
    <w:p w14:paraId="55A6040E" w14:textId="77777777" w:rsidR="004F26C8" w:rsidRPr="002533A5" w:rsidRDefault="004F26C8">
      <w:pPr>
        <w:spacing w:line="288" w:lineRule="auto"/>
        <w:ind w:right="283"/>
        <w:rPr>
          <w:rFonts w:ascii="Helvetica Neue" w:eastAsia="Helvetica Neue" w:hAnsi="Helvetica Neue" w:cs="Helvetica Neue"/>
          <w:b/>
          <w:sz w:val="20"/>
          <w:szCs w:val="20"/>
          <w:lang w:val="de-DE"/>
        </w:rPr>
      </w:pPr>
    </w:p>
    <w:p w14:paraId="00000007" w14:textId="1C55AEEF" w:rsidR="00F63EE3" w:rsidRDefault="00000000">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 xml:space="preserve">Auch wenn die Gastronomie in den letzten Jahren mit diversen Schwierigkeiten zu kämpfen hatte – von </w:t>
      </w:r>
      <w:r w:rsidR="002533A5">
        <w:rPr>
          <w:rFonts w:ascii="Helvetica Neue" w:eastAsia="Helvetica Neue" w:hAnsi="Helvetica Neue" w:cs="Helvetica Neue"/>
          <w:sz w:val="20"/>
          <w:szCs w:val="20"/>
          <w:lang w:val="de-DE"/>
        </w:rPr>
        <w:t xml:space="preserve">pandemiebedingten </w:t>
      </w:r>
      <w:r w:rsidRPr="002533A5">
        <w:rPr>
          <w:rFonts w:ascii="Helvetica Neue" w:eastAsia="Helvetica Neue" w:hAnsi="Helvetica Neue" w:cs="Helvetica Neue"/>
          <w:sz w:val="20"/>
          <w:szCs w:val="20"/>
          <w:lang w:val="de-DE"/>
        </w:rPr>
        <w:t xml:space="preserve">Schließungen über hohe Energiepreise bis zum Personalmangel – stehen die Zeichen der Zeit </w:t>
      </w:r>
      <w:sdt>
        <w:sdtPr>
          <w:rPr>
            <w:lang w:val="de-DE"/>
          </w:rPr>
          <w:tag w:val="goog_rdk_12"/>
          <w:id w:val="705146116"/>
        </w:sdtPr>
        <w:sdtContent>
          <w:r w:rsidRPr="002533A5">
            <w:rPr>
              <w:rFonts w:ascii="Helvetica Neue" w:eastAsia="Helvetica Neue" w:hAnsi="Helvetica Neue" w:cs="Helvetica Neue"/>
              <w:sz w:val="20"/>
              <w:szCs w:val="20"/>
              <w:lang w:val="de-DE"/>
            </w:rPr>
            <w:t xml:space="preserve">mancherorts </w:t>
          </w:r>
        </w:sdtContent>
      </w:sdt>
      <w:r w:rsidRPr="002533A5">
        <w:rPr>
          <w:rFonts w:ascii="Helvetica Neue" w:eastAsia="Helvetica Neue" w:hAnsi="Helvetica Neue" w:cs="Helvetica Neue"/>
          <w:sz w:val="20"/>
          <w:szCs w:val="20"/>
          <w:lang w:val="de-DE"/>
        </w:rPr>
        <w:t>auf Wachstum. Denn seitens der Gäste ist die Nachfrage groß und aufgrund von Leerstand warten viele attraktive Locations auf neue Betreiber. Die Chance zur Expansion kann jedoch nicht nur von großen Franchise-Unternehmern und Ketten genutzt werden. Auch kleinere, inhabergeführte Betriebe können ihren Marktanteil vergrößern, etwa durch größere Räumlichkeiten oder längere Öffnungszeiten.</w:t>
      </w:r>
    </w:p>
    <w:p w14:paraId="153FEC1E" w14:textId="77777777" w:rsidR="002533A5" w:rsidRDefault="002533A5">
      <w:pPr>
        <w:spacing w:line="288" w:lineRule="auto"/>
        <w:ind w:right="283"/>
        <w:rPr>
          <w:rFonts w:ascii="Helvetica Neue" w:eastAsia="Helvetica Neue" w:hAnsi="Helvetica Neue" w:cs="Helvetica Neue"/>
          <w:sz w:val="20"/>
          <w:szCs w:val="20"/>
          <w:lang w:val="de-DE"/>
        </w:rPr>
      </w:pPr>
    </w:p>
    <w:p w14:paraId="596ECBB9" w14:textId="77777777" w:rsidR="002533A5" w:rsidRPr="002533A5" w:rsidRDefault="002533A5" w:rsidP="002533A5">
      <w:pPr>
        <w:spacing w:line="288" w:lineRule="auto"/>
        <w:ind w:right="283"/>
        <w:rPr>
          <w:rFonts w:ascii="Helvetica Neue" w:eastAsia="Helvetica Neue" w:hAnsi="Helvetica Neue" w:cs="Helvetica Neue"/>
          <w:b/>
          <w:sz w:val="20"/>
          <w:szCs w:val="20"/>
          <w:lang w:val="de-DE"/>
        </w:rPr>
      </w:pPr>
      <w:r w:rsidRPr="002533A5">
        <w:rPr>
          <w:rFonts w:ascii="Helvetica Neue" w:eastAsia="Helvetica Neue" w:hAnsi="Helvetica Neue" w:cs="Helvetica Neue"/>
          <w:b/>
          <w:sz w:val="20"/>
          <w:szCs w:val="20"/>
          <w:lang w:val="de-DE"/>
        </w:rPr>
        <w:t>Personalmangel mit digitalen Lösungen begegnen</w:t>
      </w:r>
    </w:p>
    <w:p w14:paraId="0A8A6D53" w14:textId="76DB5991" w:rsidR="002533A5" w:rsidRPr="002533A5" w:rsidRDefault="002533A5" w:rsidP="002533A5">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 xml:space="preserve">Ein </w:t>
      </w:r>
      <w:r w:rsidR="00D35AB0">
        <w:rPr>
          <w:rFonts w:ascii="Helvetica Neue" w:eastAsia="Helvetica Neue" w:hAnsi="Helvetica Neue" w:cs="Helvetica Neue"/>
          <w:sz w:val="20"/>
          <w:szCs w:val="20"/>
          <w:lang w:val="de-DE"/>
        </w:rPr>
        <w:t xml:space="preserve">großes </w:t>
      </w:r>
      <w:r w:rsidRPr="002533A5">
        <w:rPr>
          <w:rFonts w:ascii="Helvetica Neue" w:eastAsia="Helvetica Neue" w:hAnsi="Helvetica Neue" w:cs="Helvetica Neue"/>
          <w:sz w:val="20"/>
          <w:szCs w:val="20"/>
          <w:lang w:val="de-DE"/>
        </w:rPr>
        <w:t>Hindernis für das Wachstum in der Gastronomie ist die geringe Verfügbarkeit von Mitarbeitenden. Bereits die bisherigen Standorte und Öffnungszeiten mit dem vorhandenen Personal abzudecken, stellt für viele Betriebe ein Dilemma dar – an Expansion ist so nicht zu denken. Lösungen sehen die Profis zum einen in der Steigerung der Arbeitgeberattraktivität, beispielsweise durch Angebote wie Bike-Leasing, ÖPNV-Zuschüsse oder ‚Family</w:t>
      </w:r>
      <w:r>
        <w:rPr>
          <w:rFonts w:ascii="Helvetica Neue" w:eastAsia="Helvetica Neue" w:hAnsi="Helvetica Neue" w:cs="Helvetica Neue"/>
          <w:sz w:val="20"/>
          <w:szCs w:val="20"/>
          <w:lang w:val="de-DE"/>
        </w:rPr>
        <w:t xml:space="preserve"> </w:t>
      </w:r>
      <w:r w:rsidRPr="002533A5">
        <w:rPr>
          <w:rFonts w:ascii="Helvetica Neue" w:eastAsia="Helvetica Neue" w:hAnsi="Helvetica Neue" w:cs="Helvetica Neue"/>
          <w:sz w:val="20"/>
          <w:szCs w:val="20"/>
          <w:lang w:val="de-DE"/>
        </w:rPr>
        <w:t>&amp;</w:t>
      </w:r>
      <w:r>
        <w:rPr>
          <w:rFonts w:ascii="Helvetica Neue" w:eastAsia="Helvetica Neue" w:hAnsi="Helvetica Neue" w:cs="Helvetica Neue"/>
          <w:sz w:val="20"/>
          <w:szCs w:val="20"/>
          <w:lang w:val="de-DE"/>
        </w:rPr>
        <w:t xml:space="preserve"> </w:t>
      </w:r>
      <w:r w:rsidRPr="002533A5">
        <w:rPr>
          <w:rFonts w:ascii="Helvetica Neue" w:eastAsia="Helvetica Neue" w:hAnsi="Helvetica Neue" w:cs="Helvetica Neue"/>
          <w:sz w:val="20"/>
          <w:szCs w:val="20"/>
          <w:lang w:val="de-DE"/>
        </w:rPr>
        <w:t>Friends‘-Rabatte. Auch müsse man die veränderten Ansprüche der neuen Arbeitnehmergeneration in Betracht ziehen, etwa der Wunsch nach einer Vier-Tage-Woche. Zudem gilt es, das bestehende Team flexibel einzusetzen, zum Beispiel</w:t>
      </w:r>
      <w:sdt>
        <w:sdtPr>
          <w:rPr>
            <w:lang w:val="de-DE"/>
          </w:rPr>
          <w:tag w:val="goog_rdk_15"/>
          <w:id w:val="484361640"/>
        </w:sdtPr>
        <w:sdtContent>
          <w:r w:rsidRPr="002533A5">
            <w:rPr>
              <w:rFonts w:ascii="Helvetica Neue" w:eastAsia="Helvetica Neue" w:hAnsi="Helvetica Neue" w:cs="Helvetica Neue"/>
              <w:sz w:val="20"/>
              <w:szCs w:val="20"/>
              <w:lang w:val="de-DE"/>
            </w:rPr>
            <w:t>,</w:t>
          </w:r>
        </w:sdtContent>
      </w:sdt>
      <w:r w:rsidRPr="002533A5">
        <w:rPr>
          <w:rFonts w:ascii="Helvetica Neue" w:eastAsia="Helvetica Neue" w:hAnsi="Helvetica Neue" w:cs="Helvetica Neue"/>
          <w:sz w:val="20"/>
          <w:szCs w:val="20"/>
          <w:lang w:val="de-DE"/>
        </w:rPr>
        <w:t xml:space="preserve"> indem einzelne Standorte zu Stoßzeiten mit Springern unterstützt werden.</w:t>
      </w:r>
    </w:p>
    <w:p w14:paraId="7B90B8F4" w14:textId="77777777" w:rsidR="002533A5" w:rsidRPr="002533A5" w:rsidRDefault="002533A5" w:rsidP="002533A5">
      <w:pPr>
        <w:spacing w:line="288" w:lineRule="auto"/>
        <w:ind w:right="283"/>
        <w:rPr>
          <w:rFonts w:ascii="Helvetica Neue" w:eastAsia="Helvetica Neue" w:hAnsi="Helvetica Neue" w:cs="Helvetica Neue"/>
          <w:sz w:val="20"/>
          <w:szCs w:val="20"/>
          <w:lang w:val="de-DE"/>
        </w:rPr>
      </w:pPr>
    </w:p>
    <w:p w14:paraId="480AAE50" w14:textId="2B2BB1B6" w:rsidR="00DA40E1" w:rsidRDefault="002533A5" w:rsidP="002533A5">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Großes Potenzial, um auch mit wenigen Mitarbeitenden effizient arbeiten zu können, bietet zudem die Digitalisierung. Digitale Tools wie Bestell- und Bezahlsoftware entlasten das Personal, schaffen Freiräume für andere Aufgaben und beschleunigen die Abläufe im Tagesgeschäft.</w:t>
      </w:r>
      <w:r w:rsidR="00DA40E1">
        <w:rPr>
          <w:rFonts w:ascii="Helvetica Neue" w:eastAsia="Helvetica Neue" w:hAnsi="Helvetica Neue" w:cs="Helvetica Neue"/>
          <w:sz w:val="20"/>
          <w:szCs w:val="20"/>
          <w:lang w:val="de-DE"/>
        </w:rPr>
        <w:t xml:space="preserve"> </w:t>
      </w:r>
      <w:r w:rsidR="00DA40E1" w:rsidRPr="0075671E">
        <w:rPr>
          <w:rFonts w:ascii="Helvetica Neue" w:eastAsia="Helvetica Neue" w:hAnsi="Helvetica Neue" w:cs="Helvetica Neue"/>
          <w:sz w:val="20"/>
          <w:szCs w:val="20"/>
          <w:lang w:val="de-DE"/>
        </w:rPr>
        <w:t>Hier sei es ratsam, auch Altbew</w:t>
      </w:r>
      <w:r w:rsidR="00DA40E1" w:rsidRPr="0075671E">
        <w:rPr>
          <w:rFonts w:ascii="Helvetica Neue" w:eastAsia="Helvetica Neue" w:hAnsi="Helvetica Neue" w:cs="Helvetica Neue" w:hint="eastAsia"/>
          <w:sz w:val="20"/>
          <w:szCs w:val="20"/>
          <w:lang w:val="de-DE"/>
        </w:rPr>
        <w:t>ä</w:t>
      </w:r>
      <w:r w:rsidR="00DA40E1" w:rsidRPr="0075671E">
        <w:rPr>
          <w:rFonts w:ascii="Helvetica Neue" w:eastAsia="Helvetica Neue" w:hAnsi="Helvetica Neue" w:cs="Helvetica Neue"/>
          <w:sz w:val="20"/>
          <w:szCs w:val="20"/>
          <w:lang w:val="de-DE"/>
        </w:rPr>
        <w:t>hrtes auf den Pr</w:t>
      </w:r>
      <w:r w:rsidR="00DA40E1" w:rsidRPr="0075671E">
        <w:rPr>
          <w:rFonts w:ascii="Helvetica Neue" w:eastAsia="Helvetica Neue" w:hAnsi="Helvetica Neue" w:cs="Helvetica Neue" w:hint="eastAsia"/>
          <w:sz w:val="20"/>
          <w:szCs w:val="20"/>
          <w:lang w:val="de-DE"/>
        </w:rPr>
        <w:t>ü</w:t>
      </w:r>
      <w:r w:rsidR="00DA40E1" w:rsidRPr="0075671E">
        <w:rPr>
          <w:rFonts w:ascii="Helvetica Neue" w:eastAsia="Helvetica Neue" w:hAnsi="Helvetica Neue" w:cs="Helvetica Neue"/>
          <w:sz w:val="20"/>
          <w:szCs w:val="20"/>
          <w:lang w:val="de-DE"/>
        </w:rPr>
        <w:t>fstand zu stellen und gegebenenfalls auch kontroverse Entscheidungen zu treffen, um eine klare Vision f</w:t>
      </w:r>
      <w:r w:rsidR="00DA40E1" w:rsidRPr="0075671E">
        <w:rPr>
          <w:rFonts w:ascii="Helvetica Neue" w:eastAsia="Helvetica Neue" w:hAnsi="Helvetica Neue" w:cs="Helvetica Neue" w:hint="eastAsia"/>
          <w:sz w:val="20"/>
          <w:szCs w:val="20"/>
          <w:lang w:val="de-DE"/>
        </w:rPr>
        <w:t>ü</w:t>
      </w:r>
      <w:r w:rsidR="00DA40E1" w:rsidRPr="0075671E">
        <w:rPr>
          <w:rFonts w:ascii="Helvetica Neue" w:eastAsia="Helvetica Neue" w:hAnsi="Helvetica Neue" w:cs="Helvetica Neue"/>
          <w:sz w:val="20"/>
          <w:szCs w:val="20"/>
          <w:lang w:val="de-DE"/>
        </w:rPr>
        <w:t xml:space="preserve">r das </w:t>
      </w:r>
      <w:r w:rsidR="00DA40E1" w:rsidRPr="0075671E">
        <w:rPr>
          <w:rFonts w:ascii="Helvetica Neue" w:eastAsia="Helvetica Neue" w:hAnsi="Helvetica Neue" w:cs="Helvetica Neue"/>
          <w:sz w:val="20"/>
          <w:szCs w:val="20"/>
          <w:lang w:val="de-DE"/>
        </w:rPr>
        <w:lastRenderedPageBreak/>
        <w:t>eigene Gastro-Konzept zu sch</w:t>
      </w:r>
      <w:r w:rsidR="00DA40E1" w:rsidRPr="0075671E">
        <w:rPr>
          <w:rFonts w:ascii="Helvetica Neue" w:eastAsia="Helvetica Neue" w:hAnsi="Helvetica Neue" w:cs="Helvetica Neue" w:hint="eastAsia"/>
          <w:sz w:val="20"/>
          <w:szCs w:val="20"/>
          <w:lang w:val="de-DE"/>
        </w:rPr>
        <w:t>ä</w:t>
      </w:r>
      <w:r w:rsidR="00DA40E1" w:rsidRPr="0075671E">
        <w:rPr>
          <w:rFonts w:ascii="Helvetica Neue" w:eastAsia="Helvetica Neue" w:hAnsi="Helvetica Neue" w:cs="Helvetica Neue"/>
          <w:sz w:val="20"/>
          <w:szCs w:val="20"/>
          <w:lang w:val="de-DE"/>
        </w:rPr>
        <w:t xml:space="preserve">rfen, Kosten zu sparen und effizienter zu arbeiten. Ellis </w:t>
      </w:r>
      <w:proofErr w:type="spellStart"/>
      <w:r w:rsidR="00DA40E1" w:rsidRPr="0075671E">
        <w:rPr>
          <w:rFonts w:ascii="Helvetica Neue" w:eastAsia="Helvetica Neue" w:hAnsi="Helvetica Neue" w:cs="Helvetica Neue"/>
          <w:sz w:val="20"/>
          <w:szCs w:val="20"/>
          <w:lang w:val="de-DE"/>
        </w:rPr>
        <w:t>Osabutey</w:t>
      </w:r>
      <w:proofErr w:type="spellEnd"/>
      <w:r w:rsidR="00DA40E1" w:rsidRPr="0075671E">
        <w:rPr>
          <w:rFonts w:ascii="Helvetica Neue" w:eastAsia="Helvetica Neue" w:hAnsi="Helvetica Neue" w:cs="Helvetica Neue"/>
          <w:sz w:val="20"/>
          <w:szCs w:val="20"/>
          <w:lang w:val="de-DE"/>
        </w:rPr>
        <w:t xml:space="preserve"> stellte beispielsweise fest, dass es seinen Betrieb 15.000 </w:t>
      </w:r>
      <w:r w:rsidR="00DA40E1" w:rsidRPr="0075671E">
        <w:rPr>
          <w:rFonts w:ascii="Helvetica Neue" w:eastAsia="Helvetica Neue" w:hAnsi="Helvetica Neue" w:cs="Helvetica Neue" w:hint="eastAsia"/>
          <w:sz w:val="20"/>
          <w:szCs w:val="20"/>
          <w:lang w:val="de-DE"/>
        </w:rPr>
        <w:t>E</w:t>
      </w:r>
      <w:r w:rsidR="00DA40E1" w:rsidRPr="0075671E">
        <w:rPr>
          <w:rFonts w:ascii="Helvetica Neue" w:eastAsia="Helvetica Neue" w:hAnsi="Helvetica Neue" w:cs="Helvetica Neue"/>
          <w:sz w:val="20"/>
          <w:szCs w:val="20"/>
          <w:lang w:val="de-DE"/>
        </w:rPr>
        <w:t>uro im Jahr kostet, Bargeld anzunehmen. Indem er komplett auf bargeldloses Bezahlen umstellte, konnte er also beträchtliche Einsparungen realisieren – auch wenn Bargeld in Deutschland</w:t>
      </w:r>
      <w:r w:rsidR="00B839A2" w:rsidRPr="0075671E">
        <w:rPr>
          <w:rFonts w:ascii="Helvetica Neue" w:eastAsia="Helvetica Neue" w:hAnsi="Helvetica Neue" w:cs="Helvetica Neue"/>
          <w:sz w:val="20"/>
          <w:szCs w:val="20"/>
          <w:lang w:val="de-DE"/>
        </w:rPr>
        <w:t xml:space="preserve">, im internationalen Vergleich, </w:t>
      </w:r>
      <w:r w:rsidR="00DA40E1" w:rsidRPr="0075671E">
        <w:rPr>
          <w:rFonts w:ascii="Helvetica Neue" w:eastAsia="Helvetica Neue" w:hAnsi="Helvetica Neue" w:cs="Helvetica Neue"/>
          <w:sz w:val="20"/>
          <w:szCs w:val="20"/>
          <w:lang w:val="de-DE"/>
        </w:rPr>
        <w:t xml:space="preserve">immer noch </w:t>
      </w:r>
      <w:r w:rsidR="00B839A2" w:rsidRPr="0075671E">
        <w:rPr>
          <w:rFonts w:ascii="Helvetica Neue" w:eastAsia="Helvetica Neue" w:hAnsi="Helvetica Neue" w:cs="Helvetica Neue"/>
          <w:sz w:val="20"/>
          <w:szCs w:val="20"/>
          <w:lang w:val="de-DE"/>
        </w:rPr>
        <w:t>einen hohen Stellenwert hat. Geringere Kosten sind jedoch nur eine positive Konsequenz dieser Entscheidung. Die stark vereinfachten und beschleunigten Bezahlprozesse kommen direkt dem Personal zugute</w:t>
      </w:r>
      <w:r w:rsidR="00DA40E1" w:rsidRPr="0075671E">
        <w:rPr>
          <w:rFonts w:ascii="Helvetica Neue" w:eastAsia="Helvetica Neue" w:hAnsi="Helvetica Neue" w:cs="Helvetica Neue"/>
          <w:sz w:val="20"/>
          <w:szCs w:val="20"/>
          <w:lang w:val="de-DE"/>
        </w:rPr>
        <w:t xml:space="preserve"> </w:t>
      </w:r>
      <w:r w:rsidR="00B839A2" w:rsidRPr="0075671E">
        <w:rPr>
          <w:rFonts w:ascii="Helvetica Neue" w:eastAsia="Helvetica Neue" w:hAnsi="Helvetica Neue" w:cs="Helvetica Neue"/>
          <w:sz w:val="20"/>
          <w:szCs w:val="20"/>
          <w:lang w:val="de-DE"/>
        </w:rPr>
        <w:t>und steigern so auch die</w:t>
      </w:r>
      <w:r w:rsidR="00DA40E1" w:rsidRPr="0075671E">
        <w:rPr>
          <w:rFonts w:ascii="Helvetica Neue" w:eastAsia="Helvetica Neue" w:hAnsi="Helvetica Neue" w:cs="Helvetica Neue"/>
          <w:sz w:val="20"/>
          <w:szCs w:val="20"/>
          <w:lang w:val="de-DE"/>
        </w:rPr>
        <w:t xml:space="preserve"> Arbeitgeberattraktivit</w:t>
      </w:r>
      <w:r w:rsidR="00DA40E1" w:rsidRPr="0075671E">
        <w:rPr>
          <w:rFonts w:ascii="Helvetica Neue" w:eastAsia="Helvetica Neue" w:hAnsi="Helvetica Neue" w:cs="Helvetica Neue" w:hint="eastAsia"/>
          <w:sz w:val="20"/>
          <w:szCs w:val="20"/>
          <w:lang w:val="de-DE"/>
        </w:rPr>
        <w:t>ä</w:t>
      </w:r>
      <w:r w:rsidR="00DA40E1" w:rsidRPr="0075671E">
        <w:rPr>
          <w:rFonts w:ascii="Helvetica Neue" w:eastAsia="Helvetica Neue" w:hAnsi="Helvetica Neue" w:cs="Helvetica Neue"/>
          <w:sz w:val="20"/>
          <w:szCs w:val="20"/>
          <w:lang w:val="de-DE"/>
        </w:rPr>
        <w:t>t</w:t>
      </w:r>
      <w:r w:rsidR="00B839A2" w:rsidRPr="0075671E">
        <w:rPr>
          <w:rFonts w:ascii="Helvetica Neue" w:eastAsia="Helvetica Neue" w:hAnsi="Helvetica Neue" w:cs="Helvetica Neue"/>
          <w:sz w:val="20"/>
          <w:szCs w:val="20"/>
          <w:lang w:val="de-DE"/>
        </w:rPr>
        <w:t>.</w:t>
      </w:r>
      <w:r w:rsidR="00B839A2">
        <w:rPr>
          <w:rFonts w:ascii="Helvetica Neue" w:eastAsia="Helvetica Neue" w:hAnsi="Helvetica Neue" w:cs="Helvetica Neue"/>
          <w:sz w:val="20"/>
          <w:szCs w:val="20"/>
          <w:lang w:val="de-DE"/>
        </w:rPr>
        <w:t xml:space="preserve"> </w:t>
      </w:r>
    </w:p>
    <w:p w14:paraId="6969F939" w14:textId="77777777" w:rsidR="00DA40E1" w:rsidRDefault="00DA40E1" w:rsidP="002533A5">
      <w:pPr>
        <w:spacing w:line="288" w:lineRule="auto"/>
        <w:ind w:right="283"/>
        <w:rPr>
          <w:rFonts w:ascii="Helvetica Neue" w:eastAsia="Helvetica Neue" w:hAnsi="Helvetica Neue" w:cs="Helvetica Neue"/>
          <w:sz w:val="20"/>
          <w:szCs w:val="20"/>
          <w:lang w:val="de-DE"/>
        </w:rPr>
      </w:pPr>
    </w:p>
    <w:p w14:paraId="7A14647E" w14:textId="3B3E1953" w:rsidR="002533A5" w:rsidRPr="002533A5" w:rsidRDefault="002533A5" w:rsidP="002533A5">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Noch einen Schritt weiter gehen Automatisierungslösungen, etwa in Form von Servicerobotern oder Self-Service-Konzepten. Allerdings sind sich die ‚</w:t>
      </w:r>
      <w:proofErr w:type="spellStart"/>
      <w:r w:rsidRPr="002533A5">
        <w:rPr>
          <w:rFonts w:ascii="Helvetica Neue" w:eastAsia="Helvetica Neue" w:hAnsi="Helvetica Neue" w:cs="Helvetica Neue"/>
          <w:sz w:val="20"/>
          <w:szCs w:val="20"/>
          <w:lang w:val="de-DE"/>
        </w:rPr>
        <w:t>Masterminds</w:t>
      </w:r>
      <w:proofErr w:type="spellEnd"/>
      <w:r w:rsidRPr="002533A5">
        <w:rPr>
          <w:rFonts w:ascii="Helvetica Neue" w:eastAsia="Helvetica Neue" w:hAnsi="Helvetica Neue" w:cs="Helvetica Neue"/>
          <w:sz w:val="20"/>
          <w:szCs w:val="20"/>
          <w:lang w:val="de-DE"/>
        </w:rPr>
        <w:t xml:space="preserve">‘-Teilnehmer diesbezüglich einig, dass die Gastronomie immer von zwischenmenschlichen Beziehungen leben wird. </w:t>
      </w:r>
    </w:p>
    <w:p w14:paraId="12FC0A92" w14:textId="77777777" w:rsidR="002533A5" w:rsidRDefault="002533A5">
      <w:pPr>
        <w:spacing w:line="288" w:lineRule="auto"/>
        <w:ind w:right="283"/>
        <w:rPr>
          <w:rFonts w:ascii="Helvetica Neue" w:eastAsia="Helvetica Neue" w:hAnsi="Helvetica Neue" w:cs="Helvetica Neue"/>
          <w:sz w:val="20"/>
          <w:szCs w:val="20"/>
          <w:lang w:val="de-DE"/>
        </w:rPr>
      </w:pPr>
    </w:p>
    <w:p w14:paraId="00000009" w14:textId="0C6B7F37" w:rsidR="00F63EE3" w:rsidRPr="002533A5" w:rsidRDefault="00000000">
      <w:pPr>
        <w:spacing w:line="288" w:lineRule="auto"/>
        <w:ind w:right="283"/>
        <w:rPr>
          <w:rFonts w:ascii="Helvetica Neue" w:eastAsia="Helvetica Neue" w:hAnsi="Helvetica Neue" w:cs="Helvetica Neue"/>
          <w:b/>
          <w:sz w:val="20"/>
          <w:szCs w:val="20"/>
          <w:lang w:val="de-DE"/>
        </w:rPr>
      </w:pPr>
      <w:r w:rsidRPr="002533A5">
        <w:rPr>
          <w:rFonts w:ascii="Helvetica Neue" w:eastAsia="Helvetica Neue" w:hAnsi="Helvetica Neue" w:cs="Helvetica Neue"/>
          <w:b/>
          <w:sz w:val="20"/>
          <w:szCs w:val="20"/>
          <w:lang w:val="de-DE"/>
        </w:rPr>
        <w:t>Vertrauen sichert die Finanzierung</w:t>
      </w:r>
    </w:p>
    <w:p w14:paraId="0000000F" w14:textId="7D370C48" w:rsidR="00F63EE3" w:rsidRPr="002533A5" w:rsidRDefault="00000000" w:rsidP="002533A5">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E</w:t>
      </w:r>
      <w:r w:rsidR="002533A5">
        <w:rPr>
          <w:rFonts w:ascii="Helvetica Neue" w:eastAsia="Helvetica Neue" w:hAnsi="Helvetica Neue" w:cs="Helvetica Neue"/>
          <w:sz w:val="20"/>
          <w:szCs w:val="20"/>
          <w:lang w:val="de-DE"/>
        </w:rPr>
        <w:t>benfalls e</w:t>
      </w:r>
      <w:r w:rsidRPr="002533A5">
        <w:rPr>
          <w:rFonts w:ascii="Helvetica Neue" w:eastAsia="Helvetica Neue" w:hAnsi="Helvetica Neue" w:cs="Helvetica Neue"/>
          <w:sz w:val="20"/>
          <w:szCs w:val="20"/>
          <w:lang w:val="de-DE"/>
        </w:rPr>
        <w:t>ine große Herausforderung für expansionswillige Gastronomen ist häufig die Finanzierung. Die Erfahrung der Experten im ‚</w:t>
      </w:r>
      <w:proofErr w:type="spellStart"/>
      <w:r w:rsidRPr="002533A5">
        <w:rPr>
          <w:rFonts w:ascii="Helvetica Neue" w:eastAsia="Helvetica Neue" w:hAnsi="Helvetica Neue" w:cs="Helvetica Neue"/>
          <w:sz w:val="20"/>
          <w:szCs w:val="20"/>
          <w:lang w:val="de-DE"/>
        </w:rPr>
        <w:t>Masterminds</w:t>
      </w:r>
      <w:proofErr w:type="spellEnd"/>
      <w:r w:rsidRPr="002533A5">
        <w:rPr>
          <w:rFonts w:ascii="Helvetica Neue" w:eastAsia="Helvetica Neue" w:hAnsi="Helvetica Neue" w:cs="Helvetica Neue"/>
          <w:sz w:val="20"/>
          <w:szCs w:val="20"/>
          <w:lang w:val="de-DE"/>
        </w:rPr>
        <w:t>‘-Talk zeigt, dass die persönliche Beziehung zur Hausbank bzw. zum zuständigen Berater entscheidend sein kann, denn hier müssen das jeweilige Konzept und der Business-Plan individuell überzeugen. Es empfiehlt sich deshalb, die Ansprechpartner vor Ort regelmäßig zu kontaktieren, auch wenn keine Finanzierung notwendig ist. So wird ein Vertrauensverhältnis aufgebaut, das sich auszahlt, wenn wirklich etwas gebraucht wird. Von parallelen Anfragen bei mehreren Banken rät ‚Curry</w:t>
      </w:r>
      <w:r w:rsidR="002533A5">
        <w:rPr>
          <w:rFonts w:ascii="Helvetica Neue" w:eastAsia="Helvetica Neue" w:hAnsi="Helvetica Neue" w:cs="Helvetica Neue"/>
          <w:sz w:val="20"/>
          <w:szCs w:val="20"/>
          <w:lang w:val="de-DE"/>
        </w:rPr>
        <w:t xml:space="preserve"> </w:t>
      </w:r>
      <w:r w:rsidRPr="002533A5">
        <w:rPr>
          <w:rFonts w:ascii="Helvetica Neue" w:eastAsia="Helvetica Neue" w:hAnsi="Helvetica Neue" w:cs="Helvetica Neue"/>
          <w:sz w:val="20"/>
          <w:szCs w:val="20"/>
          <w:lang w:val="de-DE"/>
        </w:rPr>
        <w:t>&amp;</w:t>
      </w:r>
      <w:r w:rsidR="002533A5">
        <w:rPr>
          <w:rFonts w:ascii="Helvetica Neue" w:eastAsia="Helvetica Neue" w:hAnsi="Helvetica Neue" w:cs="Helvetica Neue"/>
          <w:sz w:val="20"/>
          <w:szCs w:val="20"/>
          <w:lang w:val="de-DE"/>
        </w:rPr>
        <w:t xml:space="preserve"> </w:t>
      </w:r>
      <w:r w:rsidRPr="002533A5">
        <w:rPr>
          <w:rFonts w:ascii="Helvetica Neue" w:eastAsia="Helvetica Neue" w:hAnsi="Helvetica Neue" w:cs="Helvetica Neue"/>
          <w:sz w:val="20"/>
          <w:szCs w:val="20"/>
          <w:lang w:val="de-DE"/>
        </w:rPr>
        <w:t>Co</w:t>
      </w:r>
      <w:r w:rsidR="002533A5">
        <w:rPr>
          <w:rFonts w:ascii="Helvetica Neue" w:eastAsia="Helvetica Neue" w:hAnsi="Helvetica Neue" w:cs="Helvetica Neue"/>
          <w:sz w:val="20"/>
          <w:szCs w:val="20"/>
          <w:lang w:val="de-DE"/>
        </w:rPr>
        <w:t>.</w:t>
      </w:r>
      <w:r w:rsidRPr="002533A5">
        <w:rPr>
          <w:rFonts w:ascii="Helvetica Neue" w:eastAsia="Helvetica Neue" w:hAnsi="Helvetica Neue" w:cs="Helvetica Neue"/>
          <w:sz w:val="20"/>
          <w:szCs w:val="20"/>
          <w:lang w:val="de-DE"/>
        </w:rPr>
        <w:t xml:space="preserve">‘-Inhaberin Simone Meyer-Götz hingegen ab. Diese werden in der Schufa-Auskunft hinterlegt und können sich negativ auf die weitere Finanzierung auswirken. Gleichzeitig betont sie, dass insbesondere Franchisegeber in der Position sind, ihre Franchisenehmer zu unterstützen und so die Expansion zu fördern. Möglichkeiten seien etwa die Vorfinanzierung der Möbel und des Kassensystems, Marketing-Unterstützung oder das Schaffen von Sicherheit durch Bürgschaften. </w:t>
      </w:r>
    </w:p>
    <w:p w14:paraId="00000010" w14:textId="77777777" w:rsidR="00F63EE3" w:rsidRPr="002533A5" w:rsidRDefault="00F63EE3">
      <w:pPr>
        <w:spacing w:line="288" w:lineRule="auto"/>
        <w:ind w:right="283"/>
        <w:rPr>
          <w:rFonts w:ascii="Helvetica Neue" w:eastAsia="Helvetica Neue" w:hAnsi="Helvetica Neue" w:cs="Helvetica Neue"/>
          <w:sz w:val="20"/>
          <w:szCs w:val="20"/>
          <w:lang w:val="de-DE"/>
        </w:rPr>
      </w:pPr>
    </w:p>
    <w:p w14:paraId="00000011" w14:textId="5DC55378" w:rsidR="00F63EE3" w:rsidRPr="002533A5" w:rsidRDefault="00000000">
      <w:pPr>
        <w:spacing w:line="288" w:lineRule="auto"/>
        <w:ind w:right="283"/>
        <w:rPr>
          <w:rFonts w:ascii="Helvetica Neue" w:eastAsia="Helvetica Neue" w:hAnsi="Helvetica Neue" w:cs="Helvetica Neue"/>
          <w:sz w:val="20"/>
          <w:szCs w:val="20"/>
          <w:lang w:val="de-DE"/>
        </w:rPr>
      </w:pPr>
      <w:r w:rsidRPr="002533A5">
        <w:rPr>
          <w:rFonts w:ascii="Helvetica Neue" w:eastAsia="Helvetica Neue" w:hAnsi="Helvetica Neue" w:cs="Helvetica Neue"/>
          <w:sz w:val="20"/>
          <w:szCs w:val="20"/>
          <w:lang w:val="de-DE"/>
        </w:rPr>
        <w:t>Die komplette Ausgabe 5 des virtuellen Stammtischs ‚</w:t>
      </w:r>
      <w:proofErr w:type="spellStart"/>
      <w:r w:rsidRPr="002533A5">
        <w:rPr>
          <w:rFonts w:ascii="Helvetica Neue" w:eastAsia="Helvetica Neue" w:hAnsi="Helvetica Neue" w:cs="Helvetica Neue"/>
          <w:sz w:val="20"/>
          <w:szCs w:val="20"/>
          <w:lang w:val="de-DE"/>
        </w:rPr>
        <w:t>gastronovi</w:t>
      </w:r>
      <w:proofErr w:type="spellEnd"/>
      <w:r w:rsidRPr="002533A5">
        <w:rPr>
          <w:rFonts w:ascii="Helvetica Neue" w:eastAsia="Helvetica Neue" w:hAnsi="Helvetica Neue" w:cs="Helvetica Neue"/>
          <w:sz w:val="20"/>
          <w:szCs w:val="20"/>
          <w:lang w:val="de-DE"/>
        </w:rPr>
        <w:t xml:space="preserve"> </w:t>
      </w:r>
      <w:proofErr w:type="spellStart"/>
      <w:r w:rsidRPr="002533A5">
        <w:rPr>
          <w:rFonts w:ascii="Helvetica Neue" w:eastAsia="Helvetica Neue" w:hAnsi="Helvetica Neue" w:cs="Helvetica Neue"/>
          <w:sz w:val="20"/>
          <w:szCs w:val="20"/>
          <w:lang w:val="de-DE"/>
        </w:rPr>
        <w:t>Masterminds</w:t>
      </w:r>
      <w:proofErr w:type="spellEnd"/>
      <w:r w:rsidRPr="002533A5">
        <w:rPr>
          <w:rFonts w:ascii="Helvetica Neue" w:eastAsia="Helvetica Neue" w:hAnsi="Helvetica Neue" w:cs="Helvetica Neue"/>
          <w:sz w:val="20"/>
          <w:szCs w:val="20"/>
          <w:lang w:val="de-DE"/>
        </w:rPr>
        <w:t xml:space="preserve">‘ gibt es unter: </w:t>
      </w:r>
      <w:hyperlink r:id="rId7" w:history="1">
        <w:r w:rsidR="005C6F8B" w:rsidRPr="00B06652">
          <w:rPr>
            <w:rStyle w:val="Hyperlink"/>
            <w:rFonts w:ascii="Helvetica Neue" w:eastAsia="Helvetica Neue" w:hAnsi="Helvetica Neue" w:cs="Helvetica Neue"/>
            <w:sz w:val="20"/>
            <w:szCs w:val="20"/>
            <w:lang w:val="de-DE"/>
          </w:rPr>
          <w:t>https://www.gastronovi.com/de/webinare/masterminds/</w:t>
        </w:r>
      </w:hyperlink>
      <w:r w:rsidR="005C6F8B">
        <w:rPr>
          <w:rFonts w:ascii="Helvetica Neue" w:eastAsia="Helvetica Neue" w:hAnsi="Helvetica Neue" w:cs="Helvetica Neue"/>
          <w:sz w:val="20"/>
          <w:szCs w:val="20"/>
          <w:lang w:val="de-DE"/>
        </w:rPr>
        <w:t xml:space="preserve"> </w:t>
      </w:r>
    </w:p>
    <w:p w14:paraId="00000012" w14:textId="77777777" w:rsidR="00F63EE3" w:rsidRDefault="00F63EE3">
      <w:pPr>
        <w:spacing w:line="288" w:lineRule="auto"/>
        <w:ind w:right="283"/>
        <w:rPr>
          <w:rFonts w:ascii="Helvetica Neue" w:eastAsia="Helvetica Neue" w:hAnsi="Helvetica Neue" w:cs="Helvetica Neue"/>
          <w:sz w:val="20"/>
          <w:szCs w:val="20"/>
        </w:rPr>
      </w:pPr>
    </w:p>
    <w:p w14:paraId="00000013" w14:textId="77777777" w:rsidR="00F63EE3" w:rsidRPr="00790939" w:rsidRDefault="00000000">
      <w:pPr>
        <w:spacing w:line="288" w:lineRule="auto"/>
        <w:ind w:right="283"/>
        <w:rPr>
          <w:rFonts w:ascii="Helvetica Neue" w:eastAsia="Helvetica Neue" w:hAnsi="Helvetica Neue" w:cs="Helvetica Neue"/>
          <w:b/>
          <w:sz w:val="20"/>
          <w:szCs w:val="20"/>
          <w:lang w:val="en-US"/>
        </w:rPr>
      </w:pPr>
      <w:proofErr w:type="spellStart"/>
      <w:r w:rsidRPr="00790939">
        <w:rPr>
          <w:rFonts w:ascii="Helvetica Neue" w:eastAsia="Helvetica Neue" w:hAnsi="Helvetica Neue" w:cs="Helvetica Neue"/>
          <w:b/>
          <w:sz w:val="20"/>
          <w:szCs w:val="20"/>
          <w:lang w:val="en-US"/>
        </w:rPr>
        <w:t>Teilnehmer</w:t>
      </w:r>
      <w:proofErr w:type="spellEnd"/>
      <w:r w:rsidRPr="00790939">
        <w:rPr>
          <w:rFonts w:ascii="Helvetica Neue" w:eastAsia="Helvetica Neue" w:hAnsi="Helvetica Neue" w:cs="Helvetica Neue"/>
          <w:b/>
          <w:sz w:val="20"/>
          <w:szCs w:val="20"/>
          <w:lang w:val="en-US"/>
        </w:rPr>
        <w:t xml:space="preserve">: </w:t>
      </w:r>
    </w:p>
    <w:p w14:paraId="00000014" w14:textId="77777777" w:rsidR="00F63EE3" w:rsidRPr="00790939" w:rsidRDefault="00000000">
      <w:pPr>
        <w:spacing w:line="288" w:lineRule="auto"/>
        <w:ind w:right="283"/>
        <w:rPr>
          <w:rFonts w:ascii="Helvetica Neue" w:eastAsia="Helvetica Neue" w:hAnsi="Helvetica Neue" w:cs="Helvetica Neue"/>
          <w:sz w:val="20"/>
          <w:szCs w:val="20"/>
          <w:lang w:val="en-US"/>
        </w:rPr>
      </w:pPr>
      <w:r w:rsidRPr="00790939">
        <w:rPr>
          <w:rFonts w:ascii="Helvetica Neue" w:eastAsia="Helvetica Neue" w:hAnsi="Helvetica Neue" w:cs="Helvetica Neue"/>
          <w:sz w:val="20"/>
          <w:szCs w:val="20"/>
          <w:lang w:val="en-US"/>
        </w:rPr>
        <w:t>Simone Meyer-</w:t>
      </w:r>
      <w:proofErr w:type="spellStart"/>
      <w:r w:rsidRPr="00790939">
        <w:rPr>
          <w:rFonts w:ascii="Helvetica Neue" w:eastAsia="Helvetica Neue" w:hAnsi="Helvetica Neue" w:cs="Helvetica Neue"/>
          <w:sz w:val="20"/>
          <w:szCs w:val="20"/>
          <w:lang w:val="en-US"/>
        </w:rPr>
        <w:t>Götz</w:t>
      </w:r>
      <w:proofErr w:type="spellEnd"/>
      <w:r w:rsidRPr="00790939">
        <w:rPr>
          <w:rFonts w:ascii="Helvetica Neue" w:eastAsia="Helvetica Neue" w:hAnsi="Helvetica Neue" w:cs="Helvetica Neue"/>
          <w:sz w:val="20"/>
          <w:szCs w:val="20"/>
          <w:lang w:val="en-US"/>
        </w:rPr>
        <w:t xml:space="preserve"> (Curry</w:t>
      </w:r>
      <w:sdt>
        <w:sdtPr>
          <w:tag w:val="goog_rdk_16"/>
          <w:id w:val="667299013"/>
        </w:sdtPr>
        <w:sdtContent>
          <w:r w:rsidRPr="00790939">
            <w:rPr>
              <w:rFonts w:ascii="Helvetica Neue" w:eastAsia="Helvetica Neue" w:hAnsi="Helvetica Neue" w:cs="Helvetica Neue"/>
              <w:sz w:val="20"/>
              <w:szCs w:val="20"/>
              <w:lang w:val="en-US"/>
            </w:rPr>
            <w:t xml:space="preserve"> </w:t>
          </w:r>
        </w:sdtContent>
      </w:sdt>
      <w:r w:rsidRPr="00790939">
        <w:rPr>
          <w:rFonts w:ascii="Helvetica Neue" w:eastAsia="Helvetica Neue" w:hAnsi="Helvetica Neue" w:cs="Helvetica Neue"/>
          <w:sz w:val="20"/>
          <w:szCs w:val="20"/>
          <w:lang w:val="en-US"/>
        </w:rPr>
        <w:t>&amp;</w:t>
      </w:r>
      <w:sdt>
        <w:sdtPr>
          <w:tag w:val="goog_rdk_17"/>
          <w:id w:val="-962732394"/>
        </w:sdtPr>
        <w:sdtContent>
          <w:r w:rsidRPr="00790939">
            <w:rPr>
              <w:rFonts w:ascii="Helvetica Neue" w:eastAsia="Helvetica Neue" w:hAnsi="Helvetica Neue" w:cs="Helvetica Neue"/>
              <w:sz w:val="20"/>
              <w:szCs w:val="20"/>
              <w:lang w:val="en-US"/>
            </w:rPr>
            <w:t xml:space="preserve"> </w:t>
          </w:r>
        </w:sdtContent>
      </w:sdt>
      <w:r w:rsidRPr="00790939">
        <w:rPr>
          <w:rFonts w:ascii="Helvetica Neue" w:eastAsia="Helvetica Neue" w:hAnsi="Helvetica Neue" w:cs="Helvetica Neue"/>
          <w:sz w:val="20"/>
          <w:szCs w:val="20"/>
          <w:lang w:val="en-US"/>
        </w:rPr>
        <w:t>Co</w:t>
      </w:r>
      <w:sdt>
        <w:sdtPr>
          <w:tag w:val="goog_rdk_18"/>
          <w:id w:val="2098140331"/>
        </w:sdtPr>
        <w:sdtContent>
          <w:r w:rsidRPr="00790939">
            <w:rPr>
              <w:rFonts w:ascii="Helvetica Neue" w:eastAsia="Helvetica Neue" w:hAnsi="Helvetica Neue" w:cs="Helvetica Neue"/>
              <w:sz w:val="20"/>
              <w:szCs w:val="20"/>
              <w:lang w:val="en-US"/>
            </w:rPr>
            <w:t>.</w:t>
          </w:r>
        </w:sdtContent>
      </w:sdt>
      <w:r w:rsidRPr="00790939">
        <w:rPr>
          <w:rFonts w:ascii="Helvetica Neue" w:eastAsia="Helvetica Neue" w:hAnsi="Helvetica Neue" w:cs="Helvetica Neue"/>
          <w:sz w:val="20"/>
          <w:szCs w:val="20"/>
          <w:lang w:val="en-US"/>
        </w:rPr>
        <w:t>)</w:t>
      </w:r>
    </w:p>
    <w:p w14:paraId="00000015" w14:textId="2DD308EE" w:rsidR="00F63EE3" w:rsidRPr="00790939" w:rsidRDefault="00000000">
      <w:pPr>
        <w:spacing w:line="288" w:lineRule="auto"/>
        <w:ind w:right="283"/>
        <w:rPr>
          <w:rFonts w:ascii="Helvetica Neue" w:eastAsia="Helvetica Neue" w:hAnsi="Helvetica Neue" w:cs="Helvetica Neue"/>
          <w:sz w:val="20"/>
          <w:szCs w:val="20"/>
          <w:lang w:val="en-US"/>
        </w:rPr>
      </w:pPr>
      <w:r w:rsidRPr="00790939">
        <w:rPr>
          <w:rFonts w:ascii="Helvetica Neue" w:eastAsia="Helvetica Neue" w:hAnsi="Helvetica Neue" w:cs="Helvetica Neue"/>
          <w:sz w:val="20"/>
          <w:szCs w:val="20"/>
          <w:lang w:val="en-US"/>
        </w:rPr>
        <w:t xml:space="preserve">Ellis </w:t>
      </w:r>
      <w:proofErr w:type="spellStart"/>
      <w:r w:rsidRPr="00790939">
        <w:rPr>
          <w:rFonts w:ascii="Helvetica Neue" w:eastAsia="Helvetica Neue" w:hAnsi="Helvetica Neue" w:cs="Helvetica Neue"/>
          <w:sz w:val="20"/>
          <w:szCs w:val="20"/>
          <w:lang w:val="en-US"/>
        </w:rPr>
        <w:t>Osabutey</w:t>
      </w:r>
      <w:proofErr w:type="spellEnd"/>
      <w:r w:rsidRPr="00790939">
        <w:rPr>
          <w:rFonts w:ascii="Helvetica Neue" w:eastAsia="Helvetica Neue" w:hAnsi="Helvetica Neue" w:cs="Helvetica Neue"/>
          <w:sz w:val="20"/>
          <w:szCs w:val="20"/>
          <w:lang w:val="en-US"/>
        </w:rPr>
        <w:t xml:space="preserve"> &amp; </w:t>
      </w:r>
      <w:proofErr w:type="spellStart"/>
      <w:r w:rsidRPr="00790939">
        <w:rPr>
          <w:rFonts w:ascii="Helvetica Neue" w:eastAsia="Helvetica Neue" w:hAnsi="Helvetica Neue" w:cs="Helvetica Neue"/>
          <w:sz w:val="20"/>
          <w:szCs w:val="20"/>
          <w:lang w:val="en-US"/>
        </w:rPr>
        <w:t>Suna</w:t>
      </w:r>
      <w:proofErr w:type="spellEnd"/>
      <w:r w:rsidRPr="00790939">
        <w:rPr>
          <w:rFonts w:ascii="Helvetica Neue" w:eastAsia="Helvetica Neue" w:hAnsi="Helvetica Neue" w:cs="Helvetica Neue"/>
          <w:sz w:val="20"/>
          <w:szCs w:val="20"/>
          <w:lang w:val="en-US"/>
        </w:rPr>
        <w:t xml:space="preserve"> Aslan</w:t>
      </w:r>
      <w:r w:rsidR="004F26C8">
        <w:rPr>
          <w:rFonts w:ascii="Helvetica Neue" w:eastAsia="Helvetica Neue" w:hAnsi="Helvetica Neue" w:cs="Helvetica Neue"/>
          <w:sz w:val="20"/>
          <w:szCs w:val="20"/>
          <w:lang w:val="en-US"/>
        </w:rPr>
        <w:t xml:space="preserve"> (NOMAD)</w:t>
      </w:r>
      <w:r w:rsidRPr="00790939">
        <w:rPr>
          <w:rFonts w:ascii="Helvetica Neue" w:eastAsia="Helvetica Neue" w:hAnsi="Helvetica Neue" w:cs="Helvetica Neue"/>
          <w:sz w:val="20"/>
          <w:szCs w:val="20"/>
          <w:lang w:val="en-US"/>
        </w:rPr>
        <w:t xml:space="preserve"> </w:t>
      </w:r>
    </w:p>
    <w:p w14:paraId="00000016" w14:textId="77777777" w:rsidR="00F63EE3"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Julian Haug (Glück in Sicht)</w:t>
      </w:r>
    </w:p>
    <w:p w14:paraId="00000017" w14:textId="77777777" w:rsidR="00F63EE3" w:rsidRDefault="00F63EE3">
      <w:pPr>
        <w:spacing w:line="288" w:lineRule="auto"/>
        <w:ind w:right="283"/>
        <w:rPr>
          <w:rFonts w:ascii="Helvetica Neue" w:eastAsia="Helvetica Neue" w:hAnsi="Helvetica Neue" w:cs="Helvetica Neue"/>
          <w:sz w:val="20"/>
          <w:szCs w:val="20"/>
        </w:rPr>
      </w:pPr>
    </w:p>
    <w:p w14:paraId="00000018" w14:textId="77777777" w:rsidR="00F63EE3"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Moderation: </w:t>
      </w:r>
    </w:p>
    <w:p w14:paraId="00000019" w14:textId="77777777" w:rsidR="00F63EE3" w:rsidRDefault="00000000">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Markus Wessel</w:t>
      </w:r>
    </w:p>
    <w:p w14:paraId="0000001A" w14:textId="77777777" w:rsidR="00F63EE3" w:rsidRDefault="00F63EE3">
      <w:pPr>
        <w:spacing w:line="288" w:lineRule="auto"/>
        <w:ind w:right="283"/>
        <w:rPr>
          <w:rFonts w:ascii="Helvetica Neue" w:eastAsia="Helvetica Neue" w:hAnsi="Helvetica Neue" w:cs="Helvetica Neue"/>
          <w:sz w:val="20"/>
          <w:szCs w:val="20"/>
        </w:rPr>
      </w:pPr>
    </w:p>
    <w:p w14:paraId="0000001B" w14:textId="77777777" w:rsidR="00F63EE3" w:rsidRDefault="00000000">
      <w:pPr>
        <w:spacing w:line="288" w:lineRule="auto"/>
        <w:ind w:right="283"/>
        <w:rPr>
          <w:rFonts w:ascii="Helvetica Neue" w:eastAsia="Helvetica Neue" w:hAnsi="Helvetica Neue" w:cs="Helvetica Neue"/>
          <w:b/>
          <w:sz w:val="20"/>
          <w:szCs w:val="20"/>
        </w:rPr>
      </w:pPr>
      <w:r>
        <w:rPr>
          <w:rFonts w:ascii="Helvetica Neue" w:eastAsia="Helvetica Neue" w:hAnsi="Helvetica Neue" w:cs="Helvetica Neue"/>
          <w:b/>
          <w:sz w:val="20"/>
          <w:szCs w:val="20"/>
        </w:rPr>
        <w:t xml:space="preserve">Begleitung durch </w:t>
      </w:r>
      <w:proofErr w:type="spellStart"/>
      <w:r>
        <w:rPr>
          <w:rFonts w:ascii="Helvetica Neue" w:eastAsia="Helvetica Neue" w:hAnsi="Helvetica Neue" w:cs="Helvetica Neue"/>
          <w:b/>
          <w:sz w:val="20"/>
          <w:szCs w:val="20"/>
        </w:rPr>
        <w:t>gastronovi</w:t>
      </w:r>
      <w:proofErr w:type="spellEnd"/>
      <w:r>
        <w:rPr>
          <w:rFonts w:ascii="Helvetica Neue" w:eastAsia="Helvetica Neue" w:hAnsi="Helvetica Neue" w:cs="Helvetica Neue"/>
          <w:b/>
          <w:sz w:val="20"/>
          <w:szCs w:val="20"/>
        </w:rPr>
        <w:t xml:space="preserve">: </w:t>
      </w:r>
    </w:p>
    <w:p w14:paraId="00000028" w14:textId="767E811E" w:rsidR="00F63EE3" w:rsidRPr="001428A8" w:rsidRDefault="00000000" w:rsidP="001428A8">
      <w:pPr>
        <w:spacing w:line="288" w:lineRule="auto"/>
        <w:ind w:right="283"/>
        <w:rPr>
          <w:rFonts w:ascii="Helvetica Neue" w:eastAsia="Helvetica Neue" w:hAnsi="Helvetica Neue" w:cs="Helvetica Neue"/>
          <w:sz w:val="20"/>
          <w:szCs w:val="20"/>
        </w:rPr>
      </w:pPr>
      <w:r>
        <w:rPr>
          <w:rFonts w:ascii="Helvetica Neue" w:eastAsia="Helvetica Neue" w:hAnsi="Helvetica Neue" w:cs="Helvetica Neue"/>
          <w:sz w:val="20"/>
          <w:szCs w:val="20"/>
        </w:rPr>
        <w:t>Daniel Niemann</w:t>
      </w:r>
    </w:p>
    <w:tbl>
      <w:tblPr>
        <w:tblStyle w:val="a0"/>
        <w:tblW w:w="10030" w:type="dxa"/>
        <w:tblInd w:w="0" w:type="dxa"/>
        <w:tblLayout w:type="fixed"/>
        <w:tblLook w:val="0000" w:firstRow="0" w:lastRow="0" w:firstColumn="0" w:lastColumn="0" w:noHBand="0" w:noVBand="0"/>
      </w:tblPr>
      <w:tblGrid>
        <w:gridCol w:w="5636"/>
        <w:gridCol w:w="4394"/>
      </w:tblGrid>
      <w:tr w:rsidR="00F63EE3" w:rsidRPr="001428A8" w14:paraId="37C743B0" w14:textId="77777777">
        <w:trPr>
          <w:trHeight w:val="1560"/>
        </w:trPr>
        <w:tc>
          <w:tcPr>
            <w:tcW w:w="5636" w:type="dxa"/>
            <w:tcBorders>
              <w:top w:val="nil"/>
              <w:left w:val="nil"/>
              <w:bottom w:val="nil"/>
              <w:right w:val="nil"/>
            </w:tcBorders>
          </w:tcPr>
          <w:p w14:paraId="00000029" w14:textId="77777777" w:rsidR="00F63EE3"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lastRenderedPageBreak/>
              <w:t>Weitere Informationen:</w:t>
            </w:r>
          </w:p>
          <w:p w14:paraId="0000002A" w14:textId="77777777" w:rsidR="00F63EE3"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0000002B" w14:textId="77777777" w:rsidR="00F63EE3"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0000002C" w14:textId="77777777" w:rsidR="00F63EE3"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0000002D" w14:textId="77777777" w:rsidR="00F63EE3"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kontakt@gastronovi.com</w:t>
            </w:r>
          </w:p>
          <w:p w14:paraId="0000002E" w14:textId="77777777" w:rsidR="00F63EE3" w:rsidRDefault="00000000">
            <w:pPr>
              <w:spacing w:line="288" w:lineRule="auto"/>
              <w:ind w:right="565"/>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www.gastronovi.com</w:t>
            </w:r>
          </w:p>
          <w:p w14:paraId="0000002F" w14:textId="77777777" w:rsidR="00F63EE3" w:rsidRDefault="00F63EE3">
            <w:pPr>
              <w:spacing w:line="288" w:lineRule="auto"/>
              <w:ind w:right="-144"/>
              <w:rPr>
                <w:rFonts w:ascii="Helvetica Neue" w:eastAsia="Helvetica Neue" w:hAnsi="Helvetica Neue" w:cs="Helvetica Neue"/>
                <w:b/>
                <w:color w:val="000000"/>
                <w:sz w:val="18"/>
                <w:szCs w:val="18"/>
              </w:rPr>
            </w:pPr>
          </w:p>
          <w:p w14:paraId="00000030" w14:textId="77777777" w:rsidR="00F63EE3"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00000031" w14:textId="77777777" w:rsidR="00F63EE3" w:rsidRDefault="00000000">
            <w:pPr>
              <w:spacing w:line="288" w:lineRule="auto"/>
              <w:ind w:right="-144"/>
              <w:rPr>
                <w:rFonts w:ascii="Helvetica Neue" w:eastAsia="Helvetica Neue" w:hAnsi="Helvetica Neue" w:cs="Helvetica Neue"/>
                <w:color w:val="000000"/>
                <w:sz w:val="18"/>
                <w:szCs w:val="18"/>
              </w:rPr>
            </w:pPr>
            <w:proofErr w:type="spellStart"/>
            <w:r>
              <w:rPr>
                <w:rFonts w:ascii="Helvetica Neue" w:eastAsia="Helvetica Neue" w:hAnsi="Helvetica Neue" w:cs="Helvetica Neue"/>
                <w:color w:val="000000"/>
                <w:sz w:val="18"/>
                <w:szCs w:val="18"/>
              </w:rPr>
              <w:t>Press’n’Relations</w:t>
            </w:r>
            <w:proofErr w:type="spellEnd"/>
            <w:r>
              <w:rPr>
                <w:rFonts w:ascii="Helvetica Neue" w:eastAsia="Helvetica Neue" w:hAnsi="Helvetica Neue" w:cs="Helvetica Neue"/>
                <w:color w:val="000000"/>
                <w:sz w:val="18"/>
                <w:szCs w:val="18"/>
              </w:rPr>
              <w:t xml:space="preserve"> GmbH, </w:t>
            </w:r>
          </w:p>
          <w:p w14:paraId="00000032" w14:textId="77777777" w:rsidR="00F63EE3"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Monika </w:t>
            </w:r>
            <w:proofErr w:type="spellStart"/>
            <w:r>
              <w:rPr>
                <w:rFonts w:ascii="Helvetica Neue" w:eastAsia="Helvetica Neue" w:hAnsi="Helvetica Neue" w:cs="Helvetica Neue"/>
                <w:color w:val="000000"/>
                <w:sz w:val="18"/>
                <w:szCs w:val="18"/>
              </w:rPr>
              <w:t>Nyendick</w:t>
            </w:r>
            <w:proofErr w:type="spellEnd"/>
          </w:p>
          <w:p w14:paraId="00000033" w14:textId="77777777" w:rsidR="00F63EE3"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Magirusstrasse 33, 89077 Ulm</w:t>
            </w:r>
          </w:p>
          <w:p w14:paraId="00000034" w14:textId="77777777" w:rsidR="00F63EE3" w:rsidRPr="00790939" w:rsidRDefault="00000000">
            <w:pPr>
              <w:pBdr>
                <w:top w:val="nil"/>
                <w:left w:val="nil"/>
                <w:bottom w:val="nil"/>
                <w:right w:val="nil"/>
                <w:between w:val="nil"/>
              </w:pBdr>
              <w:spacing w:line="288" w:lineRule="auto"/>
              <w:ind w:right="-144"/>
              <w:rPr>
                <w:rFonts w:ascii="Helvetica Neue" w:eastAsia="Helvetica Neue" w:hAnsi="Helvetica Neue" w:cs="Helvetica Neue"/>
                <w:color w:val="000000"/>
                <w:sz w:val="18"/>
                <w:szCs w:val="18"/>
                <w:lang w:val="en-US"/>
              </w:rPr>
            </w:pPr>
            <w:r w:rsidRPr="00790939">
              <w:rPr>
                <w:rFonts w:ascii="Helvetica Neue" w:eastAsia="Helvetica Neue" w:hAnsi="Helvetica Neue" w:cs="Helvetica Neue"/>
                <w:color w:val="000000"/>
                <w:sz w:val="18"/>
                <w:szCs w:val="18"/>
                <w:lang w:val="en-US"/>
              </w:rPr>
              <w:t xml:space="preserve">Tel.: +49 731 96 287-30 </w:t>
            </w:r>
          </w:p>
          <w:p w14:paraId="00000035" w14:textId="77777777" w:rsidR="00F63EE3" w:rsidRPr="00790939" w:rsidRDefault="00000000">
            <w:pPr>
              <w:pBdr>
                <w:top w:val="nil"/>
                <w:left w:val="nil"/>
                <w:bottom w:val="nil"/>
                <w:right w:val="nil"/>
                <w:between w:val="nil"/>
              </w:pBdr>
              <w:spacing w:line="288" w:lineRule="auto"/>
              <w:ind w:right="-144"/>
              <w:rPr>
                <w:rFonts w:ascii="Helvetica Neue" w:eastAsia="Helvetica Neue" w:hAnsi="Helvetica Neue" w:cs="Helvetica Neue"/>
                <w:color w:val="000000"/>
                <w:sz w:val="18"/>
                <w:szCs w:val="18"/>
                <w:lang w:val="en-US"/>
              </w:rPr>
            </w:pPr>
            <w:r w:rsidRPr="00790939">
              <w:rPr>
                <w:rFonts w:ascii="Helvetica Neue" w:eastAsia="Helvetica Neue" w:hAnsi="Helvetica Neue" w:cs="Helvetica Neue"/>
                <w:color w:val="000000"/>
                <w:sz w:val="18"/>
                <w:szCs w:val="18"/>
                <w:lang w:val="en-US"/>
              </w:rPr>
              <w:t>Fax: +49 731 96 287-97</w:t>
            </w:r>
          </w:p>
          <w:p w14:paraId="00000036" w14:textId="77777777" w:rsidR="00F63EE3" w:rsidRPr="00790939" w:rsidRDefault="00000000">
            <w:pPr>
              <w:spacing w:line="288" w:lineRule="auto"/>
              <w:ind w:right="-144"/>
              <w:rPr>
                <w:rFonts w:ascii="Helvetica Neue" w:eastAsia="Helvetica Neue" w:hAnsi="Helvetica Neue" w:cs="Helvetica Neue"/>
                <w:color w:val="000000"/>
                <w:sz w:val="18"/>
                <w:szCs w:val="18"/>
                <w:lang w:val="en-US"/>
              </w:rPr>
            </w:pPr>
            <w:r w:rsidRPr="00790939">
              <w:rPr>
                <w:rFonts w:ascii="Helvetica Neue" w:eastAsia="Helvetica Neue" w:hAnsi="Helvetica Neue" w:cs="Helvetica Neue"/>
                <w:color w:val="000000"/>
                <w:sz w:val="18"/>
                <w:szCs w:val="18"/>
                <w:lang w:val="en-US"/>
              </w:rPr>
              <w:t>mny@press-n-relations.de</w:t>
            </w:r>
            <w:r w:rsidRPr="00790939">
              <w:rPr>
                <w:rFonts w:ascii="Helvetica Neue" w:eastAsia="Helvetica Neue" w:hAnsi="Helvetica Neue" w:cs="Helvetica Neue"/>
                <w:color w:val="000000"/>
                <w:sz w:val="18"/>
                <w:szCs w:val="18"/>
                <w:lang w:val="en-US"/>
              </w:rPr>
              <w:br/>
              <w:t>www.press-n-relations.de</w:t>
            </w:r>
          </w:p>
        </w:tc>
        <w:tc>
          <w:tcPr>
            <w:tcW w:w="4394" w:type="dxa"/>
            <w:tcBorders>
              <w:top w:val="nil"/>
              <w:left w:val="nil"/>
              <w:bottom w:val="nil"/>
              <w:right w:val="nil"/>
            </w:tcBorders>
          </w:tcPr>
          <w:p w14:paraId="00000037" w14:textId="77777777" w:rsidR="00F63EE3" w:rsidRPr="00790939" w:rsidRDefault="00F63EE3">
            <w:pPr>
              <w:widowControl w:val="0"/>
              <w:spacing w:line="288" w:lineRule="auto"/>
              <w:ind w:right="-144"/>
              <w:rPr>
                <w:rFonts w:ascii="Helvetica Neue" w:eastAsia="Helvetica Neue" w:hAnsi="Helvetica Neue" w:cs="Helvetica Neue"/>
                <w:b/>
                <w:color w:val="000000"/>
                <w:sz w:val="18"/>
                <w:szCs w:val="18"/>
                <w:lang w:val="en-US"/>
              </w:rPr>
            </w:pPr>
          </w:p>
          <w:p w14:paraId="00000038" w14:textId="77777777" w:rsidR="00F63EE3" w:rsidRPr="00790939" w:rsidRDefault="00F63EE3">
            <w:pPr>
              <w:spacing w:line="288" w:lineRule="auto"/>
              <w:ind w:right="-144"/>
              <w:rPr>
                <w:rFonts w:ascii="Helvetica Neue" w:eastAsia="Helvetica Neue" w:hAnsi="Helvetica Neue" w:cs="Helvetica Neue"/>
                <w:color w:val="000000"/>
                <w:sz w:val="18"/>
                <w:szCs w:val="18"/>
                <w:lang w:val="en-US"/>
              </w:rPr>
            </w:pPr>
          </w:p>
          <w:p w14:paraId="00000039" w14:textId="77777777" w:rsidR="00F63EE3" w:rsidRPr="00790939" w:rsidRDefault="00F63EE3">
            <w:pPr>
              <w:spacing w:line="288" w:lineRule="auto"/>
              <w:ind w:right="-144"/>
              <w:rPr>
                <w:rFonts w:ascii="Helvetica Neue" w:eastAsia="Helvetica Neue" w:hAnsi="Helvetica Neue" w:cs="Helvetica Neue"/>
                <w:color w:val="000000"/>
                <w:sz w:val="18"/>
                <w:szCs w:val="18"/>
                <w:lang w:val="en-US"/>
              </w:rPr>
            </w:pPr>
          </w:p>
          <w:p w14:paraId="0000003A" w14:textId="77777777" w:rsidR="00F63EE3" w:rsidRPr="00790939" w:rsidRDefault="00F63EE3">
            <w:pPr>
              <w:spacing w:line="288" w:lineRule="auto"/>
              <w:ind w:right="-144"/>
              <w:rPr>
                <w:rFonts w:ascii="Helvetica Neue" w:eastAsia="Helvetica Neue" w:hAnsi="Helvetica Neue" w:cs="Helvetica Neue"/>
                <w:color w:val="000000"/>
                <w:sz w:val="18"/>
                <w:szCs w:val="18"/>
                <w:lang w:val="en-US"/>
              </w:rPr>
            </w:pPr>
          </w:p>
          <w:p w14:paraId="0000003B" w14:textId="77777777" w:rsidR="00F63EE3" w:rsidRPr="00790939" w:rsidRDefault="00F63EE3">
            <w:pPr>
              <w:spacing w:line="288" w:lineRule="auto"/>
              <w:ind w:right="-144"/>
              <w:rPr>
                <w:rFonts w:ascii="Helvetica Neue" w:eastAsia="Helvetica Neue" w:hAnsi="Helvetica Neue" w:cs="Helvetica Neue"/>
                <w:color w:val="000000"/>
                <w:sz w:val="18"/>
                <w:szCs w:val="18"/>
                <w:lang w:val="en-US"/>
              </w:rPr>
            </w:pPr>
          </w:p>
        </w:tc>
      </w:tr>
    </w:tbl>
    <w:p w14:paraId="0000003C" w14:textId="77777777" w:rsidR="00F63EE3" w:rsidRPr="00790939" w:rsidRDefault="00F63EE3">
      <w:pPr>
        <w:widowControl w:val="0"/>
        <w:spacing w:line="288" w:lineRule="auto"/>
        <w:ind w:right="283"/>
        <w:rPr>
          <w:rFonts w:ascii="Helvetica Neue" w:eastAsia="Helvetica Neue" w:hAnsi="Helvetica Neue" w:cs="Helvetica Neue"/>
          <w:b/>
          <w:color w:val="000000"/>
          <w:sz w:val="18"/>
          <w:szCs w:val="18"/>
          <w:lang w:val="en-US"/>
        </w:rPr>
      </w:pPr>
    </w:p>
    <w:p w14:paraId="0000003D" w14:textId="77777777" w:rsidR="00F63EE3" w:rsidRPr="00790939" w:rsidRDefault="00F63EE3">
      <w:pPr>
        <w:widowControl w:val="0"/>
        <w:spacing w:line="288" w:lineRule="auto"/>
        <w:ind w:right="283"/>
        <w:rPr>
          <w:rFonts w:ascii="Helvetica Neue" w:eastAsia="Helvetica Neue" w:hAnsi="Helvetica Neue" w:cs="Helvetica Neue"/>
          <w:b/>
          <w:color w:val="000000"/>
          <w:sz w:val="18"/>
          <w:szCs w:val="18"/>
          <w:lang w:val="en-US"/>
        </w:rPr>
      </w:pPr>
    </w:p>
    <w:p w14:paraId="0000003E" w14:textId="77777777" w:rsidR="00F63EE3"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0000003F" w14:textId="77777777" w:rsidR="00F63EE3"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sowie Bestell- und Einkaufssystem. Das Unternehmen mit Sitz in Bremen wurde im Jahr 2008 von Andreas und Karl </w:t>
      </w:r>
      <w:proofErr w:type="spellStart"/>
      <w:r>
        <w:rPr>
          <w:rFonts w:ascii="Helvetica Neue" w:eastAsia="Helvetica Neue" w:hAnsi="Helvetica Neue" w:cs="Helvetica Neue"/>
          <w:color w:val="000000"/>
          <w:sz w:val="18"/>
          <w:szCs w:val="18"/>
        </w:rPr>
        <w:t>Jonderko</w:t>
      </w:r>
      <w:proofErr w:type="spellEnd"/>
      <w:r>
        <w:rPr>
          <w:rFonts w:ascii="Helvetica Neue" w:eastAsia="Helvetica Neue" w:hAnsi="Helvetica Neue" w:cs="Helvetica Neue"/>
          <w:color w:val="000000"/>
          <w:sz w:val="18"/>
          <w:szCs w:val="18"/>
        </w:rPr>
        <w:t xml:space="preserve">, Christian </w:t>
      </w:r>
      <w:proofErr w:type="spellStart"/>
      <w:r>
        <w:rPr>
          <w:rFonts w:ascii="Helvetica Neue" w:eastAsia="Helvetica Neue" w:hAnsi="Helvetica Neue" w:cs="Helvetica Neue"/>
          <w:color w:val="000000"/>
          <w:sz w:val="18"/>
          <w:szCs w:val="18"/>
        </w:rPr>
        <w:t>Jaentsch</w:t>
      </w:r>
      <w:proofErr w:type="spellEnd"/>
      <w:r>
        <w:rPr>
          <w:rFonts w:ascii="Helvetica Neue" w:eastAsia="Helvetica Neue" w:hAnsi="Helvetica Neue" w:cs="Helvetica Neue"/>
          <w:color w:val="000000"/>
          <w:sz w:val="18"/>
          <w:szCs w:val="18"/>
        </w:rPr>
        <w:t xml:space="preserve"> und Bartek </w:t>
      </w:r>
      <w:proofErr w:type="spellStart"/>
      <w:r>
        <w:rPr>
          <w:rFonts w:ascii="Helvetica Neue" w:eastAsia="Helvetica Neue" w:hAnsi="Helvetica Neue" w:cs="Helvetica Neue"/>
          <w:color w:val="000000"/>
          <w:sz w:val="18"/>
          <w:szCs w:val="18"/>
        </w:rPr>
        <w:t>Kaznowski</w:t>
      </w:r>
      <w:proofErr w:type="spellEnd"/>
      <w:r>
        <w:rPr>
          <w:rFonts w:ascii="Helvetica Neue" w:eastAsia="Helvetica Neue" w:hAnsi="Helvetica Neue" w:cs="Helvetica Neue"/>
          <w:color w:val="000000"/>
          <w:sz w:val="18"/>
          <w:szCs w:val="18"/>
        </w:rPr>
        <w:t xml:space="preserve"> gegründet und beschäftigt mehr als 100 Mitarbeitende. Erfahren Sie mehr über das Unternehmen und die einzelnen Module auf www.gastronovi.com.</w:t>
      </w:r>
    </w:p>
    <w:sectPr w:rsidR="00F63EE3">
      <w:headerReference w:type="default" r:id="rId8"/>
      <w:footerReference w:type="default" r:id="rId9"/>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8B909" w14:textId="77777777" w:rsidR="00073DB9" w:rsidRDefault="00073DB9">
      <w:r>
        <w:separator/>
      </w:r>
    </w:p>
  </w:endnote>
  <w:endnote w:type="continuationSeparator" w:id="0">
    <w:p w14:paraId="0FFF4F86" w14:textId="77777777" w:rsidR="00073DB9" w:rsidRDefault="00073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Univers LT Std 55">
    <w:altName w:val="Cambria"/>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4" w14:textId="77777777" w:rsidR="00F63EE3" w:rsidRDefault="00000000">
    <w:pPr>
      <w:pBdr>
        <w:top w:val="nil"/>
        <w:left w:val="nil"/>
        <w:bottom w:val="nil"/>
        <w:right w:val="nil"/>
        <w:between w:val="nil"/>
      </w:pBdr>
      <w:tabs>
        <w:tab w:val="center" w:pos="4536"/>
        <w:tab w:val="right" w:pos="9072"/>
      </w:tabs>
      <w:rPr>
        <w:rFonts w:ascii="Open Sans" w:eastAsia="Open Sans" w:hAnsi="Open Sans" w:cs="Open Sans"/>
        <w:color w:val="000000"/>
      </w:rPr>
    </w:pPr>
    <w:r>
      <w:rPr>
        <w:noProof/>
      </w:rPr>
      <mc:AlternateContent>
        <mc:Choice Requires="wps">
          <w:drawing>
            <wp:anchor distT="0" distB="0" distL="0" distR="0" simplePos="0" relativeHeight="251658240" behindDoc="1" locked="0" layoutInCell="1" hidden="0" allowOverlap="1" wp14:anchorId="3D88E5E5" wp14:editId="47E848B3">
              <wp:simplePos x="0" y="0"/>
              <wp:positionH relativeFrom="column">
                <wp:posOffset>-355599</wp:posOffset>
              </wp:positionH>
              <wp:positionV relativeFrom="paragraph">
                <wp:posOffset>10299700</wp:posOffset>
              </wp:positionV>
              <wp:extent cx="0" cy="12700"/>
              <wp:effectExtent l="0" t="0" r="0" b="0"/>
              <wp:wrapNone/>
              <wp:docPr id="1313870270" name="Gerade Verbindung mit Pfeil 1313870270"/>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-355599</wp:posOffset>
              </wp:positionH>
              <wp:positionV relativeFrom="paragraph">
                <wp:posOffset>10299700</wp:posOffset>
              </wp:positionV>
              <wp:extent cx="0" cy="12700"/>
              <wp:effectExtent b="0" l="0" r="0" t="0"/>
              <wp:wrapNone/>
              <wp:docPr id="1313870270"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C2E87" w14:textId="77777777" w:rsidR="00073DB9" w:rsidRDefault="00073DB9">
      <w:r>
        <w:separator/>
      </w:r>
    </w:p>
  </w:footnote>
  <w:footnote w:type="continuationSeparator" w:id="0">
    <w:p w14:paraId="2B49561E" w14:textId="77777777" w:rsidR="00073DB9" w:rsidRDefault="00073D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0" w14:textId="77777777" w:rsidR="00F63EE3" w:rsidRDefault="00F63EE3">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00000041" w14:textId="77777777" w:rsidR="00F63EE3" w:rsidRDefault="00F63EE3">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00000042" w14:textId="77777777" w:rsidR="00F63EE3"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63C2C4CA" wp14:editId="4204644E">
          <wp:extent cx="1111250" cy="1111250"/>
          <wp:effectExtent l="0" t="0" r="0" b="0"/>
          <wp:docPr id="1313870271"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00000043" w14:textId="77777777" w:rsidR="00F63EE3"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EE3"/>
    <w:rsid w:val="00073DB9"/>
    <w:rsid w:val="001428A8"/>
    <w:rsid w:val="002533A5"/>
    <w:rsid w:val="003D6076"/>
    <w:rsid w:val="004F26C8"/>
    <w:rsid w:val="005C6F8B"/>
    <w:rsid w:val="006551CC"/>
    <w:rsid w:val="006825CD"/>
    <w:rsid w:val="0069596A"/>
    <w:rsid w:val="006B6CDB"/>
    <w:rsid w:val="0075671E"/>
    <w:rsid w:val="00790939"/>
    <w:rsid w:val="008A0241"/>
    <w:rsid w:val="009A6F31"/>
    <w:rsid w:val="00A91887"/>
    <w:rsid w:val="00B839A2"/>
    <w:rsid w:val="00D35AB0"/>
    <w:rsid w:val="00D5141B"/>
    <w:rsid w:val="00DA40E1"/>
    <w:rsid w:val="00F63EE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FB33540"/>
  <w15:docId w15:val="{469FD61C-002E-E14C-8D75-CE66E291C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lang w:val="de-CH" w:eastAsia="de-CH"/>
    </w:rPr>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link w:val="berschrift2Zchn"/>
    <w:uiPriority w:val="9"/>
    <w:unhideWhenUsed/>
    <w:qFormat/>
    <w:rsid w:val="008E2839"/>
    <w:pPr>
      <w:keepNext/>
      <w:autoSpaceDE w:val="0"/>
      <w:autoSpaceDN w:val="0"/>
      <w:spacing w:line="288" w:lineRule="auto"/>
      <w:outlineLvl w:val="1"/>
    </w:pPr>
    <w:rPr>
      <w:rFonts w:ascii="Helvetica" w:hAnsi="Helvetica"/>
      <w:b/>
      <w:bCs/>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DB18B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70" w:type="dxa"/>
        <w:right w:w="70" w:type="dxa"/>
      </w:tblCellMar>
    </w:tblPr>
  </w:style>
  <w:style w:type="character" w:styleId="NichtaufgelsteErwhnung">
    <w:name w:val="Unresolved Mention"/>
    <w:basedOn w:val="Absatz-Standardschriftart"/>
    <w:uiPriority w:val="99"/>
    <w:semiHidden/>
    <w:unhideWhenUsed/>
    <w:rsid w:val="005C6F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astronovi.com/de/webinare/mastermind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kufAgFDdFDpbvGDKA+9fhgDyg==">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860</Words>
  <Characters>5424</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Christoph Buck</cp:lastModifiedBy>
  <cp:revision>14</cp:revision>
  <dcterms:created xsi:type="dcterms:W3CDTF">2023-07-10T09:54:00Z</dcterms:created>
  <dcterms:modified xsi:type="dcterms:W3CDTF">2023-07-17T09:46:00Z</dcterms:modified>
</cp:coreProperties>
</file>