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24347" w14:textId="77777777" w:rsidR="004A6628" w:rsidRPr="00B2745D" w:rsidRDefault="004A6628" w:rsidP="004A6628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6F7BCF62" w14:textId="6D30F637" w:rsidR="004A6628" w:rsidRDefault="00845887" w:rsidP="004A6628">
      <w:pPr>
        <w:ind w:right="-709"/>
        <w:outlineLvl w:val="0"/>
        <w:rPr>
          <w:sz w:val="20"/>
        </w:rPr>
      </w:pPr>
      <w:r>
        <w:rPr>
          <w:sz w:val="20"/>
        </w:rPr>
        <w:t>Heidenheim an der Brenz</w:t>
      </w:r>
      <w:r w:rsidR="009F4274">
        <w:rPr>
          <w:sz w:val="20"/>
        </w:rPr>
        <w:t xml:space="preserve">, </w:t>
      </w:r>
      <w:r w:rsidR="001E05AD">
        <w:rPr>
          <w:sz w:val="20"/>
        </w:rPr>
        <w:t>10</w:t>
      </w:r>
      <w:r w:rsidR="009F4274" w:rsidRPr="001E05AD">
        <w:rPr>
          <w:sz w:val="20"/>
        </w:rPr>
        <w:t>.</w:t>
      </w:r>
      <w:r w:rsidRPr="001E05AD">
        <w:rPr>
          <w:sz w:val="20"/>
        </w:rPr>
        <w:t xml:space="preserve"> </w:t>
      </w:r>
      <w:r w:rsidR="001E05AD">
        <w:rPr>
          <w:sz w:val="20"/>
        </w:rPr>
        <w:t>August</w:t>
      </w:r>
      <w:r w:rsidR="004A6628">
        <w:rPr>
          <w:sz w:val="20"/>
        </w:rPr>
        <w:t xml:space="preserve"> 202</w:t>
      </w:r>
      <w:r>
        <w:rPr>
          <w:sz w:val="20"/>
        </w:rPr>
        <w:t>2</w:t>
      </w:r>
    </w:p>
    <w:p w14:paraId="6BE76EC7" w14:textId="49D19D04" w:rsidR="009F5852" w:rsidRPr="00093ACF" w:rsidRDefault="001E49CC" w:rsidP="000342AE">
      <w:pPr>
        <w:ind w:right="-2126"/>
        <w:rPr>
          <w:b/>
          <w:bCs/>
          <w:sz w:val="20"/>
        </w:rPr>
      </w:pPr>
      <w:r>
        <w:rPr>
          <w:b/>
          <w:bCs/>
          <w:sz w:val="28"/>
          <w:szCs w:val="28"/>
        </w:rPr>
        <w:t>Nahtlose Rechnungsübergabe an Agenda</w:t>
      </w:r>
      <w:r w:rsidR="00B37E7C">
        <w:rPr>
          <w:b/>
          <w:bCs/>
          <w:sz w:val="28"/>
          <w:szCs w:val="28"/>
        </w:rPr>
        <w:br/>
      </w:r>
      <w:r>
        <w:rPr>
          <w:sz w:val="24"/>
          <w:szCs w:val="24"/>
        </w:rPr>
        <w:t>Rechnungsmanagement-System FLOWWER jetzt mit Schnittstelle zu Buchhaltungssoftware Agenda</w:t>
      </w:r>
    </w:p>
    <w:p w14:paraId="77608992" w14:textId="0D013D80" w:rsidR="00C25C18" w:rsidRPr="00215EE8" w:rsidRDefault="00215EE8" w:rsidP="00F0142B">
      <w:pPr>
        <w:rPr>
          <w:b/>
          <w:bCs/>
          <w:sz w:val="20"/>
        </w:rPr>
      </w:pPr>
      <w:r>
        <w:rPr>
          <w:b/>
          <w:bCs/>
          <w:sz w:val="20"/>
        </w:rPr>
        <w:t xml:space="preserve">Nach DATEV und Addison ist das Rechnungs- und Belegprüfungsprogramm FLOWWER nun auch mit der beliebten Kanzleisoftware Agenda </w:t>
      </w:r>
      <w:r w:rsidR="00BB24A3">
        <w:rPr>
          <w:b/>
          <w:bCs/>
          <w:sz w:val="20"/>
        </w:rPr>
        <w:t xml:space="preserve">kompatibel. Möglich macht dies eine neu entwickelte Schnittstelle, die </w:t>
      </w:r>
      <w:r w:rsidR="007E5177">
        <w:rPr>
          <w:b/>
          <w:bCs/>
          <w:sz w:val="20"/>
        </w:rPr>
        <w:t>den</w:t>
      </w:r>
      <w:r w:rsidR="00BB24A3">
        <w:rPr>
          <w:b/>
          <w:bCs/>
          <w:sz w:val="20"/>
        </w:rPr>
        <w:t xml:space="preserve"> reibungslosen Datenaustausch zwischen den Systemen er</w:t>
      </w:r>
      <w:r w:rsidR="003159F6">
        <w:rPr>
          <w:b/>
          <w:bCs/>
          <w:sz w:val="20"/>
        </w:rPr>
        <w:t>laubt</w:t>
      </w:r>
      <w:r w:rsidR="00BB24A3">
        <w:rPr>
          <w:b/>
          <w:bCs/>
          <w:sz w:val="20"/>
        </w:rPr>
        <w:t>. „Agenda hat über 350.000 Nutzer in Steuerkanzleien,</w:t>
      </w:r>
      <w:r w:rsidR="003159F6">
        <w:rPr>
          <w:b/>
          <w:bCs/>
          <w:sz w:val="20"/>
        </w:rPr>
        <w:t xml:space="preserve"> Unternehmen und</w:t>
      </w:r>
      <w:r w:rsidR="00BB24A3">
        <w:rPr>
          <w:b/>
          <w:bCs/>
          <w:sz w:val="20"/>
        </w:rPr>
        <w:t xml:space="preserve"> bei unabhängigen Buchhaltern. </w:t>
      </w:r>
      <w:r w:rsidR="001E0309">
        <w:rPr>
          <w:b/>
          <w:bCs/>
          <w:sz w:val="20"/>
        </w:rPr>
        <w:t xml:space="preserve">Diese können </w:t>
      </w:r>
      <w:r w:rsidR="00A56331">
        <w:rPr>
          <w:b/>
          <w:bCs/>
          <w:sz w:val="20"/>
        </w:rPr>
        <w:t>ab sofort</w:t>
      </w:r>
      <w:r w:rsidR="001E0309">
        <w:rPr>
          <w:b/>
          <w:bCs/>
          <w:sz w:val="20"/>
        </w:rPr>
        <w:t xml:space="preserve"> ebenfalls von den schnellen, intuitiven Workflows, praxisnahen Funktionen und dem fairen Preis von FLOWWER profitieren“, so Sascha Schwegelbauer, Geschäftsführer der DotNetFabrik GmbH</w:t>
      </w:r>
      <w:r w:rsidR="001D487A">
        <w:rPr>
          <w:b/>
          <w:bCs/>
          <w:sz w:val="20"/>
        </w:rPr>
        <w:t xml:space="preserve">. </w:t>
      </w:r>
      <w:r w:rsidR="00B6151E">
        <w:rPr>
          <w:b/>
          <w:bCs/>
          <w:sz w:val="20"/>
        </w:rPr>
        <w:t xml:space="preserve">Nachdem in den vergangenen Jahren bereits über 2.000 kleine und mittlere Unternehmen, Stiftungen sowie Kommunen ihr Rechnungsmanagement mit FLOWWER digitalisierten, dürfte sich diese Zahl jetzt noch weiter erhöhen. </w:t>
      </w:r>
      <w:r w:rsidR="00DA6B5B">
        <w:rPr>
          <w:b/>
          <w:bCs/>
          <w:sz w:val="20"/>
        </w:rPr>
        <w:t xml:space="preserve">Alexander Kurz, </w:t>
      </w:r>
      <w:r w:rsidR="001A5349">
        <w:rPr>
          <w:b/>
          <w:bCs/>
          <w:sz w:val="20"/>
        </w:rPr>
        <w:t>L</w:t>
      </w:r>
      <w:r w:rsidR="00DA6B5B">
        <w:rPr>
          <w:b/>
          <w:bCs/>
          <w:sz w:val="20"/>
        </w:rPr>
        <w:t xml:space="preserve">eiter </w:t>
      </w:r>
      <w:r w:rsidR="00FE32EF">
        <w:rPr>
          <w:b/>
          <w:bCs/>
          <w:sz w:val="20"/>
        </w:rPr>
        <w:t xml:space="preserve">für </w:t>
      </w:r>
      <w:r w:rsidR="00A05B75" w:rsidRPr="001A5349">
        <w:rPr>
          <w:b/>
          <w:bCs/>
          <w:sz w:val="20"/>
        </w:rPr>
        <w:t xml:space="preserve">das Projekt </w:t>
      </w:r>
      <w:r w:rsidR="00FE32EF" w:rsidRPr="001A5349">
        <w:rPr>
          <w:b/>
          <w:bCs/>
          <w:sz w:val="20"/>
        </w:rPr>
        <w:t>Agenda Connect</w:t>
      </w:r>
      <w:r w:rsidR="00FE32EF">
        <w:rPr>
          <w:b/>
          <w:bCs/>
          <w:sz w:val="20"/>
        </w:rPr>
        <w:t xml:space="preserve"> </w:t>
      </w:r>
      <w:r w:rsidR="00DA6B5B">
        <w:rPr>
          <w:b/>
          <w:bCs/>
          <w:sz w:val="20"/>
        </w:rPr>
        <w:t>bei Agenda</w:t>
      </w:r>
      <w:r w:rsidR="00B6151E">
        <w:rPr>
          <w:b/>
          <w:bCs/>
          <w:sz w:val="20"/>
        </w:rPr>
        <w:t xml:space="preserve"> hierzu: „Auch bei unseren Kunden ist die Nachfrage nach unkomplizierten, digitalen Prozessen groß. Die </w:t>
      </w:r>
      <w:r w:rsidR="00564DC6">
        <w:rPr>
          <w:b/>
          <w:bCs/>
          <w:sz w:val="20"/>
        </w:rPr>
        <w:t>Schnittstelle zu FLOWWER gibt ihnen hier zusätzliche Möglichkeiten.“</w:t>
      </w:r>
    </w:p>
    <w:p w14:paraId="704E074F" w14:textId="54FE47E2" w:rsidR="0079740A" w:rsidRDefault="00A56331" w:rsidP="00845887">
      <w:pPr>
        <w:rPr>
          <w:sz w:val="20"/>
        </w:rPr>
      </w:pPr>
      <w:r>
        <w:rPr>
          <w:sz w:val="20"/>
        </w:rPr>
        <w:t xml:space="preserve">Seit fast 40 Jahren </w:t>
      </w:r>
      <w:r w:rsidR="00855FD4">
        <w:rPr>
          <w:sz w:val="20"/>
        </w:rPr>
        <w:t>bietet</w:t>
      </w:r>
      <w:r>
        <w:rPr>
          <w:sz w:val="20"/>
        </w:rPr>
        <w:t xml:space="preserve"> die </w:t>
      </w:r>
      <w:r w:rsidRPr="00A56331">
        <w:rPr>
          <w:sz w:val="20"/>
        </w:rPr>
        <w:t>Agenda Informationssysteme GmbH &amp; Co. KG</w:t>
      </w:r>
      <w:r w:rsidR="00855FD4">
        <w:rPr>
          <w:sz w:val="20"/>
        </w:rPr>
        <w:t xml:space="preserve"> </w:t>
      </w:r>
      <w:r w:rsidR="00102934">
        <w:rPr>
          <w:sz w:val="20"/>
        </w:rPr>
        <w:t>Software- und IT-</w:t>
      </w:r>
      <w:r w:rsidR="00855FD4" w:rsidRPr="00855FD4">
        <w:rPr>
          <w:sz w:val="20"/>
        </w:rPr>
        <w:t xml:space="preserve">Lösungen, die </w:t>
      </w:r>
      <w:r w:rsidR="00855FD4">
        <w:rPr>
          <w:sz w:val="20"/>
        </w:rPr>
        <w:t xml:space="preserve">für </w:t>
      </w:r>
      <w:r w:rsidR="00855FD4" w:rsidRPr="00855FD4">
        <w:rPr>
          <w:sz w:val="20"/>
        </w:rPr>
        <w:t xml:space="preserve">maximale Flexibilität </w:t>
      </w:r>
      <w:r w:rsidR="00855FD4">
        <w:rPr>
          <w:sz w:val="20"/>
        </w:rPr>
        <w:t>sowie</w:t>
      </w:r>
      <w:r w:rsidR="00855FD4" w:rsidRPr="00855FD4">
        <w:rPr>
          <w:sz w:val="20"/>
        </w:rPr>
        <w:t xml:space="preserve"> Sicherheit </w:t>
      </w:r>
      <w:r w:rsidR="00855FD4">
        <w:rPr>
          <w:sz w:val="20"/>
        </w:rPr>
        <w:t xml:space="preserve">sorgen und die </w:t>
      </w:r>
      <w:r w:rsidR="00855FD4" w:rsidRPr="00855FD4">
        <w:rPr>
          <w:sz w:val="20"/>
        </w:rPr>
        <w:t xml:space="preserve">Arbeit </w:t>
      </w:r>
      <w:r w:rsidR="00855FD4">
        <w:rPr>
          <w:sz w:val="20"/>
        </w:rPr>
        <w:t xml:space="preserve">ihrer Kunden </w:t>
      </w:r>
      <w:r w:rsidR="00855FD4" w:rsidRPr="00855FD4">
        <w:rPr>
          <w:sz w:val="20"/>
        </w:rPr>
        <w:t xml:space="preserve">einfacher, angenehmer und rentabler </w:t>
      </w:r>
      <w:r w:rsidR="00855FD4">
        <w:rPr>
          <w:sz w:val="20"/>
        </w:rPr>
        <w:t>gestalten.</w:t>
      </w:r>
      <w:r w:rsidR="00F661C9">
        <w:rPr>
          <w:sz w:val="20"/>
        </w:rPr>
        <w:t xml:space="preserve"> </w:t>
      </w:r>
      <w:r w:rsidR="00F661C9" w:rsidRPr="001A5349">
        <w:rPr>
          <w:sz w:val="20"/>
        </w:rPr>
        <w:t>Dabei will das Softwareunternehmen aus dem bayerischen Rosenheim nun vermehrt auch Anbindungsmöglichkeiten für externe Lösungen schaffen.</w:t>
      </w:r>
      <w:r w:rsidR="00272416">
        <w:rPr>
          <w:sz w:val="20"/>
        </w:rPr>
        <w:t xml:space="preserve"> „Mit unserer Schnittstelle haben wir jetzt sozusagen eine</w:t>
      </w:r>
      <w:r w:rsidR="00F661C9">
        <w:rPr>
          <w:sz w:val="20"/>
        </w:rPr>
        <w:t xml:space="preserve"> erste</w:t>
      </w:r>
      <w:r w:rsidR="00272416">
        <w:rPr>
          <w:sz w:val="20"/>
        </w:rPr>
        <w:t xml:space="preserve"> Steckdose zur Verfügung gestellt – unsere Partner müssen dann lediglich den passenden Stecker mitbringen</w:t>
      </w:r>
      <w:r w:rsidR="00AB1B2C">
        <w:rPr>
          <w:sz w:val="20"/>
        </w:rPr>
        <w:t xml:space="preserve">“, so </w:t>
      </w:r>
      <w:proofErr w:type="gramStart"/>
      <w:r w:rsidR="00AB1B2C">
        <w:rPr>
          <w:sz w:val="20"/>
        </w:rPr>
        <w:t>Kurz</w:t>
      </w:r>
      <w:proofErr w:type="gramEnd"/>
      <w:r w:rsidR="00AB1B2C">
        <w:rPr>
          <w:sz w:val="20"/>
        </w:rPr>
        <w:t xml:space="preserve">. FLOWWER nutzt diese Möglichkeit nun, um auch </w:t>
      </w:r>
      <w:r w:rsidR="00AB1B2C" w:rsidRPr="001A5349">
        <w:rPr>
          <w:sz w:val="20"/>
        </w:rPr>
        <w:t>Agenda-Nutzer</w:t>
      </w:r>
      <w:r w:rsidR="00AB1B2C">
        <w:rPr>
          <w:sz w:val="20"/>
        </w:rPr>
        <w:t xml:space="preserve"> </w:t>
      </w:r>
      <w:r w:rsidR="00C90AFD">
        <w:rPr>
          <w:sz w:val="20"/>
        </w:rPr>
        <w:t>vom</w:t>
      </w:r>
      <w:r w:rsidR="00AB1B2C">
        <w:rPr>
          <w:sz w:val="20"/>
        </w:rPr>
        <w:t xml:space="preserve"> maximal unkomplizierte</w:t>
      </w:r>
      <w:r w:rsidR="00C90AFD">
        <w:rPr>
          <w:sz w:val="20"/>
        </w:rPr>
        <w:t>n</w:t>
      </w:r>
      <w:r w:rsidR="00AB1B2C">
        <w:rPr>
          <w:sz w:val="20"/>
        </w:rPr>
        <w:t xml:space="preserve"> und sichere</w:t>
      </w:r>
      <w:r w:rsidR="00C90AFD">
        <w:rPr>
          <w:sz w:val="20"/>
        </w:rPr>
        <w:t>n</w:t>
      </w:r>
      <w:r w:rsidR="00AB1B2C">
        <w:rPr>
          <w:sz w:val="20"/>
        </w:rPr>
        <w:t xml:space="preserve"> Rechnungsmanagement</w:t>
      </w:r>
      <w:r w:rsidR="00C90AFD">
        <w:rPr>
          <w:sz w:val="20"/>
        </w:rPr>
        <w:t xml:space="preserve"> profitieren zu lassen.</w:t>
      </w:r>
      <w:r w:rsidR="00AB1B2C">
        <w:rPr>
          <w:sz w:val="20"/>
        </w:rPr>
        <w:t xml:space="preserve"> </w:t>
      </w:r>
    </w:p>
    <w:p w14:paraId="5F42348B" w14:textId="4BB9E0D6" w:rsidR="00A337BB" w:rsidRPr="00061D09" w:rsidRDefault="000B6537" w:rsidP="00845887">
      <w:pPr>
        <w:rPr>
          <w:sz w:val="20"/>
        </w:rPr>
      </w:pPr>
      <w:r>
        <w:rPr>
          <w:sz w:val="20"/>
        </w:rPr>
        <w:t xml:space="preserve">„Für uns geht es bei jeder Weiterentwicklung von FLOWWER darum, den Arbeitsalltag in der Buchhaltung und beim Steuerberater zu erleichtern und die </w:t>
      </w:r>
      <w:r>
        <w:rPr>
          <w:sz w:val="20"/>
        </w:rPr>
        <w:lastRenderedPageBreak/>
        <w:t xml:space="preserve">Digitalisierung der Rechnungsfreigabe so einfach wie möglich zu gestalten. </w:t>
      </w:r>
      <w:r w:rsidR="004F152D">
        <w:rPr>
          <w:sz w:val="20"/>
        </w:rPr>
        <w:t>Die Schnittstelle zum Agenda-System</w:t>
      </w:r>
      <w:r w:rsidR="001C11E6">
        <w:rPr>
          <w:sz w:val="20"/>
        </w:rPr>
        <w:t>, das ganz ähnliche Stärken hat,</w:t>
      </w:r>
      <w:r w:rsidR="004F152D">
        <w:rPr>
          <w:sz w:val="20"/>
        </w:rPr>
        <w:t xml:space="preserve"> war also naheliegend“, so Schwegelbauer.</w:t>
      </w:r>
      <w:r w:rsidR="00D0552D">
        <w:rPr>
          <w:sz w:val="20"/>
        </w:rPr>
        <w:t xml:space="preserve"> </w:t>
      </w:r>
      <w:r w:rsidR="00FE05E0">
        <w:rPr>
          <w:sz w:val="20"/>
        </w:rPr>
        <w:t>Agenda ist somit die dritte Kanzleisoftware,</w:t>
      </w:r>
      <w:r w:rsidR="00653D48">
        <w:rPr>
          <w:sz w:val="20"/>
        </w:rPr>
        <w:t xml:space="preserve"> nach DATEV und Addison,</w:t>
      </w:r>
      <w:r w:rsidR="00FE05E0">
        <w:rPr>
          <w:sz w:val="20"/>
        </w:rPr>
        <w:t xml:space="preserve"> mit der </w:t>
      </w:r>
      <w:r w:rsidR="00653D48">
        <w:rPr>
          <w:sz w:val="20"/>
        </w:rPr>
        <w:t xml:space="preserve">FLOWWER von Haus aus kompatibel ist. </w:t>
      </w:r>
      <w:r w:rsidR="00DA6B5B">
        <w:rPr>
          <w:sz w:val="20"/>
        </w:rPr>
        <w:t xml:space="preserve">Strukturierte Rechnungsdaten können nun reibungslos zwischen den Systemen ausgetauscht werden. </w:t>
      </w:r>
      <w:r w:rsidR="00653D48">
        <w:rPr>
          <w:sz w:val="20"/>
        </w:rPr>
        <w:t xml:space="preserve">Weitere Buchhaltungslösungen lassen sich zudem über eine einfach zu konfigurierende API anbinden. </w:t>
      </w:r>
    </w:p>
    <w:tbl>
      <w:tblPr>
        <w:tblW w:w="9638" w:type="dxa"/>
        <w:tblInd w:w="-107" w:type="dxa"/>
        <w:tblLook w:val="04A0" w:firstRow="1" w:lastRow="0" w:firstColumn="1" w:lastColumn="0" w:noHBand="0" w:noVBand="1"/>
      </w:tblPr>
      <w:tblGrid>
        <w:gridCol w:w="4785"/>
        <w:gridCol w:w="4853"/>
      </w:tblGrid>
      <w:tr w:rsidR="00987CAB" w:rsidRPr="00B2745D" w14:paraId="7C5A7BA5" w14:textId="77777777" w:rsidTr="00987CAB">
        <w:trPr>
          <w:trHeight w:val="971"/>
        </w:trPr>
        <w:tc>
          <w:tcPr>
            <w:tcW w:w="4785" w:type="dxa"/>
            <w:shd w:val="clear" w:color="auto" w:fill="auto"/>
          </w:tcPr>
          <w:p w14:paraId="4D95C54B" w14:textId="565CFDC3" w:rsidR="00D42FE5" w:rsidRPr="00D42FE5" w:rsidRDefault="004A6628" w:rsidP="000342A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cs="Calibri"/>
                <w:sz w:val="16"/>
                <w:szCs w:val="16"/>
                <w:lang w:eastAsia="de-DE"/>
              </w:rPr>
            </w:pPr>
            <w:r w:rsidRPr="00D42FE5">
              <w:rPr>
                <w:rFonts w:cs="Calibri"/>
                <w:b/>
                <w:bCs/>
                <w:sz w:val="16"/>
                <w:szCs w:val="16"/>
                <w:lang w:eastAsia="de-DE"/>
              </w:rPr>
              <w:t>Kontaktdaten:</w:t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</w:r>
            <w:proofErr w:type="spellStart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>DotNetFabrik</w:t>
            </w:r>
            <w:proofErr w:type="spellEnd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 xml:space="preserve"> GmbH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845887">
              <w:rPr>
                <w:rFonts w:cs="Calibri"/>
                <w:sz w:val="16"/>
                <w:szCs w:val="16"/>
                <w:lang w:eastAsia="de-DE"/>
              </w:rPr>
              <w:t>Geschäftsführer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: </w:t>
            </w:r>
            <w:r w:rsidR="00845887">
              <w:rPr>
                <w:rFonts w:cs="Calibri"/>
                <w:sz w:val="16"/>
                <w:szCs w:val="16"/>
                <w:lang w:eastAsia="de-DE"/>
              </w:rPr>
              <w:t xml:space="preserve">Sascha </w:t>
            </w:r>
            <w:proofErr w:type="spellStart"/>
            <w:r w:rsidR="00845887">
              <w:rPr>
                <w:rFonts w:cs="Calibri"/>
                <w:sz w:val="16"/>
                <w:szCs w:val="16"/>
                <w:lang w:eastAsia="de-DE"/>
              </w:rPr>
              <w:t>Schwegelbauer</w:t>
            </w:r>
            <w:proofErr w:type="spellEnd"/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proofErr w:type="spellStart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>Königsbronner</w:t>
            </w:r>
            <w:proofErr w:type="spellEnd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 xml:space="preserve"> Straße 21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 –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89520 Heidenheim</w:t>
            </w:r>
            <w:r w:rsidR="00B16A8B">
              <w:rPr>
                <w:rFonts w:cs="Calibri"/>
                <w:sz w:val="16"/>
                <w:szCs w:val="16"/>
                <w:lang w:eastAsia="de-DE"/>
              </w:rPr>
              <w:t>/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Brenz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987CAB" w:rsidRPr="00987CAB">
              <w:rPr>
                <w:rFonts w:cs="Calibri"/>
                <w:sz w:val="16"/>
                <w:szCs w:val="16"/>
                <w:lang w:eastAsia="de-DE"/>
              </w:rPr>
              <w:t>Tel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>.</w:t>
            </w:r>
            <w:r w:rsidR="00987CAB" w:rsidRPr="00987CAB">
              <w:rPr>
                <w:rFonts w:cs="Calibri"/>
                <w:sz w:val="16"/>
                <w:szCs w:val="16"/>
                <w:lang w:eastAsia="de-DE"/>
              </w:rPr>
              <w:t xml:space="preserve">: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+49 7321 34294-0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kontakt@dotnetfabrik.de</w:t>
            </w:r>
            <w:r w:rsidR="00704A55">
              <w:rPr>
                <w:rFonts w:cs="Calibri"/>
                <w:sz w:val="16"/>
                <w:szCs w:val="16"/>
                <w:lang w:eastAsia="de-DE"/>
              </w:rPr>
              <w:t xml:space="preserve"> 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–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www.dotnetfabrik.de</w:t>
            </w:r>
          </w:p>
        </w:tc>
        <w:tc>
          <w:tcPr>
            <w:tcW w:w="4853" w:type="dxa"/>
            <w:shd w:val="clear" w:color="auto" w:fill="auto"/>
          </w:tcPr>
          <w:p w14:paraId="05BE9B5A" w14:textId="0923CC03" w:rsidR="00D42FE5" w:rsidRPr="000342AE" w:rsidRDefault="004A6628" w:rsidP="00762D6F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bCs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Press’n’Relations GmbH – </w:t>
            </w:r>
            <w:r w:rsidR="00B16A8B">
              <w:rPr>
                <w:rFonts w:ascii="Arial" w:hAnsi="Arial" w:cs="Calibri"/>
                <w:sz w:val="16"/>
                <w:szCs w:val="26"/>
                <w:lang w:eastAsia="de-DE"/>
              </w:rPr>
              <w:t>Christoph Buck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Tel.: +49 731 962 87-2</w:t>
            </w:r>
            <w:r w:rsidR="00B16A8B">
              <w:rPr>
                <w:rFonts w:ascii="Arial" w:hAnsi="Arial" w:cs="Calibri"/>
                <w:sz w:val="16"/>
                <w:szCs w:val="26"/>
                <w:lang w:eastAsia="de-DE"/>
              </w:rPr>
              <w:t>1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="00471807">
              <w:rPr>
                <w:sz w:val="16"/>
                <w:szCs w:val="16"/>
              </w:rPr>
              <w:t>cb</w:t>
            </w:r>
            <w:r w:rsidR="00471807" w:rsidRPr="00471807">
              <w:rPr>
                <w:sz w:val="16"/>
                <w:szCs w:val="16"/>
              </w:rPr>
              <w:t>@press-n-relations.de</w:t>
            </w:r>
            <w:r w:rsidRPr="00D42FE5">
              <w:rPr>
                <w:sz w:val="16"/>
                <w:szCs w:val="16"/>
              </w:rPr>
              <w:t xml:space="preserve"> –</w:t>
            </w:r>
            <w:r w:rsidR="00686F18">
              <w:rPr>
                <w:sz w:val="16"/>
                <w:szCs w:val="16"/>
              </w:rPr>
              <w:t xml:space="preserve"> </w:t>
            </w:r>
            <w:r w:rsidR="00686F18" w:rsidRPr="00686F18">
              <w:rPr>
                <w:sz w:val="16"/>
                <w:szCs w:val="16"/>
              </w:rPr>
              <w:t>https://press-n-relations.</w:t>
            </w:r>
            <w:r w:rsidR="00471807">
              <w:rPr>
                <w:sz w:val="16"/>
                <w:szCs w:val="16"/>
              </w:rPr>
              <w:t>com</w:t>
            </w:r>
          </w:p>
        </w:tc>
      </w:tr>
    </w:tbl>
    <w:p w14:paraId="148FB625" w14:textId="08FD1700" w:rsidR="00B16A8B" w:rsidRPr="00B16A8B" w:rsidRDefault="00B16A8B" w:rsidP="00686F1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r>
        <w:rPr>
          <w:rFonts w:ascii="Arial" w:hAnsi="Arial" w:cs="Calibri"/>
          <w:b/>
          <w:sz w:val="16"/>
          <w:szCs w:val="26"/>
          <w:lang w:eastAsia="de-DE"/>
        </w:rPr>
        <w:t>FLOWWER: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D86974">
        <w:rPr>
          <w:rFonts w:ascii="Arial" w:hAnsi="Arial" w:cs="Calibri"/>
          <w:bCs/>
          <w:sz w:val="16"/>
          <w:szCs w:val="26"/>
          <w:lang w:eastAsia="de-DE"/>
        </w:rPr>
        <w:t xml:space="preserve">FLOWWER ist ein intuitives 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>Workflow-System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, mit dem sich die Rechnungs- und Belegprüfung besonders einfach, transparent und sicher durchführen lässt. 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>Die Lösung richtet sich an kleinere und mittlere Unternehmen sowie Stif</w:t>
      </w:r>
      <w:r w:rsidR="0044279A">
        <w:rPr>
          <w:rFonts w:ascii="Arial" w:hAnsi="Arial" w:cs="Calibri"/>
          <w:bCs/>
          <w:sz w:val="16"/>
          <w:szCs w:val="26"/>
          <w:lang w:eastAsia="de-DE"/>
        </w:rPr>
        <w:t>t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 xml:space="preserve">ungen und Kommunen. Mittlerweile arbeiten bereits mehr als 2.000 </w:t>
      </w:r>
      <w:r w:rsidR="0044279A">
        <w:rPr>
          <w:rFonts w:ascii="Arial" w:hAnsi="Arial" w:cs="Calibri"/>
          <w:bCs/>
          <w:sz w:val="16"/>
          <w:szCs w:val="26"/>
          <w:lang w:eastAsia="de-DE"/>
        </w:rPr>
        <w:t xml:space="preserve">Unternehmen </w:t>
      </w:r>
      <w:r w:rsidR="00403FC5">
        <w:rPr>
          <w:rFonts w:ascii="Arial" w:hAnsi="Arial" w:cs="Calibri"/>
          <w:bCs/>
          <w:sz w:val="16"/>
          <w:szCs w:val="26"/>
          <w:lang w:eastAsia="de-DE"/>
        </w:rPr>
        <w:t xml:space="preserve">mit FLOWWER.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Über das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übersichtliche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 Dashboard kann hierbei der gesamte Rechnungsprozess im Blick behalten und unkompliziert angepasst werden.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Dank intuitiver Freigabeprozesse kann der Zeitaufwand für die Bearbeitung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so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um bis zu 90 Prozent gesenkt werden.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D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igitalisierte Abläufe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rlauben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zudem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,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vollständig auf Papier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zu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>verzichte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n.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Zertifizierte Rechenzentren in Deutschland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ermöglichen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 dabei ein Höchstmaß an Datensicherheit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. </w:t>
      </w:r>
    </w:p>
    <w:p w14:paraId="106890DF" w14:textId="699C3BFB" w:rsidR="00B16A8B" w:rsidRDefault="004A6628" w:rsidP="00ED0E36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r w:rsidR="00686F18">
        <w:rPr>
          <w:rFonts w:ascii="Arial" w:hAnsi="Arial" w:cs="Calibri"/>
          <w:b/>
          <w:sz w:val="16"/>
          <w:szCs w:val="26"/>
          <w:lang w:eastAsia="de-DE"/>
        </w:rPr>
        <w:t>d</w:t>
      </w:r>
      <w:r w:rsidR="00B16A8B">
        <w:rPr>
          <w:rFonts w:ascii="Arial" w:hAnsi="Arial" w:cs="Calibri"/>
          <w:b/>
          <w:sz w:val="16"/>
          <w:szCs w:val="26"/>
          <w:lang w:eastAsia="de-DE"/>
        </w:rPr>
        <w:t>ie DotNetFabrik:</w:t>
      </w:r>
      <w:r w:rsidR="00686F18">
        <w:rPr>
          <w:rFonts w:ascii="Arial" w:hAnsi="Arial" w:cs="Calibri"/>
          <w:b/>
          <w:sz w:val="16"/>
          <w:szCs w:val="26"/>
          <w:lang w:eastAsia="de-DE"/>
        </w:rPr>
        <w:br/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Die DotNetFabrik ist ein inhabergeführte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Software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unternehmen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mit Beratungskompetenz.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Gegründet im Jahr 1999 ist das Unternehmen ohne Unterbrechung zu 100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Prozent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eigenkapitalfinanziert und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somit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unabhängig von Investoren.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Fundiertes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Wissen und langjährige Erfahrung machen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es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zu einem zuverlässigen Dienstleister und Partner.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Für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das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im Haus entwickelte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und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betriebene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94423A">
        <w:rPr>
          <w:rFonts w:ascii="Arial" w:hAnsi="Arial" w:cs="Calibri"/>
          <w:bCs/>
          <w:sz w:val="16"/>
          <w:szCs w:val="26"/>
          <w:lang w:eastAsia="de-DE"/>
        </w:rPr>
        <w:t>Workflow-System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FLOWWER wurde im Frühjahr 2020 zusätzlich die DotNetFabrik GmbH gegründet.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Ihr Anspruch ist,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unternehmerische Entscheidungen nicht von extern eingetragenen, kurzfristigen Gewinnerwartungen abhängig machen zu müssen. Vielmehr sind sinnvolle, durch die (Software-)Entwicklung gedeckte, strategische Überlegungen die Basis für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sämtliche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Ziele.</w:t>
      </w:r>
    </w:p>
    <w:p w14:paraId="6820809B" w14:textId="6537B8B4" w:rsidR="00440A47" w:rsidRPr="00686F18" w:rsidRDefault="00440A47" w:rsidP="004A74DE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440A47">
        <w:rPr>
          <w:rFonts w:ascii="Arial" w:hAnsi="Arial" w:cs="Calibri"/>
          <w:b/>
          <w:sz w:val="16"/>
          <w:szCs w:val="26"/>
          <w:lang w:eastAsia="de-DE"/>
        </w:rPr>
        <w:t>Über Agenda:</w:t>
      </w:r>
      <w:r>
        <w:rPr>
          <w:rFonts w:ascii="Arial" w:hAnsi="Arial" w:cs="Calibri"/>
          <w:bCs/>
          <w:sz w:val="16"/>
          <w:szCs w:val="26"/>
          <w:lang w:eastAsia="de-DE"/>
        </w:rPr>
        <w:br/>
      </w:r>
      <w:r w:rsidR="004A74DE" w:rsidRPr="004A74DE">
        <w:rPr>
          <w:rFonts w:ascii="Arial" w:hAnsi="Arial" w:cs="Calibri"/>
          <w:bCs/>
          <w:sz w:val="16"/>
          <w:szCs w:val="26"/>
          <w:lang w:eastAsia="de-DE"/>
        </w:rPr>
        <w:t>Die Firma Agenda wurde im Jahr 1984 gegründet und ist seither inhabergeführt. Der Software-Hersteller mit Sitz in Rosenheim zählt heute mehr als 350.000 Nutzer. Darunter sind vorwiegend</w:t>
      </w:r>
      <w:r w:rsidR="004A74DE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4A74DE" w:rsidRPr="004A74DE">
        <w:rPr>
          <w:rFonts w:ascii="Arial" w:hAnsi="Arial" w:cs="Calibri"/>
          <w:bCs/>
          <w:sz w:val="16"/>
          <w:szCs w:val="26"/>
          <w:lang w:eastAsia="de-DE"/>
        </w:rPr>
        <w:t>kleine und mittlere Unternehmen sowie Angehörige der steuer- und wirtschaftsberatenden</w:t>
      </w:r>
      <w:r w:rsidR="004A74DE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4A74DE" w:rsidRPr="004A74DE">
        <w:rPr>
          <w:rFonts w:ascii="Arial" w:hAnsi="Arial" w:cs="Calibri"/>
          <w:bCs/>
          <w:sz w:val="16"/>
          <w:szCs w:val="26"/>
          <w:lang w:eastAsia="de-DE"/>
        </w:rPr>
        <w:t>Berufe. Zum Produktportfolio gehören Lösungen aus den Bereichen Personalwesen,</w:t>
      </w:r>
      <w:r w:rsidR="004A74DE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4A74DE" w:rsidRPr="004A74DE">
        <w:rPr>
          <w:rFonts w:ascii="Arial" w:hAnsi="Arial" w:cs="Calibri"/>
          <w:bCs/>
          <w:sz w:val="16"/>
          <w:szCs w:val="26"/>
          <w:lang w:eastAsia="de-DE"/>
        </w:rPr>
        <w:t>Rechnungswesen, Steuerberechnung und Office-Management.</w:t>
      </w:r>
    </w:p>
    <w:p w14:paraId="364672BC" w14:textId="5FC956FC" w:rsidR="004A6628" w:rsidRPr="00F36673" w:rsidRDefault="004A6628" w:rsidP="004A662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</w:p>
    <w:p w14:paraId="47AC71A2" w14:textId="77777777" w:rsidR="004A6628" w:rsidRPr="00C75549" w:rsidRDefault="004A6628" w:rsidP="004A6628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</w:p>
    <w:p w14:paraId="666FECFB" w14:textId="512E39BC" w:rsidR="00FE48A6" w:rsidRPr="004A6628" w:rsidRDefault="00FE48A6" w:rsidP="004A6628"/>
    <w:sectPr w:rsidR="00FE48A6" w:rsidRPr="004A6628" w:rsidSect="005A7E21">
      <w:headerReference w:type="default" r:id="rId7"/>
      <w:footerReference w:type="even" r:id="rId8"/>
      <w:footerReference w:type="default" r:id="rId9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4CBC0" w14:textId="77777777" w:rsidR="006C34EF" w:rsidRDefault="006C34EF">
      <w:r>
        <w:separator/>
      </w:r>
    </w:p>
  </w:endnote>
  <w:endnote w:type="continuationSeparator" w:id="0">
    <w:p w14:paraId="75F46EF8" w14:textId="77777777" w:rsidR="006C34EF" w:rsidRDefault="006C3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88510" w14:textId="77777777" w:rsidR="006C34EF" w:rsidRDefault="006C34EF">
      <w:r>
        <w:separator/>
      </w:r>
    </w:p>
  </w:footnote>
  <w:footnote w:type="continuationSeparator" w:id="0">
    <w:p w14:paraId="50433B05" w14:textId="77777777" w:rsidR="006C34EF" w:rsidRDefault="006C34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693" w14:textId="19588B88" w:rsidR="00FE2F2A" w:rsidRPr="00C63EE6" w:rsidRDefault="00611E3F" w:rsidP="000342AE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</w:rPr>
      <w:drawing>
        <wp:inline distT="0" distB="0" distL="0" distR="0" wp14:anchorId="74EDA018" wp14:editId="45BF11BC">
          <wp:extent cx="2246831" cy="58833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1331" cy="605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71F77"/>
    <w:multiLevelType w:val="hybridMultilevel"/>
    <w:tmpl w:val="7206DBA6"/>
    <w:lvl w:ilvl="0" w:tplc="993C211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0474693">
    <w:abstractNumId w:val="0"/>
  </w:num>
  <w:num w:numId="2" w16cid:durableId="1069377356">
    <w:abstractNumId w:val="3"/>
  </w:num>
  <w:num w:numId="3" w16cid:durableId="375475137">
    <w:abstractNumId w:val="2"/>
  </w:num>
  <w:num w:numId="4" w16cid:durableId="705057687">
    <w:abstractNumId w:val="1"/>
  </w:num>
  <w:num w:numId="5" w16cid:durableId="3142577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1D11"/>
    <w:rsid w:val="00002FC6"/>
    <w:rsid w:val="0000454B"/>
    <w:rsid w:val="00004746"/>
    <w:rsid w:val="00007E01"/>
    <w:rsid w:val="00011F67"/>
    <w:rsid w:val="000120D4"/>
    <w:rsid w:val="00013429"/>
    <w:rsid w:val="00015EA4"/>
    <w:rsid w:val="000204FB"/>
    <w:rsid w:val="0002098E"/>
    <w:rsid w:val="000231F9"/>
    <w:rsid w:val="0002498B"/>
    <w:rsid w:val="00032F50"/>
    <w:rsid w:val="000342AE"/>
    <w:rsid w:val="00034755"/>
    <w:rsid w:val="00036B01"/>
    <w:rsid w:val="00040D86"/>
    <w:rsid w:val="00044252"/>
    <w:rsid w:val="00045258"/>
    <w:rsid w:val="0005086D"/>
    <w:rsid w:val="00051FB3"/>
    <w:rsid w:val="00052478"/>
    <w:rsid w:val="00054728"/>
    <w:rsid w:val="0006041C"/>
    <w:rsid w:val="00060F4F"/>
    <w:rsid w:val="00061D09"/>
    <w:rsid w:val="00062D16"/>
    <w:rsid w:val="00064DC6"/>
    <w:rsid w:val="00070013"/>
    <w:rsid w:val="00071041"/>
    <w:rsid w:val="000712DC"/>
    <w:rsid w:val="000734D1"/>
    <w:rsid w:val="000809E7"/>
    <w:rsid w:val="00085231"/>
    <w:rsid w:val="00085F27"/>
    <w:rsid w:val="0008687B"/>
    <w:rsid w:val="00086DDB"/>
    <w:rsid w:val="0008754F"/>
    <w:rsid w:val="00090862"/>
    <w:rsid w:val="00093AA5"/>
    <w:rsid w:val="00093ACF"/>
    <w:rsid w:val="00093DA4"/>
    <w:rsid w:val="00097330"/>
    <w:rsid w:val="00097660"/>
    <w:rsid w:val="000A0A44"/>
    <w:rsid w:val="000A5E4A"/>
    <w:rsid w:val="000A6D42"/>
    <w:rsid w:val="000A7E2F"/>
    <w:rsid w:val="000B2038"/>
    <w:rsid w:val="000B5AD9"/>
    <w:rsid w:val="000B6537"/>
    <w:rsid w:val="000B67FC"/>
    <w:rsid w:val="000B6F66"/>
    <w:rsid w:val="000C0569"/>
    <w:rsid w:val="000C08EF"/>
    <w:rsid w:val="000C13A4"/>
    <w:rsid w:val="000C1D6A"/>
    <w:rsid w:val="000C2BB8"/>
    <w:rsid w:val="000C313B"/>
    <w:rsid w:val="000C4FEC"/>
    <w:rsid w:val="000C78E0"/>
    <w:rsid w:val="000D06CB"/>
    <w:rsid w:val="000D1586"/>
    <w:rsid w:val="000D5A8E"/>
    <w:rsid w:val="000D5FE9"/>
    <w:rsid w:val="000D6153"/>
    <w:rsid w:val="000E1307"/>
    <w:rsid w:val="000E17B8"/>
    <w:rsid w:val="000E2CCD"/>
    <w:rsid w:val="000E3F08"/>
    <w:rsid w:val="000E5D79"/>
    <w:rsid w:val="000E6572"/>
    <w:rsid w:val="000E7215"/>
    <w:rsid w:val="000F3789"/>
    <w:rsid w:val="000F6D38"/>
    <w:rsid w:val="001015F8"/>
    <w:rsid w:val="00102934"/>
    <w:rsid w:val="00102BB9"/>
    <w:rsid w:val="001031CD"/>
    <w:rsid w:val="00106410"/>
    <w:rsid w:val="00106709"/>
    <w:rsid w:val="00107620"/>
    <w:rsid w:val="001103AC"/>
    <w:rsid w:val="0011104E"/>
    <w:rsid w:val="00114F49"/>
    <w:rsid w:val="00115298"/>
    <w:rsid w:val="00115827"/>
    <w:rsid w:val="00122695"/>
    <w:rsid w:val="00122B29"/>
    <w:rsid w:val="00122F47"/>
    <w:rsid w:val="0012491E"/>
    <w:rsid w:val="00127369"/>
    <w:rsid w:val="00127E87"/>
    <w:rsid w:val="001307C5"/>
    <w:rsid w:val="00133E38"/>
    <w:rsid w:val="00134352"/>
    <w:rsid w:val="001344B4"/>
    <w:rsid w:val="00135DEE"/>
    <w:rsid w:val="00137C4E"/>
    <w:rsid w:val="00137DB2"/>
    <w:rsid w:val="001433B0"/>
    <w:rsid w:val="00144279"/>
    <w:rsid w:val="001473E7"/>
    <w:rsid w:val="00150096"/>
    <w:rsid w:val="00151203"/>
    <w:rsid w:val="00152BF0"/>
    <w:rsid w:val="00152D07"/>
    <w:rsid w:val="00153EE1"/>
    <w:rsid w:val="00161C14"/>
    <w:rsid w:val="00165471"/>
    <w:rsid w:val="001708FB"/>
    <w:rsid w:val="00172559"/>
    <w:rsid w:val="00175745"/>
    <w:rsid w:val="001803EE"/>
    <w:rsid w:val="00180F2C"/>
    <w:rsid w:val="00185590"/>
    <w:rsid w:val="001858F8"/>
    <w:rsid w:val="00190283"/>
    <w:rsid w:val="00191CD0"/>
    <w:rsid w:val="001934AC"/>
    <w:rsid w:val="00194E4F"/>
    <w:rsid w:val="00196758"/>
    <w:rsid w:val="00196B9E"/>
    <w:rsid w:val="001A2076"/>
    <w:rsid w:val="001A3CA9"/>
    <w:rsid w:val="001A4984"/>
    <w:rsid w:val="001A50F1"/>
    <w:rsid w:val="001A5349"/>
    <w:rsid w:val="001B1862"/>
    <w:rsid w:val="001B3685"/>
    <w:rsid w:val="001C11E6"/>
    <w:rsid w:val="001C38BD"/>
    <w:rsid w:val="001C58AF"/>
    <w:rsid w:val="001C6787"/>
    <w:rsid w:val="001C6862"/>
    <w:rsid w:val="001D12AA"/>
    <w:rsid w:val="001D1B01"/>
    <w:rsid w:val="001D487A"/>
    <w:rsid w:val="001D4A68"/>
    <w:rsid w:val="001D508B"/>
    <w:rsid w:val="001D6BC5"/>
    <w:rsid w:val="001E0309"/>
    <w:rsid w:val="001E05AD"/>
    <w:rsid w:val="001E0FCA"/>
    <w:rsid w:val="001E200F"/>
    <w:rsid w:val="001E2499"/>
    <w:rsid w:val="001E49CC"/>
    <w:rsid w:val="001F36B2"/>
    <w:rsid w:val="001F3C43"/>
    <w:rsid w:val="001F6C86"/>
    <w:rsid w:val="001F7641"/>
    <w:rsid w:val="00201259"/>
    <w:rsid w:val="00215EE8"/>
    <w:rsid w:val="00216962"/>
    <w:rsid w:val="002176F1"/>
    <w:rsid w:val="00224640"/>
    <w:rsid w:val="00231618"/>
    <w:rsid w:val="00233A0E"/>
    <w:rsid w:val="002371EA"/>
    <w:rsid w:val="00243BFB"/>
    <w:rsid w:val="00244E59"/>
    <w:rsid w:val="00245BB7"/>
    <w:rsid w:val="00247D39"/>
    <w:rsid w:val="00251756"/>
    <w:rsid w:val="00253A75"/>
    <w:rsid w:val="002556E7"/>
    <w:rsid w:val="0025665F"/>
    <w:rsid w:val="0025762A"/>
    <w:rsid w:val="00262861"/>
    <w:rsid w:val="00272362"/>
    <w:rsid w:val="00272416"/>
    <w:rsid w:val="00273A88"/>
    <w:rsid w:val="00275197"/>
    <w:rsid w:val="002760B5"/>
    <w:rsid w:val="00277548"/>
    <w:rsid w:val="002779F7"/>
    <w:rsid w:val="00292828"/>
    <w:rsid w:val="002A28CE"/>
    <w:rsid w:val="002A2F6F"/>
    <w:rsid w:val="002A325F"/>
    <w:rsid w:val="002A5A62"/>
    <w:rsid w:val="002B24C1"/>
    <w:rsid w:val="002B275A"/>
    <w:rsid w:val="002B4D25"/>
    <w:rsid w:val="002B5D45"/>
    <w:rsid w:val="002B656F"/>
    <w:rsid w:val="002C0755"/>
    <w:rsid w:val="002C1939"/>
    <w:rsid w:val="002C201B"/>
    <w:rsid w:val="002C40A1"/>
    <w:rsid w:val="002C43BA"/>
    <w:rsid w:val="002C4B97"/>
    <w:rsid w:val="002C5253"/>
    <w:rsid w:val="002C5994"/>
    <w:rsid w:val="002D0338"/>
    <w:rsid w:val="002D19F2"/>
    <w:rsid w:val="002D1F28"/>
    <w:rsid w:val="002D28F5"/>
    <w:rsid w:val="002D5D6C"/>
    <w:rsid w:val="002D6683"/>
    <w:rsid w:val="002E1BC0"/>
    <w:rsid w:val="002F002D"/>
    <w:rsid w:val="002F280C"/>
    <w:rsid w:val="003008ED"/>
    <w:rsid w:val="003159F6"/>
    <w:rsid w:val="0031677D"/>
    <w:rsid w:val="0031709F"/>
    <w:rsid w:val="003179A3"/>
    <w:rsid w:val="0032105C"/>
    <w:rsid w:val="003221F8"/>
    <w:rsid w:val="00324F5C"/>
    <w:rsid w:val="0033109D"/>
    <w:rsid w:val="00333737"/>
    <w:rsid w:val="00333D97"/>
    <w:rsid w:val="00333E51"/>
    <w:rsid w:val="003365AB"/>
    <w:rsid w:val="00337951"/>
    <w:rsid w:val="003401BC"/>
    <w:rsid w:val="003467EA"/>
    <w:rsid w:val="00357B24"/>
    <w:rsid w:val="00357CD4"/>
    <w:rsid w:val="00363289"/>
    <w:rsid w:val="003634C5"/>
    <w:rsid w:val="00363C56"/>
    <w:rsid w:val="00364B6A"/>
    <w:rsid w:val="003662BE"/>
    <w:rsid w:val="00366E84"/>
    <w:rsid w:val="003709D0"/>
    <w:rsid w:val="003747D8"/>
    <w:rsid w:val="0037633E"/>
    <w:rsid w:val="00376B33"/>
    <w:rsid w:val="003802B5"/>
    <w:rsid w:val="00380809"/>
    <w:rsid w:val="00381970"/>
    <w:rsid w:val="003831CA"/>
    <w:rsid w:val="0038387B"/>
    <w:rsid w:val="003857B0"/>
    <w:rsid w:val="00386488"/>
    <w:rsid w:val="00397F1B"/>
    <w:rsid w:val="003A1A5E"/>
    <w:rsid w:val="003A1B6D"/>
    <w:rsid w:val="003A43A2"/>
    <w:rsid w:val="003A775C"/>
    <w:rsid w:val="003B0709"/>
    <w:rsid w:val="003B0D47"/>
    <w:rsid w:val="003B1EB1"/>
    <w:rsid w:val="003B1F18"/>
    <w:rsid w:val="003B2995"/>
    <w:rsid w:val="003B3C72"/>
    <w:rsid w:val="003B4755"/>
    <w:rsid w:val="003C2165"/>
    <w:rsid w:val="003C4AB9"/>
    <w:rsid w:val="003C6EF4"/>
    <w:rsid w:val="003C7964"/>
    <w:rsid w:val="003D2150"/>
    <w:rsid w:val="003D440A"/>
    <w:rsid w:val="003D55A3"/>
    <w:rsid w:val="003D7800"/>
    <w:rsid w:val="003E0902"/>
    <w:rsid w:val="003E10C2"/>
    <w:rsid w:val="003E189B"/>
    <w:rsid w:val="003E1CF6"/>
    <w:rsid w:val="003F26DA"/>
    <w:rsid w:val="003F3403"/>
    <w:rsid w:val="003F5021"/>
    <w:rsid w:val="003F55EF"/>
    <w:rsid w:val="00400C8A"/>
    <w:rsid w:val="004015D5"/>
    <w:rsid w:val="00403FC5"/>
    <w:rsid w:val="004043AF"/>
    <w:rsid w:val="004054D6"/>
    <w:rsid w:val="00406728"/>
    <w:rsid w:val="00406D81"/>
    <w:rsid w:val="00410CD5"/>
    <w:rsid w:val="004110F6"/>
    <w:rsid w:val="00412C43"/>
    <w:rsid w:val="0041379A"/>
    <w:rsid w:val="00420CEC"/>
    <w:rsid w:val="00420E03"/>
    <w:rsid w:val="00425A22"/>
    <w:rsid w:val="00425E5F"/>
    <w:rsid w:val="0043018D"/>
    <w:rsid w:val="004307BB"/>
    <w:rsid w:val="00430C7E"/>
    <w:rsid w:val="00431EEA"/>
    <w:rsid w:val="004328B3"/>
    <w:rsid w:val="00432E47"/>
    <w:rsid w:val="00440A47"/>
    <w:rsid w:val="0044279A"/>
    <w:rsid w:val="0044348F"/>
    <w:rsid w:val="00445501"/>
    <w:rsid w:val="00446C6D"/>
    <w:rsid w:val="004473FD"/>
    <w:rsid w:val="00450DE1"/>
    <w:rsid w:val="00457490"/>
    <w:rsid w:val="00462C87"/>
    <w:rsid w:val="00465294"/>
    <w:rsid w:val="00470089"/>
    <w:rsid w:val="004712B6"/>
    <w:rsid w:val="00471807"/>
    <w:rsid w:val="00471B12"/>
    <w:rsid w:val="004720C4"/>
    <w:rsid w:val="00473395"/>
    <w:rsid w:val="00476178"/>
    <w:rsid w:val="00476ADF"/>
    <w:rsid w:val="00477E0F"/>
    <w:rsid w:val="004850DB"/>
    <w:rsid w:val="004851B3"/>
    <w:rsid w:val="00485517"/>
    <w:rsid w:val="004858D7"/>
    <w:rsid w:val="0048658B"/>
    <w:rsid w:val="00486E15"/>
    <w:rsid w:val="004878EA"/>
    <w:rsid w:val="004909C2"/>
    <w:rsid w:val="00490B36"/>
    <w:rsid w:val="00493267"/>
    <w:rsid w:val="004A1B69"/>
    <w:rsid w:val="004A2502"/>
    <w:rsid w:val="004A32B5"/>
    <w:rsid w:val="004A6628"/>
    <w:rsid w:val="004A74DE"/>
    <w:rsid w:val="004A76DC"/>
    <w:rsid w:val="004B02B7"/>
    <w:rsid w:val="004B3F00"/>
    <w:rsid w:val="004B6B57"/>
    <w:rsid w:val="004C24AD"/>
    <w:rsid w:val="004C2764"/>
    <w:rsid w:val="004C38CC"/>
    <w:rsid w:val="004C3D16"/>
    <w:rsid w:val="004C4A8D"/>
    <w:rsid w:val="004C534C"/>
    <w:rsid w:val="004C53BB"/>
    <w:rsid w:val="004D08E4"/>
    <w:rsid w:val="004D1152"/>
    <w:rsid w:val="004D205A"/>
    <w:rsid w:val="004D42F9"/>
    <w:rsid w:val="004D5D8E"/>
    <w:rsid w:val="004D5F32"/>
    <w:rsid w:val="004D715C"/>
    <w:rsid w:val="004E1D20"/>
    <w:rsid w:val="004E2379"/>
    <w:rsid w:val="004E2F47"/>
    <w:rsid w:val="004E5964"/>
    <w:rsid w:val="004F0C1B"/>
    <w:rsid w:val="004F152D"/>
    <w:rsid w:val="004F2F02"/>
    <w:rsid w:val="004F79BE"/>
    <w:rsid w:val="00501E82"/>
    <w:rsid w:val="005055E8"/>
    <w:rsid w:val="0050632B"/>
    <w:rsid w:val="00511390"/>
    <w:rsid w:val="00511C58"/>
    <w:rsid w:val="00511F1D"/>
    <w:rsid w:val="00513A25"/>
    <w:rsid w:val="00517604"/>
    <w:rsid w:val="00517F5A"/>
    <w:rsid w:val="00521519"/>
    <w:rsid w:val="00521E09"/>
    <w:rsid w:val="00523E0C"/>
    <w:rsid w:val="005246FF"/>
    <w:rsid w:val="0053141F"/>
    <w:rsid w:val="00531455"/>
    <w:rsid w:val="00531E7D"/>
    <w:rsid w:val="00535049"/>
    <w:rsid w:val="00535FC2"/>
    <w:rsid w:val="00537382"/>
    <w:rsid w:val="00542FDF"/>
    <w:rsid w:val="005476E7"/>
    <w:rsid w:val="00547942"/>
    <w:rsid w:val="005519C2"/>
    <w:rsid w:val="0055421E"/>
    <w:rsid w:val="00554B3C"/>
    <w:rsid w:val="00555ED6"/>
    <w:rsid w:val="00557659"/>
    <w:rsid w:val="00560751"/>
    <w:rsid w:val="0056197B"/>
    <w:rsid w:val="0056233E"/>
    <w:rsid w:val="0056397B"/>
    <w:rsid w:val="005639AD"/>
    <w:rsid w:val="00564DC6"/>
    <w:rsid w:val="00565FD4"/>
    <w:rsid w:val="00570BB0"/>
    <w:rsid w:val="00574C52"/>
    <w:rsid w:val="00575F36"/>
    <w:rsid w:val="00576747"/>
    <w:rsid w:val="00576B32"/>
    <w:rsid w:val="005770BE"/>
    <w:rsid w:val="00582443"/>
    <w:rsid w:val="00583BF7"/>
    <w:rsid w:val="0058795D"/>
    <w:rsid w:val="00590B04"/>
    <w:rsid w:val="00592D73"/>
    <w:rsid w:val="005937FF"/>
    <w:rsid w:val="00594B99"/>
    <w:rsid w:val="00595CF3"/>
    <w:rsid w:val="0059648C"/>
    <w:rsid w:val="005A7E21"/>
    <w:rsid w:val="005B2ED8"/>
    <w:rsid w:val="005B3ACD"/>
    <w:rsid w:val="005B5ABD"/>
    <w:rsid w:val="005B65DB"/>
    <w:rsid w:val="005B6F6B"/>
    <w:rsid w:val="005C2A65"/>
    <w:rsid w:val="005C3706"/>
    <w:rsid w:val="005D031B"/>
    <w:rsid w:val="005D06AC"/>
    <w:rsid w:val="005D23B7"/>
    <w:rsid w:val="005E006B"/>
    <w:rsid w:val="005E0C32"/>
    <w:rsid w:val="005E285D"/>
    <w:rsid w:val="005E2B47"/>
    <w:rsid w:val="005E41D6"/>
    <w:rsid w:val="005E6CA3"/>
    <w:rsid w:val="005F275B"/>
    <w:rsid w:val="005F2C2F"/>
    <w:rsid w:val="005F370C"/>
    <w:rsid w:val="005F375D"/>
    <w:rsid w:val="005F3918"/>
    <w:rsid w:val="005F4992"/>
    <w:rsid w:val="005F5DFA"/>
    <w:rsid w:val="005F61BA"/>
    <w:rsid w:val="005F6F16"/>
    <w:rsid w:val="00602C64"/>
    <w:rsid w:val="00605A51"/>
    <w:rsid w:val="0060646D"/>
    <w:rsid w:val="00611E3F"/>
    <w:rsid w:val="00614428"/>
    <w:rsid w:val="00617317"/>
    <w:rsid w:val="006205F9"/>
    <w:rsid w:val="00627AF1"/>
    <w:rsid w:val="00632098"/>
    <w:rsid w:val="00634F0F"/>
    <w:rsid w:val="006363AB"/>
    <w:rsid w:val="00641CFD"/>
    <w:rsid w:val="006440A6"/>
    <w:rsid w:val="00644E9F"/>
    <w:rsid w:val="00645730"/>
    <w:rsid w:val="006460F3"/>
    <w:rsid w:val="00653D48"/>
    <w:rsid w:val="006568C1"/>
    <w:rsid w:val="0066469C"/>
    <w:rsid w:val="00664AB8"/>
    <w:rsid w:val="00665689"/>
    <w:rsid w:val="006669B6"/>
    <w:rsid w:val="00666CE6"/>
    <w:rsid w:val="00667CBE"/>
    <w:rsid w:val="006717BC"/>
    <w:rsid w:val="00675809"/>
    <w:rsid w:val="0067633A"/>
    <w:rsid w:val="00676FF5"/>
    <w:rsid w:val="00680DBD"/>
    <w:rsid w:val="00681A04"/>
    <w:rsid w:val="00683929"/>
    <w:rsid w:val="00684AD9"/>
    <w:rsid w:val="00686574"/>
    <w:rsid w:val="00686F18"/>
    <w:rsid w:val="00691EE0"/>
    <w:rsid w:val="00693603"/>
    <w:rsid w:val="00693897"/>
    <w:rsid w:val="006963F7"/>
    <w:rsid w:val="006A032F"/>
    <w:rsid w:val="006A0673"/>
    <w:rsid w:val="006A07B9"/>
    <w:rsid w:val="006A3803"/>
    <w:rsid w:val="006A655C"/>
    <w:rsid w:val="006A6E78"/>
    <w:rsid w:val="006B0312"/>
    <w:rsid w:val="006B0970"/>
    <w:rsid w:val="006B1A6C"/>
    <w:rsid w:val="006B4251"/>
    <w:rsid w:val="006B4311"/>
    <w:rsid w:val="006B47A7"/>
    <w:rsid w:val="006B5F44"/>
    <w:rsid w:val="006B648A"/>
    <w:rsid w:val="006B6FC8"/>
    <w:rsid w:val="006B729E"/>
    <w:rsid w:val="006B72FA"/>
    <w:rsid w:val="006C34EF"/>
    <w:rsid w:val="006C5646"/>
    <w:rsid w:val="006D435A"/>
    <w:rsid w:val="006D7693"/>
    <w:rsid w:val="006E174E"/>
    <w:rsid w:val="006E2FC5"/>
    <w:rsid w:val="006E468B"/>
    <w:rsid w:val="006E5937"/>
    <w:rsid w:val="006E6E95"/>
    <w:rsid w:val="006F0A18"/>
    <w:rsid w:val="006F2D4C"/>
    <w:rsid w:val="006F6C95"/>
    <w:rsid w:val="00704A55"/>
    <w:rsid w:val="00710FC9"/>
    <w:rsid w:val="007119BE"/>
    <w:rsid w:val="007205D1"/>
    <w:rsid w:val="00720872"/>
    <w:rsid w:val="007221EE"/>
    <w:rsid w:val="007241A7"/>
    <w:rsid w:val="007245D4"/>
    <w:rsid w:val="00731FA2"/>
    <w:rsid w:val="00732743"/>
    <w:rsid w:val="00733F48"/>
    <w:rsid w:val="0073454E"/>
    <w:rsid w:val="00734638"/>
    <w:rsid w:val="0073656F"/>
    <w:rsid w:val="007367F7"/>
    <w:rsid w:val="007374F1"/>
    <w:rsid w:val="00737E3A"/>
    <w:rsid w:val="00741F98"/>
    <w:rsid w:val="00742609"/>
    <w:rsid w:val="00746812"/>
    <w:rsid w:val="0075030F"/>
    <w:rsid w:val="00752483"/>
    <w:rsid w:val="00752A9F"/>
    <w:rsid w:val="00752C50"/>
    <w:rsid w:val="00752F6B"/>
    <w:rsid w:val="00754138"/>
    <w:rsid w:val="0075523B"/>
    <w:rsid w:val="00755730"/>
    <w:rsid w:val="00755FFC"/>
    <w:rsid w:val="00756BA6"/>
    <w:rsid w:val="00757073"/>
    <w:rsid w:val="0076126F"/>
    <w:rsid w:val="00764A09"/>
    <w:rsid w:val="00765FDE"/>
    <w:rsid w:val="00770008"/>
    <w:rsid w:val="007706D1"/>
    <w:rsid w:val="00772476"/>
    <w:rsid w:val="0077297C"/>
    <w:rsid w:val="00773E70"/>
    <w:rsid w:val="00774940"/>
    <w:rsid w:val="00782178"/>
    <w:rsid w:val="00783CEE"/>
    <w:rsid w:val="007918DD"/>
    <w:rsid w:val="00791E31"/>
    <w:rsid w:val="00791F82"/>
    <w:rsid w:val="007927F5"/>
    <w:rsid w:val="00792A04"/>
    <w:rsid w:val="00793AB8"/>
    <w:rsid w:val="0079740A"/>
    <w:rsid w:val="007A2057"/>
    <w:rsid w:val="007A428D"/>
    <w:rsid w:val="007A79CC"/>
    <w:rsid w:val="007B062F"/>
    <w:rsid w:val="007B0E4F"/>
    <w:rsid w:val="007B3944"/>
    <w:rsid w:val="007C1274"/>
    <w:rsid w:val="007C3EFB"/>
    <w:rsid w:val="007C423A"/>
    <w:rsid w:val="007C51F6"/>
    <w:rsid w:val="007C5A78"/>
    <w:rsid w:val="007D2289"/>
    <w:rsid w:val="007D25D4"/>
    <w:rsid w:val="007D37E6"/>
    <w:rsid w:val="007D7109"/>
    <w:rsid w:val="007E1E5C"/>
    <w:rsid w:val="007E2A89"/>
    <w:rsid w:val="007E34AB"/>
    <w:rsid w:val="007E37CB"/>
    <w:rsid w:val="007E5177"/>
    <w:rsid w:val="007E5CAC"/>
    <w:rsid w:val="007E68AE"/>
    <w:rsid w:val="007F16E1"/>
    <w:rsid w:val="007F4DE0"/>
    <w:rsid w:val="007F7D4A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74F"/>
    <w:rsid w:val="00827D4C"/>
    <w:rsid w:val="008331D8"/>
    <w:rsid w:val="00834CE4"/>
    <w:rsid w:val="0083770B"/>
    <w:rsid w:val="00837C9E"/>
    <w:rsid w:val="00841042"/>
    <w:rsid w:val="00841BAE"/>
    <w:rsid w:val="00841F5A"/>
    <w:rsid w:val="0084392B"/>
    <w:rsid w:val="008439F0"/>
    <w:rsid w:val="00845887"/>
    <w:rsid w:val="00846306"/>
    <w:rsid w:val="00846C67"/>
    <w:rsid w:val="008474DE"/>
    <w:rsid w:val="00850D4A"/>
    <w:rsid w:val="00853823"/>
    <w:rsid w:val="00853D97"/>
    <w:rsid w:val="00855FD4"/>
    <w:rsid w:val="00861C60"/>
    <w:rsid w:val="00863219"/>
    <w:rsid w:val="00863D68"/>
    <w:rsid w:val="008665E7"/>
    <w:rsid w:val="00867E5D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A33EC"/>
    <w:rsid w:val="008A3DF9"/>
    <w:rsid w:val="008A57BB"/>
    <w:rsid w:val="008A6751"/>
    <w:rsid w:val="008B4462"/>
    <w:rsid w:val="008B5368"/>
    <w:rsid w:val="008B5B1E"/>
    <w:rsid w:val="008B67FC"/>
    <w:rsid w:val="008B69E2"/>
    <w:rsid w:val="008C5997"/>
    <w:rsid w:val="008D3090"/>
    <w:rsid w:val="008D392D"/>
    <w:rsid w:val="008E02A8"/>
    <w:rsid w:val="008E33D4"/>
    <w:rsid w:val="008E35A6"/>
    <w:rsid w:val="008E66BB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5AF5"/>
    <w:rsid w:val="009065E0"/>
    <w:rsid w:val="009068DC"/>
    <w:rsid w:val="009115B8"/>
    <w:rsid w:val="00911E16"/>
    <w:rsid w:val="0091641A"/>
    <w:rsid w:val="00916458"/>
    <w:rsid w:val="00916EF9"/>
    <w:rsid w:val="00921B7A"/>
    <w:rsid w:val="00922364"/>
    <w:rsid w:val="009231B2"/>
    <w:rsid w:val="009241CD"/>
    <w:rsid w:val="00925C9C"/>
    <w:rsid w:val="00930111"/>
    <w:rsid w:val="0093086E"/>
    <w:rsid w:val="009333FD"/>
    <w:rsid w:val="0093375E"/>
    <w:rsid w:val="009378C5"/>
    <w:rsid w:val="00940ED8"/>
    <w:rsid w:val="00943667"/>
    <w:rsid w:val="0094423A"/>
    <w:rsid w:val="00944DD7"/>
    <w:rsid w:val="00946420"/>
    <w:rsid w:val="00946D6D"/>
    <w:rsid w:val="00947BDC"/>
    <w:rsid w:val="00947D6A"/>
    <w:rsid w:val="009520FE"/>
    <w:rsid w:val="00961AD9"/>
    <w:rsid w:val="009640F9"/>
    <w:rsid w:val="009668A5"/>
    <w:rsid w:val="00970937"/>
    <w:rsid w:val="00971D24"/>
    <w:rsid w:val="00973837"/>
    <w:rsid w:val="0097480D"/>
    <w:rsid w:val="00974EB5"/>
    <w:rsid w:val="00980D69"/>
    <w:rsid w:val="00981954"/>
    <w:rsid w:val="00981E6C"/>
    <w:rsid w:val="009829C3"/>
    <w:rsid w:val="009836BE"/>
    <w:rsid w:val="00984451"/>
    <w:rsid w:val="00984EEC"/>
    <w:rsid w:val="009857E8"/>
    <w:rsid w:val="00985E56"/>
    <w:rsid w:val="00986935"/>
    <w:rsid w:val="009873C5"/>
    <w:rsid w:val="00987CAB"/>
    <w:rsid w:val="00994091"/>
    <w:rsid w:val="0099483D"/>
    <w:rsid w:val="009A30BF"/>
    <w:rsid w:val="009A4D75"/>
    <w:rsid w:val="009A5237"/>
    <w:rsid w:val="009A6037"/>
    <w:rsid w:val="009A7A52"/>
    <w:rsid w:val="009B0EFC"/>
    <w:rsid w:val="009B1B65"/>
    <w:rsid w:val="009C35DE"/>
    <w:rsid w:val="009C4599"/>
    <w:rsid w:val="009C6A33"/>
    <w:rsid w:val="009C7BF7"/>
    <w:rsid w:val="009D045A"/>
    <w:rsid w:val="009D0CDA"/>
    <w:rsid w:val="009D20BB"/>
    <w:rsid w:val="009D22FE"/>
    <w:rsid w:val="009E4DA5"/>
    <w:rsid w:val="009E7B6C"/>
    <w:rsid w:val="009F1031"/>
    <w:rsid w:val="009F4274"/>
    <w:rsid w:val="009F5852"/>
    <w:rsid w:val="00A0122C"/>
    <w:rsid w:val="00A04A73"/>
    <w:rsid w:val="00A05B75"/>
    <w:rsid w:val="00A06141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37BB"/>
    <w:rsid w:val="00A3451E"/>
    <w:rsid w:val="00A35B69"/>
    <w:rsid w:val="00A363D4"/>
    <w:rsid w:val="00A4015C"/>
    <w:rsid w:val="00A41C4F"/>
    <w:rsid w:val="00A43537"/>
    <w:rsid w:val="00A44A7B"/>
    <w:rsid w:val="00A44A96"/>
    <w:rsid w:val="00A51F3A"/>
    <w:rsid w:val="00A55A4D"/>
    <w:rsid w:val="00A56331"/>
    <w:rsid w:val="00A56D07"/>
    <w:rsid w:val="00A604E8"/>
    <w:rsid w:val="00A6101D"/>
    <w:rsid w:val="00A65506"/>
    <w:rsid w:val="00A65BB1"/>
    <w:rsid w:val="00A6600D"/>
    <w:rsid w:val="00A67754"/>
    <w:rsid w:val="00A67F13"/>
    <w:rsid w:val="00A7313E"/>
    <w:rsid w:val="00A73AC3"/>
    <w:rsid w:val="00A75D58"/>
    <w:rsid w:val="00A77BBC"/>
    <w:rsid w:val="00A8158F"/>
    <w:rsid w:val="00A82274"/>
    <w:rsid w:val="00A85E92"/>
    <w:rsid w:val="00A86B13"/>
    <w:rsid w:val="00A90BD3"/>
    <w:rsid w:val="00A916A8"/>
    <w:rsid w:val="00A91DFD"/>
    <w:rsid w:val="00A92B64"/>
    <w:rsid w:val="00A941BA"/>
    <w:rsid w:val="00A95AB6"/>
    <w:rsid w:val="00AA02AB"/>
    <w:rsid w:val="00AA2FE1"/>
    <w:rsid w:val="00AA5074"/>
    <w:rsid w:val="00AA68E3"/>
    <w:rsid w:val="00AA6B67"/>
    <w:rsid w:val="00AA7575"/>
    <w:rsid w:val="00AA7956"/>
    <w:rsid w:val="00AB1B2C"/>
    <w:rsid w:val="00AB4B73"/>
    <w:rsid w:val="00AB63C5"/>
    <w:rsid w:val="00AB7591"/>
    <w:rsid w:val="00AC6740"/>
    <w:rsid w:val="00AD784B"/>
    <w:rsid w:val="00AE4FBA"/>
    <w:rsid w:val="00AF1D9E"/>
    <w:rsid w:val="00B0039B"/>
    <w:rsid w:val="00B02961"/>
    <w:rsid w:val="00B12792"/>
    <w:rsid w:val="00B12DFB"/>
    <w:rsid w:val="00B15DE7"/>
    <w:rsid w:val="00B1628C"/>
    <w:rsid w:val="00B1637F"/>
    <w:rsid w:val="00B16A8B"/>
    <w:rsid w:val="00B23F8A"/>
    <w:rsid w:val="00B2745D"/>
    <w:rsid w:val="00B32416"/>
    <w:rsid w:val="00B33354"/>
    <w:rsid w:val="00B33E59"/>
    <w:rsid w:val="00B3601A"/>
    <w:rsid w:val="00B36F49"/>
    <w:rsid w:val="00B37E7C"/>
    <w:rsid w:val="00B4126D"/>
    <w:rsid w:val="00B41FEE"/>
    <w:rsid w:val="00B441DE"/>
    <w:rsid w:val="00B462AC"/>
    <w:rsid w:val="00B4730F"/>
    <w:rsid w:val="00B51E17"/>
    <w:rsid w:val="00B542F9"/>
    <w:rsid w:val="00B54F30"/>
    <w:rsid w:val="00B56101"/>
    <w:rsid w:val="00B6151E"/>
    <w:rsid w:val="00B618FC"/>
    <w:rsid w:val="00B61E68"/>
    <w:rsid w:val="00B62065"/>
    <w:rsid w:val="00B63171"/>
    <w:rsid w:val="00B64168"/>
    <w:rsid w:val="00B64AD0"/>
    <w:rsid w:val="00B67855"/>
    <w:rsid w:val="00B72D85"/>
    <w:rsid w:val="00B75627"/>
    <w:rsid w:val="00B7600F"/>
    <w:rsid w:val="00B769F4"/>
    <w:rsid w:val="00B81159"/>
    <w:rsid w:val="00B81FED"/>
    <w:rsid w:val="00B86EC2"/>
    <w:rsid w:val="00B87471"/>
    <w:rsid w:val="00B92A50"/>
    <w:rsid w:val="00BA0115"/>
    <w:rsid w:val="00BA1DF9"/>
    <w:rsid w:val="00BA5FB0"/>
    <w:rsid w:val="00BA7303"/>
    <w:rsid w:val="00BB0648"/>
    <w:rsid w:val="00BB1942"/>
    <w:rsid w:val="00BB24A3"/>
    <w:rsid w:val="00BB28AC"/>
    <w:rsid w:val="00BB3D52"/>
    <w:rsid w:val="00BB487D"/>
    <w:rsid w:val="00BB6BA7"/>
    <w:rsid w:val="00BB76A6"/>
    <w:rsid w:val="00BC083A"/>
    <w:rsid w:val="00BC2F70"/>
    <w:rsid w:val="00BC2F7F"/>
    <w:rsid w:val="00BC5768"/>
    <w:rsid w:val="00BC57BF"/>
    <w:rsid w:val="00BC7023"/>
    <w:rsid w:val="00BC7FDC"/>
    <w:rsid w:val="00BE053E"/>
    <w:rsid w:val="00BE0FA0"/>
    <w:rsid w:val="00BE1471"/>
    <w:rsid w:val="00BE5B4A"/>
    <w:rsid w:val="00BE6584"/>
    <w:rsid w:val="00BE7CC6"/>
    <w:rsid w:val="00BF00B8"/>
    <w:rsid w:val="00BF70C0"/>
    <w:rsid w:val="00BF7A6C"/>
    <w:rsid w:val="00C00270"/>
    <w:rsid w:val="00C004D1"/>
    <w:rsid w:val="00C0359B"/>
    <w:rsid w:val="00C040DB"/>
    <w:rsid w:val="00C11718"/>
    <w:rsid w:val="00C124D1"/>
    <w:rsid w:val="00C15E36"/>
    <w:rsid w:val="00C1620A"/>
    <w:rsid w:val="00C209C4"/>
    <w:rsid w:val="00C21E2B"/>
    <w:rsid w:val="00C25852"/>
    <w:rsid w:val="00C25C18"/>
    <w:rsid w:val="00C27B15"/>
    <w:rsid w:val="00C34076"/>
    <w:rsid w:val="00C340EF"/>
    <w:rsid w:val="00C368EB"/>
    <w:rsid w:val="00C51B5C"/>
    <w:rsid w:val="00C51C55"/>
    <w:rsid w:val="00C56550"/>
    <w:rsid w:val="00C60DBE"/>
    <w:rsid w:val="00C60DC5"/>
    <w:rsid w:val="00C6146F"/>
    <w:rsid w:val="00C6183F"/>
    <w:rsid w:val="00C62E40"/>
    <w:rsid w:val="00C663FD"/>
    <w:rsid w:val="00C666B8"/>
    <w:rsid w:val="00C66747"/>
    <w:rsid w:val="00C70265"/>
    <w:rsid w:val="00C73799"/>
    <w:rsid w:val="00C73CA9"/>
    <w:rsid w:val="00C74025"/>
    <w:rsid w:val="00C75549"/>
    <w:rsid w:val="00C7604D"/>
    <w:rsid w:val="00C77D3C"/>
    <w:rsid w:val="00C81247"/>
    <w:rsid w:val="00C82E15"/>
    <w:rsid w:val="00C83E25"/>
    <w:rsid w:val="00C83E5A"/>
    <w:rsid w:val="00C909BD"/>
    <w:rsid w:val="00C90AFD"/>
    <w:rsid w:val="00C91EBA"/>
    <w:rsid w:val="00C96BC2"/>
    <w:rsid w:val="00CA04F1"/>
    <w:rsid w:val="00CA2704"/>
    <w:rsid w:val="00CB1E14"/>
    <w:rsid w:val="00CB5E68"/>
    <w:rsid w:val="00CB5F73"/>
    <w:rsid w:val="00CB64A2"/>
    <w:rsid w:val="00CC5B69"/>
    <w:rsid w:val="00CC77CC"/>
    <w:rsid w:val="00CD1E40"/>
    <w:rsid w:val="00CD395A"/>
    <w:rsid w:val="00CD6744"/>
    <w:rsid w:val="00CE382E"/>
    <w:rsid w:val="00CE4B1C"/>
    <w:rsid w:val="00CE52E3"/>
    <w:rsid w:val="00CE5A6D"/>
    <w:rsid w:val="00CE646D"/>
    <w:rsid w:val="00CE6C91"/>
    <w:rsid w:val="00CF4E1F"/>
    <w:rsid w:val="00CF6AC5"/>
    <w:rsid w:val="00D001BF"/>
    <w:rsid w:val="00D0021E"/>
    <w:rsid w:val="00D03485"/>
    <w:rsid w:val="00D0552D"/>
    <w:rsid w:val="00D0587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3D71"/>
    <w:rsid w:val="00D35749"/>
    <w:rsid w:val="00D35759"/>
    <w:rsid w:val="00D35F0E"/>
    <w:rsid w:val="00D37B3A"/>
    <w:rsid w:val="00D425BD"/>
    <w:rsid w:val="00D42FE5"/>
    <w:rsid w:val="00D455C0"/>
    <w:rsid w:val="00D500C9"/>
    <w:rsid w:val="00D50D14"/>
    <w:rsid w:val="00D52F3D"/>
    <w:rsid w:val="00D5304C"/>
    <w:rsid w:val="00D5327F"/>
    <w:rsid w:val="00D53DA2"/>
    <w:rsid w:val="00D56804"/>
    <w:rsid w:val="00D6632C"/>
    <w:rsid w:val="00D702D4"/>
    <w:rsid w:val="00D71618"/>
    <w:rsid w:val="00D77FE4"/>
    <w:rsid w:val="00D805A3"/>
    <w:rsid w:val="00D86974"/>
    <w:rsid w:val="00D923CC"/>
    <w:rsid w:val="00D9480C"/>
    <w:rsid w:val="00D95B01"/>
    <w:rsid w:val="00D96FF3"/>
    <w:rsid w:val="00D97012"/>
    <w:rsid w:val="00DA10B1"/>
    <w:rsid w:val="00DA2579"/>
    <w:rsid w:val="00DA3F70"/>
    <w:rsid w:val="00DA4F82"/>
    <w:rsid w:val="00DA58BE"/>
    <w:rsid w:val="00DA6B5B"/>
    <w:rsid w:val="00DA74C1"/>
    <w:rsid w:val="00DB0CE5"/>
    <w:rsid w:val="00DB2C74"/>
    <w:rsid w:val="00DB4016"/>
    <w:rsid w:val="00DB7910"/>
    <w:rsid w:val="00DC00DD"/>
    <w:rsid w:val="00DC331F"/>
    <w:rsid w:val="00DC7643"/>
    <w:rsid w:val="00DC7DD1"/>
    <w:rsid w:val="00DD3401"/>
    <w:rsid w:val="00DE1531"/>
    <w:rsid w:val="00DE2EB6"/>
    <w:rsid w:val="00DE45D6"/>
    <w:rsid w:val="00DF014D"/>
    <w:rsid w:val="00DF2B3B"/>
    <w:rsid w:val="00DF68C5"/>
    <w:rsid w:val="00E000C9"/>
    <w:rsid w:val="00E00BE3"/>
    <w:rsid w:val="00E02730"/>
    <w:rsid w:val="00E0302D"/>
    <w:rsid w:val="00E03627"/>
    <w:rsid w:val="00E1121A"/>
    <w:rsid w:val="00E13911"/>
    <w:rsid w:val="00E14434"/>
    <w:rsid w:val="00E1475B"/>
    <w:rsid w:val="00E14C2D"/>
    <w:rsid w:val="00E26FE2"/>
    <w:rsid w:val="00E27B12"/>
    <w:rsid w:val="00E3393D"/>
    <w:rsid w:val="00E34875"/>
    <w:rsid w:val="00E37B54"/>
    <w:rsid w:val="00E4091B"/>
    <w:rsid w:val="00E4096E"/>
    <w:rsid w:val="00E409DF"/>
    <w:rsid w:val="00E41C08"/>
    <w:rsid w:val="00E44651"/>
    <w:rsid w:val="00E45CDF"/>
    <w:rsid w:val="00E461DE"/>
    <w:rsid w:val="00E470A6"/>
    <w:rsid w:val="00E47E25"/>
    <w:rsid w:val="00E54882"/>
    <w:rsid w:val="00E5591A"/>
    <w:rsid w:val="00E62903"/>
    <w:rsid w:val="00E62CBD"/>
    <w:rsid w:val="00E662AC"/>
    <w:rsid w:val="00E708E0"/>
    <w:rsid w:val="00E8327A"/>
    <w:rsid w:val="00E83A83"/>
    <w:rsid w:val="00E84F7A"/>
    <w:rsid w:val="00E856C5"/>
    <w:rsid w:val="00E915CC"/>
    <w:rsid w:val="00E962DE"/>
    <w:rsid w:val="00E971BE"/>
    <w:rsid w:val="00EA0E6E"/>
    <w:rsid w:val="00EA14C8"/>
    <w:rsid w:val="00EA3634"/>
    <w:rsid w:val="00EA755D"/>
    <w:rsid w:val="00EB026E"/>
    <w:rsid w:val="00EB220A"/>
    <w:rsid w:val="00EB6C2F"/>
    <w:rsid w:val="00EB7658"/>
    <w:rsid w:val="00EB77F7"/>
    <w:rsid w:val="00EC14F0"/>
    <w:rsid w:val="00EC38DA"/>
    <w:rsid w:val="00EC462F"/>
    <w:rsid w:val="00EC4986"/>
    <w:rsid w:val="00ED0E36"/>
    <w:rsid w:val="00ED247E"/>
    <w:rsid w:val="00ED53FF"/>
    <w:rsid w:val="00ED6C59"/>
    <w:rsid w:val="00ED7EB0"/>
    <w:rsid w:val="00EE131B"/>
    <w:rsid w:val="00EE15AD"/>
    <w:rsid w:val="00EE38B3"/>
    <w:rsid w:val="00EE403A"/>
    <w:rsid w:val="00EE5A13"/>
    <w:rsid w:val="00EF01F7"/>
    <w:rsid w:val="00EF1566"/>
    <w:rsid w:val="00EF1A6B"/>
    <w:rsid w:val="00EF1E53"/>
    <w:rsid w:val="00EF3DFF"/>
    <w:rsid w:val="00F0142B"/>
    <w:rsid w:val="00F01468"/>
    <w:rsid w:val="00F037F9"/>
    <w:rsid w:val="00F03BED"/>
    <w:rsid w:val="00F066FC"/>
    <w:rsid w:val="00F122B4"/>
    <w:rsid w:val="00F14045"/>
    <w:rsid w:val="00F22112"/>
    <w:rsid w:val="00F23364"/>
    <w:rsid w:val="00F24A9D"/>
    <w:rsid w:val="00F24B57"/>
    <w:rsid w:val="00F254C3"/>
    <w:rsid w:val="00F26920"/>
    <w:rsid w:val="00F27521"/>
    <w:rsid w:val="00F3050A"/>
    <w:rsid w:val="00F338E7"/>
    <w:rsid w:val="00F35284"/>
    <w:rsid w:val="00F357CC"/>
    <w:rsid w:val="00F36661"/>
    <w:rsid w:val="00F36673"/>
    <w:rsid w:val="00F36AFC"/>
    <w:rsid w:val="00F41BB0"/>
    <w:rsid w:val="00F424DB"/>
    <w:rsid w:val="00F42BC2"/>
    <w:rsid w:val="00F44C5C"/>
    <w:rsid w:val="00F45532"/>
    <w:rsid w:val="00F47247"/>
    <w:rsid w:val="00F472DC"/>
    <w:rsid w:val="00F50498"/>
    <w:rsid w:val="00F55A89"/>
    <w:rsid w:val="00F5612E"/>
    <w:rsid w:val="00F5752D"/>
    <w:rsid w:val="00F61560"/>
    <w:rsid w:val="00F61FDE"/>
    <w:rsid w:val="00F646AC"/>
    <w:rsid w:val="00F661C9"/>
    <w:rsid w:val="00F67B54"/>
    <w:rsid w:val="00F717EB"/>
    <w:rsid w:val="00F771FF"/>
    <w:rsid w:val="00F819C0"/>
    <w:rsid w:val="00F856E8"/>
    <w:rsid w:val="00F86BA3"/>
    <w:rsid w:val="00F87E0B"/>
    <w:rsid w:val="00F9031E"/>
    <w:rsid w:val="00F903C3"/>
    <w:rsid w:val="00F95D59"/>
    <w:rsid w:val="00F96E98"/>
    <w:rsid w:val="00FA13E1"/>
    <w:rsid w:val="00FA188E"/>
    <w:rsid w:val="00FA3705"/>
    <w:rsid w:val="00FA6CA9"/>
    <w:rsid w:val="00FA76E0"/>
    <w:rsid w:val="00FB0927"/>
    <w:rsid w:val="00FB2D00"/>
    <w:rsid w:val="00FB2E2B"/>
    <w:rsid w:val="00FB323B"/>
    <w:rsid w:val="00FB3528"/>
    <w:rsid w:val="00FB582E"/>
    <w:rsid w:val="00FB7267"/>
    <w:rsid w:val="00FB7D61"/>
    <w:rsid w:val="00FC18FD"/>
    <w:rsid w:val="00FC613C"/>
    <w:rsid w:val="00FC70AE"/>
    <w:rsid w:val="00FD25D0"/>
    <w:rsid w:val="00FD4476"/>
    <w:rsid w:val="00FD7591"/>
    <w:rsid w:val="00FE05E0"/>
    <w:rsid w:val="00FE1A54"/>
    <w:rsid w:val="00FE1A6D"/>
    <w:rsid w:val="00FE2F2A"/>
    <w:rsid w:val="00FE32EF"/>
    <w:rsid w:val="00FE41D6"/>
    <w:rsid w:val="00FE48A6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86F18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paragraph" w:styleId="berschrift2">
    <w:name w:val="heading 2"/>
    <w:basedOn w:val="Standard"/>
    <w:link w:val="berschrift2Zchn"/>
    <w:uiPriority w:val="9"/>
    <w:qFormat/>
    <w:rsid w:val="009D045A"/>
    <w:pPr>
      <w:spacing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42FE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0342AE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9D045A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pple-converted-space">
    <w:name w:val="apple-converted-space"/>
    <w:basedOn w:val="Absatz-Standardschriftart"/>
    <w:rsid w:val="00CB5F73"/>
  </w:style>
  <w:style w:type="paragraph" w:styleId="berarbeitung">
    <w:name w:val="Revision"/>
    <w:hidden/>
    <w:uiPriority w:val="99"/>
    <w:semiHidden/>
    <w:rsid w:val="00D001B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718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7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1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9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9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74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8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4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9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60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28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8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3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12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661</Words>
  <Characters>4165</Characters>
  <Application>Microsoft Office Word</Application>
  <DocSecurity>0</DocSecurity>
  <Lines>34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Christoph Buck</cp:lastModifiedBy>
  <cp:revision>5</cp:revision>
  <cp:lastPrinted>2022-07-14T09:33:00Z</cp:lastPrinted>
  <dcterms:created xsi:type="dcterms:W3CDTF">2022-08-08T07:38:00Z</dcterms:created>
  <dcterms:modified xsi:type="dcterms:W3CDTF">2022-08-10T08:38:00Z</dcterms:modified>
</cp:coreProperties>
</file>