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34CB5" w14:textId="292BB73F" w:rsidR="007F584A" w:rsidRDefault="008766EA" w:rsidP="005E6D85">
      <w:pPr>
        <w:widowControl w:val="0"/>
        <w:autoSpaceDE w:val="0"/>
        <w:autoSpaceDN w:val="0"/>
        <w:adjustRightInd w:val="0"/>
        <w:spacing w:line="288" w:lineRule="auto"/>
        <w:ind w:right="1843"/>
        <w:rPr>
          <w:rFonts w:ascii="Arial" w:hAnsi="Arial" w:cs="Arial"/>
          <w:b/>
          <w:bCs/>
          <w:sz w:val="28"/>
          <w:szCs w:val="28"/>
        </w:rPr>
      </w:pPr>
      <w:r w:rsidRPr="008766EA">
        <w:rPr>
          <w:rFonts w:ascii="Arial" w:hAnsi="Arial" w:cs="Arial"/>
          <w:b/>
          <w:bCs/>
          <w:sz w:val="28"/>
          <w:szCs w:val="28"/>
        </w:rPr>
        <w:t>ZAHORANSKY Awarded Bronze Medal by EcoVadis</w:t>
      </w:r>
    </w:p>
    <w:p w14:paraId="6EDA794B" w14:textId="62766093" w:rsidR="008766EA" w:rsidRPr="008766EA" w:rsidRDefault="008766EA" w:rsidP="005E6D85">
      <w:pPr>
        <w:widowControl w:val="0"/>
        <w:autoSpaceDE w:val="0"/>
        <w:autoSpaceDN w:val="0"/>
        <w:adjustRightInd w:val="0"/>
        <w:spacing w:line="288" w:lineRule="auto"/>
        <w:ind w:right="1843"/>
        <w:rPr>
          <w:rFonts w:ascii="Arial" w:hAnsi="Arial" w:cs="Arial"/>
          <w:b/>
          <w:bCs/>
        </w:rPr>
      </w:pPr>
      <w:r w:rsidRPr="008766EA">
        <w:rPr>
          <w:rFonts w:ascii="Arial" w:hAnsi="Arial" w:cs="Arial"/>
          <w:b/>
          <w:bCs/>
        </w:rPr>
        <w:t>Company confirms its commitment to sustainability and achieves a top ranking at the first attempt within its industry</w:t>
      </w:r>
    </w:p>
    <w:p w14:paraId="4D549886" w14:textId="77777777" w:rsidR="008766EA" w:rsidRPr="00E31DF1" w:rsidRDefault="008766EA" w:rsidP="005E6D85">
      <w:pPr>
        <w:widowControl w:val="0"/>
        <w:autoSpaceDE w:val="0"/>
        <w:autoSpaceDN w:val="0"/>
        <w:adjustRightInd w:val="0"/>
        <w:spacing w:line="288" w:lineRule="auto"/>
        <w:ind w:right="1843"/>
        <w:rPr>
          <w:rFonts w:ascii="Arial" w:hAnsi="Arial"/>
          <w:b/>
          <w:color w:val="000000"/>
          <w:sz w:val="20"/>
          <w:lang w:val="en-US"/>
        </w:rPr>
      </w:pPr>
    </w:p>
    <w:p w14:paraId="39F31202" w14:textId="423BD270" w:rsidR="007F584A" w:rsidRDefault="008766EA" w:rsidP="00DB529E">
      <w:pPr>
        <w:widowControl w:val="0"/>
        <w:autoSpaceDE w:val="0"/>
        <w:autoSpaceDN w:val="0"/>
        <w:adjustRightInd w:val="0"/>
        <w:spacing w:line="288" w:lineRule="auto"/>
        <w:ind w:right="1843"/>
        <w:rPr>
          <w:rFonts w:ascii="Arial" w:hAnsi="Arial"/>
          <w:b/>
          <w:bCs/>
          <w:color w:val="000000" w:themeColor="text1"/>
          <w:sz w:val="20"/>
          <w:szCs w:val="20"/>
        </w:rPr>
      </w:pPr>
      <w:r w:rsidRPr="008766EA">
        <w:rPr>
          <w:rFonts w:ascii="Arial" w:hAnsi="Arial"/>
          <w:b/>
          <w:bCs/>
          <w:color w:val="000000" w:themeColor="text1"/>
          <w:sz w:val="20"/>
          <w:szCs w:val="20"/>
        </w:rPr>
        <w:t xml:space="preserve">Todtnau-Geschwend, February </w:t>
      </w:r>
      <w:r w:rsidR="00884526">
        <w:rPr>
          <w:rFonts w:ascii="Arial" w:hAnsi="Arial"/>
          <w:b/>
          <w:bCs/>
          <w:color w:val="000000" w:themeColor="text1"/>
          <w:sz w:val="20"/>
          <w:szCs w:val="20"/>
        </w:rPr>
        <w:t>2</w:t>
      </w:r>
      <w:r w:rsidRPr="008766EA">
        <w:rPr>
          <w:rFonts w:ascii="Arial" w:hAnsi="Arial"/>
          <w:b/>
          <w:bCs/>
          <w:color w:val="000000" w:themeColor="text1"/>
          <w:sz w:val="20"/>
          <w:szCs w:val="20"/>
        </w:rPr>
        <w:t>, 2026 – ZAHORANSKY AG has been awarded the Bronze Medal by the international rating platform EcoVadis in recognition of its achievements in environmental, social, and governance (ESG) performance. This places the machine and mould manufacturing specialist for brushes and brooms, oral care, and medical technology in the top third (top 35 percent) of all companies certified by EcoVadis. The award reflects the company’s long-standing corporate culture, which is based on responsible business practices and appreciation of its employees.</w:t>
      </w:r>
    </w:p>
    <w:p w14:paraId="0CDF891F" w14:textId="5F453511" w:rsidR="00187FC4" w:rsidRDefault="00CE5639" w:rsidP="008766EA">
      <w:pPr>
        <w:widowControl w:val="0"/>
        <w:autoSpaceDE w:val="0"/>
        <w:autoSpaceDN w:val="0"/>
        <w:adjustRightInd w:val="0"/>
        <w:spacing w:line="288" w:lineRule="auto"/>
        <w:ind w:right="1843"/>
        <w:rPr>
          <w:rFonts w:ascii="Arial" w:hAnsi="Arial"/>
          <w:b/>
          <w:color w:val="000000"/>
          <w:sz w:val="20"/>
        </w:rPr>
      </w:pPr>
      <w:r w:rsidRPr="00E31DF1">
        <w:rPr>
          <w:rFonts w:ascii="Arial" w:hAnsi="Arial"/>
          <w:b/>
          <w:color w:val="000000"/>
          <w:sz w:val="20"/>
          <w:lang w:val="en-US"/>
        </w:rPr>
        <w:br/>
      </w:r>
      <w:r w:rsidR="008766EA" w:rsidRPr="008766EA">
        <w:rPr>
          <w:rFonts w:ascii="Arial" w:hAnsi="Arial"/>
          <w:b/>
          <w:bCs/>
          <w:color w:val="000000"/>
          <w:sz w:val="20"/>
        </w:rPr>
        <w:t>Relevance for Customers and Partners</w:t>
      </w:r>
      <w:r w:rsidR="008766EA" w:rsidRPr="008766EA">
        <w:rPr>
          <w:rFonts w:ascii="Arial" w:hAnsi="Arial"/>
          <w:b/>
          <w:color w:val="000000"/>
          <w:sz w:val="20"/>
        </w:rPr>
        <w:br/>
      </w:r>
      <w:r w:rsidR="008766EA" w:rsidRPr="008766EA">
        <w:rPr>
          <w:rFonts w:ascii="Arial" w:hAnsi="Arial"/>
          <w:bCs/>
          <w:color w:val="000000"/>
          <w:sz w:val="20"/>
        </w:rPr>
        <w:t>“Receiving the Bronze Medal at our very first EcoVadis assessment is a great success for our entire team. It sends a clear signal to our customers and partners that we do not view sustainability merely as a buzzword, but have firmly embedded it in our corporate strategy,” explains Ric Nachtmann, Chief Financial Officer of ZAHORANSKY AG. “Many of our international customers use EcoVadis for supplier qualification. This recognition further strengthens our position as a reliable and transparent partner in the global market.”</w:t>
      </w:r>
    </w:p>
    <w:p w14:paraId="4363A675" w14:textId="77777777" w:rsidR="008766EA" w:rsidRPr="00E31DF1" w:rsidRDefault="008766EA" w:rsidP="008766EA">
      <w:pPr>
        <w:widowControl w:val="0"/>
        <w:autoSpaceDE w:val="0"/>
        <w:autoSpaceDN w:val="0"/>
        <w:adjustRightInd w:val="0"/>
        <w:spacing w:line="288" w:lineRule="auto"/>
        <w:ind w:right="1843"/>
        <w:rPr>
          <w:rFonts w:ascii="Arial" w:hAnsi="Arial"/>
          <w:b/>
          <w:color w:val="000000"/>
          <w:sz w:val="20"/>
          <w:lang w:val="en-US"/>
        </w:rPr>
      </w:pPr>
    </w:p>
    <w:p w14:paraId="3DEC4E1C" w14:textId="77777777" w:rsidR="008766EA" w:rsidRDefault="008766EA" w:rsidP="008766EA">
      <w:pPr>
        <w:widowControl w:val="0"/>
        <w:spacing w:line="288" w:lineRule="auto"/>
        <w:ind w:right="1843"/>
        <w:rPr>
          <w:rFonts w:ascii="Arial" w:hAnsi="Arial"/>
          <w:bCs/>
          <w:color w:val="000000"/>
          <w:sz w:val="20"/>
        </w:rPr>
      </w:pPr>
      <w:r w:rsidRPr="008766EA">
        <w:rPr>
          <w:rFonts w:ascii="Arial" w:hAnsi="Arial"/>
          <w:b/>
          <w:bCs/>
          <w:color w:val="000000"/>
          <w:sz w:val="20"/>
        </w:rPr>
        <w:t>Focus on Continuous Improvement</w:t>
      </w:r>
      <w:r w:rsidRPr="008766EA">
        <w:rPr>
          <w:rFonts w:ascii="Arial" w:hAnsi="Arial"/>
          <w:b/>
          <w:color w:val="000000"/>
          <w:sz w:val="20"/>
        </w:rPr>
        <w:br/>
      </w:r>
      <w:r w:rsidRPr="008766EA">
        <w:rPr>
          <w:rFonts w:ascii="Arial" w:hAnsi="Arial"/>
          <w:bCs/>
          <w:color w:val="000000"/>
          <w:sz w:val="20"/>
        </w:rPr>
        <w:t>For ZAHORANSKY, the detailed scorecard serves as a strategic tool to further build on existing strengths and to systematically address areas for improvement. The aim is to continuously enhance sustainability performance and to further improve the company’s position in future ratings.</w:t>
      </w:r>
    </w:p>
    <w:p w14:paraId="15D7C991" w14:textId="77777777" w:rsidR="008766EA" w:rsidRPr="008766EA" w:rsidRDefault="008766EA" w:rsidP="008766EA">
      <w:pPr>
        <w:widowControl w:val="0"/>
        <w:spacing w:line="288" w:lineRule="auto"/>
        <w:ind w:right="1843"/>
        <w:rPr>
          <w:rFonts w:ascii="Arial" w:hAnsi="Arial"/>
          <w:bCs/>
          <w:color w:val="000000"/>
          <w:sz w:val="20"/>
        </w:rPr>
      </w:pPr>
    </w:p>
    <w:p w14:paraId="2D7D659C" w14:textId="77777777" w:rsidR="008766EA" w:rsidRPr="008766EA" w:rsidRDefault="008766EA" w:rsidP="008766EA">
      <w:pPr>
        <w:widowControl w:val="0"/>
        <w:spacing w:line="288" w:lineRule="auto"/>
        <w:ind w:right="1843"/>
        <w:rPr>
          <w:rFonts w:ascii="Arial" w:hAnsi="Arial"/>
          <w:bCs/>
          <w:color w:val="000000"/>
          <w:sz w:val="20"/>
        </w:rPr>
      </w:pPr>
      <w:r w:rsidRPr="008766EA">
        <w:rPr>
          <w:rFonts w:ascii="Arial" w:hAnsi="Arial"/>
          <w:bCs/>
          <w:color w:val="000000"/>
          <w:sz w:val="20"/>
        </w:rPr>
        <w:t>EcoVadis is a globally recognized platform for assessing corporate sustainability performance. The rating evaluates management systems as well as concrete measures across four core themes: environment, labor and human rights, ethics, and sustainable procurement. The certification is valid for twelve months and is updated through annual assessments.</w:t>
      </w:r>
    </w:p>
    <w:p w14:paraId="2AD88C22" w14:textId="77777777" w:rsidR="0007434C" w:rsidRPr="00E31DF1" w:rsidRDefault="0007434C" w:rsidP="005E6D85">
      <w:pPr>
        <w:widowControl w:val="0"/>
        <w:spacing w:line="288" w:lineRule="auto"/>
        <w:ind w:right="1843"/>
        <w:rPr>
          <w:rFonts w:ascii="Arial" w:hAnsi="Arial" w:cs="Arial"/>
          <w:b/>
          <w:sz w:val="20"/>
          <w:lang w:val="en-US"/>
        </w:rPr>
      </w:pPr>
    </w:p>
    <w:p w14:paraId="4BD74D93" w14:textId="77777777" w:rsidR="003D3EC2" w:rsidRPr="00E31DF1" w:rsidRDefault="003D3EC2" w:rsidP="005E6D85">
      <w:pPr>
        <w:widowControl w:val="0"/>
        <w:autoSpaceDE w:val="0"/>
        <w:autoSpaceDN w:val="0"/>
        <w:adjustRightInd w:val="0"/>
        <w:spacing w:line="288" w:lineRule="auto"/>
        <w:ind w:right="1843"/>
        <w:rPr>
          <w:rFonts w:ascii="Arial" w:hAnsi="Arial" w:cs="Arial"/>
          <w:b/>
          <w:sz w:val="20"/>
          <w:lang w:val="en-US"/>
        </w:rPr>
      </w:pPr>
      <w:r w:rsidRPr="00E31DF1">
        <w:rPr>
          <w:rFonts w:ascii="Arial" w:hAnsi="Arial" w:cs="Arial"/>
          <w:b/>
          <w:sz w:val="20"/>
          <w:lang w:val="en-US"/>
        </w:rPr>
        <w:t>Image material</w:t>
      </w:r>
    </w:p>
    <w:p w14:paraId="2FDE9A6C" w14:textId="7266B50A" w:rsidR="00E66EFB" w:rsidRDefault="003D3EC2" w:rsidP="005E6D85">
      <w:pPr>
        <w:widowControl w:val="0"/>
        <w:autoSpaceDE w:val="0"/>
        <w:autoSpaceDN w:val="0"/>
        <w:adjustRightInd w:val="0"/>
        <w:spacing w:line="288" w:lineRule="auto"/>
        <w:ind w:right="1843"/>
        <w:rPr>
          <w:rFonts w:ascii="Arial" w:hAnsi="Arial" w:cs="Arial"/>
          <w:sz w:val="20"/>
          <w:lang w:val="en-US"/>
        </w:rPr>
      </w:pPr>
      <w:r w:rsidRPr="00E31DF1">
        <w:rPr>
          <w:rFonts w:ascii="Arial" w:hAnsi="Arial" w:cs="Arial"/>
          <w:sz w:val="20"/>
          <w:lang w:val="en-US"/>
        </w:rPr>
        <w:t xml:space="preserve">You can find the image material on our media portal press-n-relations.amid-pr.com (search term </w:t>
      </w:r>
      <w:r w:rsidR="00467F71" w:rsidRPr="00E31DF1">
        <w:rPr>
          <w:rFonts w:ascii="Arial" w:hAnsi="Arial" w:cs="Arial"/>
          <w:sz w:val="20"/>
          <w:lang w:val="en-US"/>
        </w:rPr>
        <w:t>„</w:t>
      </w:r>
      <w:r w:rsidR="00884526" w:rsidRPr="00884526">
        <w:rPr>
          <w:rFonts w:ascii="Arial" w:hAnsi="Arial" w:cs="Arial"/>
          <w:sz w:val="20"/>
          <w:lang w:val="en-US"/>
        </w:rPr>
        <w:t>ZAHORANSKY EcoVadis</w:t>
      </w:r>
      <w:r w:rsidR="00884526" w:rsidRPr="00E31DF1">
        <w:rPr>
          <w:rFonts w:ascii="Arial" w:hAnsi="Arial" w:cs="Arial"/>
          <w:sz w:val="20"/>
          <w:lang w:val="en-US"/>
        </w:rPr>
        <w:t xml:space="preserve"> </w:t>
      </w:r>
      <w:r w:rsidR="00D52B3D" w:rsidRPr="00E31DF1">
        <w:rPr>
          <w:rFonts w:ascii="Arial" w:hAnsi="Arial" w:cs="Arial"/>
          <w:sz w:val="20"/>
          <w:lang w:val="en-US"/>
        </w:rPr>
        <w:t>“</w:t>
      </w:r>
      <w:r w:rsidR="00467F71" w:rsidRPr="00E31DF1">
        <w:rPr>
          <w:rFonts w:ascii="Arial" w:hAnsi="Arial" w:cs="Arial"/>
          <w:sz w:val="20"/>
          <w:lang w:val="en-US"/>
        </w:rPr>
        <w:t>).</w:t>
      </w:r>
      <w:r w:rsidR="00D73D1A" w:rsidRPr="00E31DF1">
        <w:rPr>
          <w:rFonts w:ascii="Arial" w:hAnsi="Arial" w:cs="Arial"/>
          <w:sz w:val="20"/>
          <w:lang w:val="en-US"/>
        </w:rPr>
        <w:t xml:space="preserve"> </w:t>
      </w:r>
      <w:r w:rsidRPr="00E31DF1">
        <w:rPr>
          <w:rFonts w:ascii="Arial" w:hAnsi="Arial" w:cs="Arial"/>
          <w:sz w:val="20"/>
          <w:lang w:val="en-US"/>
        </w:rPr>
        <w:t>Certainly, we would be pleased to send you the file via email as well.</w:t>
      </w:r>
    </w:p>
    <w:p w14:paraId="084BF2B6"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7EA39D62"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0938036C"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13971EF4"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23B2D1DA"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35F1C17D" w14:textId="77777777" w:rsidR="008766EA" w:rsidRDefault="008766EA" w:rsidP="005E6D85">
      <w:pPr>
        <w:widowControl w:val="0"/>
        <w:autoSpaceDE w:val="0"/>
        <w:autoSpaceDN w:val="0"/>
        <w:adjustRightInd w:val="0"/>
        <w:spacing w:line="288" w:lineRule="auto"/>
        <w:ind w:right="1843"/>
        <w:rPr>
          <w:rFonts w:ascii="Arial" w:hAnsi="Arial" w:cs="Arial"/>
          <w:sz w:val="20"/>
          <w:lang w:val="en-US"/>
        </w:rPr>
      </w:pPr>
    </w:p>
    <w:p w14:paraId="77941A1B" w14:textId="77777777" w:rsidR="008766EA" w:rsidRPr="00E31DF1" w:rsidRDefault="008766EA" w:rsidP="005E6D85">
      <w:pPr>
        <w:widowControl w:val="0"/>
        <w:autoSpaceDE w:val="0"/>
        <w:autoSpaceDN w:val="0"/>
        <w:adjustRightInd w:val="0"/>
        <w:spacing w:line="288" w:lineRule="auto"/>
        <w:ind w:right="1843"/>
        <w:rPr>
          <w:rFonts w:ascii="Arial" w:hAnsi="Arial" w:cs="Arial"/>
          <w:sz w:val="20"/>
          <w:lang w:val="en-US"/>
        </w:rPr>
      </w:pPr>
    </w:p>
    <w:p w14:paraId="46928D3D" w14:textId="77777777" w:rsidR="00521E40" w:rsidRPr="00E31DF1" w:rsidRDefault="00521E40" w:rsidP="005E6D85">
      <w:pPr>
        <w:widowControl w:val="0"/>
        <w:autoSpaceDE w:val="0"/>
        <w:autoSpaceDN w:val="0"/>
        <w:adjustRightInd w:val="0"/>
        <w:spacing w:line="288" w:lineRule="auto"/>
        <w:ind w:right="1843"/>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E31DF1" w14:paraId="1B569E76" w14:textId="77777777" w:rsidTr="00A517D4">
        <w:tc>
          <w:tcPr>
            <w:tcW w:w="3720" w:type="dxa"/>
          </w:tcPr>
          <w:p w14:paraId="383B2A22" w14:textId="0D78278C" w:rsidR="00372E0C" w:rsidRPr="00E31DF1" w:rsidRDefault="003D3EC2" w:rsidP="00F40FC6">
            <w:pPr>
              <w:pStyle w:val="Kopfzeile"/>
              <w:tabs>
                <w:tab w:val="clear" w:pos="4536"/>
                <w:tab w:val="clear" w:pos="9072"/>
              </w:tabs>
              <w:spacing w:line="288" w:lineRule="auto"/>
              <w:ind w:left="-107" w:right="65"/>
              <w:rPr>
                <w:rFonts w:ascii="Arial" w:hAnsi="Arial"/>
                <w:b/>
                <w:sz w:val="16"/>
                <w:szCs w:val="16"/>
                <w:lang w:val="en-US"/>
              </w:rPr>
            </w:pPr>
            <w:r w:rsidRPr="00E31DF1">
              <w:rPr>
                <w:rFonts w:ascii="Arial" w:hAnsi="Arial"/>
                <w:b/>
                <w:sz w:val="16"/>
                <w:szCs w:val="16"/>
                <w:lang w:val="en-US"/>
              </w:rPr>
              <w:lastRenderedPageBreak/>
              <w:t>Further information</w:t>
            </w:r>
            <w:r w:rsidR="00372E0C" w:rsidRPr="00E31DF1">
              <w:rPr>
                <w:rFonts w:ascii="Arial" w:hAnsi="Arial"/>
                <w:b/>
                <w:sz w:val="16"/>
                <w:szCs w:val="16"/>
                <w:lang w:val="en-US"/>
              </w:rPr>
              <w:t>:</w:t>
            </w:r>
          </w:p>
          <w:p w14:paraId="3AE6C22E"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ZAHORANSKY AG</w:t>
            </w:r>
          </w:p>
          <w:p w14:paraId="41B4442A"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Andreas Ehmann, Product Marketing</w:t>
            </w:r>
          </w:p>
          <w:p w14:paraId="3BA7D6D9"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Anton-Zahoransky-Straße 1</w:t>
            </w:r>
          </w:p>
          <w:p w14:paraId="30EA29A3"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79674 Todtnau-Geschwend</w:t>
            </w:r>
          </w:p>
          <w:p w14:paraId="224C0DC9"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Tel.: +49 (0) 7671 997-0</w:t>
            </w:r>
          </w:p>
          <w:p w14:paraId="5AB99B01"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E-Mail: info@zahoransky.com</w:t>
            </w:r>
          </w:p>
          <w:p w14:paraId="1D7C5E0A"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www.zahoransky.com</w:t>
            </w:r>
          </w:p>
          <w:p w14:paraId="464B5E57" w14:textId="2338670C" w:rsidR="00CF6B55" w:rsidRPr="00E31DF1" w:rsidRDefault="00CF6B55" w:rsidP="005E6D85">
            <w:pPr>
              <w:pStyle w:val="Kopfzeile"/>
              <w:tabs>
                <w:tab w:val="clear" w:pos="9072"/>
              </w:tabs>
              <w:spacing w:line="288" w:lineRule="auto"/>
              <w:ind w:left="-107" w:right="1843"/>
              <w:rPr>
                <w:rFonts w:ascii="Arial" w:hAnsi="Arial"/>
                <w:sz w:val="16"/>
                <w:szCs w:val="16"/>
                <w:lang w:val="en-US"/>
              </w:rPr>
            </w:pPr>
          </w:p>
        </w:tc>
        <w:tc>
          <w:tcPr>
            <w:tcW w:w="6017" w:type="dxa"/>
          </w:tcPr>
          <w:p w14:paraId="546F198E" w14:textId="7D1F202C" w:rsidR="00372E0C" w:rsidRPr="00E31DF1" w:rsidRDefault="003D3EC2" w:rsidP="005E6D85">
            <w:pPr>
              <w:pStyle w:val="Kopfzeile"/>
              <w:tabs>
                <w:tab w:val="clear" w:pos="9072"/>
                <w:tab w:val="left" w:pos="4751"/>
              </w:tabs>
              <w:spacing w:line="288" w:lineRule="auto"/>
              <w:ind w:left="-494" w:right="1843" w:firstLine="657"/>
              <w:rPr>
                <w:rFonts w:ascii="Arial" w:hAnsi="Arial"/>
                <w:b/>
                <w:sz w:val="16"/>
                <w:szCs w:val="16"/>
                <w:lang w:val="en-US"/>
              </w:rPr>
            </w:pPr>
            <w:r w:rsidRPr="00E31DF1">
              <w:rPr>
                <w:rFonts w:ascii="Arial" w:hAnsi="Arial"/>
                <w:b/>
                <w:sz w:val="16"/>
                <w:szCs w:val="16"/>
                <w:lang w:val="en-US"/>
              </w:rPr>
              <w:t>Press and public relations</w:t>
            </w:r>
            <w:r w:rsidR="00372E0C" w:rsidRPr="00E31DF1">
              <w:rPr>
                <w:rFonts w:ascii="Arial" w:hAnsi="Arial"/>
                <w:b/>
                <w:sz w:val="16"/>
                <w:szCs w:val="16"/>
                <w:lang w:val="en-US"/>
              </w:rPr>
              <w:t>:</w:t>
            </w:r>
          </w:p>
          <w:p w14:paraId="45343048" w14:textId="58172959"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Press'n'Relations</w:t>
            </w:r>
            <w:r w:rsidR="00D73D1A" w:rsidRPr="00E31DF1">
              <w:rPr>
                <w:rFonts w:ascii="Arial" w:hAnsi="Arial"/>
                <w:sz w:val="16"/>
                <w:szCs w:val="16"/>
                <w:lang w:val="en-US"/>
              </w:rPr>
              <w:t xml:space="preserve"> </w:t>
            </w:r>
            <w:r w:rsidRPr="00E31DF1">
              <w:rPr>
                <w:rFonts w:ascii="Arial" w:hAnsi="Arial"/>
                <w:sz w:val="16"/>
                <w:szCs w:val="16"/>
                <w:lang w:val="en-US"/>
              </w:rPr>
              <w:t>GmbH</w:t>
            </w:r>
          </w:p>
          <w:p w14:paraId="7E2D0FDF" w14:textId="28507DE3" w:rsidR="00B975B8" w:rsidRPr="00E31DF1" w:rsidRDefault="00A648A0"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Nataša</w:t>
            </w:r>
            <w:r w:rsidR="00D73D1A" w:rsidRPr="00E31DF1">
              <w:rPr>
                <w:rFonts w:ascii="Arial" w:hAnsi="Arial"/>
                <w:sz w:val="16"/>
                <w:szCs w:val="16"/>
                <w:lang w:val="en-US"/>
              </w:rPr>
              <w:t xml:space="preserve"> </w:t>
            </w:r>
            <w:r w:rsidRPr="00E31DF1">
              <w:rPr>
                <w:rFonts w:ascii="Arial" w:hAnsi="Arial"/>
                <w:sz w:val="16"/>
                <w:szCs w:val="16"/>
                <w:lang w:val="en-US"/>
              </w:rPr>
              <w:t>Forstner</w:t>
            </w:r>
            <w:r w:rsidR="009470D6" w:rsidRPr="00E31DF1">
              <w:rPr>
                <w:rFonts w:ascii="Arial" w:hAnsi="Arial"/>
                <w:sz w:val="16"/>
                <w:szCs w:val="16"/>
                <w:lang w:val="en-US"/>
              </w:rPr>
              <w:t xml:space="preserve"> und Christoph Buck</w:t>
            </w:r>
          </w:p>
          <w:p w14:paraId="21C6D66C" w14:textId="7B8E0787"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Magiru</w:t>
            </w:r>
            <w:r w:rsidR="00A56664" w:rsidRPr="00E31DF1">
              <w:rPr>
                <w:rFonts w:ascii="Arial" w:hAnsi="Arial"/>
                <w:sz w:val="16"/>
                <w:szCs w:val="16"/>
                <w:lang w:val="en-US"/>
              </w:rPr>
              <w:t>s</w:t>
            </w:r>
            <w:r w:rsidR="00F40FC6" w:rsidRPr="00E31DF1">
              <w:rPr>
                <w:rFonts w:ascii="Arial" w:hAnsi="Arial"/>
                <w:sz w:val="16"/>
                <w:szCs w:val="16"/>
                <w:lang w:val="en-US"/>
              </w:rPr>
              <w:t>-Deutz Str</w:t>
            </w:r>
            <w:r w:rsidRPr="00E31DF1">
              <w:rPr>
                <w:rFonts w:ascii="Arial" w:hAnsi="Arial"/>
                <w:sz w:val="16"/>
                <w:szCs w:val="16"/>
                <w:lang w:val="en-US"/>
              </w:rPr>
              <w:t>.</w:t>
            </w:r>
            <w:r w:rsidR="00D73D1A" w:rsidRPr="00E31DF1">
              <w:rPr>
                <w:rFonts w:ascii="Arial" w:hAnsi="Arial"/>
                <w:sz w:val="16"/>
                <w:szCs w:val="16"/>
                <w:lang w:val="en-US"/>
              </w:rPr>
              <w:t xml:space="preserve"> </w:t>
            </w:r>
            <w:r w:rsidR="00F40FC6" w:rsidRPr="00E31DF1">
              <w:rPr>
                <w:rFonts w:ascii="Arial" w:hAnsi="Arial"/>
                <w:sz w:val="16"/>
                <w:szCs w:val="16"/>
                <w:lang w:val="en-US"/>
              </w:rPr>
              <w:t>14</w:t>
            </w:r>
            <w:r w:rsidRPr="00E31DF1">
              <w:rPr>
                <w:rFonts w:ascii="Arial" w:hAnsi="Arial"/>
                <w:sz w:val="16"/>
                <w:szCs w:val="16"/>
                <w:lang w:val="en-US"/>
              </w:rPr>
              <w:t>,</w:t>
            </w:r>
            <w:r w:rsidR="00D73D1A" w:rsidRPr="00E31DF1">
              <w:rPr>
                <w:rFonts w:ascii="Arial" w:hAnsi="Arial"/>
                <w:sz w:val="16"/>
                <w:szCs w:val="16"/>
                <w:lang w:val="en-US"/>
              </w:rPr>
              <w:t xml:space="preserve"> </w:t>
            </w:r>
            <w:r w:rsidRPr="00E31DF1">
              <w:rPr>
                <w:rFonts w:ascii="Arial" w:hAnsi="Arial"/>
                <w:sz w:val="16"/>
                <w:szCs w:val="16"/>
                <w:lang w:val="en-US"/>
              </w:rPr>
              <w:t>89077</w:t>
            </w:r>
            <w:r w:rsidR="00D73D1A" w:rsidRPr="00E31DF1">
              <w:rPr>
                <w:rFonts w:ascii="Arial" w:hAnsi="Arial"/>
                <w:sz w:val="16"/>
                <w:szCs w:val="16"/>
                <w:lang w:val="en-US"/>
              </w:rPr>
              <w:t xml:space="preserve"> </w:t>
            </w:r>
            <w:r w:rsidRPr="00E31DF1">
              <w:rPr>
                <w:rFonts w:ascii="Arial" w:hAnsi="Arial"/>
                <w:sz w:val="16"/>
                <w:szCs w:val="16"/>
                <w:lang w:val="en-US"/>
              </w:rPr>
              <w:t>Ulm</w:t>
            </w:r>
          </w:p>
          <w:p w14:paraId="641CC32D" w14:textId="02B72B49"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Tel.</w:t>
            </w:r>
            <w:r w:rsidR="00D73D1A" w:rsidRPr="00E31DF1">
              <w:rPr>
                <w:rFonts w:ascii="Arial" w:hAnsi="Arial"/>
                <w:sz w:val="16"/>
                <w:szCs w:val="16"/>
                <w:lang w:val="en-US"/>
              </w:rPr>
              <w:t xml:space="preserve"> </w:t>
            </w:r>
            <w:r w:rsidR="00170B5C" w:rsidRPr="00E31DF1">
              <w:rPr>
                <w:rFonts w:ascii="Arial" w:hAnsi="Arial"/>
                <w:sz w:val="16"/>
                <w:szCs w:val="16"/>
                <w:lang w:val="en-US"/>
              </w:rPr>
              <w:t>+49 731 146 156-77</w:t>
            </w:r>
            <w:r w:rsidR="009470D6" w:rsidRPr="00E31DF1">
              <w:rPr>
                <w:rFonts w:ascii="Arial" w:hAnsi="Arial"/>
                <w:sz w:val="16"/>
                <w:szCs w:val="16"/>
                <w:lang w:val="en-US"/>
              </w:rPr>
              <w:t xml:space="preserve"> bzw. -74</w:t>
            </w:r>
          </w:p>
          <w:p w14:paraId="67D2B391" w14:textId="44B8A34C" w:rsidR="009470D6" w:rsidRPr="00E31DF1" w:rsidRDefault="00B975B8" w:rsidP="00405BA5">
            <w:pPr>
              <w:pStyle w:val="Kopfzeile"/>
              <w:tabs>
                <w:tab w:val="clear" w:pos="9072"/>
                <w:tab w:val="left" w:pos="4751"/>
              </w:tabs>
              <w:spacing w:line="288" w:lineRule="auto"/>
              <w:ind w:left="141" w:right="702"/>
              <w:rPr>
                <w:rFonts w:ascii="Arial" w:hAnsi="Arial"/>
                <w:sz w:val="16"/>
                <w:szCs w:val="16"/>
                <w:lang w:val="en-US"/>
              </w:rPr>
            </w:pPr>
            <w:r w:rsidRPr="00E31DF1">
              <w:rPr>
                <w:rFonts w:ascii="Arial" w:hAnsi="Arial"/>
                <w:sz w:val="16"/>
                <w:szCs w:val="16"/>
                <w:lang w:val="en-US"/>
              </w:rPr>
              <w:t>E-Mail:</w:t>
            </w:r>
            <w:r w:rsidR="00631B77" w:rsidRPr="00E31DF1">
              <w:rPr>
                <w:rFonts w:ascii="Arial" w:hAnsi="Arial"/>
                <w:sz w:val="16"/>
                <w:szCs w:val="16"/>
                <w:lang w:val="en-US"/>
              </w:rPr>
              <w:t xml:space="preserve"> </w:t>
            </w:r>
            <w:hyperlink r:id="rId11" w:history="1">
              <w:r w:rsidR="009470D6" w:rsidRPr="00E31DF1">
                <w:rPr>
                  <w:rStyle w:val="Hyperlink"/>
                  <w:rFonts w:ascii="Arial" w:hAnsi="Arial"/>
                  <w:sz w:val="16"/>
                  <w:szCs w:val="16"/>
                  <w:lang w:val="en-US"/>
                </w:rPr>
                <w:t>nfo@press-n-relations.de</w:t>
              </w:r>
            </w:hyperlink>
            <w:r w:rsidR="009470D6" w:rsidRPr="00E31DF1">
              <w:rPr>
                <w:rFonts w:ascii="Arial" w:hAnsi="Arial"/>
                <w:sz w:val="16"/>
                <w:szCs w:val="16"/>
                <w:lang w:val="en-US"/>
              </w:rPr>
              <w:t xml:space="preserve"> und </w:t>
            </w:r>
            <w:hyperlink r:id="rId12" w:history="1">
              <w:r w:rsidR="00405BA5" w:rsidRPr="00E31DF1">
                <w:rPr>
                  <w:rStyle w:val="Hyperlink"/>
                  <w:rFonts w:ascii="Arial" w:hAnsi="Arial"/>
                  <w:sz w:val="16"/>
                  <w:szCs w:val="16"/>
                  <w:lang w:val="en-US"/>
                </w:rPr>
                <w:t>cb@press-n-relations.de</w:t>
              </w:r>
            </w:hyperlink>
          </w:p>
          <w:p w14:paraId="26EA3786" w14:textId="3F2E2F48" w:rsidR="00372E0C" w:rsidRPr="00E31DF1"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hyperlink r:id="rId13" w:history="1">
              <w:r w:rsidRPr="00E31DF1">
                <w:rPr>
                  <w:rStyle w:val="Hyperlink"/>
                  <w:rFonts w:ascii="Arial" w:hAnsi="Arial"/>
                  <w:sz w:val="16"/>
                  <w:szCs w:val="16"/>
                  <w:lang w:val="en-US"/>
                </w:rPr>
                <w:t>www.press-n-relations.de</w:t>
              </w:r>
            </w:hyperlink>
          </w:p>
          <w:p w14:paraId="4B1FBB05" w14:textId="296B7013" w:rsidR="00631B77" w:rsidRPr="00E31DF1"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p>
        </w:tc>
      </w:tr>
    </w:tbl>
    <w:p w14:paraId="6509E111" w14:textId="77777777" w:rsidR="00030482" w:rsidRPr="00E31DF1" w:rsidRDefault="00030482" w:rsidP="005E6D85">
      <w:pPr>
        <w:widowControl w:val="0"/>
        <w:autoSpaceDE w:val="0"/>
        <w:autoSpaceDN w:val="0"/>
        <w:adjustRightInd w:val="0"/>
        <w:spacing w:line="288" w:lineRule="auto"/>
        <w:ind w:left="-142" w:right="1843"/>
        <w:rPr>
          <w:rFonts w:ascii="Arial" w:eastAsia="Calibri" w:hAnsi="Arial" w:cs="Arial"/>
          <w:sz w:val="16"/>
          <w:szCs w:val="16"/>
          <w:lang w:val="en-US" w:eastAsia="en-US"/>
        </w:rPr>
      </w:pPr>
    </w:p>
    <w:p w14:paraId="470C3EF7" w14:textId="7F94407F" w:rsidR="004E5988" w:rsidRPr="00E31DF1" w:rsidRDefault="003D3EC2" w:rsidP="005E6D85">
      <w:pPr>
        <w:widowControl w:val="0"/>
        <w:autoSpaceDE w:val="0"/>
        <w:autoSpaceDN w:val="0"/>
        <w:adjustRightInd w:val="0"/>
        <w:spacing w:line="288" w:lineRule="auto"/>
        <w:ind w:right="1843"/>
        <w:rPr>
          <w:rFonts w:ascii="Arial" w:eastAsia="Calibri" w:hAnsi="Arial" w:cs="Arial"/>
          <w:b/>
          <w:bCs/>
          <w:sz w:val="16"/>
          <w:szCs w:val="16"/>
          <w:lang w:val="en-US" w:eastAsia="en-US"/>
        </w:rPr>
      </w:pPr>
      <w:r w:rsidRPr="00E31DF1">
        <w:rPr>
          <w:rFonts w:ascii="Arial" w:eastAsia="Calibri" w:hAnsi="Arial" w:cs="Arial"/>
          <w:b/>
          <w:bCs/>
          <w:sz w:val="16"/>
          <w:szCs w:val="16"/>
          <w:lang w:val="en-US" w:eastAsia="en-US"/>
        </w:rPr>
        <w:t>Background information ZAHORANSKY</w:t>
      </w:r>
    </w:p>
    <w:p w14:paraId="62C81D78" w14:textId="77777777" w:rsidR="003D3EC2" w:rsidRPr="00E31DF1"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4" w:history="1">
        <w:r w:rsidRPr="00E31DF1">
          <w:rPr>
            <w:rFonts w:ascii="Arial" w:eastAsia="Calibri" w:hAnsi="Arial" w:cs="Arial"/>
            <w:bCs/>
            <w:sz w:val="16"/>
            <w:szCs w:val="16"/>
            <w:lang w:val="en-US" w:eastAsia="en-US"/>
          </w:rPr>
          <w:t>ZAHORANSKY AG</w:t>
        </w:r>
      </w:hyperlink>
      <w:r w:rsidRPr="00E31DF1">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321F6C85" w14:textId="77777777" w:rsidR="003D3EC2" w:rsidRPr="00E31DF1"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r w:rsidRPr="00E31DF1">
        <w:rPr>
          <w:rFonts w:ascii="Arial" w:eastAsia="Calibri" w:hAnsi="Arial" w:cs="Arial"/>
          <w:bCs/>
          <w:sz w:val="16"/>
          <w:szCs w:val="16"/>
          <w:lang w:val="en-US" w:eastAsia="en-US"/>
        </w:rPr>
        <w:t>One of the company‘s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690 people are employed at our headquarters in Germany and the sites in Spain, China, India, Japan, Brazil and the USA.</w:t>
      </w:r>
    </w:p>
    <w:p w14:paraId="4C6EE6D3" w14:textId="2C9E0A24" w:rsidR="00AF1D4E" w:rsidRPr="00231CF0" w:rsidRDefault="00AF1D4E" w:rsidP="005E6D85">
      <w:pPr>
        <w:widowControl w:val="0"/>
        <w:autoSpaceDE w:val="0"/>
        <w:autoSpaceDN w:val="0"/>
        <w:adjustRightInd w:val="0"/>
        <w:spacing w:line="288" w:lineRule="auto"/>
        <w:ind w:right="1843"/>
        <w:rPr>
          <w:rFonts w:ascii="Arial" w:eastAsia="Calibri" w:hAnsi="Arial" w:cs="Arial"/>
          <w:bCs/>
          <w:sz w:val="16"/>
          <w:szCs w:val="16"/>
          <w:lang w:eastAsia="en-US"/>
        </w:rPr>
      </w:pPr>
    </w:p>
    <w:sectPr w:rsidR="00AF1D4E" w:rsidRPr="00231CF0" w:rsidSect="00870FB3">
      <w:head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2C354" w14:textId="77777777" w:rsidR="008B3249" w:rsidRDefault="008B3249" w:rsidP="007F1E01">
      <w:r>
        <w:separator/>
      </w:r>
    </w:p>
  </w:endnote>
  <w:endnote w:type="continuationSeparator" w:id="0">
    <w:p w14:paraId="555E8A56" w14:textId="77777777" w:rsidR="008B3249" w:rsidRDefault="008B324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EE12F" w14:textId="77777777" w:rsidR="008B3249" w:rsidRDefault="008B3249" w:rsidP="007F1E01">
      <w:r>
        <w:separator/>
      </w:r>
    </w:p>
  </w:footnote>
  <w:footnote w:type="continuationSeparator" w:id="0">
    <w:p w14:paraId="0E66038C" w14:textId="77777777" w:rsidR="008B3249" w:rsidRDefault="008B324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51FDCBC"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DB529E">
      <w:rPr>
        <w:rFonts w:ascii="Arial Black" w:hAnsi="Arial Black"/>
        <w:sz w:val="32"/>
      </w:rPr>
      <w:t xml:space="preserve"> Release</w:t>
    </w:r>
    <w:r>
      <w:rPr>
        <w:rFonts w:ascii="Arial Black" w:hAnsi="Arial Black"/>
        <w:sz w:val="32"/>
      </w:rPr>
      <w:tab/>
    </w:r>
    <w:r>
      <w:rPr>
        <w:rFonts w:ascii="Arial Black" w:hAnsi="Arial Black"/>
        <w:sz w:val="32"/>
      </w:rPr>
      <w:tab/>
    </w:r>
    <w:r w:rsidR="00DB529E">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DB529E">
      <w:rPr>
        <w:rStyle w:val="Seitenzahl"/>
        <w:rFonts w:ascii="Arial" w:hAnsi="Arial"/>
        <w:sz w:val="20"/>
      </w:rPr>
      <w:t>/</w:t>
    </w:r>
    <w:r>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34C"/>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87FC4"/>
    <w:rsid w:val="00190377"/>
    <w:rsid w:val="001904F6"/>
    <w:rsid w:val="0019060E"/>
    <w:rsid w:val="001908E4"/>
    <w:rsid w:val="0019130E"/>
    <w:rsid w:val="00193733"/>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43C"/>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EC2"/>
    <w:rsid w:val="003D3FB7"/>
    <w:rsid w:val="003D4617"/>
    <w:rsid w:val="003D6034"/>
    <w:rsid w:val="003D64E7"/>
    <w:rsid w:val="003D650E"/>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0587"/>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E1D"/>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5C1"/>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84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6EA"/>
    <w:rsid w:val="008769C1"/>
    <w:rsid w:val="008770C0"/>
    <w:rsid w:val="008775A7"/>
    <w:rsid w:val="00877E45"/>
    <w:rsid w:val="00882060"/>
    <w:rsid w:val="008838F6"/>
    <w:rsid w:val="0088422A"/>
    <w:rsid w:val="00884526"/>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249"/>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0C6B"/>
    <w:rsid w:val="00A92302"/>
    <w:rsid w:val="00A92345"/>
    <w:rsid w:val="00A9240A"/>
    <w:rsid w:val="00A9271B"/>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48D6"/>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A7C48"/>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117"/>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29E"/>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1DF1"/>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1DA0"/>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4548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79982517">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zahoransky.c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2.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3.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4.xml><?xml version="1.0" encoding="utf-8"?>
<ds:datastoreItem xmlns:ds="http://schemas.openxmlformats.org/officeDocument/2006/customXml" ds:itemID="{5A6E3F23-57F7-49B2-881B-BFAD3103B5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3500</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4047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3</cp:revision>
  <cp:lastPrinted>2022-08-30T11:33:00Z</cp:lastPrinted>
  <dcterms:created xsi:type="dcterms:W3CDTF">2026-01-30T07:36:00Z</dcterms:created>
  <dcterms:modified xsi:type="dcterms:W3CDTF">2026-02-02T09:21:00Z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