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8A4" w:rsidRDefault="005F78A4">
      <w:pPr>
        <w:rPr>
          <w:rFonts w:ascii="Helvetica" w:hAnsi="Helvetica"/>
          <w:sz w:val="20"/>
        </w:rPr>
      </w:pPr>
    </w:p>
    <w:p w:rsidR="005F78A4" w:rsidRDefault="005F78A4">
      <w:pPr>
        <w:rPr>
          <w:rFonts w:ascii="Helvetica" w:hAnsi="Helvetica"/>
          <w:sz w:val="20"/>
        </w:rPr>
      </w:pPr>
    </w:p>
    <w:p w:rsidR="00A77142" w:rsidRPr="00F90145" w:rsidRDefault="00A77142">
      <w:pPr>
        <w:rPr>
          <w:rFonts w:ascii="Helvetica" w:hAnsi="Helvetica"/>
          <w:sz w:val="20"/>
        </w:rPr>
      </w:pPr>
      <w:r w:rsidRPr="00F90145">
        <w:rPr>
          <w:rFonts w:ascii="Helvetica" w:hAnsi="Helvetica"/>
          <w:sz w:val="20"/>
        </w:rPr>
        <w:t>P</w:t>
      </w:r>
      <w:r w:rsidR="00F90145">
        <w:rPr>
          <w:rFonts w:ascii="Helvetica" w:hAnsi="Helvetica"/>
          <w:sz w:val="20"/>
        </w:rPr>
        <w:t>RESSEINFORMATION</w:t>
      </w:r>
    </w:p>
    <w:p w:rsidR="00A77142" w:rsidRPr="00F90145" w:rsidRDefault="00A21241">
      <w:pPr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Hamburg/</w:t>
      </w:r>
      <w:r w:rsidR="009D0DA0">
        <w:rPr>
          <w:rFonts w:ascii="Helvetica" w:hAnsi="Helvetica"/>
          <w:sz w:val="20"/>
        </w:rPr>
        <w:t>Erlensee,</w:t>
      </w:r>
      <w:r w:rsidR="00A77142" w:rsidRPr="00F90145">
        <w:rPr>
          <w:rFonts w:ascii="Helvetica" w:hAnsi="Helvetica"/>
          <w:sz w:val="20"/>
        </w:rPr>
        <w:t xml:space="preserve"> </w:t>
      </w:r>
      <w:r w:rsidR="00DE16DC" w:rsidRPr="009D0DA0">
        <w:rPr>
          <w:rFonts w:ascii="Helvetica" w:hAnsi="Helvetica"/>
          <w:sz w:val="20"/>
        </w:rPr>
        <w:t>1. Oktober</w:t>
      </w:r>
      <w:r w:rsidR="00DE16DC">
        <w:rPr>
          <w:rFonts w:ascii="Helvetica" w:hAnsi="Helvetica"/>
          <w:color w:val="FF0000"/>
          <w:sz w:val="20"/>
        </w:rPr>
        <w:t xml:space="preserve"> </w:t>
      </w:r>
      <w:r w:rsidR="00A77142" w:rsidRPr="00F90145">
        <w:rPr>
          <w:rFonts w:ascii="Helvetica" w:hAnsi="Helvetica"/>
          <w:sz w:val="20"/>
        </w:rPr>
        <w:t>2018</w:t>
      </w:r>
    </w:p>
    <w:p w:rsidR="00822A00" w:rsidRDefault="00EF556F" w:rsidP="00AB719A">
      <w:pPr>
        <w:spacing w:after="0" w:line="300" w:lineRule="exact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Fenthol &amp; Sandtmann </w:t>
      </w:r>
      <w:r w:rsidR="00822A00">
        <w:rPr>
          <w:rFonts w:ascii="Helvetica" w:hAnsi="Helvetica"/>
          <w:b/>
          <w:sz w:val="24"/>
        </w:rPr>
        <w:t xml:space="preserve">bezieht neues </w:t>
      </w:r>
      <w:r>
        <w:rPr>
          <w:rFonts w:ascii="Helvetica" w:hAnsi="Helvetica"/>
          <w:b/>
          <w:sz w:val="24"/>
        </w:rPr>
        <w:t xml:space="preserve">Lager am Fliegerhorst Erlensee – </w:t>
      </w:r>
    </w:p>
    <w:p w:rsidR="00EF556F" w:rsidRDefault="00822A00" w:rsidP="00AB719A">
      <w:pPr>
        <w:spacing w:after="0" w:line="300" w:lineRule="exact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auch </w:t>
      </w:r>
      <w:r w:rsidR="00EF556F">
        <w:rPr>
          <w:rFonts w:ascii="Helvetica" w:hAnsi="Helvetica"/>
          <w:b/>
          <w:sz w:val="24"/>
        </w:rPr>
        <w:t>Gefahrgut-Lagerung möglich</w:t>
      </w:r>
    </w:p>
    <w:p w:rsidR="00A21241" w:rsidRPr="00EF556F" w:rsidRDefault="00A21241" w:rsidP="00AB719A">
      <w:pPr>
        <w:spacing w:after="0" w:line="300" w:lineRule="exact"/>
        <w:rPr>
          <w:rFonts w:ascii="Helvetica" w:hAnsi="Helvetica"/>
          <w:b/>
          <w:sz w:val="24"/>
        </w:rPr>
      </w:pPr>
    </w:p>
    <w:p w:rsidR="00A21241" w:rsidRDefault="00EF556F" w:rsidP="00AB719A">
      <w:pPr>
        <w:spacing w:after="0" w:line="300" w:lineRule="exact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Neubau mit 3.000 Quadratmeter zusätzlichen Lagerkapazitäten </w:t>
      </w:r>
    </w:p>
    <w:p w:rsidR="00AB719A" w:rsidRDefault="00AB719A" w:rsidP="00AB719A">
      <w:pPr>
        <w:spacing w:after="0" w:line="300" w:lineRule="exact"/>
        <w:rPr>
          <w:rFonts w:ascii="Helvetica" w:hAnsi="Helvetica"/>
          <w:sz w:val="20"/>
        </w:rPr>
      </w:pPr>
    </w:p>
    <w:p w:rsidR="00706C5C" w:rsidRPr="002B184F" w:rsidRDefault="001136CB" w:rsidP="0056021B">
      <w:pPr>
        <w:spacing w:after="0" w:line="300" w:lineRule="exact"/>
        <w:rPr>
          <w:rFonts w:ascii="Helvetica" w:hAnsi="Helvetica"/>
          <w:b/>
          <w:sz w:val="20"/>
        </w:rPr>
      </w:pPr>
      <w:r w:rsidRPr="002B184F">
        <w:rPr>
          <w:rFonts w:ascii="Helvetica" w:hAnsi="Helvetica"/>
          <w:b/>
          <w:sz w:val="20"/>
        </w:rPr>
        <w:t>Am 1.</w:t>
      </w:r>
      <w:r w:rsidR="00DE16DC" w:rsidRPr="002B184F">
        <w:rPr>
          <w:rFonts w:ascii="Helvetica" w:hAnsi="Helvetica"/>
          <w:b/>
          <w:sz w:val="20"/>
        </w:rPr>
        <w:t xml:space="preserve"> </w:t>
      </w:r>
      <w:r w:rsidR="004F3DD2" w:rsidRPr="002B184F">
        <w:rPr>
          <w:rFonts w:ascii="Helvetica" w:hAnsi="Helvetica"/>
          <w:b/>
          <w:sz w:val="20"/>
        </w:rPr>
        <w:t xml:space="preserve">Oktober </w:t>
      </w:r>
      <w:r w:rsidRPr="002B184F">
        <w:rPr>
          <w:rFonts w:ascii="Helvetica" w:hAnsi="Helvetica"/>
          <w:b/>
          <w:sz w:val="20"/>
        </w:rPr>
        <w:t xml:space="preserve">2018 hat die </w:t>
      </w:r>
      <w:r w:rsidR="00822A00" w:rsidRPr="002B184F">
        <w:rPr>
          <w:rFonts w:ascii="Helvetica" w:hAnsi="Helvetica"/>
          <w:b/>
          <w:sz w:val="20"/>
        </w:rPr>
        <w:t>Fenthol &amp; Sandtmann</w:t>
      </w:r>
      <w:r w:rsidRPr="002B184F">
        <w:rPr>
          <w:rFonts w:ascii="Helvetica" w:hAnsi="Helvetica"/>
          <w:b/>
          <w:sz w:val="20"/>
        </w:rPr>
        <w:t xml:space="preserve"> GmbH</w:t>
      </w:r>
      <w:r w:rsidR="00822A00" w:rsidRPr="002B184F">
        <w:rPr>
          <w:rFonts w:ascii="Helvetica" w:hAnsi="Helvetica"/>
          <w:b/>
          <w:sz w:val="20"/>
        </w:rPr>
        <w:t xml:space="preserve"> </w:t>
      </w:r>
      <w:r w:rsidRPr="002B184F">
        <w:rPr>
          <w:rFonts w:ascii="Helvetica" w:hAnsi="Helvetica"/>
          <w:b/>
          <w:sz w:val="20"/>
        </w:rPr>
        <w:t>ihr neues Lager in</w:t>
      </w:r>
      <w:r w:rsidR="00B43583" w:rsidRPr="002B184F">
        <w:rPr>
          <w:rFonts w:ascii="Helvetica" w:hAnsi="Helvetica"/>
          <w:b/>
          <w:sz w:val="20"/>
        </w:rPr>
        <w:t xml:space="preserve"> </w:t>
      </w:r>
      <w:r w:rsidRPr="002B184F">
        <w:rPr>
          <w:rFonts w:ascii="Helvetica" w:hAnsi="Helvetica"/>
          <w:b/>
          <w:sz w:val="20"/>
        </w:rPr>
        <w:t xml:space="preserve">Erlensee </w:t>
      </w:r>
      <w:r w:rsidR="002B184F">
        <w:rPr>
          <w:rFonts w:ascii="Helvetica" w:hAnsi="Helvetica"/>
          <w:b/>
          <w:sz w:val="20"/>
        </w:rPr>
        <w:t>in Betrieb genommen</w:t>
      </w:r>
      <w:r w:rsidRPr="002B184F">
        <w:rPr>
          <w:rFonts w:ascii="Helvetica" w:hAnsi="Helvetica"/>
          <w:b/>
          <w:sz w:val="20"/>
        </w:rPr>
        <w:t xml:space="preserve">. Der Neubau wurde auf dem Areal des früheren Militärflugplatzes „Fliegerhorst“ errichtet. </w:t>
      </w:r>
      <w:r w:rsidR="00706C5C" w:rsidRPr="002B184F">
        <w:rPr>
          <w:rFonts w:ascii="Helvetica" w:hAnsi="Helvetica"/>
          <w:b/>
          <w:sz w:val="20"/>
        </w:rPr>
        <w:t>Damit</w:t>
      </w:r>
      <w:r w:rsidRPr="002B184F">
        <w:rPr>
          <w:rFonts w:ascii="Helvetica" w:hAnsi="Helvetica"/>
          <w:b/>
          <w:sz w:val="20"/>
        </w:rPr>
        <w:t xml:space="preserve"> erweitert der Logistikdienstleister seine Lagerkapazitäten am Standort Erlensee um rund 3.000 Quadratmeter. </w:t>
      </w:r>
      <w:r w:rsidR="008C4E13" w:rsidRPr="002B184F">
        <w:rPr>
          <w:rFonts w:ascii="Helvetica" w:hAnsi="Helvetica"/>
          <w:b/>
          <w:sz w:val="20"/>
        </w:rPr>
        <w:t xml:space="preserve">Davon sind </w:t>
      </w:r>
      <w:r w:rsidR="00C5374B" w:rsidRPr="002B184F">
        <w:rPr>
          <w:rFonts w:ascii="Helvetica" w:hAnsi="Helvetica"/>
          <w:b/>
          <w:sz w:val="20"/>
        </w:rPr>
        <w:t xml:space="preserve">rund </w:t>
      </w:r>
      <w:r w:rsidR="0001339B">
        <w:rPr>
          <w:rFonts w:ascii="Helvetica" w:hAnsi="Helvetica"/>
          <w:b/>
          <w:sz w:val="20"/>
        </w:rPr>
        <w:t>2</w:t>
      </w:r>
      <w:r w:rsidR="00C5374B" w:rsidRPr="002B184F">
        <w:rPr>
          <w:rFonts w:ascii="Helvetica" w:hAnsi="Helvetica"/>
          <w:b/>
          <w:sz w:val="20"/>
        </w:rPr>
        <w:t>.500</w:t>
      </w:r>
      <w:r w:rsidR="008C4E13" w:rsidRPr="002B184F">
        <w:rPr>
          <w:rFonts w:ascii="Helvetica" w:hAnsi="Helvetica"/>
          <w:b/>
          <w:sz w:val="20"/>
        </w:rPr>
        <w:t xml:space="preserve"> Quadratmeter </w:t>
      </w:r>
      <w:r w:rsidRPr="002B184F">
        <w:rPr>
          <w:rFonts w:ascii="Helvetica" w:hAnsi="Helvetica"/>
          <w:b/>
          <w:sz w:val="20"/>
        </w:rPr>
        <w:t>für die Lagerung von Gefahrstoffen der Klasse 3 (AD</w:t>
      </w:r>
      <w:r w:rsidR="000D5B4D" w:rsidRPr="002B184F">
        <w:rPr>
          <w:rFonts w:ascii="Helvetica" w:hAnsi="Helvetica"/>
          <w:b/>
          <w:sz w:val="20"/>
        </w:rPr>
        <w:t xml:space="preserve">R) </w:t>
      </w:r>
      <w:r w:rsidR="00C5374B" w:rsidRPr="002B184F">
        <w:rPr>
          <w:rFonts w:ascii="Helvetica" w:hAnsi="Helvetica"/>
          <w:b/>
          <w:sz w:val="20"/>
        </w:rPr>
        <w:t xml:space="preserve">und Klasse 9 </w:t>
      </w:r>
      <w:r w:rsidR="00706C5C" w:rsidRPr="002B184F">
        <w:rPr>
          <w:rFonts w:ascii="Helvetica" w:hAnsi="Helvetica"/>
          <w:b/>
          <w:sz w:val="20"/>
        </w:rPr>
        <w:t>vorgesehen</w:t>
      </w:r>
      <w:r w:rsidR="000D5B4D" w:rsidRPr="002B184F">
        <w:rPr>
          <w:rFonts w:ascii="Helvetica" w:hAnsi="Helvetica"/>
          <w:b/>
          <w:sz w:val="20"/>
        </w:rPr>
        <w:t>.</w:t>
      </w:r>
      <w:r w:rsidR="00706C5C" w:rsidRPr="002B184F">
        <w:rPr>
          <w:rFonts w:ascii="Helvetica" w:hAnsi="Helvetica"/>
          <w:b/>
          <w:sz w:val="20"/>
        </w:rPr>
        <w:t xml:space="preserve"> </w:t>
      </w:r>
      <w:r w:rsidR="004F3DD2" w:rsidRPr="002B184F">
        <w:rPr>
          <w:rFonts w:ascii="Helvetica" w:hAnsi="Helvetica"/>
          <w:b/>
          <w:sz w:val="20"/>
        </w:rPr>
        <w:t xml:space="preserve">12 </w:t>
      </w:r>
      <w:r w:rsidR="00706C5C" w:rsidRPr="002B184F">
        <w:rPr>
          <w:rFonts w:ascii="Helvetica" w:hAnsi="Helvetica"/>
          <w:b/>
          <w:sz w:val="20"/>
        </w:rPr>
        <w:t xml:space="preserve">Mitarbeiter sorgen am Standort </w:t>
      </w:r>
      <w:r w:rsidR="004F3DD2" w:rsidRPr="002B184F">
        <w:rPr>
          <w:rFonts w:ascii="Helvetica" w:hAnsi="Helvetica"/>
          <w:b/>
          <w:sz w:val="20"/>
        </w:rPr>
        <w:t>„</w:t>
      </w:r>
      <w:r w:rsidR="00706C5C" w:rsidRPr="002B184F">
        <w:rPr>
          <w:rFonts w:ascii="Helvetica" w:hAnsi="Helvetica"/>
          <w:b/>
          <w:sz w:val="20"/>
        </w:rPr>
        <w:t>Fliegerhorst</w:t>
      </w:r>
      <w:r w:rsidR="004F3DD2" w:rsidRPr="002B184F">
        <w:rPr>
          <w:rFonts w:ascii="Helvetica" w:hAnsi="Helvetica"/>
          <w:b/>
          <w:sz w:val="20"/>
        </w:rPr>
        <w:t>“</w:t>
      </w:r>
      <w:r w:rsidR="00706C5C" w:rsidRPr="002B184F">
        <w:rPr>
          <w:rFonts w:ascii="Helvetica" w:hAnsi="Helvetica"/>
          <w:b/>
          <w:sz w:val="20"/>
        </w:rPr>
        <w:t xml:space="preserve"> für die flexible und effiziente Abwicklung der </w:t>
      </w:r>
      <w:r w:rsidR="004F3DD2" w:rsidRPr="002B184F">
        <w:rPr>
          <w:rFonts w:ascii="Helvetica" w:hAnsi="Helvetica"/>
          <w:b/>
          <w:sz w:val="20"/>
        </w:rPr>
        <w:t>Logistikprozesse</w:t>
      </w:r>
      <w:r w:rsidR="00706C5C" w:rsidRPr="002B184F">
        <w:rPr>
          <w:rFonts w:ascii="Helvetica" w:hAnsi="Helvetica"/>
          <w:b/>
          <w:sz w:val="20"/>
        </w:rPr>
        <w:t>. „Mit der Inbetriebnahme bieten wir Neu- und Bestandskunden in Erlensee deutlich mehr Lagerfläche</w:t>
      </w:r>
      <w:r w:rsidR="004F3DD2" w:rsidRPr="002B184F">
        <w:rPr>
          <w:rFonts w:ascii="Helvetica" w:hAnsi="Helvetica"/>
          <w:b/>
          <w:sz w:val="20"/>
        </w:rPr>
        <w:t xml:space="preserve"> für Kontraktlogistik</w:t>
      </w:r>
      <w:r w:rsidR="00AB594D" w:rsidRPr="002B184F">
        <w:rPr>
          <w:rFonts w:ascii="Helvetica" w:hAnsi="Helvetica"/>
          <w:b/>
          <w:sz w:val="20"/>
        </w:rPr>
        <w:t>-A</w:t>
      </w:r>
      <w:r w:rsidR="004F3DD2" w:rsidRPr="002B184F">
        <w:rPr>
          <w:rFonts w:ascii="Helvetica" w:hAnsi="Helvetica"/>
          <w:b/>
          <w:sz w:val="20"/>
        </w:rPr>
        <w:t xml:space="preserve">ktivitäten </w:t>
      </w:r>
      <w:r w:rsidR="00706C5C" w:rsidRPr="002B184F">
        <w:rPr>
          <w:rFonts w:ascii="Helvetica" w:hAnsi="Helvetica"/>
          <w:b/>
          <w:sz w:val="20"/>
        </w:rPr>
        <w:t xml:space="preserve">und </w:t>
      </w:r>
      <w:r w:rsidR="00927A90" w:rsidRPr="002B184F">
        <w:rPr>
          <w:rFonts w:ascii="Helvetica" w:hAnsi="Helvetica"/>
          <w:b/>
          <w:sz w:val="20"/>
        </w:rPr>
        <w:t xml:space="preserve">somit </w:t>
      </w:r>
      <w:r w:rsidR="00706C5C" w:rsidRPr="002B184F">
        <w:rPr>
          <w:rFonts w:ascii="Helvetica" w:hAnsi="Helvetica"/>
          <w:b/>
          <w:sz w:val="20"/>
        </w:rPr>
        <w:t>auch die Möglichkeit zur Lagerung von Gefahrgut“, erläutert</w:t>
      </w:r>
      <w:r w:rsidR="00927A90" w:rsidRPr="002B184F">
        <w:rPr>
          <w:rFonts w:ascii="Helvetica" w:hAnsi="Helvetica"/>
          <w:b/>
          <w:sz w:val="20"/>
        </w:rPr>
        <w:t xml:space="preserve"> Rainer Clausen</w:t>
      </w:r>
      <w:r w:rsidR="002E1E3B" w:rsidRPr="002B184F">
        <w:rPr>
          <w:rFonts w:ascii="Helvetica" w:hAnsi="Helvetica"/>
          <w:b/>
          <w:sz w:val="20"/>
        </w:rPr>
        <w:t>,</w:t>
      </w:r>
      <w:r w:rsidR="00927A90" w:rsidRPr="002B184F">
        <w:rPr>
          <w:rFonts w:ascii="Helvetica" w:hAnsi="Helvetica"/>
          <w:b/>
          <w:sz w:val="20"/>
        </w:rPr>
        <w:t xml:space="preserve"> Segmentleiter</w:t>
      </w:r>
      <w:r w:rsidR="00C52B42" w:rsidRPr="002B184F">
        <w:rPr>
          <w:rFonts w:ascii="Helvetica" w:hAnsi="Helvetica"/>
          <w:b/>
          <w:sz w:val="20"/>
        </w:rPr>
        <w:t xml:space="preserve"> </w:t>
      </w:r>
      <w:r w:rsidR="00927A90" w:rsidRPr="002B184F">
        <w:rPr>
          <w:rFonts w:ascii="Helvetica" w:hAnsi="Helvetica"/>
          <w:b/>
          <w:sz w:val="20"/>
        </w:rPr>
        <w:t>der Lager-</w:t>
      </w:r>
      <w:r w:rsidR="009D0DA0" w:rsidRPr="002B184F">
        <w:rPr>
          <w:rFonts w:ascii="Helvetica" w:hAnsi="Helvetica"/>
          <w:b/>
          <w:sz w:val="20"/>
        </w:rPr>
        <w:t xml:space="preserve"> </w:t>
      </w:r>
      <w:r w:rsidR="00927A90" w:rsidRPr="002B184F">
        <w:rPr>
          <w:rFonts w:ascii="Helvetica" w:hAnsi="Helvetica"/>
          <w:b/>
          <w:sz w:val="20"/>
        </w:rPr>
        <w:t xml:space="preserve">und </w:t>
      </w:r>
      <w:r w:rsidR="00C52B42" w:rsidRPr="002B184F">
        <w:rPr>
          <w:rFonts w:ascii="Helvetica" w:hAnsi="Helvetica"/>
          <w:b/>
          <w:sz w:val="20"/>
        </w:rPr>
        <w:t>Kontraktlogistik bei Fenthols</w:t>
      </w:r>
      <w:r w:rsidR="00121F8A" w:rsidRPr="002B184F">
        <w:rPr>
          <w:rFonts w:ascii="Helvetica" w:hAnsi="Helvetica"/>
          <w:b/>
          <w:sz w:val="20"/>
        </w:rPr>
        <w:t>.</w:t>
      </w:r>
      <w:r w:rsidR="008C4E13" w:rsidRPr="002B184F">
        <w:rPr>
          <w:rFonts w:ascii="Helvetica" w:hAnsi="Helvetica"/>
          <w:b/>
          <w:sz w:val="20"/>
        </w:rPr>
        <w:t xml:space="preserve"> </w:t>
      </w:r>
      <w:r w:rsidR="00BE3773" w:rsidRPr="002B184F">
        <w:rPr>
          <w:rFonts w:ascii="Helvetica" w:hAnsi="Helvetica"/>
          <w:b/>
          <w:sz w:val="20"/>
        </w:rPr>
        <w:t xml:space="preserve">Hauptnutzer des </w:t>
      </w:r>
      <w:r w:rsidR="004C75EE" w:rsidRPr="002B184F">
        <w:rPr>
          <w:rFonts w:ascii="Helvetica" w:hAnsi="Helvetica"/>
          <w:b/>
          <w:sz w:val="20"/>
        </w:rPr>
        <w:t xml:space="preserve">neuen Lagers ist ein </w:t>
      </w:r>
      <w:r w:rsidR="00C52B42" w:rsidRPr="002B184F">
        <w:rPr>
          <w:rFonts w:ascii="Helvetica" w:hAnsi="Helvetica"/>
          <w:b/>
          <w:sz w:val="20"/>
        </w:rPr>
        <w:t>Automo</w:t>
      </w:r>
      <w:r w:rsidR="004C75EE" w:rsidRPr="002B184F">
        <w:rPr>
          <w:rFonts w:ascii="Helvetica" w:hAnsi="Helvetica"/>
          <w:b/>
          <w:sz w:val="20"/>
        </w:rPr>
        <w:t>tive-Zulieferer. Für diesen K</w:t>
      </w:r>
      <w:r w:rsidR="00C52B42" w:rsidRPr="002B184F">
        <w:rPr>
          <w:rFonts w:ascii="Helvetica" w:hAnsi="Helvetica"/>
          <w:b/>
          <w:sz w:val="20"/>
        </w:rPr>
        <w:t xml:space="preserve">unden lagert Fenthols täglich </w:t>
      </w:r>
      <w:r w:rsidR="004C75EE" w:rsidRPr="002B184F">
        <w:rPr>
          <w:rFonts w:ascii="Helvetica" w:hAnsi="Helvetica"/>
          <w:b/>
          <w:sz w:val="20"/>
        </w:rPr>
        <w:t xml:space="preserve">jeweils einige </w:t>
      </w:r>
      <w:r w:rsidR="009D0DA0" w:rsidRPr="002B184F">
        <w:rPr>
          <w:rFonts w:ascii="Helvetica" w:hAnsi="Helvetica"/>
          <w:b/>
          <w:sz w:val="20"/>
        </w:rPr>
        <w:t>h</w:t>
      </w:r>
      <w:r w:rsidR="004C75EE" w:rsidRPr="002B184F">
        <w:rPr>
          <w:rFonts w:ascii="Helvetica" w:hAnsi="Helvetica"/>
          <w:b/>
          <w:sz w:val="20"/>
        </w:rPr>
        <w:t>undert Paletten ein.</w:t>
      </w:r>
      <w:r w:rsidR="003C100C" w:rsidRPr="002B184F">
        <w:rPr>
          <w:rFonts w:ascii="Helvetica" w:hAnsi="Helvetica"/>
          <w:b/>
          <w:sz w:val="20"/>
        </w:rPr>
        <w:t xml:space="preserve"> </w:t>
      </w:r>
      <w:r w:rsidR="00C52B42" w:rsidRPr="002B184F">
        <w:rPr>
          <w:rFonts w:ascii="Helvetica" w:hAnsi="Helvetica"/>
          <w:b/>
          <w:sz w:val="20"/>
        </w:rPr>
        <w:t>Zum größten Teil</w:t>
      </w:r>
      <w:r w:rsidR="00B07E5D" w:rsidRPr="002B184F">
        <w:rPr>
          <w:rFonts w:ascii="Helvetica" w:hAnsi="Helvetica"/>
          <w:b/>
          <w:sz w:val="20"/>
        </w:rPr>
        <w:t xml:space="preserve"> bestehen die Artikel aus pasto</w:t>
      </w:r>
      <w:r w:rsidR="00C52B42" w:rsidRPr="002B184F">
        <w:rPr>
          <w:rFonts w:ascii="Helvetica" w:hAnsi="Helvetica"/>
          <w:b/>
          <w:sz w:val="20"/>
        </w:rPr>
        <w:t>sen Klebstoffen für die europaweite Belieferung von Autom</w:t>
      </w:r>
      <w:r w:rsidR="00927A90" w:rsidRPr="002B184F">
        <w:rPr>
          <w:rFonts w:ascii="Helvetica" w:hAnsi="Helvetica"/>
          <w:b/>
          <w:sz w:val="20"/>
        </w:rPr>
        <w:t>o</w:t>
      </w:r>
      <w:r w:rsidR="00C52B42" w:rsidRPr="002B184F">
        <w:rPr>
          <w:rFonts w:ascii="Helvetica" w:hAnsi="Helvetica"/>
          <w:b/>
          <w:sz w:val="20"/>
        </w:rPr>
        <w:t>bilherstellern</w:t>
      </w:r>
      <w:r w:rsidR="009D0DA0" w:rsidRPr="002B184F">
        <w:rPr>
          <w:rFonts w:ascii="Helvetica" w:hAnsi="Helvetica"/>
          <w:b/>
          <w:sz w:val="20"/>
        </w:rPr>
        <w:t xml:space="preserve">. „Wir kommissionieren täglich </w:t>
      </w:r>
      <w:r w:rsidR="00B43583" w:rsidRPr="002B184F">
        <w:rPr>
          <w:rFonts w:ascii="Helvetica" w:hAnsi="Helvetica"/>
          <w:b/>
          <w:sz w:val="20"/>
        </w:rPr>
        <w:t xml:space="preserve">eine hohe Anzahl von </w:t>
      </w:r>
      <w:r w:rsidR="00C52B42" w:rsidRPr="002B184F">
        <w:rPr>
          <w:rFonts w:ascii="Helvetica" w:hAnsi="Helvetica"/>
          <w:b/>
          <w:sz w:val="20"/>
        </w:rPr>
        <w:t>Aufträge</w:t>
      </w:r>
      <w:r w:rsidR="00B43583" w:rsidRPr="002B184F">
        <w:rPr>
          <w:rFonts w:ascii="Helvetica" w:hAnsi="Helvetica"/>
          <w:b/>
          <w:sz w:val="20"/>
        </w:rPr>
        <w:t>n</w:t>
      </w:r>
      <w:r w:rsidR="00C52B42" w:rsidRPr="002B184F">
        <w:rPr>
          <w:rFonts w:ascii="Helvetica" w:hAnsi="Helvetica"/>
          <w:b/>
          <w:sz w:val="20"/>
        </w:rPr>
        <w:t xml:space="preserve"> mit </w:t>
      </w:r>
      <w:r w:rsidR="004252B9" w:rsidRPr="002B184F">
        <w:rPr>
          <w:rFonts w:ascii="Helvetica" w:hAnsi="Helvetica"/>
          <w:b/>
          <w:sz w:val="20"/>
        </w:rPr>
        <w:t>moderne</w:t>
      </w:r>
      <w:r w:rsidR="009D0DA0" w:rsidRPr="002B184F">
        <w:rPr>
          <w:rFonts w:ascii="Helvetica" w:hAnsi="Helvetica"/>
          <w:b/>
          <w:sz w:val="20"/>
        </w:rPr>
        <w:t>n</w:t>
      </w:r>
      <w:r w:rsidR="004252B9" w:rsidRPr="002B184F">
        <w:rPr>
          <w:rFonts w:ascii="Helvetica" w:hAnsi="Helvetica"/>
          <w:b/>
          <w:sz w:val="20"/>
        </w:rPr>
        <w:t xml:space="preserve"> </w:t>
      </w:r>
      <w:r w:rsidR="003C100C" w:rsidRPr="002B184F">
        <w:rPr>
          <w:rFonts w:ascii="Helvetica" w:hAnsi="Helvetica"/>
          <w:b/>
          <w:sz w:val="20"/>
        </w:rPr>
        <w:t>Flurförderfahrzeug</w:t>
      </w:r>
      <w:r w:rsidR="009D0DA0" w:rsidRPr="002B184F">
        <w:rPr>
          <w:rFonts w:ascii="Helvetica" w:hAnsi="Helvetica"/>
          <w:b/>
          <w:sz w:val="20"/>
        </w:rPr>
        <w:t>en</w:t>
      </w:r>
      <w:r w:rsidR="003C100C" w:rsidRPr="002B184F">
        <w:rPr>
          <w:rFonts w:ascii="Helvetica" w:hAnsi="Helvetica"/>
          <w:b/>
          <w:sz w:val="20"/>
        </w:rPr>
        <w:t xml:space="preserve"> </w:t>
      </w:r>
      <w:r w:rsidR="00C52B42" w:rsidRPr="002B184F">
        <w:rPr>
          <w:rFonts w:ascii="Helvetica" w:hAnsi="Helvetica"/>
          <w:b/>
          <w:sz w:val="20"/>
        </w:rPr>
        <w:t xml:space="preserve">und können über </w:t>
      </w:r>
      <w:r w:rsidR="00BF0D27" w:rsidRPr="002B184F">
        <w:rPr>
          <w:rFonts w:ascii="Helvetica" w:hAnsi="Helvetica"/>
          <w:b/>
          <w:sz w:val="20"/>
        </w:rPr>
        <w:t xml:space="preserve">sechs </w:t>
      </w:r>
      <w:r w:rsidR="00C52B42" w:rsidRPr="002B184F">
        <w:rPr>
          <w:rFonts w:ascii="Helvetica" w:hAnsi="Helvetica"/>
          <w:b/>
          <w:sz w:val="20"/>
        </w:rPr>
        <w:t xml:space="preserve">Rampen </w:t>
      </w:r>
      <w:r w:rsidR="00BF0D27" w:rsidRPr="002B184F">
        <w:rPr>
          <w:rFonts w:ascii="Helvetica" w:hAnsi="Helvetica"/>
          <w:b/>
          <w:sz w:val="20"/>
        </w:rPr>
        <w:t>bis zu 300</w:t>
      </w:r>
      <w:r w:rsidR="00C52B42" w:rsidRPr="002B184F">
        <w:rPr>
          <w:rFonts w:ascii="Helvetica" w:hAnsi="Helvetica"/>
          <w:b/>
          <w:sz w:val="20"/>
        </w:rPr>
        <w:t xml:space="preserve"> Paletten verladen</w:t>
      </w:r>
      <w:r w:rsidR="00B43583" w:rsidRPr="002B184F">
        <w:rPr>
          <w:rFonts w:ascii="Helvetica" w:hAnsi="Helvetica"/>
          <w:b/>
          <w:sz w:val="20"/>
        </w:rPr>
        <w:t>.</w:t>
      </w:r>
      <w:r w:rsidR="003C100C" w:rsidRPr="002B184F">
        <w:rPr>
          <w:rFonts w:ascii="Helvetica" w:hAnsi="Helvetica"/>
          <w:b/>
          <w:sz w:val="20"/>
        </w:rPr>
        <w:t xml:space="preserve"> </w:t>
      </w:r>
      <w:r w:rsidR="00D30813" w:rsidRPr="002B184F">
        <w:rPr>
          <w:rFonts w:ascii="Helvetica" w:hAnsi="Helvetica"/>
          <w:b/>
          <w:sz w:val="20"/>
        </w:rPr>
        <w:t>Die Erweiterung der Logistikflächen innerhalb der Metr</w:t>
      </w:r>
      <w:r w:rsidR="00AB594D" w:rsidRPr="002B184F">
        <w:rPr>
          <w:rFonts w:ascii="Helvetica" w:hAnsi="Helvetica"/>
          <w:b/>
          <w:sz w:val="20"/>
        </w:rPr>
        <w:t>opolregion Frankfurt/Rhein-Main</w:t>
      </w:r>
      <w:r w:rsidR="00D30813" w:rsidRPr="002B184F">
        <w:rPr>
          <w:rFonts w:ascii="Helvetica" w:hAnsi="Helvetica"/>
          <w:b/>
          <w:sz w:val="20"/>
        </w:rPr>
        <w:t xml:space="preserve"> ist für uns ein wichtiger Meilenstein zu</w:t>
      </w:r>
      <w:r w:rsidR="004252B9" w:rsidRPr="002B184F">
        <w:rPr>
          <w:rFonts w:ascii="Helvetica" w:hAnsi="Helvetica"/>
          <w:b/>
          <w:sz w:val="20"/>
        </w:rPr>
        <w:t>m weiteren Ausbau der Fenthols Kontraktlogistik-Kompetenz“</w:t>
      </w:r>
      <w:r w:rsidR="009D0DA0" w:rsidRPr="002B184F">
        <w:rPr>
          <w:rFonts w:ascii="Helvetica" w:hAnsi="Helvetica"/>
          <w:b/>
          <w:sz w:val="20"/>
        </w:rPr>
        <w:t>,</w:t>
      </w:r>
      <w:r w:rsidR="004252B9" w:rsidRPr="002B184F">
        <w:rPr>
          <w:rFonts w:ascii="Helvetica" w:hAnsi="Helvetica"/>
          <w:b/>
          <w:sz w:val="20"/>
        </w:rPr>
        <w:t xml:space="preserve"> </w:t>
      </w:r>
      <w:r w:rsidR="00537F4A" w:rsidRPr="002B184F">
        <w:rPr>
          <w:rFonts w:ascii="Helvetica" w:hAnsi="Helvetica"/>
          <w:b/>
          <w:sz w:val="20"/>
        </w:rPr>
        <w:t>erklärt</w:t>
      </w:r>
      <w:r w:rsidR="00927A90" w:rsidRPr="002B184F">
        <w:rPr>
          <w:rFonts w:ascii="Helvetica" w:hAnsi="Helvetica"/>
          <w:b/>
          <w:sz w:val="20"/>
        </w:rPr>
        <w:t xml:space="preserve"> Rainer Clausen</w:t>
      </w:r>
      <w:r w:rsidR="009C60AD" w:rsidRPr="002B184F">
        <w:rPr>
          <w:rFonts w:ascii="Helvetica" w:hAnsi="Helvetica"/>
          <w:b/>
          <w:sz w:val="20"/>
        </w:rPr>
        <w:t xml:space="preserve">. </w:t>
      </w:r>
      <w:r w:rsidR="00AE3177" w:rsidRPr="002B184F">
        <w:rPr>
          <w:rFonts w:ascii="Helvetica" w:hAnsi="Helvetica"/>
          <w:b/>
          <w:sz w:val="20"/>
        </w:rPr>
        <w:t xml:space="preserve">Durch </w:t>
      </w:r>
      <w:r w:rsidR="00982859">
        <w:rPr>
          <w:rFonts w:ascii="Helvetica" w:hAnsi="Helvetica"/>
          <w:b/>
          <w:sz w:val="20"/>
        </w:rPr>
        <w:t>die Expansion</w:t>
      </w:r>
      <w:r w:rsidR="00AE3177" w:rsidRPr="002B184F">
        <w:rPr>
          <w:rFonts w:ascii="Helvetica" w:hAnsi="Helvetica"/>
          <w:b/>
          <w:sz w:val="20"/>
        </w:rPr>
        <w:t xml:space="preserve"> steht für Kunden ab sofort an der Niederlassung Erlensee ein regaliertes Palettenlager mit über 3.500 Palettenstellplätzen </w:t>
      </w:r>
      <w:r w:rsidR="00C5374B" w:rsidRPr="002B184F">
        <w:rPr>
          <w:rFonts w:ascii="Helvetica" w:hAnsi="Helvetica"/>
          <w:b/>
          <w:sz w:val="20"/>
        </w:rPr>
        <w:t>mit freien</w:t>
      </w:r>
      <w:bookmarkStart w:id="0" w:name="_GoBack"/>
      <w:r w:rsidR="00C5374B" w:rsidRPr="002B184F">
        <w:rPr>
          <w:rFonts w:ascii="Helvetica" w:hAnsi="Helvetica"/>
          <w:b/>
          <w:i/>
          <w:sz w:val="20"/>
        </w:rPr>
        <w:t xml:space="preserve"> </w:t>
      </w:r>
      <w:r w:rsidR="00C5374B" w:rsidRPr="002B184F">
        <w:rPr>
          <w:rFonts w:ascii="Helvetica" w:hAnsi="Helvetica"/>
          <w:b/>
          <w:sz w:val="20"/>
        </w:rPr>
        <w:t xml:space="preserve">Kapazitäten </w:t>
      </w:r>
      <w:bookmarkEnd w:id="0"/>
      <w:r w:rsidR="00C5374B" w:rsidRPr="002B184F">
        <w:rPr>
          <w:rFonts w:ascii="Helvetica" w:hAnsi="Helvetica"/>
          <w:b/>
          <w:sz w:val="20"/>
        </w:rPr>
        <w:t>zur Verfügung.</w:t>
      </w:r>
      <w:r w:rsidR="002B184F" w:rsidRPr="002B184F">
        <w:rPr>
          <w:rFonts w:ascii="Helvetica" w:hAnsi="Helvetica"/>
          <w:b/>
          <w:sz w:val="20"/>
        </w:rPr>
        <w:t xml:space="preserve"> </w:t>
      </w:r>
      <w:r w:rsidR="009C60AD" w:rsidRPr="002B184F">
        <w:rPr>
          <w:rFonts w:ascii="Helvetica" w:hAnsi="Helvetica"/>
          <w:b/>
          <w:sz w:val="20"/>
        </w:rPr>
        <w:t xml:space="preserve">Entwickler des Logistik-Neubaus ist Ferdinand Fäth aus Aschaffenburg. Auf dem rund 60.000 Quadratmeter großen Grundstücksareal Fliegerhorst wurden zwei Lagerhallen, ein Verwaltungsgebäude und ein Technikgebäude errichtet – mit einer Nutzfläche von insgesamt 26.500 </w:t>
      </w:r>
      <w:r w:rsidR="009C0039" w:rsidRPr="002B184F">
        <w:rPr>
          <w:rFonts w:ascii="Helvetica" w:hAnsi="Helvetica"/>
          <w:b/>
          <w:sz w:val="20"/>
        </w:rPr>
        <w:t>Quadratmetern</w:t>
      </w:r>
      <w:r w:rsidR="009C60AD" w:rsidRPr="002B184F">
        <w:rPr>
          <w:rFonts w:ascii="Helvetica" w:hAnsi="Helvetica"/>
          <w:b/>
          <w:sz w:val="20"/>
        </w:rPr>
        <w:t xml:space="preserve">. Neben </w:t>
      </w:r>
      <w:r w:rsidR="00DA4E5F" w:rsidRPr="002B184F">
        <w:rPr>
          <w:rFonts w:ascii="Helvetica" w:hAnsi="Helvetica"/>
          <w:b/>
          <w:sz w:val="20"/>
        </w:rPr>
        <w:t>Fenthols</w:t>
      </w:r>
      <w:r w:rsidR="009C60AD" w:rsidRPr="002B184F">
        <w:rPr>
          <w:rFonts w:ascii="Helvetica" w:hAnsi="Helvetica"/>
          <w:b/>
          <w:sz w:val="20"/>
        </w:rPr>
        <w:t xml:space="preserve"> sind noch weitere Mietparteien</w:t>
      </w:r>
      <w:r w:rsidR="00DA4E5F" w:rsidRPr="002B184F">
        <w:rPr>
          <w:rFonts w:ascii="Helvetica" w:hAnsi="Helvetica"/>
          <w:b/>
          <w:sz w:val="20"/>
        </w:rPr>
        <w:t xml:space="preserve"> im Gebäude</w:t>
      </w:r>
      <w:r w:rsidR="009C60AD" w:rsidRPr="002B184F">
        <w:rPr>
          <w:rFonts w:ascii="Helvetica" w:hAnsi="Helvetica"/>
          <w:b/>
          <w:sz w:val="20"/>
        </w:rPr>
        <w:t xml:space="preserve"> ansässig.</w:t>
      </w:r>
    </w:p>
    <w:p w:rsidR="00706C5C" w:rsidRPr="002B184F" w:rsidRDefault="00706C5C" w:rsidP="0056021B">
      <w:pPr>
        <w:spacing w:after="0" w:line="300" w:lineRule="exact"/>
        <w:rPr>
          <w:rFonts w:ascii="Helvetica" w:hAnsi="Helvetica"/>
          <w:b/>
          <w:sz w:val="20"/>
        </w:rPr>
      </w:pPr>
    </w:p>
    <w:p w:rsidR="00AE29BD" w:rsidRDefault="00AE29BD" w:rsidP="0056021B">
      <w:pPr>
        <w:spacing w:after="0" w:line="300" w:lineRule="exact"/>
        <w:rPr>
          <w:rFonts w:ascii="Helvetica" w:hAnsi="Helvetica"/>
          <w:b/>
          <w:sz w:val="20"/>
        </w:rPr>
      </w:pPr>
    </w:p>
    <w:p w:rsidR="00EF556F" w:rsidRDefault="00DA4E5F" w:rsidP="0056021B">
      <w:pPr>
        <w:spacing w:after="0" w:line="300" w:lineRule="exact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</w:t>
      </w:r>
      <w:r w:rsidRPr="00AE29BD">
        <w:rPr>
          <w:rFonts w:ascii="Helvetica" w:hAnsi="Helvetica"/>
          <w:sz w:val="20"/>
        </w:rPr>
        <w:t xml:space="preserve">as 1827 gegründete </w:t>
      </w:r>
      <w:r w:rsidRPr="00F12C57">
        <w:rPr>
          <w:rFonts w:ascii="Helvetica" w:hAnsi="Helvetica"/>
          <w:sz w:val="20"/>
        </w:rPr>
        <w:t>Fenthol &amp; Sandtmann GmbH</w:t>
      </w:r>
      <w:r w:rsidRPr="009C60AD">
        <w:rPr>
          <w:rFonts w:ascii="Helvetica" w:hAnsi="Helvetica"/>
          <w:b/>
          <w:sz w:val="20"/>
        </w:rPr>
        <w:t xml:space="preserve"> </w:t>
      </w:r>
      <w:r w:rsidRPr="00AE29BD">
        <w:rPr>
          <w:rFonts w:ascii="Helvetica" w:hAnsi="Helvetica"/>
          <w:sz w:val="20"/>
        </w:rPr>
        <w:t>ist eine</w:t>
      </w:r>
      <w:r w:rsidR="00F12C57">
        <w:rPr>
          <w:rFonts w:ascii="Helvetica" w:hAnsi="Helvetica"/>
          <w:sz w:val="20"/>
        </w:rPr>
        <w:t>r</w:t>
      </w:r>
      <w:r w:rsidRPr="00AE29BD">
        <w:rPr>
          <w:rFonts w:ascii="Helvetica" w:hAnsi="Helvetica"/>
          <w:sz w:val="20"/>
        </w:rPr>
        <w:t xml:space="preserve"> der ältesten Speditionsbetriebe</w:t>
      </w:r>
      <w:r>
        <w:rPr>
          <w:rFonts w:ascii="Helvetica" w:hAnsi="Helvetica"/>
          <w:sz w:val="20"/>
        </w:rPr>
        <w:t xml:space="preserve"> bundesweit</w:t>
      </w:r>
      <w:r w:rsidR="00F12C57">
        <w:rPr>
          <w:rFonts w:ascii="Helvetica" w:hAnsi="Helvetica"/>
          <w:sz w:val="20"/>
        </w:rPr>
        <w:t>.</w:t>
      </w:r>
      <w:r>
        <w:rPr>
          <w:rFonts w:ascii="Helvetica" w:hAnsi="Helvetica"/>
          <w:sz w:val="20"/>
        </w:rPr>
        <w:t xml:space="preserve"> </w:t>
      </w:r>
      <w:r w:rsidR="00F12C57">
        <w:rPr>
          <w:rFonts w:ascii="Helvetica" w:hAnsi="Helvetica"/>
          <w:sz w:val="20"/>
        </w:rPr>
        <w:t>N</w:t>
      </w:r>
      <w:r>
        <w:rPr>
          <w:rFonts w:ascii="Helvetica" w:hAnsi="Helvetica"/>
          <w:sz w:val="20"/>
        </w:rPr>
        <w:t>eben Erlensee</w:t>
      </w:r>
      <w:r w:rsidR="00F12C57">
        <w:rPr>
          <w:rFonts w:ascii="Helvetica" w:hAnsi="Helvetica"/>
          <w:sz w:val="20"/>
        </w:rPr>
        <w:t xml:space="preserve"> hat Fenthols</w:t>
      </w:r>
      <w:r>
        <w:rPr>
          <w:rFonts w:ascii="Helvetica" w:hAnsi="Helvetica"/>
          <w:sz w:val="20"/>
        </w:rPr>
        <w:t xml:space="preserve"> Niederlassungen in Hamburg, Leipzig und Dresden. </w:t>
      </w:r>
      <w:r w:rsidR="00F12C57">
        <w:rPr>
          <w:rFonts w:ascii="Helvetica" w:hAnsi="Helvetica"/>
          <w:sz w:val="20"/>
        </w:rPr>
        <w:t>„</w:t>
      </w:r>
      <w:r>
        <w:rPr>
          <w:rFonts w:ascii="Helvetica" w:hAnsi="Helvetica"/>
          <w:sz w:val="20"/>
        </w:rPr>
        <w:t>I</w:t>
      </w:r>
      <w:r w:rsidRPr="00AE29BD">
        <w:rPr>
          <w:rFonts w:ascii="Helvetica" w:hAnsi="Helvetica"/>
          <w:sz w:val="20"/>
        </w:rPr>
        <w:t xml:space="preserve">n Erlensee </w:t>
      </w:r>
      <w:r w:rsidR="00F12C57">
        <w:rPr>
          <w:rFonts w:ascii="Helvetica" w:hAnsi="Helvetica"/>
          <w:sz w:val="20"/>
        </w:rPr>
        <w:t>sind wir</w:t>
      </w:r>
      <w:r w:rsidR="00AE29BD" w:rsidRPr="00AE29BD">
        <w:rPr>
          <w:rFonts w:ascii="Helvetica" w:hAnsi="Helvetica"/>
          <w:sz w:val="20"/>
        </w:rPr>
        <w:t xml:space="preserve"> bereits seit 2013 vertreten</w:t>
      </w:r>
      <w:r w:rsidR="009C60AD">
        <w:rPr>
          <w:rFonts w:ascii="Helvetica" w:hAnsi="Helvetica"/>
          <w:sz w:val="20"/>
        </w:rPr>
        <w:t xml:space="preserve"> und</w:t>
      </w:r>
      <w:r w:rsidR="00F12C57">
        <w:rPr>
          <w:rFonts w:ascii="Helvetica" w:hAnsi="Helvetica"/>
          <w:sz w:val="20"/>
        </w:rPr>
        <w:t xml:space="preserve"> beschäftigen 130 Mitarbeiter“, sagt</w:t>
      </w:r>
      <w:r w:rsidR="00C5374B">
        <w:rPr>
          <w:rFonts w:ascii="Helvetica" w:hAnsi="Helvetica"/>
          <w:sz w:val="20"/>
        </w:rPr>
        <w:t xml:space="preserve"> Speditions</w:t>
      </w:r>
      <w:r w:rsidR="00927A90">
        <w:rPr>
          <w:rFonts w:ascii="Helvetica" w:hAnsi="Helvetica"/>
          <w:sz w:val="20"/>
        </w:rPr>
        <w:t>leiter Christian Stieber</w:t>
      </w:r>
      <w:r w:rsidR="00F12C57">
        <w:rPr>
          <w:rFonts w:ascii="Helvetica" w:hAnsi="Helvetica"/>
          <w:sz w:val="20"/>
        </w:rPr>
        <w:t>.</w:t>
      </w:r>
      <w:r w:rsidR="00AE29BD" w:rsidRPr="00AE29BD">
        <w:rPr>
          <w:rFonts w:ascii="Helvetica" w:hAnsi="Helvetica"/>
          <w:sz w:val="20"/>
        </w:rPr>
        <w:t xml:space="preserve"> </w:t>
      </w:r>
      <w:r w:rsidR="00F12C57">
        <w:rPr>
          <w:rFonts w:ascii="Helvetica" w:hAnsi="Helvetica"/>
          <w:sz w:val="20"/>
        </w:rPr>
        <w:t>„Hinzu kommen nun die</w:t>
      </w:r>
      <w:r w:rsidR="00AE29BD" w:rsidRPr="00AE29BD">
        <w:rPr>
          <w:rFonts w:ascii="Helvetica" w:hAnsi="Helvetica"/>
          <w:sz w:val="20"/>
        </w:rPr>
        <w:t xml:space="preserve"> </w:t>
      </w:r>
      <w:r w:rsidR="00AE3177">
        <w:rPr>
          <w:rFonts w:ascii="Helvetica" w:hAnsi="Helvetica"/>
          <w:sz w:val="20"/>
        </w:rPr>
        <w:t>12</w:t>
      </w:r>
      <w:r w:rsidR="00F83FE9">
        <w:rPr>
          <w:rFonts w:ascii="Helvetica" w:hAnsi="Helvetica"/>
          <w:sz w:val="20"/>
        </w:rPr>
        <w:t xml:space="preserve"> </w:t>
      </w:r>
      <w:r w:rsidR="00AE29BD" w:rsidRPr="00AE29BD">
        <w:rPr>
          <w:rFonts w:ascii="Helvetica" w:hAnsi="Helvetica"/>
          <w:sz w:val="20"/>
        </w:rPr>
        <w:t xml:space="preserve">neu geschaffenen Arbeitsplätze am </w:t>
      </w:r>
      <w:r w:rsidR="00F12C57">
        <w:rPr>
          <w:rFonts w:ascii="Helvetica" w:hAnsi="Helvetica"/>
          <w:sz w:val="20"/>
        </w:rPr>
        <w:t xml:space="preserve">neuen </w:t>
      </w:r>
      <w:r w:rsidR="00AE29BD" w:rsidRPr="00AE29BD">
        <w:rPr>
          <w:rFonts w:ascii="Helvetica" w:hAnsi="Helvetica"/>
          <w:sz w:val="20"/>
        </w:rPr>
        <w:t xml:space="preserve">Standort </w:t>
      </w:r>
      <w:r w:rsidR="00F12C57">
        <w:rPr>
          <w:rFonts w:ascii="Helvetica" w:hAnsi="Helvetica"/>
          <w:sz w:val="20"/>
        </w:rPr>
        <w:t>Erlensee-</w:t>
      </w:r>
      <w:r w:rsidR="00AE29BD" w:rsidRPr="00AE29BD">
        <w:rPr>
          <w:rFonts w:ascii="Helvetica" w:hAnsi="Helvetica"/>
          <w:sz w:val="20"/>
        </w:rPr>
        <w:t>Fliegerhorst.</w:t>
      </w:r>
      <w:r w:rsidR="00F12C57">
        <w:rPr>
          <w:rFonts w:ascii="Helvetica" w:hAnsi="Helvetica"/>
          <w:sz w:val="20"/>
        </w:rPr>
        <w:t>“</w:t>
      </w:r>
      <w:r w:rsidR="009C60AD">
        <w:rPr>
          <w:rFonts w:ascii="Helvetica" w:hAnsi="Helvetica"/>
          <w:sz w:val="20"/>
        </w:rPr>
        <w:t xml:space="preserve"> </w:t>
      </w:r>
      <w:r w:rsidR="00F12C57">
        <w:rPr>
          <w:rFonts w:ascii="Helvetica" w:hAnsi="Helvetica"/>
          <w:sz w:val="20"/>
        </w:rPr>
        <w:t>Fenthols</w:t>
      </w:r>
      <w:r>
        <w:rPr>
          <w:rFonts w:ascii="Helvetica" w:hAnsi="Helvetica"/>
          <w:sz w:val="20"/>
        </w:rPr>
        <w:t xml:space="preserve"> </w:t>
      </w:r>
      <w:r w:rsidR="009C60AD">
        <w:rPr>
          <w:rFonts w:ascii="Helvetica" w:hAnsi="Helvetica"/>
          <w:sz w:val="20"/>
        </w:rPr>
        <w:t>gehört heute zu den</w:t>
      </w:r>
      <w:r w:rsidR="00BC4E04" w:rsidRPr="00AE29BD">
        <w:rPr>
          <w:rFonts w:ascii="Helvetica" w:hAnsi="Helvetica"/>
          <w:sz w:val="20"/>
        </w:rPr>
        <w:t xml:space="preserve"> </w:t>
      </w:r>
      <w:r w:rsidR="009C60AD" w:rsidRPr="009C60AD">
        <w:rPr>
          <w:rFonts w:ascii="Helvetica" w:hAnsi="Helvetica"/>
          <w:sz w:val="20"/>
        </w:rPr>
        <w:t>führenden europäischen Anbieter</w:t>
      </w:r>
      <w:r w:rsidR="009C60AD">
        <w:rPr>
          <w:rFonts w:ascii="Helvetica" w:hAnsi="Helvetica"/>
          <w:sz w:val="20"/>
        </w:rPr>
        <w:t>n für die sy</w:t>
      </w:r>
      <w:r w:rsidR="009C60AD" w:rsidRPr="009C60AD">
        <w:rPr>
          <w:rFonts w:ascii="Helvetica" w:hAnsi="Helvetica"/>
          <w:sz w:val="20"/>
        </w:rPr>
        <w:t>stemgeführte Distribution</w:t>
      </w:r>
      <w:r w:rsidR="003059AA">
        <w:rPr>
          <w:rFonts w:ascii="Helvetica" w:hAnsi="Helvetica"/>
          <w:sz w:val="20"/>
        </w:rPr>
        <w:t>s-</w:t>
      </w:r>
      <w:r w:rsidR="009C60AD" w:rsidRPr="009C60AD">
        <w:rPr>
          <w:rFonts w:ascii="Helvetica" w:hAnsi="Helvetica"/>
          <w:sz w:val="20"/>
        </w:rPr>
        <w:t xml:space="preserve"> und Beschaffungslogistik. </w:t>
      </w:r>
      <w:r w:rsidR="009C60AD">
        <w:rPr>
          <w:rFonts w:ascii="Helvetica" w:hAnsi="Helvetica"/>
          <w:sz w:val="20"/>
        </w:rPr>
        <w:t>Als Mitglied des Raben-</w:t>
      </w:r>
      <w:r w:rsidR="009C60AD" w:rsidRPr="009C60AD">
        <w:rPr>
          <w:rFonts w:ascii="Helvetica" w:hAnsi="Helvetica"/>
          <w:sz w:val="20"/>
        </w:rPr>
        <w:t>Netzwerk</w:t>
      </w:r>
      <w:r w:rsidR="009C60AD">
        <w:rPr>
          <w:rFonts w:ascii="Helvetica" w:hAnsi="Helvetica"/>
          <w:sz w:val="20"/>
        </w:rPr>
        <w:t>es, das</w:t>
      </w:r>
      <w:r w:rsidR="009C60AD" w:rsidRPr="009C60AD">
        <w:rPr>
          <w:rFonts w:ascii="Helvetica" w:hAnsi="Helvetica"/>
          <w:sz w:val="20"/>
        </w:rPr>
        <w:t xml:space="preserve"> in 12 europäischen Ländern mit 10.</w:t>
      </w:r>
      <w:r w:rsidR="009C60AD">
        <w:rPr>
          <w:rFonts w:ascii="Helvetica" w:hAnsi="Helvetica"/>
          <w:sz w:val="20"/>
        </w:rPr>
        <w:t>000 Mitarbeitern vertreten</w:t>
      </w:r>
      <w:r w:rsidR="000B3633">
        <w:rPr>
          <w:rFonts w:ascii="Helvetica" w:hAnsi="Helvetica"/>
          <w:sz w:val="20"/>
        </w:rPr>
        <w:t xml:space="preserve"> ist</w:t>
      </w:r>
      <w:r>
        <w:rPr>
          <w:rFonts w:ascii="Helvetica" w:hAnsi="Helvetica"/>
          <w:sz w:val="20"/>
        </w:rPr>
        <w:t>, bietet</w:t>
      </w:r>
      <w:r w:rsidR="009C60AD">
        <w:rPr>
          <w:rFonts w:ascii="Helvetica" w:hAnsi="Helvetica"/>
          <w:sz w:val="20"/>
        </w:rPr>
        <w:t xml:space="preserve"> </w:t>
      </w:r>
      <w:r w:rsidR="00F12C57">
        <w:rPr>
          <w:rFonts w:ascii="Helvetica" w:hAnsi="Helvetica"/>
          <w:sz w:val="20"/>
        </w:rPr>
        <w:t>der Spediteur</w:t>
      </w:r>
      <w:r w:rsidR="009C60AD">
        <w:rPr>
          <w:rFonts w:ascii="Helvetica" w:hAnsi="Helvetica"/>
          <w:sz w:val="20"/>
        </w:rPr>
        <w:t xml:space="preserve"> </w:t>
      </w:r>
      <w:r w:rsidR="000B3633">
        <w:rPr>
          <w:rFonts w:ascii="Helvetica" w:hAnsi="Helvetica"/>
          <w:sz w:val="20"/>
        </w:rPr>
        <w:t xml:space="preserve">europaweit ein großes Portfolio </w:t>
      </w:r>
      <w:r>
        <w:rPr>
          <w:rFonts w:ascii="Helvetica" w:hAnsi="Helvetica"/>
          <w:sz w:val="20"/>
        </w:rPr>
        <w:t>an Logistikdienstleistungen</w:t>
      </w:r>
      <w:r w:rsidR="009C60AD" w:rsidRPr="009C60AD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 xml:space="preserve">an. Diese umfassen die </w:t>
      </w:r>
      <w:r w:rsidR="009C60AD" w:rsidRPr="009C60AD">
        <w:rPr>
          <w:rFonts w:ascii="Helvetica" w:hAnsi="Helvetica"/>
          <w:sz w:val="20"/>
        </w:rPr>
        <w:t>Luft</w:t>
      </w:r>
      <w:r>
        <w:rPr>
          <w:rFonts w:ascii="Helvetica" w:hAnsi="Helvetica"/>
          <w:sz w:val="20"/>
        </w:rPr>
        <w:t>- und Seefracht, Landverkehr –</w:t>
      </w:r>
      <w:r w:rsidR="009C60AD" w:rsidRPr="009C60AD">
        <w:rPr>
          <w:rFonts w:ascii="Helvetica" w:hAnsi="Helvetica"/>
          <w:sz w:val="20"/>
        </w:rPr>
        <w:t xml:space="preserve"> LCL-Stückgut</w:t>
      </w:r>
      <w:r>
        <w:rPr>
          <w:rFonts w:ascii="Helvetica" w:hAnsi="Helvetica"/>
          <w:sz w:val="20"/>
        </w:rPr>
        <w:t>,</w:t>
      </w:r>
      <w:r w:rsidR="009C60AD" w:rsidRPr="009C60AD">
        <w:rPr>
          <w:rFonts w:ascii="Helvetica" w:hAnsi="Helvetica"/>
          <w:sz w:val="20"/>
        </w:rPr>
        <w:t xml:space="preserve"> Sam</w:t>
      </w:r>
      <w:r>
        <w:rPr>
          <w:rFonts w:ascii="Helvetica" w:hAnsi="Helvetica"/>
          <w:sz w:val="20"/>
        </w:rPr>
        <w:t>melgut oder FCL-Ladungsverkehre – sowie</w:t>
      </w:r>
      <w:r w:rsidR="009C60AD" w:rsidRPr="009C60AD">
        <w:rPr>
          <w:rFonts w:ascii="Helvetica" w:hAnsi="Helvetica"/>
          <w:sz w:val="20"/>
        </w:rPr>
        <w:t xml:space="preserve"> Lag</w:t>
      </w:r>
      <w:r w:rsidR="00A94147">
        <w:rPr>
          <w:rFonts w:ascii="Helvetica" w:hAnsi="Helvetica"/>
          <w:sz w:val="20"/>
        </w:rPr>
        <w:t xml:space="preserve">erlogistik und Kontraktlogistik. Als international agierende, traditionsreiche </w:t>
      </w:r>
      <w:r w:rsidR="009C60AD" w:rsidRPr="009C60AD">
        <w:rPr>
          <w:rFonts w:ascii="Helvetica" w:hAnsi="Helvetica"/>
          <w:sz w:val="20"/>
        </w:rPr>
        <w:t xml:space="preserve">Spedition </w:t>
      </w:r>
      <w:r>
        <w:rPr>
          <w:rFonts w:ascii="Helvetica" w:hAnsi="Helvetica"/>
          <w:sz w:val="20"/>
        </w:rPr>
        <w:t>gilt</w:t>
      </w:r>
      <w:r w:rsidR="009C60AD" w:rsidRPr="009C60AD">
        <w:rPr>
          <w:rFonts w:ascii="Helvetica" w:hAnsi="Helvetica"/>
          <w:sz w:val="20"/>
        </w:rPr>
        <w:t xml:space="preserve"> Fenthols </w:t>
      </w:r>
      <w:r>
        <w:rPr>
          <w:rFonts w:ascii="Helvetica" w:hAnsi="Helvetica"/>
          <w:sz w:val="20"/>
        </w:rPr>
        <w:t>als ein</w:t>
      </w:r>
      <w:r w:rsidR="009C60AD" w:rsidRPr="009C60AD">
        <w:rPr>
          <w:rFonts w:ascii="Helvetica" w:hAnsi="Helvetica"/>
          <w:sz w:val="20"/>
        </w:rPr>
        <w:t xml:space="preserve"> verlässlicher Partner im B2B</w:t>
      </w:r>
      <w:r>
        <w:rPr>
          <w:rFonts w:ascii="Helvetica" w:hAnsi="Helvetica"/>
          <w:sz w:val="20"/>
        </w:rPr>
        <w:t>- und B2C-</w:t>
      </w:r>
      <w:r w:rsidR="009C60AD" w:rsidRPr="009C60AD">
        <w:rPr>
          <w:rFonts w:ascii="Helvetica" w:hAnsi="Helvetica"/>
          <w:sz w:val="20"/>
        </w:rPr>
        <w:t>Bereich.</w:t>
      </w:r>
    </w:p>
    <w:p w:rsidR="00231F6C" w:rsidRDefault="00231F6C" w:rsidP="0056021B">
      <w:pPr>
        <w:spacing w:after="0" w:line="300" w:lineRule="exact"/>
        <w:rPr>
          <w:rFonts w:ascii="Helvetica" w:hAnsi="Helvetica"/>
          <w:sz w:val="20"/>
        </w:rPr>
      </w:pPr>
    </w:p>
    <w:p w:rsidR="00DA4E5F" w:rsidRDefault="00DA4E5F" w:rsidP="00AB719A">
      <w:pPr>
        <w:rPr>
          <w:rFonts w:cstheme="minorHAnsi"/>
        </w:rPr>
      </w:pPr>
    </w:p>
    <w:p w:rsidR="00DA4E5F" w:rsidRDefault="00DA4E5F" w:rsidP="00AB719A">
      <w:pPr>
        <w:rPr>
          <w:rFonts w:cstheme="minorHAnsi"/>
        </w:rPr>
      </w:pPr>
    </w:p>
    <w:p w:rsidR="00DA4E5F" w:rsidRDefault="00DA4E5F" w:rsidP="00AB719A">
      <w:pPr>
        <w:rPr>
          <w:rFonts w:cstheme="minorHAnsi"/>
        </w:rPr>
      </w:pPr>
    </w:p>
    <w:p w:rsidR="00DA4E5F" w:rsidRDefault="00DA4E5F" w:rsidP="00AB719A">
      <w:pPr>
        <w:rPr>
          <w:rFonts w:cstheme="minorHAnsi"/>
        </w:rPr>
      </w:pPr>
    </w:p>
    <w:p w:rsidR="00DA4E5F" w:rsidRDefault="00DA4E5F" w:rsidP="00AB719A">
      <w:pPr>
        <w:rPr>
          <w:rFonts w:cstheme="minorHAnsi"/>
        </w:rPr>
      </w:pPr>
    </w:p>
    <w:p w:rsidR="00DA4E5F" w:rsidRDefault="00DA4E5F" w:rsidP="00AB719A">
      <w:pPr>
        <w:rPr>
          <w:rFonts w:cstheme="minorHAnsi"/>
        </w:rPr>
      </w:pPr>
    </w:p>
    <w:p w:rsidR="00AB719A" w:rsidRDefault="00AB719A" w:rsidP="00AB719A">
      <w:pPr>
        <w:rPr>
          <w:rFonts w:cstheme="minorHAnsi"/>
        </w:rPr>
      </w:pPr>
    </w:p>
    <w:tbl>
      <w:tblPr>
        <w:tblW w:w="9039" w:type="dxa"/>
        <w:tblLook w:val="0000"/>
      </w:tblPr>
      <w:tblGrid>
        <w:gridCol w:w="4503"/>
        <w:gridCol w:w="4536"/>
      </w:tblGrid>
      <w:tr w:rsidR="00AB719A" w:rsidRPr="00AC3420">
        <w:tc>
          <w:tcPr>
            <w:tcW w:w="4503" w:type="dxa"/>
          </w:tcPr>
          <w:p w:rsidR="002F37C1" w:rsidRPr="009D0DA0" w:rsidRDefault="00AB719A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 w:rsidRPr="009D0DA0">
              <w:rPr>
                <w:rFonts w:ascii="Helvetica" w:hAnsi="Helvetica"/>
                <w:b/>
                <w:sz w:val="18"/>
              </w:rPr>
              <w:t>Weitere Informationen:</w:t>
            </w:r>
          </w:p>
          <w:p w:rsidR="00AB719A" w:rsidRPr="009D0DA0" w:rsidRDefault="00AB719A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</w:p>
          <w:p w:rsidR="00AB719A" w:rsidRPr="009D0DA0" w:rsidRDefault="000C0867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 w:rsidRPr="009D0DA0">
              <w:rPr>
                <w:rFonts w:ascii="Helvetica" w:hAnsi="Helvetica"/>
                <w:b/>
                <w:sz w:val="18"/>
              </w:rPr>
              <w:t>Fenthol</w:t>
            </w:r>
            <w:r w:rsidR="00A21241" w:rsidRPr="009D0DA0">
              <w:rPr>
                <w:rFonts w:ascii="Helvetica" w:hAnsi="Helvetica"/>
                <w:b/>
                <w:sz w:val="18"/>
              </w:rPr>
              <w:t xml:space="preserve"> &amp; Sandtmann</w:t>
            </w:r>
            <w:r w:rsidR="00AB719A" w:rsidRPr="009D0DA0">
              <w:rPr>
                <w:rFonts w:ascii="Helvetica" w:hAnsi="Helvetica"/>
                <w:b/>
                <w:sz w:val="18"/>
              </w:rPr>
              <w:t xml:space="preserve"> GmbH</w:t>
            </w:r>
          </w:p>
          <w:p w:rsidR="00A21241" w:rsidRPr="009D0DA0" w:rsidRDefault="00A21241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 w:rsidRPr="009D0DA0">
              <w:rPr>
                <w:rFonts w:ascii="Helvetica" w:hAnsi="Helvetica"/>
                <w:b/>
                <w:sz w:val="18"/>
              </w:rPr>
              <w:t>Floria Isabelle Flatau</w:t>
            </w:r>
          </w:p>
          <w:p w:rsidR="00AB719A" w:rsidRPr="009D0DA0" w:rsidRDefault="00A2124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>Marketing</w:t>
            </w:r>
            <w:r w:rsidR="001C3868" w:rsidRPr="009D0DA0">
              <w:rPr>
                <w:rFonts w:ascii="Helvetica" w:hAnsi="Helvetica"/>
                <w:sz w:val="18"/>
              </w:rPr>
              <w:t>, Assistentin der Geschäftsführung</w:t>
            </w:r>
          </w:p>
          <w:p w:rsidR="00A21241" w:rsidRPr="009D0DA0" w:rsidRDefault="00A2124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>Bredowstraße 30</w:t>
            </w:r>
          </w:p>
          <w:p w:rsidR="00AB719A" w:rsidRPr="009D0DA0" w:rsidRDefault="00A2124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>22113 Hamburg</w:t>
            </w:r>
          </w:p>
          <w:p w:rsidR="00AB719A" w:rsidRPr="009D0DA0" w:rsidRDefault="00AB719A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 xml:space="preserve">Telefon +49 </w:t>
            </w:r>
            <w:r w:rsidR="00A21241" w:rsidRPr="009D0DA0">
              <w:rPr>
                <w:rFonts w:ascii="Helvetica" w:hAnsi="Helvetica"/>
                <w:sz w:val="18"/>
              </w:rPr>
              <w:t>40 733 41 - 341</w:t>
            </w:r>
          </w:p>
          <w:p w:rsidR="00AB719A" w:rsidRPr="009D0DA0" w:rsidRDefault="00AB719A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 xml:space="preserve">Telefax </w:t>
            </w:r>
            <w:r w:rsidR="00A21241" w:rsidRPr="009D0DA0">
              <w:rPr>
                <w:rFonts w:ascii="Helvetica" w:hAnsi="Helvetica"/>
                <w:sz w:val="18"/>
              </w:rPr>
              <w:t>+49 40 733 41 - 340</w:t>
            </w:r>
          </w:p>
          <w:p w:rsidR="00005721" w:rsidRPr="009D0DA0" w:rsidRDefault="00AB719A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 xml:space="preserve">E-mail: </w:t>
            </w:r>
            <w:hyperlink r:id="rId7" w:history="1">
              <w:r w:rsidR="00005721" w:rsidRPr="009D0DA0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floria-isabelle.flatau@fenthols.de</w:t>
              </w:r>
            </w:hyperlink>
          </w:p>
          <w:p w:rsidR="00AB719A" w:rsidRPr="009D0DA0" w:rsidRDefault="00B03516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hyperlink r:id="rId8" w:history="1">
              <w:r w:rsidR="00005721" w:rsidRPr="009D0DA0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www.fenthols.de</w:t>
              </w:r>
            </w:hyperlink>
            <w:r w:rsidR="00005721" w:rsidRPr="009D0DA0">
              <w:rPr>
                <w:rFonts w:ascii="Helvetica" w:hAnsi="Helvetica"/>
                <w:sz w:val="18"/>
                <w:szCs w:val="12"/>
              </w:rPr>
              <w:t>  </w:t>
            </w:r>
            <w:r w:rsidR="00005721" w:rsidRPr="009D0DA0">
              <w:rPr>
                <w:rStyle w:val="apple-converted-space"/>
                <w:rFonts w:ascii="Helvetica" w:hAnsi="Helvetica"/>
                <w:sz w:val="18"/>
                <w:szCs w:val="12"/>
              </w:rPr>
              <w:t> </w:t>
            </w:r>
          </w:p>
        </w:tc>
        <w:tc>
          <w:tcPr>
            <w:tcW w:w="4536" w:type="dxa"/>
          </w:tcPr>
          <w:p w:rsidR="002F37C1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b/>
                <w:bCs/>
                <w:sz w:val="18"/>
                <w:szCs w:val="18"/>
              </w:rPr>
              <w:t>Pressearbeit:</w:t>
            </w:r>
          </w:p>
          <w:p w:rsidR="00AB719A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</w:p>
          <w:p w:rsidR="00AB719A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b/>
                <w:bCs/>
                <w:sz w:val="18"/>
                <w:szCs w:val="18"/>
              </w:rPr>
              <w:t xml:space="preserve">Press’n’Relations GmbH </w:t>
            </w:r>
            <w:r w:rsidRPr="009D0DA0">
              <w:rPr>
                <w:rFonts w:ascii="Helvetica" w:hAnsi="Helvetica" w:cs="Helvetica"/>
                <w:bCs/>
                <w:sz w:val="18"/>
                <w:szCs w:val="18"/>
              </w:rPr>
              <w:t>Niederlassung Berlin</w:t>
            </w:r>
          </w:p>
          <w:p w:rsidR="00AB719A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b/>
                <w:bCs/>
                <w:sz w:val="18"/>
                <w:szCs w:val="18"/>
              </w:rPr>
              <w:t>Bruno Lukas</w:t>
            </w:r>
          </w:p>
          <w:p w:rsidR="00005721" w:rsidRPr="009D0DA0" w:rsidRDefault="00005721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sz w:val="18"/>
                <w:szCs w:val="18"/>
              </w:rPr>
              <w:t>Leiter Geschäftsfeld Logistik</w:t>
            </w:r>
          </w:p>
          <w:p w:rsidR="00AB719A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sz w:val="18"/>
                <w:szCs w:val="18"/>
              </w:rPr>
              <w:t xml:space="preserve">Boyenstraße 41 </w:t>
            </w:r>
          </w:p>
          <w:p w:rsidR="00AB719A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sz w:val="18"/>
                <w:szCs w:val="18"/>
              </w:rPr>
              <w:t>10115 Berlin-Mitte</w:t>
            </w:r>
          </w:p>
          <w:p w:rsidR="00AB719A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sz w:val="18"/>
                <w:szCs w:val="18"/>
              </w:rPr>
              <w:t xml:space="preserve">Telefon: +49 </w:t>
            </w:r>
            <w:r w:rsidRPr="009D0DA0">
              <w:rPr>
                <w:rFonts w:ascii="Helvetica" w:hAnsi="Helvetica" w:cs="Helvetica"/>
                <w:sz w:val="18"/>
              </w:rPr>
              <w:t>30 577 00-325</w:t>
            </w:r>
          </w:p>
          <w:p w:rsidR="00AB719A" w:rsidRPr="009D0DA0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9D0DA0">
              <w:rPr>
                <w:rFonts w:ascii="Helvetica" w:hAnsi="Helvetica" w:cs="Helvetica"/>
                <w:sz w:val="18"/>
                <w:szCs w:val="18"/>
              </w:rPr>
              <w:t xml:space="preserve">Telefax: +49 </w:t>
            </w:r>
            <w:r w:rsidRPr="009D0DA0">
              <w:rPr>
                <w:rFonts w:ascii="Helvetica" w:hAnsi="Helvetica" w:cs="Helvetica"/>
                <w:sz w:val="18"/>
              </w:rPr>
              <w:t>30 577 00-324</w:t>
            </w:r>
          </w:p>
          <w:p w:rsidR="00AB719A" w:rsidRPr="009D0DA0" w:rsidRDefault="00AB719A" w:rsidP="00005721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9D0DA0">
              <w:rPr>
                <w:rFonts w:ascii="Helvetica" w:hAnsi="Helvetica"/>
                <w:sz w:val="18"/>
                <w:szCs w:val="18"/>
              </w:rPr>
              <w:t>blu@press-n-relations.de</w:t>
            </w:r>
            <w:r w:rsidRPr="009D0DA0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:rsidR="00AB719A" w:rsidRPr="009D0DA0" w:rsidRDefault="00B03516" w:rsidP="00005721">
            <w:pPr>
              <w:pStyle w:val="Textkrpereinzug"/>
              <w:tabs>
                <w:tab w:val="left" w:pos="900"/>
                <w:tab w:val="left" w:pos="6720"/>
              </w:tabs>
              <w:spacing w:line="240" w:lineRule="atLeast"/>
              <w:ind w:right="63"/>
              <w:rPr>
                <w:sz w:val="18"/>
              </w:rPr>
            </w:pPr>
            <w:hyperlink r:id="rId9" w:history="1">
              <w:r w:rsidR="00AB719A" w:rsidRPr="009D0DA0">
                <w:rPr>
                  <w:rStyle w:val="Link"/>
                  <w:color w:val="auto"/>
                  <w:sz w:val="18"/>
                  <w:szCs w:val="18"/>
                  <w:u w:val="none"/>
                </w:rPr>
                <w:t>www.press-n-relations.de</w:t>
              </w:r>
            </w:hyperlink>
          </w:p>
        </w:tc>
      </w:tr>
      <w:tr w:rsidR="00A21241" w:rsidRPr="00927A90">
        <w:tc>
          <w:tcPr>
            <w:tcW w:w="4503" w:type="dxa"/>
          </w:tcPr>
          <w:p w:rsidR="00005721" w:rsidRPr="009D0DA0" w:rsidRDefault="00005721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</w:p>
          <w:p w:rsidR="00005721" w:rsidRPr="009D0DA0" w:rsidRDefault="000C0867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 w:rsidRPr="009D0DA0">
              <w:rPr>
                <w:rFonts w:ascii="Helvetica" w:hAnsi="Helvetica"/>
                <w:b/>
                <w:sz w:val="18"/>
              </w:rPr>
              <w:t>Fenthol</w:t>
            </w:r>
            <w:r w:rsidR="00005721" w:rsidRPr="009D0DA0">
              <w:rPr>
                <w:rFonts w:ascii="Helvetica" w:hAnsi="Helvetica"/>
                <w:b/>
                <w:sz w:val="18"/>
              </w:rPr>
              <w:t xml:space="preserve"> &amp; Sandtmann GmbH</w:t>
            </w:r>
          </w:p>
          <w:p w:rsidR="00927A90" w:rsidRPr="009D0DA0" w:rsidRDefault="00927A90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 w:rsidRPr="009D0DA0">
              <w:rPr>
                <w:rFonts w:ascii="Helvetica" w:hAnsi="Helvetica"/>
                <w:b/>
                <w:sz w:val="18"/>
              </w:rPr>
              <w:t>Rainer Clausen</w:t>
            </w:r>
          </w:p>
          <w:p w:rsidR="00927A90" w:rsidRPr="009D0DA0" w:rsidRDefault="00927A90" w:rsidP="00927A90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>Segmentleitung</w:t>
            </w:r>
          </w:p>
          <w:p w:rsidR="00927A90" w:rsidRPr="009D0DA0" w:rsidRDefault="00927A90" w:rsidP="00927A90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>Lagerlogistik/Warehousing</w:t>
            </w:r>
          </w:p>
          <w:p w:rsidR="00927A90" w:rsidRPr="009D0DA0" w:rsidRDefault="00927A90" w:rsidP="00927A90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>Telefon: +49(0)40 733 41-299</w:t>
            </w:r>
          </w:p>
          <w:p w:rsidR="00927A90" w:rsidRPr="009D0DA0" w:rsidRDefault="00927A90" w:rsidP="00927A90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>Telefax: +49(0)40 733 41-290</w:t>
            </w:r>
          </w:p>
          <w:p w:rsidR="00927A90" w:rsidRPr="009D0DA0" w:rsidRDefault="00927A90" w:rsidP="00927A90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 xml:space="preserve">rainer.clausen@fenthols.de </w:t>
            </w:r>
          </w:p>
          <w:p w:rsidR="00005721" w:rsidRPr="009D0DA0" w:rsidRDefault="0000572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9D0DA0">
              <w:rPr>
                <w:rFonts w:ascii="Helvetica" w:hAnsi="Helvetica"/>
                <w:sz w:val="18"/>
              </w:rPr>
              <w:t xml:space="preserve">E-mail: </w:t>
            </w:r>
            <w:hyperlink r:id="rId10" w:history="1">
              <w:r w:rsidR="00927A90" w:rsidRPr="009D0DA0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rainer.clausen@fenthols.de</w:t>
              </w:r>
            </w:hyperlink>
          </w:p>
          <w:p w:rsidR="00A21241" w:rsidRPr="009D0DA0" w:rsidRDefault="00B03516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hyperlink r:id="rId11" w:history="1">
              <w:r w:rsidR="00005721" w:rsidRPr="009D0DA0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www.fenthols.de</w:t>
              </w:r>
            </w:hyperlink>
            <w:r w:rsidR="00005721" w:rsidRPr="009D0DA0">
              <w:rPr>
                <w:rFonts w:ascii="Helvetica" w:hAnsi="Helvetica"/>
                <w:sz w:val="18"/>
                <w:szCs w:val="12"/>
              </w:rPr>
              <w:t>  </w:t>
            </w:r>
            <w:r w:rsidR="00005721" w:rsidRPr="009D0DA0">
              <w:rPr>
                <w:rStyle w:val="apple-converted-space"/>
                <w:rFonts w:ascii="Helvetica" w:hAnsi="Helvetica"/>
                <w:sz w:val="18"/>
                <w:szCs w:val="12"/>
              </w:rPr>
              <w:t> </w:t>
            </w:r>
          </w:p>
        </w:tc>
        <w:tc>
          <w:tcPr>
            <w:tcW w:w="4536" w:type="dxa"/>
          </w:tcPr>
          <w:p w:rsidR="00A21241" w:rsidRPr="009D0DA0" w:rsidRDefault="00A21241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</w:p>
        </w:tc>
      </w:tr>
    </w:tbl>
    <w:p w:rsidR="00C55C51" w:rsidRPr="00927A90" w:rsidRDefault="00C55C51" w:rsidP="00005721">
      <w:pPr>
        <w:spacing w:after="0" w:line="240" w:lineRule="atLeast"/>
        <w:rPr>
          <w:rFonts w:ascii="Helvetica" w:hAnsi="Helvetica"/>
          <w:b/>
          <w:sz w:val="18"/>
        </w:rPr>
      </w:pPr>
    </w:p>
    <w:p w:rsidR="00005721" w:rsidRPr="00C55C51" w:rsidRDefault="00156C1A" w:rsidP="00005721">
      <w:pPr>
        <w:spacing w:after="0" w:line="240" w:lineRule="atLeast"/>
        <w:rPr>
          <w:rFonts w:ascii="Helvetica" w:hAnsi="Helvetica"/>
          <w:b/>
          <w:sz w:val="16"/>
        </w:rPr>
      </w:pPr>
      <w:r w:rsidRPr="00C55C51">
        <w:rPr>
          <w:rFonts w:ascii="Helvetica" w:hAnsi="Helvetica"/>
          <w:b/>
          <w:sz w:val="16"/>
        </w:rPr>
        <w:t>Fenthol</w:t>
      </w:r>
      <w:r w:rsidR="00005721" w:rsidRPr="00C55C51">
        <w:rPr>
          <w:rFonts w:ascii="Helvetica" w:hAnsi="Helvetica"/>
          <w:b/>
          <w:sz w:val="16"/>
        </w:rPr>
        <w:t xml:space="preserve"> &amp; Sandtmann GmbH</w:t>
      </w:r>
    </w:p>
    <w:p w:rsidR="00AB719A" w:rsidRPr="00C55C51" w:rsidRDefault="00C67B0E" w:rsidP="00F90145">
      <w:pPr>
        <w:rPr>
          <w:rFonts w:ascii="Helvetica" w:hAnsi="Helvetica"/>
          <w:sz w:val="16"/>
        </w:rPr>
      </w:pPr>
      <w:r w:rsidRPr="00C55C51">
        <w:rPr>
          <w:rFonts w:ascii="Helvetica" w:hAnsi="Helvetica"/>
          <w:sz w:val="16"/>
        </w:rPr>
        <w:t>Das von Johann Gottlob Fenthol und August Ferdinand Sandtman</w:t>
      </w:r>
      <w:r w:rsidR="00891688" w:rsidRPr="00C55C51">
        <w:rPr>
          <w:rFonts w:ascii="Helvetica" w:hAnsi="Helvetica"/>
          <w:sz w:val="16"/>
        </w:rPr>
        <w:t>n 1827 in Leipzig gegründete Ko</w:t>
      </w:r>
      <w:r w:rsidRPr="00C55C51">
        <w:rPr>
          <w:rFonts w:ascii="Helvetica" w:hAnsi="Helvetica"/>
          <w:sz w:val="16"/>
        </w:rPr>
        <w:t>mmissions-</w:t>
      </w:r>
      <w:r w:rsidR="00156C1A" w:rsidRPr="00C55C51">
        <w:rPr>
          <w:rFonts w:ascii="Helvetica" w:hAnsi="Helvetica"/>
          <w:sz w:val="16"/>
        </w:rPr>
        <w:t xml:space="preserve"> und Speditionsgeschäft Fenthol</w:t>
      </w:r>
      <w:r w:rsidRPr="00C55C51">
        <w:rPr>
          <w:rFonts w:ascii="Helvetica" w:hAnsi="Helvetica"/>
          <w:sz w:val="16"/>
        </w:rPr>
        <w:t xml:space="preserve"> &amp; Sandtmann zählt zu den Urgesteinen der deutschen Speditionslandschaft. Heutiger Hauptsitz des traditionsreichen Unternehmens ist Hamburg. Mit 540 Mitarbeitern und vier Niederlassungen in Hamburg, Leipzig, Dresden und Frankfurt/Main </w:t>
      </w:r>
      <w:r w:rsidR="001C3868" w:rsidRPr="00C55C51">
        <w:rPr>
          <w:rFonts w:ascii="Helvetica" w:hAnsi="Helvetica"/>
          <w:sz w:val="16"/>
        </w:rPr>
        <w:t xml:space="preserve">bietet die zum Raben-Netzwerk gehörende Fenthols &amp; Sandtmann GmbH eine breite Palette an Logistik-Dienstleistungen: Landverkehr, Luft- und Seefracht sowie </w:t>
      </w:r>
      <w:r w:rsidR="00885E7A" w:rsidRPr="00C55C51">
        <w:rPr>
          <w:rFonts w:ascii="Helvetica" w:hAnsi="Helvetica"/>
          <w:sz w:val="16"/>
        </w:rPr>
        <w:t xml:space="preserve">Kontrakt- und </w:t>
      </w:r>
      <w:r w:rsidR="001C3868" w:rsidRPr="00C55C51">
        <w:rPr>
          <w:rFonts w:ascii="Helvetica" w:hAnsi="Helvetica"/>
          <w:sz w:val="16"/>
        </w:rPr>
        <w:t>Lagerlogistik</w:t>
      </w:r>
      <w:r w:rsidR="00BD7131" w:rsidRPr="00C55C51">
        <w:rPr>
          <w:rFonts w:ascii="Helvetica" w:hAnsi="Helvetica"/>
          <w:sz w:val="16"/>
        </w:rPr>
        <w:t xml:space="preserve"> (42.000 Quadratmeter Lagerfläche, davon 5.500 Quadratmeter Zollager)</w:t>
      </w:r>
      <w:r w:rsidR="001C3868" w:rsidRPr="00C55C51">
        <w:rPr>
          <w:rFonts w:ascii="Helvetica" w:hAnsi="Helvetica"/>
          <w:sz w:val="16"/>
        </w:rPr>
        <w:t xml:space="preserve">. Mit 45 Netzwerkpartnern bedient der Spediteur über 500 Linienverkehre täglich, mit Terminzustellungen in ganz Europa. Fenthols </w:t>
      </w:r>
      <w:r w:rsidR="00AD57D7" w:rsidRPr="00C55C51">
        <w:rPr>
          <w:rFonts w:ascii="Helvetica" w:hAnsi="Helvetica"/>
          <w:sz w:val="16"/>
        </w:rPr>
        <w:t>ist nach</w:t>
      </w:r>
      <w:r w:rsidR="001C3868" w:rsidRPr="00C55C51">
        <w:rPr>
          <w:rFonts w:ascii="Helvetica" w:hAnsi="Helvetica"/>
          <w:sz w:val="16"/>
        </w:rPr>
        <w:t xml:space="preserve"> DIN EN ISO 9001-201</w:t>
      </w:r>
      <w:r w:rsidR="00AD57D7" w:rsidRPr="00C55C51">
        <w:rPr>
          <w:rFonts w:ascii="Helvetica" w:hAnsi="Helvetica"/>
          <w:sz w:val="16"/>
        </w:rPr>
        <w:t>5 im Qualitätsmanagement</w:t>
      </w:r>
      <w:r w:rsidR="001C3868" w:rsidRPr="00C55C51">
        <w:rPr>
          <w:rFonts w:ascii="Helvetica" w:hAnsi="Helvetica"/>
          <w:sz w:val="16"/>
        </w:rPr>
        <w:t xml:space="preserve"> </w:t>
      </w:r>
      <w:r w:rsidR="00AD57D7" w:rsidRPr="00C55C51">
        <w:rPr>
          <w:rFonts w:ascii="Helvetica" w:hAnsi="Helvetica"/>
          <w:sz w:val="16"/>
        </w:rPr>
        <w:t>und nach</w:t>
      </w:r>
      <w:r w:rsidR="001C3868" w:rsidRPr="00C55C51">
        <w:rPr>
          <w:rFonts w:ascii="Helvetica" w:hAnsi="Helvetica"/>
          <w:sz w:val="16"/>
        </w:rPr>
        <w:t xml:space="preserve"> DIN EN ISO 14001-20</w:t>
      </w:r>
      <w:r w:rsidR="00AD57D7" w:rsidRPr="00C55C51">
        <w:rPr>
          <w:rFonts w:ascii="Helvetica" w:hAnsi="Helvetica"/>
          <w:sz w:val="16"/>
        </w:rPr>
        <w:t>15 im Umweltmanagement zertifiziert</w:t>
      </w:r>
      <w:r w:rsidR="001C3868" w:rsidRPr="00C55C51">
        <w:rPr>
          <w:rFonts w:ascii="Helvetica" w:hAnsi="Helvetica"/>
          <w:sz w:val="16"/>
        </w:rPr>
        <w:t>. Das Unternehmen</w:t>
      </w:r>
      <w:r w:rsidR="00C55C51" w:rsidRPr="00C55C51">
        <w:rPr>
          <w:rFonts w:ascii="Helvetica" w:hAnsi="Helvetica"/>
          <w:sz w:val="16"/>
        </w:rPr>
        <w:t xml:space="preserve"> hat den Status</w:t>
      </w:r>
      <w:r w:rsidR="001C3868" w:rsidRPr="00C55C51">
        <w:rPr>
          <w:rFonts w:ascii="Helvetica" w:hAnsi="Helvetica"/>
          <w:sz w:val="16"/>
        </w:rPr>
        <w:t xml:space="preserve"> Reglementierter Beauftragter </w:t>
      </w:r>
      <w:r w:rsidR="00C55C51" w:rsidRPr="00C55C51">
        <w:rPr>
          <w:rFonts w:ascii="Helvetica" w:hAnsi="Helvetica"/>
          <w:sz w:val="16"/>
        </w:rPr>
        <w:t xml:space="preserve">(RegB) und ist </w:t>
      </w:r>
      <w:r w:rsidR="001C3868" w:rsidRPr="00C55C51">
        <w:rPr>
          <w:rFonts w:ascii="Helvetica" w:hAnsi="Helvetica"/>
          <w:sz w:val="16"/>
        </w:rPr>
        <w:t>Zugelassener Wirtschaftsbeteiligter (AEO</w:t>
      </w:r>
      <w:r w:rsidR="00C55C51" w:rsidRPr="00C55C51">
        <w:rPr>
          <w:rFonts w:ascii="Helvetica" w:hAnsi="Helvetica"/>
          <w:sz w:val="16"/>
        </w:rPr>
        <w:t>).</w:t>
      </w: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9D0DA0" w:rsidRDefault="009D0DA0" w:rsidP="00F90145">
      <w:pPr>
        <w:rPr>
          <w:rFonts w:ascii="Helvetica" w:hAnsi="Helvetica"/>
          <w:b/>
          <w:sz w:val="20"/>
        </w:rPr>
      </w:pPr>
    </w:p>
    <w:p w:rsidR="00C55C51" w:rsidRDefault="00C55C51" w:rsidP="00F90145">
      <w:pPr>
        <w:rPr>
          <w:rFonts w:ascii="Helvetica" w:hAnsi="Helvetica"/>
          <w:b/>
          <w:sz w:val="20"/>
        </w:rPr>
      </w:pPr>
    </w:p>
    <w:p w:rsidR="009D0DA0" w:rsidRDefault="009D0DA0" w:rsidP="009D0DA0">
      <w:pPr>
        <w:rPr>
          <w:rFonts w:ascii="Helvetica" w:hAnsi="Helvetica"/>
          <w:sz w:val="20"/>
        </w:rPr>
      </w:pPr>
      <w:r w:rsidRPr="009D0DA0">
        <w:rPr>
          <w:rFonts w:ascii="Helvetica" w:hAnsi="Helvetica"/>
          <w:b/>
          <w:sz w:val="20"/>
        </w:rPr>
        <w:t>Bildmaterial</w:t>
      </w:r>
      <w:r>
        <w:rPr>
          <w:rFonts w:ascii="Helvetica" w:hAnsi="Helvetica"/>
          <w:sz w:val="20"/>
        </w:rPr>
        <w:t>:</w:t>
      </w:r>
    </w:p>
    <w:p w:rsidR="009D0DA0" w:rsidRDefault="009D0DA0" w:rsidP="009D0DA0">
      <w:pPr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Luftaufnahmen des neu errichteten Lagers am Fliegerhorst Erlensee </w:t>
      </w:r>
    </w:p>
    <w:p w:rsidR="009D0DA0" w:rsidRPr="009D0DA0" w:rsidDel="00F90145" w:rsidRDefault="009D0DA0" w:rsidP="009D0DA0">
      <w:pPr>
        <w:rPr>
          <w:rFonts w:ascii="Times" w:hAnsi="Times"/>
          <w:sz w:val="20"/>
          <w:szCs w:val="20"/>
          <w:lang w:eastAsia="de-DE"/>
        </w:rPr>
      </w:pPr>
      <w:r>
        <w:rPr>
          <w:rFonts w:ascii="Helvetica" w:hAnsi="Helvetica"/>
          <w:sz w:val="20"/>
        </w:rPr>
        <w:t xml:space="preserve">(Bildquelle: </w:t>
      </w:r>
      <w:r w:rsidRPr="009D0DA0">
        <w:rPr>
          <w:rFonts w:ascii="Helvetica" w:hAnsi="Helvetica"/>
          <w:color w:val="000000"/>
          <w:sz w:val="20"/>
          <w:szCs w:val="13"/>
          <w:lang w:eastAsia="de-DE"/>
        </w:rPr>
        <w:t>Ferdinand Fäth Immobilen</w:t>
      </w:r>
      <w:r>
        <w:rPr>
          <w:rFonts w:ascii="Helvetica" w:hAnsi="Helvetica"/>
          <w:sz w:val="20"/>
        </w:rPr>
        <w:t>)</w:t>
      </w:r>
    </w:p>
    <w:p w:rsidR="00DD2009" w:rsidRDefault="009D0DA0" w:rsidP="00E2656B">
      <w:pPr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1904</wp:posOffset>
            </wp:positionH>
            <wp:positionV relativeFrom="paragraph">
              <wp:posOffset>76200</wp:posOffset>
            </wp:positionV>
            <wp:extent cx="3998595" cy="2250080"/>
            <wp:effectExtent l="25400" t="0" r="0" b="0"/>
            <wp:wrapNone/>
            <wp:docPr id="5" name="Grafik 5" descr="C:\Users\flatau\AppData\Local\Microsoft\Windows\Temporary Internet Files\Content.Word\DJI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latau\AppData\Local\Microsoft\Windows\Temporary Internet Files\Content.Word\DJI_00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mo="http://schemas.microsoft.com/office/mac/office/2008/main" xmlns:ve="http://schemas.openxmlformats.org/markup-compatibility/2006" xmlns:mv="urn:schemas-microsoft-com:mac:vml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595" cy="225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339E6" w:rsidRPr="00F90145" w:rsidRDefault="00A339E6" w:rsidP="00E2656B">
      <w:pPr>
        <w:rPr>
          <w:rFonts w:ascii="Helvetica" w:hAnsi="Helvetica"/>
          <w:sz w:val="20"/>
        </w:rPr>
      </w:pPr>
    </w:p>
    <w:p w:rsidR="00BA4C7E" w:rsidRDefault="00BA4C7E" w:rsidP="00E2656B">
      <w:pPr>
        <w:rPr>
          <w:rFonts w:ascii="Helvetica" w:hAnsi="Helvetica"/>
          <w:sz w:val="20"/>
        </w:rPr>
      </w:pPr>
    </w:p>
    <w:p w:rsidR="00BA4C7E" w:rsidRDefault="00BA4C7E" w:rsidP="00E2656B">
      <w:pPr>
        <w:rPr>
          <w:rFonts w:ascii="Helvetica" w:hAnsi="Helvetica"/>
          <w:sz w:val="20"/>
        </w:rPr>
      </w:pPr>
    </w:p>
    <w:p w:rsidR="00BA4C7E" w:rsidRDefault="00BA4C7E" w:rsidP="00E2656B">
      <w:pPr>
        <w:rPr>
          <w:rFonts w:ascii="Helvetica" w:hAnsi="Helvetica"/>
          <w:sz w:val="20"/>
        </w:rPr>
      </w:pPr>
    </w:p>
    <w:p w:rsidR="009355D1" w:rsidRDefault="009355D1">
      <w:pPr>
        <w:rPr>
          <w:rFonts w:ascii="Helvetica" w:hAnsi="Helvetica"/>
          <w:sz w:val="20"/>
        </w:rPr>
      </w:pPr>
    </w:p>
    <w:p w:rsidR="00AD2238" w:rsidRPr="00C67B0E" w:rsidRDefault="009D0DA0">
      <w:pPr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  <w:lang w:eastAsia="de-D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3396615</wp:posOffset>
            </wp:positionV>
            <wp:extent cx="4000500" cy="2247900"/>
            <wp:effectExtent l="25400" t="0" r="0" b="0"/>
            <wp:wrapNone/>
            <wp:docPr id="7" name="Grafik 7" descr="C:\Users\flatau\AppData\Local\Microsoft\Windows\Temporary Internet Files\Content.Word\DJI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latau\AppData\Local\Microsoft\Windows\Temporary Internet Files\Content.Word\DJI_00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mo="http://schemas.microsoft.com/office/mac/office/2008/main" xmlns:ve="http://schemas.openxmlformats.org/markup-compatibility/2006" xmlns:mv="urn:schemas-microsoft-com:mac:vml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" w:hAnsi="Helvetica"/>
          <w:noProof/>
          <w:sz w:val="20"/>
          <w:lang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910464</wp:posOffset>
            </wp:positionV>
            <wp:extent cx="3998595" cy="2248661"/>
            <wp:effectExtent l="25400" t="0" r="0" b="0"/>
            <wp:wrapNone/>
            <wp:docPr id="3" name="Grafik 3" descr="C:\Users\flatau\AppData\Local\Microsoft\Windows\Temporary Internet Files\Content.Word\DJI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latau\AppData\Local\Microsoft\Windows\Temporary Internet Files\Content.Word\DJI_0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mo="http://schemas.microsoft.com/office/mac/office/2008/main" xmlns:ve="http://schemas.openxmlformats.org/markup-compatibility/2006" xmlns:mv="urn:schemas-microsoft-com:mac:vml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595" cy="2248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D2238" w:rsidRPr="00C67B0E" w:rsidSect="000E1162">
      <w:headerReference w:type="default" r:id="rId15"/>
      <w:pgSz w:w="11906" w:h="16838"/>
      <w:pgMar w:top="184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6EB" w:rsidRDefault="00E056EB">
      <w:pPr>
        <w:spacing w:after="0" w:line="240" w:lineRule="auto"/>
      </w:pPr>
      <w:r>
        <w:separator/>
      </w:r>
    </w:p>
  </w:endnote>
  <w:endnote w:type="continuationSeparator" w:id="0">
    <w:p w:rsidR="00E056EB" w:rsidRDefault="00E05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6EB" w:rsidRDefault="00E056EB">
      <w:pPr>
        <w:spacing w:after="0" w:line="240" w:lineRule="auto"/>
      </w:pPr>
      <w:r>
        <w:separator/>
      </w:r>
    </w:p>
  </w:footnote>
  <w:footnote w:type="continuationSeparator" w:id="0">
    <w:p w:rsidR="00E056EB" w:rsidRDefault="00E056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C57" w:rsidRDefault="00F12C57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-6985</wp:posOffset>
          </wp:positionV>
          <wp:extent cx="2032000" cy="768350"/>
          <wp:effectExtent l="25400" t="0" r="0" b="0"/>
          <wp:wrapNone/>
          <wp:docPr id="1" name="Grafik 1" descr="::Logos:Fenthols_Logo_für Word_Internet_etc-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Logos:Fenthols_Logo_für Word_Internet_etc-fin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768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B93C3D"/>
    <w:rsid w:val="00005721"/>
    <w:rsid w:val="00007EB9"/>
    <w:rsid w:val="0001339B"/>
    <w:rsid w:val="00035F2E"/>
    <w:rsid w:val="0005192D"/>
    <w:rsid w:val="00062D78"/>
    <w:rsid w:val="000933A6"/>
    <w:rsid w:val="000B3633"/>
    <w:rsid w:val="000C0867"/>
    <w:rsid w:val="000D5B4D"/>
    <w:rsid w:val="000D5D20"/>
    <w:rsid w:val="000D7C0F"/>
    <w:rsid w:val="000E1162"/>
    <w:rsid w:val="0010249F"/>
    <w:rsid w:val="001136CB"/>
    <w:rsid w:val="00121F8A"/>
    <w:rsid w:val="00131709"/>
    <w:rsid w:val="001338D6"/>
    <w:rsid w:val="00156C1A"/>
    <w:rsid w:val="00161D10"/>
    <w:rsid w:val="00170C95"/>
    <w:rsid w:val="001723F9"/>
    <w:rsid w:val="00175970"/>
    <w:rsid w:val="001C3868"/>
    <w:rsid w:val="001C63F3"/>
    <w:rsid w:val="001E2929"/>
    <w:rsid w:val="00231F6C"/>
    <w:rsid w:val="00234E9F"/>
    <w:rsid w:val="00282E20"/>
    <w:rsid w:val="002908BC"/>
    <w:rsid w:val="00296EA9"/>
    <w:rsid w:val="00297959"/>
    <w:rsid w:val="002B184F"/>
    <w:rsid w:val="002B22AA"/>
    <w:rsid w:val="002C4271"/>
    <w:rsid w:val="002E1E3B"/>
    <w:rsid w:val="002F37C1"/>
    <w:rsid w:val="002F384D"/>
    <w:rsid w:val="003059AA"/>
    <w:rsid w:val="00336D4B"/>
    <w:rsid w:val="00347CD4"/>
    <w:rsid w:val="00352B95"/>
    <w:rsid w:val="003557FF"/>
    <w:rsid w:val="0037317A"/>
    <w:rsid w:val="003768FD"/>
    <w:rsid w:val="003861FD"/>
    <w:rsid w:val="003C100C"/>
    <w:rsid w:val="003F08E2"/>
    <w:rsid w:val="0040214B"/>
    <w:rsid w:val="0041224A"/>
    <w:rsid w:val="004252B9"/>
    <w:rsid w:val="00436767"/>
    <w:rsid w:val="004427EC"/>
    <w:rsid w:val="004C75EE"/>
    <w:rsid w:val="004F3DD2"/>
    <w:rsid w:val="004F6915"/>
    <w:rsid w:val="00521F63"/>
    <w:rsid w:val="00537F4A"/>
    <w:rsid w:val="00547139"/>
    <w:rsid w:val="0055253E"/>
    <w:rsid w:val="0056017D"/>
    <w:rsid w:val="0056021B"/>
    <w:rsid w:val="00565EAF"/>
    <w:rsid w:val="0057175A"/>
    <w:rsid w:val="00573544"/>
    <w:rsid w:val="00586B2D"/>
    <w:rsid w:val="005F1EF1"/>
    <w:rsid w:val="005F2D4B"/>
    <w:rsid w:val="005F78A4"/>
    <w:rsid w:val="00614063"/>
    <w:rsid w:val="006362B7"/>
    <w:rsid w:val="00645FD3"/>
    <w:rsid w:val="00656C02"/>
    <w:rsid w:val="00660326"/>
    <w:rsid w:val="006A20EE"/>
    <w:rsid w:val="006A576E"/>
    <w:rsid w:val="00706C5C"/>
    <w:rsid w:val="00734C3D"/>
    <w:rsid w:val="00775634"/>
    <w:rsid w:val="007F43AE"/>
    <w:rsid w:val="00801024"/>
    <w:rsid w:val="008019EB"/>
    <w:rsid w:val="00822A00"/>
    <w:rsid w:val="0084208E"/>
    <w:rsid w:val="00865D4E"/>
    <w:rsid w:val="00882A4F"/>
    <w:rsid w:val="00885E7A"/>
    <w:rsid w:val="00891688"/>
    <w:rsid w:val="008B5FF1"/>
    <w:rsid w:val="008C4E13"/>
    <w:rsid w:val="00905727"/>
    <w:rsid w:val="00924B98"/>
    <w:rsid w:val="00927A90"/>
    <w:rsid w:val="009355D1"/>
    <w:rsid w:val="0097697D"/>
    <w:rsid w:val="00982859"/>
    <w:rsid w:val="009C0039"/>
    <w:rsid w:val="009C60AD"/>
    <w:rsid w:val="009D0DA0"/>
    <w:rsid w:val="009E24FF"/>
    <w:rsid w:val="00A110B1"/>
    <w:rsid w:val="00A12EBB"/>
    <w:rsid w:val="00A21241"/>
    <w:rsid w:val="00A31F4D"/>
    <w:rsid w:val="00A339E6"/>
    <w:rsid w:val="00A5659B"/>
    <w:rsid w:val="00A66DEB"/>
    <w:rsid w:val="00A76901"/>
    <w:rsid w:val="00A77142"/>
    <w:rsid w:val="00A811ED"/>
    <w:rsid w:val="00A94147"/>
    <w:rsid w:val="00AB594D"/>
    <w:rsid w:val="00AB719A"/>
    <w:rsid w:val="00AD2238"/>
    <w:rsid w:val="00AD2354"/>
    <w:rsid w:val="00AD57D7"/>
    <w:rsid w:val="00AE29BD"/>
    <w:rsid w:val="00AE3177"/>
    <w:rsid w:val="00B03516"/>
    <w:rsid w:val="00B07E5D"/>
    <w:rsid w:val="00B32469"/>
    <w:rsid w:val="00B43263"/>
    <w:rsid w:val="00B43583"/>
    <w:rsid w:val="00B61600"/>
    <w:rsid w:val="00B73629"/>
    <w:rsid w:val="00B8652D"/>
    <w:rsid w:val="00B93C3D"/>
    <w:rsid w:val="00B958CD"/>
    <w:rsid w:val="00BA4C7E"/>
    <w:rsid w:val="00BC4E04"/>
    <w:rsid w:val="00BD7131"/>
    <w:rsid w:val="00BE3773"/>
    <w:rsid w:val="00BF0D27"/>
    <w:rsid w:val="00C120A7"/>
    <w:rsid w:val="00C226FD"/>
    <w:rsid w:val="00C27E32"/>
    <w:rsid w:val="00C303D6"/>
    <w:rsid w:val="00C41A69"/>
    <w:rsid w:val="00C52B42"/>
    <w:rsid w:val="00C5374B"/>
    <w:rsid w:val="00C55C51"/>
    <w:rsid w:val="00C67B0E"/>
    <w:rsid w:val="00C81A51"/>
    <w:rsid w:val="00CD44AA"/>
    <w:rsid w:val="00CF0AFE"/>
    <w:rsid w:val="00CF0BC8"/>
    <w:rsid w:val="00D03F86"/>
    <w:rsid w:val="00D30813"/>
    <w:rsid w:val="00D86EB0"/>
    <w:rsid w:val="00D9633D"/>
    <w:rsid w:val="00DA4E5F"/>
    <w:rsid w:val="00DD0453"/>
    <w:rsid w:val="00DD2009"/>
    <w:rsid w:val="00DE16DC"/>
    <w:rsid w:val="00DF4102"/>
    <w:rsid w:val="00E056EB"/>
    <w:rsid w:val="00E138E5"/>
    <w:rsid w:val="00E2656B"/>
    <w:rsid w:val="00E34341"/>
    <w:rsid w:val="00E45D3B"/>
    <w:rsid w:val="00E93905"/>
    <w:rsid w:val="00ED1F53"/>
    <w:rsid w:val="00EF371A"/>
    <w:rsid w:val="00EF556F"/>
    <w:rsid w:val="00F12C57"/>
    <w:rsid w:val="00F15932"/>
    <w:rsid w:val="00F313A3"/>
    <w:rsid w:val="00F43A4D"/>
    <w:rsid w:val="00F62A82"/>
    <w:rsid w:val="00F67044"/>
    <w:rsid w:val="00F70546"/>
    <w:rsid w:val="00F741C2"/>
    <w:rsid w:val="00F83FE9"/>
    <w:rsid w:val="00F84869"/>
    <w:rsid w:val="00F90145"/>
    <w:rsid w:val="00F91590"/>
    <w:rsid w:val="00F97AC4"/>
    <w:rsid w:val="00FA424C"/>
    <w:rsid w:val="00FE6A4A"/>
  </w:rsids>
  <m:mathPr>
    <m:mathFont m:val="American Typewriter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D7C0F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Kommentarzeichen">
    <w:name w:val="annotation reference"/>
    <w:basedOn w:val="Absatzstandardschriftart"/>
    <w:uiPriority w:val="99"/>
    <w:semiHidden/>
    <w:unhideWhenUsed/>
    <w:rsid w:val="00AD2354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AD2354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AD235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AD2354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AD2354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D2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D2354"/>
    <w:rPr>
      <w:rFonts w:ascii="Segoe UI" w:hAnsi="Segoe UI" w:cs="Segoe UI"/>
      <w:sz w:val="18"/>
      <w:szCs w:val="18"/>
    </w:rPr>
  </w:style>
  <w:style w:type="character" w:styleId="Link">
    <w:name w:val="Hyperlink"/>
    <w:basedOn w:val="Absatzstandardschriftart"/>
    <w:uiPriority w:val="99"/>
    <w:unhideWhenUsed/>
    <w:rsid w:val="00F90145"/>
    <w:rPr>
      <w:color w:val="0563C1" w:themeColor="hyperlink"/>
      <w:u w:val="single"/>
    </w:rPr>
  </w:style>
  <w:style w:type="paragraph" w:styleId="Textkrpereinzug">
    <w:name w:val="Body Text Indent"/>
    <w:basedOn w:val="Standard"/>
    <w:link w:val="TextkrpereinzugZeichen"/>
    <w:rsid w:val="00AB719A"/>
    <w:pPr>
      <w:autoSpaceDE w:val="0"/>
      <w:autoSpaceDN w:val="0"/>
      <w:spacing w:after="0" w:line="288" w:lineRule="auto"/>
      <w:ind w:right="1103"/>
    </w:pPr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TextkrpereinzugZeichen">
    <w:name w:val="Textkörpereinzug Zeichen"/>
    <w:basedOn w:val="Absatzstandardschriftart"/>
    <w:link w:val="Textkrpereinzug"/>
    <w:rsid w:val="00AB719A"/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apple-converted-space">
    <w:name w:val="apple-converted-space"/>
    <w:basedOn w:val="Absatzstandardschriftart"/>
    <w:rsid w:val="00005721"/>
  </w:style>
  <w:style w:type="paragraph" w:styleId="Kopfzeile">
    <w:name w:val="header"/>
    <w:basedOn w:val="Standard"/>
    <w:link w:val="KopfzeileZeiche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0E1162"/>
  </w:style>
  <w:style w:type="paragraph" w:styleId="Fuzeile">
    <w:name w:val="footer"/>
    <w:basedOn w:val="Standard"/>
    <w:link w:val="FuzeileZeiche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0E11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D7C0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AD235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235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235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235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2354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2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2354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F90145"/>
    <w:rPr>
      <w:color w:val="0563C1" w:themeColor="hyperlink"/>
      <w:u w:val="single"/>
    </w:rPr>
  </w:style>
  <w:style w:type="paragraph" w:styleId="Textkrper-Zeileneinzug">
    <w:name w:val="Body Text Indent"/>
    <w:basedOn w:val="Standard"/>
    <w:link w:val="Textkrper-ZeileneinzugZchn"/>
    <w:rsid w:val="00AB719A"/>
    <w:pPr>
      <w:autoSpaceDE w:val="0"/>
      <w:autoSpaceDN w:val="0"/>
      <w:spacing w:after="0" w:line="288" w:lineRule="auto"/>
      <w:ind w:right="1103"/>
    </w:pPr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AB719A"/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apple-converted-space">
    <w:name w:val="apple-converted-space"/>
    <w:basedOn w:val="Absatz-Standardschriftart"/>
    <w:rsid w:val="00005721"/>
  </w:style>
  <w:style w:type="paragraph" w:styleId="Kopfzeile">
    <w:name w:val="header"/>
    <w:basedOn w:val="Standard"/>
    <w:link w:val="KopfzeileZch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E1162"/>
  </w:style>
  <w:style w:type="paragraph" w:styleId="Fuzeile">
    <w:name w:val="footer"/>
    <w:basedOn w:val="Standard"/>
    <w:link w:val="FuzeileZch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E11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fenthols.de/" TargetMode="External"/><Relationship Id="rId12" Type="http://schemas.openxmlformats.org/officeDocument/2006/relationships/image" Target="media/image1.jpeg"/><Relationship Id="rId13" Type="http://schemas.openxmlformats.org/officeDocument/2006/relationships/image" Target="media/image2.jpeg"/><Relationship Id="rId14" Type="http://schemas.openxmlformats.org/officeDocument/2006/relationships/image" Target="media/image3.jpeg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floria-isabelle.flatau@fenthols.de" TargetMode="External"/><Relationship Id="rId8" Type="http://schemas.openxmlformats.org/officeDocument/2006/relationships/hyperlink" Target="http://www.fenthols.de/" TargetMode="External"/><Relationship Id="rId9" Type="http://schemas.openxmlformats.org/officeDocument/2006/relationships/hyperlink" Target="http://www.press-n-relations.de" TargetMode="External"/><Relationship Id="rId10" Type="http://schemas.openxmlformats.org/officeDocument/2006/relationships/hyperlink" Target="mailto:rainer.clausen@fenthol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xmlns:a="http://schemas.openxmlformats.org/drawingml/2006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5F194-2D86-B34D-8012-AEB56ED3D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763</Words>
  <Characters>4352</Characters>
  <Application>Microsoft Macintosh Word</Application>
  <DocSecurity>0</DocSecurity>
  <Lines>36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Florian Siedenburg</dc:creator>
  <cp:lastModifiedBy>Bruno Lukas</cp:lastModifiedBy>
  <cp:revision>5</cp:revision>
  <cp:lastPrinted>2018-09-28T07:08:00Z</cp:lastPrinted>
  <dcterms:created xsi:type="dcterms:W3CDTF">2018-09-28T11:10:00Z</dcterms:created>
  <dcterms:modified xsi:type="dcterms:W3CDTF">2018-10-01T07:27:00Z</dcterms:modified>
</cp:coreProperties>
</file>