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142" w:rsidRPr="00F90145" w:rsidRDefault="00A77142">
      <w:pPr>
        <w:rPr>
          <w:rFonts w:ascii="Helvetica" w:hAnsi="Helvetica"/>
          <w:sz w:val="20"/>
        </w:rPr>
      </w:pPr>
      <w:r w:rsidRPr="00F90145">
        <w:rPr>
          <w:rFonts w:ascii="Helvetica" w:hAnsi="Helvetica"/>
          <w:sz w:val="20"/>
        </w:rPr>
        <w:t>P</w:t>
      </w:r>
      <w:r w:rsidR="00F90145">
        <w:rPr>
          <w:rFonts w:ascii="Helvetica" w:hAnsi="Helvetica"/>
          <w:sz w:val="20"/>
        </w:rPr>
        <w:t>RESSEINFORMATION</w:t>
      </w:r>
    </w:p>
    <w:p w:rsidR="00A77142" w:rsidRPr="00F90145" w:rsidRDefault="00A21241">
      <w:pPr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Hamburg/Frankfurt</w:t>
      </w:r>
      <w:r w:rsidR="00A77142" w:rsidRPr="00F90145">
        <w:rPr>
          <w:rFonts w:ascii="Helvetica" w:hAnsi="Helvetica"/>
          <w:sz w:val="20"/>
        </w:rPr>
        <w:t xml:space="preserve">,  </w:t>
      </w:r>
      <w:r w:rsidR="00E434CF">
        <w:rPr>
          <w:rFonts w:ascii="Helvetica" w:hAnsi="Helvetica"/>
          <w:sz w:val="20"/>
        </w:rPr>
        <w:t>4. September</w:t>
      </w:r>
      <w:r w:rsidR="00A77142" w:rsidRPr="00F90145">
        <w:rPr>
          <w:rFonts w:ascii="Helvetica" w:hAnsi="Helvetica"/>
          <w:sz w:val="20"/>
        </w:rPr>
        <w:t xml:space="preserve"> 2018</w:t>
      </w:r>
    </w:p>
    <w:p w:rsidR="00A31F4D" w:rsidRDefault="009E24FF" w:rsidP="00AB719A">
      <w:pPr>
        <w:spacing w:after="0" w:line="300" w:lineRule="exact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Fenthol</w:t>
      </w:r>
      <w:r w:rsidR="00A31F4D">
        <w:rPr>
          <w:rFonts w:ascii="Helvetica" w:hAnsi="Helvetica"/>
          <w:b/>
          <w:sz w:val="24"/>
        </w:rPr>
        <w:t xml:space="preserve"> &amp; Sandtmann:</w:t>
      </w:r>
    </w:p>
    <w:p w:rsidR="00A21241" w:rsidRDefault="00A21241" w:rsidP="00AB719A">
      <w:pPr>
        <w:spacing w:after="0" w:line="300" w:lineRule="exact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Vom Shop-Zulieferer zum „City-Logistiker“ für den Flughafen</w:t>
      </w:r>
      <w:r w:rsidR="00A31F4D" w:rsidRPr="00A31F4D">
        <w:rPr>
          <w:rFonts w:ascii="Helvetica" w:hAnsi="Helvetica"/>
          <w:b/>
          <w:sz w:val="24"/>
        </w:rPr>
        <w:t xml:space="preserve"> </w:t>
      </w:r>
      <w:r w:rsidR="00A31F4D">
        <w:rPr>
          <w:rFonts w:ascii="Helvetica" w:hAnsi="Helvetica"/>
          <w:b/>
          <w:sz w:val="24"/>
        </w:rPr>
        <w:t>Frankfurt</w:t>
      </w:r>
    </w:p>
    <w:p w:rsidR="00A21241" w:rsidRDefault="00A21241" w:rsidP="00AB719A">
      <w:pPr>
        <w:spacing w:after="0" w:line="300" w:lineRule="exact"/>
        <w:rPr>
          <w:rFonts w:ascii="Helvetica" w:hAnsi="Helvetica"/>
          <w:sz w:val="20"/>
        </w:rPr>
      </w:pPr>
    </w:p>
    <w:p w:rsidR="00A21241" w:rsidRDefault="00A21241" w:rsidP="00AB719A">
      <w:pPr>
        <w:spacing w:after="0" w:line="300" w:lineRule="exact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Wirtschaftliches „City-Logistik“-Konzept mit vorgelagertem Hub in Erlensee – </w:t>
      </w:r>
    </w:p>
    <w:p w:rsidR="00A21241" w:rsidRDefault="00A21241" w:rsidP="00AB719A">
      <w:pPr>
        <w:spacing w:after="0" w:line="300" w:lineRule="exact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Neuer Aircraft-on-Ground (AOG)-Service für Fluggesellschaften</w:t>
      </w:r>
    </w:p>
    <w:p w:rsidR="00AB719A" w:rsidRDefault="00AB719A" w:rsidP="00AB719A">
      <w:pPr>
        <w:spacing w:after="0" w:line="300" w:lineRule="exact"/>
        <w:rPr>
          <w:rFonts w:ascii="Helvetica" w:hAnsi="Helvetica"/>
          <w:sz w:val="20"/>
        </w:rPr>
      </w:pPr>
    </w:p>
    <w:p w:rsidR="00BC4E04" w:rsidRDefault="001723F9" w:rsidP="0056021B">
      <w:pPr>
        <w:spacing w:after="0" w:line="300" w:lineRule="exact"/>
        <w:rPr>
          <w:rFonts w:ascii="Helvetica" w:hAnsi="Helvetica"/>
          <w:b/>
          <w:sz w:val="20"/>
        </w:rPr>
      </w:pPr>
      <w:r w:rsidRPr="002E1E3B">
        <w:rPr>
          <w:rFonts w:ascii="Helvetica" w:hAnsi="Helvetica"/>
          <w:b/>
          <w:sz w:val="20"/>
        </w:rPr>
        <w:t>Eine der Königsdisziplinen in der Logistik ist d</w:t>
      </w:r>
      <w:r w:rsidR="000D5D20" w:rsidRPr="002E1E3B">
        <w:rPr>
          <w:rFonts w:ascii="Helvetica" w:hAnsi="Helvetica"/>
          <w:b/>
          <w:sz w:val="20"/>
        </w:rPr>
        <w:t>ie Versorgung von Flughafen-Shops und Fluggesellschaften.</w:t>
      </w:r>
      <w:r w:rsidRPr="002E1E3B">
        <w:rPr>
          <w:rFonts w:ascii="Helvetica" w:hAnsi="Helvetica"/>
          <w:b/>
          <w:sz w:val="20"/>
        </w:rPr>
        <w:t xml:space="preserve"> Denn die Sicherheitsvorgaben werden weiter verschärft, die Zeitfenster zur Anlieferung sind eng und </w:t>
      </w:r>
      <w:r w:rsidR="000D5D20" w:rsidRPr="002E1E3B">
        <w:rPr>
          <w:rFonts w:ascii="Helvetica" w:hAnsi="Helvetica"/>
          <w:b/>
          <w:sz w:val="20"/>
        </w:rPr>
        <w:t xml:space="preserve">die </w:t>
      </w:r>
      <w:r w:rsidRPr="002E1E3B">
        <w:rPr>
          <w:rFonts w:ascii="Helvetica" w:hAnsi="Helvetica"/>
          <w:b/>
          <w:sz w:val="20"/>
        </w:rPr>
        <w:t xml:space="preserve">knappen </w:t>
      </w:r>
      <w:r w:rsidR="000D5D20" w:rsidRPr="002E1E3B">
        <w:rPr>
          <w:rFonts w:ascii="Helvetica" w:hAnsi="Helvetica"/>
          <w:b/>
          <w:sz w:val="20"/>
        </w:rPr>
        <w:t xml:space="preserve">Lagerflächen </w:t>
      </w:r>
      <w:r w:rsidRPr="002E1E3B">
        <w:rPr>
          <w:rFonts w:ascii="Helvetica" w:hAnsi="Helvetica"/>
          <w:b/>
          <w:sz w:val="20"/>
        </w:rPr>
        <w:t xml:space="preserve">kostspielig. Auf dieses anspruchsvolle Geschäftsfeld hat sich die </w:t>
      </w:r>
      <w:r w:rsidR="009E24FF">
        <w:rPr>
          <w:rFonts w:ascii="Helvetica" w:hAnsi="Helvetica"/>
          <w:b/>
          <w:sz w:val="20"/>
        </w:rPr>
        <w:t>Fenthol</w:t>
      </w:r>
      <w:r w:rsidRPr="002E1E3B">
        <w:rPr>
          <w:rFonts w:ascii="Helvetica" w:hAnsi="Helvetica"/>
          <w:b/>
          <w:sz w:val="20"/>
        </w:rPr>
        <w:t xml:space="preserve"> &amp; Sandtmann GmbH am Flughafen Frankfurt </w:t>
      </w:r>
      <w:r w:rsidR="003F08E2">
        <w:rPr>
          <w:rFonts w:ascii="Helvetica" w:hAnsi="Helvetica"/>
          <w:b/>
          <w:sz w:val="20"/>
        </w:rPr>
        <w:t xml:space="preserve">spezialisiert – </w:t>
      </w:r>
      <w:r w:rsidRPr="002E1E3B">
        <w:rPr>
          <w:rFonts w:ascii="Helvetica" w:hAnsi="Helvetica"/>
          <w:b/>
          <w:sz w:val="20"/>
        </w:rPr>
        <w:t xml:space="preserve">und weitet </w:t>
      </w:r>
      <w:r w:rsidR="002E1E3B">
        <w:rPr>
          <w:rFonts w:ascii="Helvetica" w:hAnsi="Helvetica"/>
          <w:b/>
          <w:sz w:val="20"/>
        </w:rPr>
        <w:t xml:space="preserve">ihren Service </w:t>
      </w:r>
      <w:r w:rsidR="003F08E2">
        <w:rPr>
          <w:rFonts w:ascii="Helvetica" w:hAnsi="Helvetica"/>
          <w:b/>
          <w:sz w:val="20"/>
        </w:rPr>
        <w:t>nun</w:t>
      </w:r>
      <w:r w:rsidRPr="002E1E3B">
        <w:rPr>
          <w:rFonts w:ascii="Helvetica" w:hAnsi="Helvetica"/>
          <w:b/>
          <w:sz w:val="20"/>
        </w:rPr>
        <w:t xml:space="preserve"> aus. </w:t>
      </w:r>
      <w:r w:rsidR="0056021B" w:rsidRPr="002E1E3B">
        <w:rPr>
          <w:rFonts w:ascii="Helvetica" w:hAnsi="Helvetica"/>
          <w:b/>
          <w:sz w:val="20"/>
        </w:rPr>
        <w:t xml:space="preserve">Mit 14 Spezialfahrzeugen und Genehmigungen für sämtliche Sicherheitsbereiche ist Fenthols der größte Anbieter am Airport. </w:t>
      </w:r>
      <w:r w:rsidR="00121F8A" w:rsidRPr="002E1E3B">
        <w:rPr>
          <w:rFonts w:ascii="Helvetica" w:hAnsi="Helvetica"/>
          <w:b/>
          <w:sz w:val="20"/>
        </w:rPr>
        <w:t xml:space="preserve">Die Basis ist ein Hub mit Warehouse in Erlensee, von wo aus der Logistiker die Shop-Betreiber in einer Art City-Logistik-Konzept beliefert. Dies erfolgt </w:t>
      </w:r>
      <w:r w:rsidR="00B32469">
        <w:rPr>
          <w:rFonts w:ascii="Helvetica" w:hAnsi="Helvetica"/>
          <w:b/>
          <w:sz w:val="20"/>
        </w:rPr>
        <w:t xml:space="preserve">im </w:t>
      </w:r>
      <w:r w:rsidR="00121F8A" w:rsidRPr="002E1E3B">
        <w:rPr>
          <w:rFonts w:ascii="Helvetica" w:hAnsi="Helvetica"/>
          <w:b/>
          <w:sz w:val="20"/>
        </w:rPr>
        <w:t>wirtschaftlich</w:t>
      </w:r>
      <w:r w:rsidR="00B32469">
        <w:rPr>
          <w:rFonts w:ascii="Helvetica" w:hAnsi="Helvetica"/>
          <w:b/>
          <w:sz w:val="20"/>
        </w:rPr>
        <w:t>en just-in-time-Verfahren</w:t>
      </w:r>
      <w:r w:rsidR="00121F8A" w:rsidRPr="002E1E3B">
        <w:rPr>
          <w:rFonts w:ascii="Helvetica" w:hAnsi="Helvetica"/>
          <w:b/>
          <w:sz w:val="20"/>
        </w:rPr>
        <w:t xml:space="preserve">, weil kaum Lagerflächen im Flughafen beansprucht und Sicherheitskontrollen auf ein Minimum reduziert werden. </w:t>
      </w:r>
      <w:r w:rsidRPr="002E1E3B">
        <w:rPr>
          <w:rFonts w:ascii="Helvetica" w:hAnsi="Helvetica"/>
          <w:b/>
          <w:sz w:val="20"/>
        </w:rPr>
        <w:t xml:space="preserve">Zusätzlich zu diesem wachsenden Business bietet der Logistikdienstleister </w:t>
      </w:r>
      <w:r w:rsidR="002E1E3B">
        <w:rPr>
          <w:rFonts w:ascii="Helvetica" w:hAnsi="Helvetica"/>
          <w:b/>
          <w:sz w:val="20"/>
        </w:rPr>
        <w:t xml:space="preserve">ab sofort </w:t>
      </w:r>
      <w:r w:rsidRPr="002E1E3B">
        <w:rPr>
          <w:rFonts w:ascii="Helvetica" w:hAnsi="Helvetica"/>
          <w:b/>
          <w:sz w:val="20"/>
        </w:rPr>
        <w:t xml:space="preserve">„Aircraft-on-Ground“-Services (AOG) an. Diese Dienstleistung umfasst die oft </w:t>
      </w:r>
      <w:r w:rsidR="002E1E3B">
        <w:rPr>
          <w:rFonts w:ascii="Helvetica" w:hAnsi="Helvetica"/>
          <w:b/>
          <w:sz w:val="20"/>
        </w:rPr>
        <w:t xml:space="preserve">extrem </w:t>
      </w:r>
      <w:r w:rsidRPr="002E1E3B">
        <w:rPr>
          <w:rFonts w:ascii="Helvetica" w:hAnsi="Helvetica"/>
          <w:b/>
          <w:sz w:val="20"/>
        </w:rPr>
        <w:t>zeitkritische Versorgung der Flugzeuge auf dem Vorfeld mit dringend benötigten Ersatzteilen, Medical Kits oder anderem Equipment</w:t>
      </w:r>
      <w:r w:rsidR="0056021B" w:rsidRPr="002E1E3B">
        <w:rPr>
          <w:rFonts w:ascii="Helvetica" w:hAnsi="Helvetica"/>
          <w:b/>
          <w:sz w:val="20"/>
        </w:rPr>
        <w:t xml:space="preserve">. AOG-Services können nur von wenigen von der Fraport AG zugelassenen Spezialisten erbracht werden. </w:t>
      </w:r>
      <w:r w:rsidR="00121F8A" w:rsidRPr="002E1E3B">
        <w:rPr>
          <w:rFonts w:ascii="Helvetica" w:hAnsi="Helvetica"/>
          <w:b/>
          <w:sz w:val="20"/>
        </w:rPr>
        <w:t>„Wir sind ‚</w:t>
      </w:r>
      <w:r w:rsidR="0056021B" w:rsidRPr="002E1E3B">
        <w:rPr>
          <w:rFonts w:ascii="Helvetica" w:hAnsi="Helvetica"/>
          <w:b/>
          <w:sz w:val="20"/>
        </w:rPr>
        <w:t>reglementierter Beauftragter</w:t>
      </w:r>
      <w:r w:rsidR="00121F8A" w:rsidRPr="002E1E3B">
        <w:rPr>
          <w:rFonts w:ascii="Helvetica" w:hAnsi="Helvetica"/>
          <w:b/>
          <w:sz w:val="20"/>
        </w:rPr>
        <w:t>’, haben die größte Flughafen-Flotte und verfügen über eine Vorfeldgenehmigung für sämtliche Fahrzeuge“, sagt Kay Simon</w:t>
      </w:r>
      <w:r w:rsidR="002E1E3B">
        <w:rPr>
          <w:rFonts w:ascii="Helvetica" w:hAnsi="Helvetica"/>
          <w:b/>
          <w:sz w:val="20"/>
        </w:rPr>
        <w:t>,</w:t>
      </w:r>
      <w:r w:rsidR="00121F8A" w:rsidRPr="002E1E3B">
        <w:rPr>
          <w:rFonts w:ascii="Helvetica" w:hAnsi="Helvetica"/>
          <w:b/>
          <w:sz w:val="20"/>
        </w:rPr>
        <w:t xml:space="preserve"> Projektmanager Kontraktlogistik bei Fenthol</w:t>
      </w:r>
      <w:r w:rsidR="00E434CF">
        <w:rPr>
          <w:rFonts w:ascii="Helvetica" w:hAnsi="Helvetica"/>
          <w:b/>
          <w:sz w:val="20"/>
        </w:rPr>
        <w:t xml:space="preserve"> </w:t>
      </w:r>
      <w:r w:rsidR="00121F8A" w:rsidRPr="002E1E3B">
        <w:rPr>
          <w:rFonts w:ascii="Helvetica" w:hAnsi="Helvetica"/>
          <w:b/>
          <w:sz w:val="20"/>
        </w:rPr>
        <w:t>&amp; Sandtmann. „Somit haben wir keine großen Schnittstellen in der Prozesskette und können die Logistikprozesse komplett eigenständig steuern</w:t>
      </w:r>
      <w:r w:rsidR="002E1E3B" w:rsidRPr="002E1E3B">
        <w:rPr>
          <w:rFonts w:ascii="Helvetica" w:hAnsi="Helvetica"/>
          <w:b/>
          <w:sz w:val="20"/>
        </w:rPr>
        <w:t xml:space="preserve"> – flexibel, schnell und wirtschaftlich“.</w:t>
      </w:r>
    </w:p>
    <w:p w:rsidR="00BC4E04" w:rsidRDefault="00BC4E04" w:rsidP="0056021B">
      <w:pPr>
        <w:spacing w:after="0" w:line="300" w:lineRule="exact"/>
        <w:rPr>
          <w:rFonts w:ascii="Helvetica" w:hAnsi="Helvetica"/>
          <w:b/>
          <w:sz w:val="20"/>
        </w:rPr>
      </w:pPr>
    </w:p>
    <w:p w:rsidR="00F313A3" w:rsidRDefault="00BC4E04" w:rsidP="0056021B">
      <w:pPr>
        <w:spacing w:after="0" w:line="300" w:lineRule="exact"/>
        <w:rPr>
          <w:rFonts w:ascii="Helvetica" w:hAnsi="Helvetica"/>
          <w:sz w:val="20"/>
        </w:rPr>
      </w:pPr>
      <w:r w:rsidRPr="00B958CD">
        <w:rPr>
          <w:rFonts w:ascii="Helvetica" w:hAnsi="Helvetica"/>
          <w:sz w:val="20"/>
        </w:rPr>
        <w:t>Die 182</w:t>
      </w:r>
      <w:r w:rsidR="00D03F86">
        <w:rPr>
          <w:rFonts w:ascii="Helvetica" w:hAnsi="Helvetica"/>
          <w:sz w:val="20"/>
        </w:rPr>
        <w:t>7 in Leipzig gegründete Fenthol</w:t>
      </w:r>
      <w:r w:rsidRPr="00B958CD">
        <w:rPr>
          <w:rFonts w:ascii="Helvetica" w:hAnsi="Helvetica"/>
          <w:sz w:val="20"/>
        </w:rPr>
        <w:t xml:space="preserve"> &amp; Sandtmann GmbH</w:t>
      </w:r>
      <w:r w:rsidR="0005192D">
        <w:rPr>
          <w:rFonts w:ascii="Helvetica" w:hAnsi="Helvetica"/>
          <w:sz w:val="20"/>
        </w:rPr>
        <w:t xml:space="preserve"> ist</w:t>
      </w:r>
      <w:r w:rsidRPr="00B958CD">
        <w:rPr>
          <w:rFonts w:ascii="Helvetica" w:hAnsi="Helvetica"/>
          <w:sz w:val="20"/>
        </w:rPr>
        <w:t xml:space="preserve"> eine</w:t>
      </w:r>
      <w:r w:rsidR="0005192D">
        <w:rPr>
          <w:rFonts w:ascii="Helvetica" w:hAnsi="Helvetica"/>
          <w:sz w:val="20"/>
        </w:rPr>
        <w:t>s</w:t>
      </w:r>
      <w:r w:rsidRPr="00B958CD">
        <w:rPr>
          <w:rFonts w:ascii="Helvetica" w:hAnsi="Helvetica"/>
          <w:sz w:val="20"/>
        </w:rPr>
        <w:t xml:space="preserve"> der ältesten und traditionsreichsten Speditionsunternehmen bundesweit. Heute </w:t>
      </w:r>
      <w:r w:rsidR="0010249F">
        <w:rPr>
          <w:rFonts w:ascii="Helvetica" w:hAnsi="Helvetica"/>
          <w:sz w:val="20"/>
        </w:rPr>
        <w:t>offeriert</w:t>
      </w:r>
      <w:r w:rsidRPr="00B958CD">
        <w:rPr>
          <w:rFonts w:ascii="Helvetica" w:hAnsi="Helvetica"/>
          <w:sz w:val="20"/>
        </w:rPr>
        <w:t xml:space="preserve"> der zum Raben-Netzwerk gehörende Logistikdienstleister eine breite Palette an Services: Europaweite Landverkehre mit </w:t>
      </w:r>
      <w:r w:rsidR="00B43263" w:rsidRPr="00B958CD">
        <w:rPr>
          <w:rFonts w:ascii="Helvetica" w:hAnsi="Helvetica"/>
          <w:sz w:val="20"/>
        </w:rPr>
        <w:t xml:space="preserve">täglich </w:t>
      </w:r>
      <w:r w:rsidRPr="00B958CD">
        <w:rPr>
          <w:rFonts w:ascii="Helvetica" w:hAnsi="Helvetica"/>
          <w:sz w:val="20"/>
        </w:rPr>
        <w:t>500 Linien, Luft- und Seefracht sowie Lager</w:t>
      </w:r>
      <w:r w:rsidR="00D03F86">
        <w:rPr>
          <w:rFonts w:ascii="Helvetica" w:hAnsi="Helvetica"/>
          <w:sz w:val="20"/>
        </w:rPr>
        <w:t>- und Kontrakt</w:t>
      </w:r>
      <w:r w:rsidRPr="00B958CD">
        <w:rPr>
          <w:rFonts w:ascii="Helvetica" w:hAnsi="Helvetica"/>
          <w:sz w:val="20"/>
        </w:rPr>
        <w:t xml:space="preserve">logistik. Die Basis für das Airport-Business </w:t>
      </w:r>
      <w:r w:rsidR="00B958CD" w:rsidRPr="00B958CD">
        <w:rPr>
          <w:rFonts w:ascii="Helvetica" w:hAnsi="Helvetica"/>
          <w:sz w:val="20"/>
        </w:rPr>
        <w:t xml:space="preserve">am Flughafen Frankfurt legte Fenthol &amp; Sandtmann mit der Belieferung des größten Shop-Betreibers </w:t>
      </w:r>
      <w:r w:rsidR="00F91590" w:rsidRPr="00F91590">
        <w:rPr>
          <w:rFonts w:ascii="Helvetica" w:hAnsi="Helvetica"/>
          <w:b/>
          <w:sz w:val="20"/>
        </w:rPr>
        <w:t>Gebr.</w:t>
      </w:r>
      <w:r w:rsidR="00F91590">
        <w:rPr>
          <w:rFonts w:ascii="Helvetica" w:hAnsi="Helvetica"/>
          <w:sz w:val="20"/>
        </w:rPr>
        <w:t xml:space="preserve"> </w:t>
      </w:r>
      <w:r w:rsidR="00B958CD" w:rsidRPr="00A76901">
        <w:rPr>
          <w:rFonts w:ascii="Helvetica" w:hAnsi="Helvetica"/>
          <w:b/>
          <w:sz w:val="20"/>
        </w:rPr>
        <w:t xml:space="preserve">Heinemann </w:t>
      </w:r>
      <w:r w:rsidR="00B958CD" w:rsidRPr="00B958CD">
        <w:rPr>
          <w:rFonts w:ascii="Helvetica" w:hAnsi="Helvetica"/>
          <w:sz w:val="20"/>
        </w:rPr>
        <w:t xml:space="preserve">mit Food- und Non-Food-Artikeln. In der Zwischenzeit arbeitet der Spediteur für weitere namhafte Kunden wie </w:t>
      </w:r>
      <w:r w:rsidR="00B958CD" w:rsidRPr="00A76901">
        <w:rPr>
          <w:rFonts w:ascii="Helvetica" w:hAnsi="Helvetica"/>
          <w:b/>
          <w:sz w:val="20"/>
        </w:rPr>
        <w:t>CAPI</w:t>
      </w:r>
      <w:r w:rsidR="00B958CD" w:rsidRPr="00B958CD">
        <w:rPr>
          <w:rFonts w:ascii="Helvetica" w:hAnsi="Helvetica"/>
          <w:sz w:val="20"/>
        </w:rPr>
        <w:t xml:space="preserve"> oder </w:t>
      </w:r>
      <w:r w:rsidR="00DF4102" w:rsidRPr="00A76901">
        <w:rPr>
          <w:rFonts w:ascii="Helvetica" w:hAnsi="Helvetica"/>
          <w:b/>
          <w:sz w:val="20"/>
        </w:rPr>
        <w:t>C</w:t>
      </w:r>
      <w:r w:rsidR="00B958CD" w:rsidRPr="00A76901">
        <w:rPr>
          <w:rFonts w:ascii="Helvetica" w:hAnsi="Helvetica"/>
          <w:b/>
          <w:sz w:val="20"/>
        </w:rPr>
        <w:t>aviar House</w:t>
      </w:r>
      <w:r w:rsidR="00B958CD" w:rsidRPr="00B958CD">
        <w:rPr>
          <w:rFonts w:ascii="Helvetica" w:hAnsi="Helvetica"/>
          <w:sz w:val="20"/>
        </w:rPr>
        <w:t xml:space="preserve"> und steigt nun in das AOG-Geschäft ein</w:t>
      </w:r>
      <w:r w:rsidR="00F313A3">
        <w:rPr>
          <w:rFonts w:ascii="Helvetica" w:hAnsi="Helvetica"/>
          <w:sz w:val="20"/>
        </w:rPr>
        <w:t>.</w:t>
      </w:r>
      <w:r w:rsidR="00F313A3" w:rsidRPr="00F313A3">
        <w:rPr>
          <w:rFonts w:ascii="Helvetica" w:hAnsi="Helvetica"/>
          <w:sz w:val="20"/>
        </w:rPr>
        <w:t xml:space="preserve"> </w:t>
      </w:r>
      <w:r w:rsidR="00F313A3">
        <w:rPr>
          <w:rFonts w:ascii="Helvetica" w:hAnsi="Helvetica"/>
          <w:sz w:val="20"/>
        </w:rPr>
        <w:t xml:space="preserve">Mit der </w:t>
      </w:r>
      <w:r w:rsidR="00F313A3" w:rsidRPr="00A76901">
        <w:rPr>
          <w:rFonts w:ascii="Helvetica" w:hAnsi="Helvetica"/>
          <w:b/>
          <w:sz w:val="20"/>
        </w:rPr>
        <w:t xml:space="preserve">Lufthansa Technik AG </w:t>
      </w:r>
      <w:r w:rsidR="00F313A3">
        <w:rPr>
          <w:rFonts w:ascii="Helvetica" w:hAnsi="Helvetica"/>
          <w:sz w:val="20"/>
        </w:rPr>
        <w:t>versorgt Fenthol &amp; Sandtmann bereits einen der gr</w:t>
      </w:r>
      <w:r w:rsidR="007F43AE">
        <w:rPr>
          <w:rFonts w:ascii="Helvetica" w:hAnsi="Helvetica"/>
          <w:sz w:val="20"/>
        </w:rPr>
        <w:t>ößten Akteure auf dem Vorfeld</w:t>
      </w:r>
      <w:r w:rsidR="00F313A3">
        <w:rPr>
          <w:rFonts w:ascii="Helvetica" w:hAnsi="Helvetica"/>
          <w:sz w:val="20"/>
        </w:rPr>
        <w:t>, jetzt sollen weitere folgen.</w:t>
      </w:r>
      <w:r w:rsidR="00B958CD" w:rsidRPr="00B958CD">
        <w:rPr>
          <w:rFonts w:ascii="Helvetica" w:hAnsi="Helvetica"/>
          <w:sz w:val="20"/>
        </w:rPr>
        <w:t xml:space="preserve"> „Flughafen ist immer ein Spezialgeschäft, das eigenen Regeln und Gesetzmäßigkeiten folgt“, sagt Simon. „Dank unsere</w:t>
      </w:r>
      <w:r w:rsidR="0041224A">
        <w:rPr>
          <w:rFonts w:ascii="Helvetica" w:hAnsi="Helvetica"/>
          <w:sz w:val="20"/>
        </w:rPr>
        <w:t>n</w:t>
      </w:r>
      <w:r w:rsidR="00B958CD" w:rsidRPr="00B958CD">
        <w:rPr>
          <w:rFonts w:ascii="Helvetica" w:hAnsi="Helvetica"/>
          <w:sz w:val="20"/>
        </w:rPr>
        <w:t xml:space="preserve"> langjährigen Aktivitäten vor Ort kennen </w:t>
      </w:r>
      <w:r w:rsidR="00F313A3">
        <w:rPr>
          <w:rFonts w:ascii="Helvetica" w:hAnsi="Helvetica"/>
          <w:sz w:val="20"/>
        </w:rPr>
        <w:t xml:space="preserve">wir </w:t>
      </w:r>
      <w:r w:rsidR="00B958CD" w:rsidRPr="00B958CD">
        <w:rPr>
          <w:rFonts w:ascii="Helvetica" w:hAnsi="Helvetica"/>
          <w:sz w:val="20"/>
        </w:rPr>
        <w:t>die Besonderheit</w:t>
      </w:r>
      <w:r w:rsidR="00F313A3">
        <w:rPr>
          <w:rFonts w:ascii="Helvetica" w:hAnsi="Helvetica"/>
          <w:sz w:val="20"/>
        </w:rPr>
        <w:t>en</w:t>
      </w:r>
      <w:r w:rsidR="00B958CD" w:rsidRPr="00B958CD">
        <w:rPr>
          <w:rFonts w:ascii="Helvetica" w:hAnsi="Helvetica"/>
          <w:sz w:val="20"/>
        </w:rPr>
        <w:t xml:space="preserve"> am Frankfurter Flughafen sehr gut</w:t>
      </w:r>
      <w:r w:rsidR="0055253E">
        <w:rPr>
          <w:rFonts w:ascii="Helvetica" w:hAnsi="Helvetica"/>
          <w:sz w:val="20"/>
        </w:rPr>
        <w:t xml:space="preserve">. Zudem sind wir </w:t>
      </w:r>
      <w:r w:rsidR="0055253E" w:rsidRPr="00B958CD">
        <w:rPr>
          <w:rFonts w:ascii="Helvetica" w:hAnsi="Helvetica"/>
          <w:sz w:val="20"/>
        </w:rPr>
        <w:t xml:space="preserve">als ,bekannter Versender’ </w:t>
      </w:r>
      <w:r w:rsidR="00B958CD" w:rsidRPr="00B958CD">
        <w:rPr>
          <w:rFonts w:ascii="Helvetica" w:hAnsi="Helvetica"/>
          <w:sz w:val="20"/>
        </w:rPr>
        <w:t xml:space="preserve">mit dem Betreiber </w:t>
      </w:r>
      <w:r w:rsidR="00B958CD" w:rsidRPr="00A76901">
        <w:rPr>
          <w:rFonts w:ascii="Helvetica" w:hAnsi="Helvetica"/>
          <w:b/>
          <w:sz w:val="20"/>
        </w:rPr>
        <w:t>Fraport AG</w:t>
      </w:r>
      <w:r w:rsidR="00B958CD" w:rsidRPr="00B958CD">
        <w:rPr>
          <w:rFonts w:ascii="Helvetica" w:hAnsi="Helvetica"/>
          <w:sz w:val="20"/>
        </w:rPr>
        <w:t xml:space="preserve"> gut </w:t>
      </w:r>
      <w:r w:rsidR="0055253E">
        <w:rPr>
          <w:rFonts w:ascii="Helvetica" w:hAnsi="Helvetica"/>
          <w:sz w:val="20"/>
        </w:rPr>
        <w:t xml:space="preserve">vernetzt und </w:t>
      </w:r>
      <w:r w:rsidR="00B958CD" w:rsidRPr="00B958CD">
        <w:rPr>
          <w:rFonts w:ascii="Helvetica" w:hAnsi="Helvetica"/>
          <w:sz w:val="20"/>
        </w:rPr>
        <w:t xml:space="preserve">eingespielt. Mit unseren Spezialfahrzeugen mit maximal 2,80 Meter Höhe </w:t>
      </w:r>
      <w:r w:rsidR="0055253E">
        <w:rPr>
          <w:rFonts w:ascii="Helvetica" w:hAnsi="Helvetica"/>
          <w:sz w:val="20"/>
        </w:rPr>
        <w:t xml:space="preserve">sind </w:t>
      </w:r>
      <w:r w:rsidR="00B958CD" w:rsidRPr="00B958CD">
        <w:rPr>
          <w:rFonts w:ascii="Helvetica" w:hAnsi="Helvetica"/>
          <w:sz w:val="20"/>
        </w:rPr>
        <w:t>wir</w:t>
      </w:r>
      <w:r w:rsidR="0055253E">
        <w:rPr>
          <w:rFonts w:ascii="Helvetica" w:hAnsi="Helvetica"/>
          <w:sz w:val="20"/>
        </w:rPr>
        <w:t xml:space="preserve"> in der Lage,</w:t>
      </w:r>
      <w:r w:rsidR="00B958CD" w:rsidRPr="00B958CD">
        <w:rPr>
          <w:rFonts w:ascii="Helvetica" w:hAnsi="Helvetica"/>
          <w:sz w:val="20"/>
        </w:rPr>
        <w:t xml:space="preserve"> über das unterirdische Versorgungssystem jeden relevanten Ladepunkt an</w:t>
      </w:r>
      <w:r w:rsidR="0055253E">
        <w:rPr>
          <w:rFonts w:ascii="Helvetica" w:hAnsi="Helvetica"/>
          <w:sz w:val="20"/>
        </w:rPr>
        <w:t>zu</w:t>
      </w:r>
      <w:r w:rsidR="00B958CD" w:rsidRPr="00B958CD">
        <w:rPr>
          <w:rFonts w:ascii="Helvetica" w:hAnsi="Helvetica"/>
          <w:sz w:val="20"/>
        </w:rPr>
        <w:t>fahren</w:t>
      </w:r>
      <w:r w:rsidR="0055253E">
        <w:rPr>
          <w:rFonts w:ascii="Helvetica" w:hAnsi="Helvetica"/>
          <w:sz w:val="20"/>
        </w:rPr>
        <w:t xml:space="preserve">, auf </w:t>
      </w:r>
      <w:r w:rsidR="00B958CD" w:rsidRPr="00B958CD">
        <w:rPr>
          <w:rFonts w:ascii="Helvetica" w:hAnsi="Helvetica"/>
          <w:sz w:val="20"/>
        </w:rPr>
        <w:t xml:space="preserve">dem Vorfeld </w:t>
      </w:r>
      <w:r w:rsidR="0055253E">
        <w:rPr>
          <w:rFonts w:ascii="Helvetica" w:hAnsi="Helvetica"/>
          <w:sz w:val="20"/>
        </w:rPr>
        <w:t xml:space="preserve">können wir uns </w:t>
      </w:r>
      <w:r w:rsidR="00B958CD" w:rsidRPr="00B958CD">
        <w:rPr>
          <w:rFonts w:ascii="Helvetica" w:hAnsi="Helvetica"/>
          <w:sz w:val="20"/>
        </w:rPr>
        <w:t>dank Dauergenehmigung frei</w:t>
      </w:r>
      <w:r w:rsidR="0055253E">
        <w:rPr>
          <w:rFonts w:ascii="Helvetica" w:hAnsi="Helvetica"/>
          <w:sz w:val="20"/>
        </w:rPr>
        <w:t xml:space="preserve"> bewegen</w:t>
      </w:r>
      <w:r w:rsidR="00B958CD">
        <w:rPr>
          <w:rFonts w:ascii="Helvetica" w:hAnsi="Helvetica"/>
          <w:sz w:val="20"/>
        </w:rPr>
        <w:t xml:space="preserve">. </w:t>
      </w:r>
      <w:r w:rsidR="0055253E">
        <w:rPr>
          <w:rFonts w:ascii="Helvetica" w:hAnsi="Helvetica"/>
          <w:sz w:val="20"/>
        </w:rPr>
        <w:t>Durch unsere etablierte</w:t>
      </w:r>
      <w:r w:rsidR="00B958CD">
        <w:rPr>
          <w:rFonts w:ascii="Helvetica" w:hAnsi="Helvetica"/>
          <w:sz w:val="20"/>
        </w:rPr>
        <w:t xml:space="preserve"> Position als Shop-</w:t>
      </w:r>
      <w:r w:rsidR="00775634">
        <w:rPr>
          <w:rFonts w:ascii="Helvetica" w:hAnsi="Helvetica"/>
          <w:sz w:val="20"/>
        </w:rPr>
        <w:t>Belieferer</w:t>
      </w:r>
      <w:r w:rsidR="00B958CD">
        <w:rPr>
          <w:rFonts w:ascii="Helvetica" w:hAnsi="Helvetica"/>
          <w:sz w:val="20"/>
        </w:rPr>
        <w:t xml:space="preserve"> </w:t>
      </w:r>
      <w:r w:rsidR="0055253E">
        <w:rPr>
          <w:rFonts w:ascii="Helvetica" w:hAnsi="Helvetica"/>
          <w:sz w:val="20"/>
        </w:rPr>
        <w:t>hatten wir die Möglichkeit, die Dienstleistungen</w:t>
      </w:r>
      <w:r w:rsidR="00F313A3">
        <w:rPr>
          <w:rFonts w:ascii="Helvetica" w:hAnsi="Helvetica"/>
          <w:sz w:val="20"/>
        </w:rPr>
        <w:t xml:space="preserve"> auf das </w:t>
      </w:r>
      <w:r w:rsidR="00B958CD">
        <w:rPr>
          <w:rFonts w:ascii="Helvetica" w:hAnsi="Helvetica"/>
          <w:sz w:val="20"/>
        </w:rPr>
        <w:t>Geschäftsfeld AOG</w:t>
      </w:r>
      <w:r w:rsidR="00F313A3">
        <w:rPr>
          <w:rFonts w:ascii="Helvetica" w:hAnsi="Helvetica"/>
          <w:sz w:val="20"/>
        </w:rPr>
        <w:t xml:space="preserve"> auszuweiten – ein konsequenter Schritt in Richtung Full-Service-Logistiker am Flughafen Frankfurt.“</w:t>
      </w:r>
    </w:p>
    <w:p w:rsidR="00231F6C" w:rsidRDefault="00231F6C" w:rsidP="0056021B">
      <w:pPr>
        <w:spacing w:after="0" w:line="300" w:lineRule="exact"/>
        <w:rPr>
          <w:rFonts w:ascii="Helvetica" w:hAnsi="Helvetica"/>
          <w:sz w:val="20"/>
        </w:rPr>
      </w:pPr>
    </w:p>
    <w:p w:rsidR="00F313A3" w:rsidRDefault="00F313A3" w:rsidP="0056021B">
      <w:pPr>
        <w:spacing w:after="0" w:line="300" w:lineRule="exact"/>
        <w:rPr>
          <w:rFonts w:ascii="Helvetica" w:hAnsi="Helvetica"/>
          <w:sz w:val="20"/>
        </w:rPr>
      </w:pPr>
    </w:p>
    <w:p w:rsidR="0055253E" w:rsidRPr="0055253E" w:rsidRDefault="0055253E" w:rsidP="0056021B">
      <w:pPr>
        <w:spacing w:after="0" w:line="300" w:lineRule="exact"/>
        <w:rPr>
          <w:rFonts w:ascii="Helvetica" w:hAnsi="Helvetica"/>
          <w:b/>
          <w:sz w:val="20"/>
        </w:rPr>
      </w:pPr>
      <w:r w:rsidRPr="0055253E">
        <w:rPr>
          <w:rFonts w:ascii="Helvetica" w:hAnsi="Helvetica"/>
          <w:b/>
          <w:sz w:val="20"/>
        </w:rPr>
        <w:t>Ausgeklügeltes „City-Logistik“-Konzept</w:t>
      </w:r>
    </w:p>
    <w:p w:rsidR="0056017D" w:rsidRDefault="00F313A3" w:rsidP="0056021B">
      <w:pPr>
        <w:spacing w:after="0" w:line="300" w:lineRule="exact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Das Logistikkonzept</w:t>
      </w:r>
      <w:r w:rsidR="0055253E">
        <w:rPr>
          <w:rFonts w:ascii="Helvetica" w:hAnsi="Helvetica"/>
          <w:sz w:val="20"/>
        </w:rPr>
        <w:t xml:space="preserve"> von Fenthols </w:t>
      </w:r>
      <w:r>
        <w:rPr>
          <w:rFonts w:ascii="Helvetica" w:hAnsi="Helvetica"/>
          <w:sz w:val="20"/>
        </w:rPr>
        <w:t>basiert auf der Vorhaltung der Ware am nahegele</w:t>
      </w:r>
      <w:r w:rsidR="0056017D">
        <w:rPr>
          <w:rFonts w:ascii="Helvetica" w:hAnsi="Helvetica"/>
          <w:sz w:val="20"/>
        </w:rPr>
        <w:t>genen Standort in Erlensee und das Abrufen in Teilschritten, mit der</w:t>
      </w:r>
      <w:r>
        <w:rPr>
          <w:rFonts w:ascii="Helvetica" w:hAnsi="Helvetica"/>
          <w:sz w:val="20"/>
        </w:rPr>
        <w:t xml:space="preserve"> bedarfsgerechten </w:t>
      </w:r>
      <w:r w:rsidR="0056017D">
        <w:rPr>
          <w:rFonts w:ascii="Helvetica" w:hAnsi="Helvetica"/>
          <w:sz w:val="20"/>
        </w:rPr>
        <w:t>Be</w:t>
      </w:r>
      <w:r>
        <w:rPr>
          <w:rFonts w:ascii="Helvetica" w:hAnsi="Helvetica"/>
          <w:sz w:val="20"/>
        </w:rPr>
        <w:t xml:space="preserve">lieferung der Kunden am Flughafen. </w:t>
      </w:r>
      <w:r w:rsidR="0056017D">
        <w:rPr>
          <w:rFonts w:ascii="Helvetica" w:hAnsi="Helvetica"/>
          <w:sz w:val="20"/>
        </w:rPr>
        <w:t>„</w:t>
      </w:r>
      <w:r w:rsidR="0055253E">
        <w:rPr>
          <w:rFonts w:ascii="Helvetica" w:hAnsi="Helvetica"/>
          <w:sz w:val="20"/>
        </w:rPr>
        <w:t xml:space="preserve">Das Ganze funktioniert wie ein Hub vor der City. </w:t>
      </w:r>
      <w:r>
        <w:rPr>
          <w:rFonts w:ascii="Helvetica" w:hAnsi="Helvetica"/>
          <w:sz w:val="20"/>
        </w:rPr>
        <w:t>Dadurch können</w:t>
      </w:r>
      <w:r w:rsidR="0056017D">
        <w:rPr>
          <w:rFonts w:ascii="Helvetica" w:hAnsi="Helvetica"/>
          <w:sz w:val="20"/>
        </w:rPr>
        <w:t xml:space="preserve"> unsere</w:t>
      </w:r>
      <w:r>
        <w:rPr>
          <w:rFonts w:ascii="Helvetica" w:hAnsi="Helvetica"/>
          <w:sz w:val="20"/>
        </w:rPr>
        <w:t xml:space="preserve"> Kunden die Gesamtkosten für Warehousing und Beschaffun</w:t>
      </w:r>
      <w:r w:rsidR="0056017D">
        <w:rPr>
          <w:rFonts w:ascii="Helvetica" w:hAnsi="Helvetica"/>
          <w:sz w:val="20"/>
        </w:rPr>
        <w:t xml:space="preserve">gslogistik </w:t>
      </w:r>
      <w:r w:rsidR="0055253E">
        <w:rPr>
          <w:rFonts w:ascii="Helvetica" w:hAnsi="Helvetica"/>
          <w:sz w:val="20"/>
        </w:rPr>
        <w:t xml:space="preserve">in Summe </w:t>
      </w:r>
      <w:r w:rsidR="0056017D">
        <w:rPr>
          <w:rFonts w:ascii="Helvetica" w:hAnsi="Helvetica"/>
          <w:sz w:val="20"/>
        </w:rPr>
        <w:t>reduzieren“, erläutert der Ai</w:t>
      </w:r>
      <w:r w:rsidR="00891688">
        <w:rPr>
          <w:rFonts w:ascii="Helvetica" w:hAnsi="Helvetica"/>
          <w:sz w:val="20"/>
        </w:rPr>
        <w:t>r</w:t>
      </w:r>
      <w:r w:rsidR="0056017D">
        <w:rPr>
          <w:rFonts w:ascii="Helvetica" w:hAnsi="Helvetica"/>
          <w:sz w:val="20"/>
        </w:rPr>
        <w:t>port-Experte Simon.</w:t>
      </w:r>
      <w:r>
        <w:rPr>
          <w:rFonts w:ascii="Helvetica" w:hAnsi="Helvetica"/>
          <w:sz w:val="20"/>
        </w:rPr>
        <w:t xml:space="preserve"> Denn die teure Lagerhaltung auf den knappen Lag</w:t>
      </w:r>
      <w:r w:rsidR="0056017D">
        <w:rPr>
          <w:rFonts w:ascii="Helvetica" w:hAnsi="Helvetica"/>
          <w:sz w:val="20"/>
        </w:rPr>
        <w:t>erplätzen im Flughafen entfalle weitgehend und die Sicherheitsprüfungen wü</w:t>
      </w:r>
      <w:r>
        <w:rPr>
          <w:rFonts w:ascii="Helvetica" w:hAnsi="Helvetica"/>
          <w:sz w:val="20"/>
        </w:rPr>
        <w:t>rden vereinfacht und beschleunigt, wenn diese durch Fenthols übernommen werden. „Im Idealfall können wir den Kunden bereit</w:t>
      </w:r>
      <w:r w:rsidR="0056017D">
        <w:rPr>
          <w:rFonts w:ascii="Helvetica" w:hAnsi="Helvetica"/>
          <w:sz w:val="20"/>
        </w:rPr>
        <w:t>s in der Planungsphase beraten.“</w:t>
      </w:r>
      <w:r>
        <w:rPr>
          <w:rFonts w:ascii="Helvetica" w:hAnsi="Helvetica"/>
          <w:sz w:val="20"/>
        </w:rPr>
        <w:t xml:space="preserve"> Dies </w:t>
      </w:r>
      <w:r w:rsidR="0056017D">
        <w:rPr>
          <w:rFonts w:ascii="Helvetica" w:hAnsi="Helvetica"/>
          <w:sz w:val="20"/>
        </w:rPr>
        <w:t>sei</w:t>
      </w:r>
      <w:r>
        <w:rPr>
          <w:rFonts w:ascii="Helvetica" w:hAnsi="Helvetica"/>
          <w:sz w:val="20"/>
        </w:rPr>
        <w:t xml:space="preserve"> beispielsweise bei der Neueinrichtung eines Shops relevant, wenn es darum geht, die Anlieferung von Kühlmöbeln, Getränkeautomaten oder Öfen für die Gastronomie zu koordinieren. </w:t>
      </w:r>
      <w:r w:rsidR="0056017D">
        <w:rPr>
          <w:rFonts w:ascii="Helvetica" w:hAnsi="Helvetica"/>
          <w:sz w:val="20"/>
        </w:rPr>
        <w:t>„</w:t>
      </w:r>
      <w:r>
        <w:rPr>
          <w:rFonts w:ascii="Helvetica" w:hAnsi="Helvetica"/>
          <w:sz w:val="20"/>
        </w:rPr>
        <w:t xml:space="preserve">Hier geht es nicht </w:t>
      </w:r>
      <w:r w:rsidR="0056017D">
        <w:rPr>
          <w:rFonts w:ascii="Helvetica" w:hAnsi="Helvetica"/>
          <w:sz w:val="20"/>
        </w:rPr>
        <w:t>allein</w:t>
      </w:r>
      <w:r>
        <w:rPr>
          <w:rFonts w:ascii="Helvetica" w:hAnsi="Helvetica"/>
          <w:sz w:val="20"/>
        </w:rPr>
        <w:t xml:space="preserve"> um Sicherh</w:t>
      </w:r>
      <w:r w:rsidR="0056017D">
        <w:rPr>
          <w:rFonts w:ascii="Helvetica" w:hAnsi="Helvetica"/>
          <w:sz w:val="20"/>
        </w:rPr>
        <w:t>eitsprüfungen, sondern auch die engen Zeitfenster der meist nächtlichen Anlieferung, um M</w:t>
      </w:r>
      <w:r>
        <w:rPr>
          <w:rFonts w:ascii="Helvetica" w:hAnsi="Helvetica"/>
          <w:sz w:val="20"/>
        </w:rPr>
        <w:t>aximalabmessungen</w:t>
      </w:r>
      <w:r w:rsidR="0056017D">
        <w:rPr>
          <w:rFonts w:ascii="Helvetica" w:hAnsi="Helvetica"/>
          <w:sz w:val="20"/>
        </w:rPr>
        <w:t xml:space="preserve"> und -gewichte sowie die Zerlegbarkeit der Geräte</w:t>
      </w:r>
      <w:r>
        <w:rPr>
          <w:rFonts w:ascii="Helvetica" w:hAnsi="Helvetica"/>
          <w:sz w:val="20"/>
        </w:rPr>
        <w:t xml:space="preserve">, um eine </w:t>
      </w:r>
      <w:r w:rsidR="0056017D">
        <w:rPr>
          <w:rFonts w:ascii="Helvetica" w:hAnsi="Helvetica"/>
          <w:sz w:val="20"/>
        </w:rPr>
        <w:t>reibungslose Anlieferung zu gewährleisten.“</w:t>
      </w:r>
      <w:r>
        <w:rPr>
          <w:rFonts w:ascii="Helvetica" w:hAnsi="Helvetica"/>
          <w:sz w:val="20"/>
        </w:rPr>
        <w:t xml:space="preserve"> </w:t>
      </w:r>
      <w:r w:rsidR="0056017D">
        <w:rPr>
          <w:rFonts w:ascii="Helvetica" w:hAnsi="Helvetica"/>
          <w:sz w:val="20"/>
        </w:rPr>
        <w:t>Während bei der Shop-Belieferung die Komplexität die größte Herausforderung ist, geht es im AOG-Service um Geschwindigkeit. „Hier sind wir den Mitbewerbern voraus, denn wir verfügen als einer von nur wenigen Logistikern über sämtliche Genehmigungen – inklusive dem größten Pool an zugelassenen Vorfeld-Fahrzeugen. Das beschleunigt und erleichtert die zeitkritische Vorfeldanlieferung enorm.“</w:t>
      </w:r>
    </w:p>
    <w:p w:rsidR="00AB719A" w:rsidRDefault="00AB719A" w:rsidP="00AB719A">
      <w:pPr>
        <w:rPr>
          <w:rFonts w:cstheme="minorHAnsi"/>
        </w:rPr>
      </w:pPr>
    </w:p>
    <w:tbl>
      <w:tblPr>
        <w:tblW w:w="9039" w:type="dxa"/>
        <w:tblLook w:val="0000"/>
      </w:tblPr>
      <w:tblGrid>
        <w:gridCol w:w="4503"/>
        <w:gridCol w:w="4536"/>
      </w:tblGrid>
      <w:tr w:rsidR="00AB719A" w:rsidRPr="00AC3420">
        <w:tc>
          <w:tcPr>
            <w:tcW w:w="4503" w:type="dxa"/>
          </w:tcPr>
          <w:p w:rsidR="002F37C1" w:rsidRDefault="00AB719A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  <w:r w:rsidRPr="00AB719A">
              <w:rPr>
                <w:rFonts w:ascii="Helvetica" w:hAnsi="Helvetica"/>
                <w:b/>
                <w:sz w:val="18"/>
              </w:rPr>
              <w:t>Weitere Informationen:</w:t>
            </w:r>
          </w:p>
          <w:p w:rsidR="00AB719A" w:rsidRPr="00AB719A" w:rsidRDefault="00AB719A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</w:p>
          <w:p w:rsidR="00AB719A" w:rsidRPr="00AB719A" w:rsidRDefault="000C0867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  <w:r>
              <w:rPr>
                <w:rFonts w:ascii="Helvetica" w:hAnsi="Helvetica"/>
                <w:b/>
                <w:sz w:val="18"/>
              </w:rPr>
              <w:t>Fenthol</w:t>
            </w:r>
            <w:r w:rsidR="00A21241">
              <w:rPr>
                <w:rFonts w:ascii="Helvetica" w:hAnsi="Helvetica"/>
                <w:b/>
                <w:sz w:val="18"/>
              </w:rPr>
              <w:t xml:space="preserve"> &amp; Sandtmann</w:t>
            </w:r>
            <w:r w:rsidR="00AB719A" w:rsidRPr="00AB719A">
              <w:rPr>
                <w:rFonts w:ascii="Helvetica" w:hAnsi="Helvetica"/>
                <w:b/>
                <w:sz w:val="18"/>
              </w:rPr>
              <w:t xml:space="preserve"> GmbH</w:t>
            </w:r>
          </w:p>
          <w:p w:rsidR="00A21241" w:rsidRDefault="00A21241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  <w:r>
              <w:rPr>
                <w:rFonts w:ascii="Helvetica" w:hAnsi="Helvetica"/>
                <w:b/>
                <w:sz w:val="18"/>
              </w:rPr>
              <w:t>Floria Isabelle Flatau</w:t>
            </w:r>
          </w:p>
          <w:p w:rsidR="00AB719A" w:rsidRPr="00A21241" w:rsidRDefault="00A21241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A21241">
              <w:rPr>
                <w:rFonts w:ascii="Helvetica" w:hAnsi="Helvetica"/>
                <w:sz w:val="18"/>
              </w:rPr>
              <w:t>Marketing</w:t>
            </w:r>
            <w:r w:rsidR="001C3868">
              <w:rPr>
                <w:rFonts w:ascii="Helvetica" w:hAnsi="Helvetica"/>
                <w:sz w:val="18"/>
              </w:rPr>
              <w:t>, Assistentin der Geschäftsführung</w:t>
            </w:r>
          </w:p>
          <w:p w:rsidR="00A21241" w:rsidRDefault="00A21241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Bredowstraße 30</w:t>
            </w:r>
          </w:p>
          <w:p w:rsidR="00AB719A" w:rsidRPr="00AB719A" w:rsidRDefault="00A21241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22113 Hamburg</w:t>
            </w:r>
          </w:p>
          <w:p w:rsidR="00AB719A" w:rsidRPr="00AB719A" w:rsidRDefault="00AB719A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AB719A">
              <w:rPr>
                <w:rFonts w:ascii="Helvetica" w:hAnsi="Helvetica"/>
                <w:sz w:val="18"/>
              </w:rPr>
              <w:t xml:space="preserve">Telefon +49 </w:t>
            </w:r>
            <w:r w:rsidR="00A21241">
              <w:rPr>
                <w:rFonts w:ascii="Helvetica" w:hAnsi="Helvetica"/>
                <w:sz w:val="18"/>
              </w:rPr>
              <w:t>40 733 41 - 341</w:t>
            </w:r>
          </w:p>
          <w:p w:rsidR="00AB719A" w:rsidRPr="00AB719A" w:rsidRDefault="00AB719A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AB719A">
              <w:rPr>
                <w:rFonts w:ascii="Helvetica" w:hAnsi="Helvetica"/>
                <w:sz w:val="18"/>
              </w:rPr>
              <w:t xml:space="preserve">Telefax </w:t>
            </w:r>
            <w:r w:rsidR="00A21241" w:rsidRPr="00AB719A">
              <w:rPr>
                <w:rFonts w:ascii="Helvetica" w:hAnsi="Helvetica"/>
                <w:sz w:val="18"/>
              </w:rPr>
              <w:t xml:space="preserve">+49 </w:t>
            </w:r>
            <w:r w:rsidR="00A21241">
              <w:rPr>
                <w:rFonts w:ascii="Helvetica" w:hAnsi="Helvetica"/>
                <w:sz w:val="18"/>
              </w:rPr>
              <w:t>40 733 41 - 340</w:t>
            </w:r>
          </w:p>
          <w:p w:rsidR="00005721" w:rsidRPr="00005721" w:rsidRDefault="00AB719A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AB719A">
              <w:rPr>
                <w:rFonts w:ascii="Helvetica" w:hAnsi="Helvetica"/>
                <w:sz w:val="18"/>
              </w:rPr>
              <w:t>E-mail</w:t>
            </w:r>
            <w:r w:rsidRPr="00005721">
              <w:rPr>
                <w:rFonts w:ascii="Helvetica" w:hAnsi="Helvetica"/>
                <w:sz w:val="18"/>
              </w:rPr>
              <w:t xml:space="preserve">: </w:t>
            </w:r>
            <w:hyperlink r:id="rId6" w:history="1">
              <w:r w:rsidR="00005721" w:rsidRPr="00005721">
                <w:rPr>
                  <w:rStyle w:val="Link"/>
                  <w:rFonts w:ascii="Helvetica" w:hAnsi="Helvetica"/>
                  <w:color w:val="auto"/>
                  <w:sz w:val="18"/>
                  <w:szCs w:val="12"/>
                  <w:u w:val="none"/>
                </w:rPr>
                <w:t>floria-isabelle.flatau@fenthols.de</w:t>
              </w:r>
            </w:hyperlink>
          </w:p>
          <w:p w:rsidR="00AB719A" w:rsidRPr="00AB719A" w:rsidRDefault="006A574F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hyperlink r:id="rId7" w:history="1">
              <w:r w:rsidR="00005721" w:rsidRPr="00005721">
                <w:rPr>
                  <w:rStyle w:val="Link"/>
                  <w:rFonts w:ascii="Helvetica" w:hAnsi="Helvetica"/>
                  <w:color w:val="auto"/>
                  <w:sz w:val="18"/>
                  <w:szCs w:val="12"/>
                  <w:u w:val="none"/>
                </w:rPr>
                <w:t>www.fenthols.de</w:t>
              </w:r>
            </w:hyperlink>
            <w:r w:rsidR="00005721" w:rsidRPr="00005721">
              <w:rPr>
                <w:rFonts w:ascii="Helvetica" w:hAnsi="Helvetica"/>
                <w:sz w:val="18"/>
                <w:szCs w:val="12"/>
              </w:rPr>
              <w:t>  </w:t>
            </w:r>
            <w:r w:rsidR="00005721" w:rsidRPr="00005721">
              <w:rPr>
                <w:rStyle w:val="apple-converted-space"/>
                <w:rFonts w:ascii="Helvetica" w:hAnsi="Helvetica"/>
                <w:sz w:val="18"/>
                <w:szCs w:val="12"/>
              </w:rPr>
              <w:t> </w:t>
            </w:r>
          </w:p>
        </w:tc>
        <w:tc>
          <w:tcPr>
            <w:tcW w:w="4536" w:type="dxa"/>
          </w:tcPr>
          <w:p w:rsidR="002F37C1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 w:rsidRPr="00AB719A">
              <w:rPr>
                <w:rFonts w:ascii="Helvetica" w:hAnsi="Helvetica" w:cs="Helvetica"/>
                <w:b/>
                <w:bCs/>
                <w:sz w:val="18"/>
                <w:szCs w:val="18"/>
              </w:rPr>
              <w:t>Pressearbeit:</w:t>
            </w:r>
          </w:p>
          <w:p w:rsidR="00AB719A" w:rsidRPr="00AB719A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</w:p>
          <w:p w:rsidR="00AB719A" w:rsidRPr="00AB719A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 w:rsidRPr="00AB719A">
              <w:rPr>
                <w:rFonts w:ascii="Helvetica" w:hAnsi="Helvetica" w:cs="Helvetica"/>
                <w:b/>
                <w:bCs/>
                <w:sz w:val="18"/>
                <w:szCs w:val="18"/>
              </w:rPr>
              <w:t xml:space="preserve">Press’n’Relations GmbH </w:t>
            </w:r>
            <w:r w:rsidRPr="00005721">
              <w:rPr>
                <w:rFonts w:ascii="Helvetica" w:hAnsi="Helvetica" w:cs="Helvetica"/>
                <w:bCs/>
                <w:sz w:val="18"/>
                <w:szCs w:val="18"/>
              </w:rPr>
              <w:t>Niederlassung Berlin</w:t>
            </w:r>
          </w:p>
          <w:p w:rsidR="00AB719A" w:rsidRPr="00AB719A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 w:rsidRPr="00AB719A">
              <w:rPr>
                <w:rFonts w:ascii="Helvetica" w:hAnsi="Helvetica" w:cs="Helvetica"/>
                <w:b/>
                <w:bCs/>
                <w:sz w:val="18"/>
                <w:szCs w:val="18"/>
              </w:rPr>
              <w:t>Bruno Lukas</w:t>
            </w:r>
          </w:p>
          <w:p w:rsidR="00005721" w:rsidRDefault="00005721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Leiter Geschäftsfeld Logistik</w:t>
            </w:r>
          </w:p>
          <w:p w:rsidR="00AB719A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Boyenstraße 41 </w:t>
            </w:r>
          </w:p>
          <w:p w:rsidR="00AB719A" w:rsidRPr="00AB719A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sz w:val="18"/>
                <w:szCs w:val="18"/>
              </w:rPr>
            </w:pPr>
            <w:r w:rsidRPr="00AB719A">
              <w:rPr>
                <w:rFonts w:ascii="Helvetica" w:hAnsi="Helvetica" w:cs="Helvetica"/>
                <w:sz w:val="18"/>
                <w:szCs w:val="18"/>
              </w:rPr>
              <w:t>10115 Berlin-Mitte</w:t>
            </w:r>
          </w:p>
          <w:p w:rsidR="00AB719A" w:rsidRPr="00AB719A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sz w:val="18"/>
                <w:szCs w:val="18"/>
              </w:rPr>
            </w:pPr>
            <w:r w:rsidRPr="00AB719A">
              <w:rPr>
                <w:rFonts w:ascii="Helvetica" w:hAnsi="Helvetica" w:cs="Helvetica"/>
                <w:sz w:val="18"/>
                <w:szCs w:val="18"/>
              </w:rPr>
              <w:t xml:space="preserve">Telefon: +49 </w:t>
            </w:r>
            <w:r w:rsidRPr="00AB719A">
              <w:rPr>
                <w:rFonts w:ascii="Helvetica" w:hAnsi="Helvetica" w:cs="Helvetica"/>
                <w:sz w:val="18"/>
              </w:rPr>
              <w:t>30 577 00-325</w:t>
            </w:r>
          </w:p>
          <w:p w:rsidR="00AB719A" w:rsidRPr="00AB719A" w:rsidRDefault="00AB719A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sz w:val="18"/>
                <w:szCs w:val="18"/>
              </w:rPr>
            </w:pPr>
            <w:r w:rsidRPr="00AB719A">
              <w:rPr>
                <w:rFonts w:ascii="Helvetica" w:hAnsi="Helvetica" w:cs="Helvetica"/>
                <w:sz w:val="18"/>
                <w:szCs w:val="18"/>
              </w:rPr>
              <w:t xml:space="preserve">Telefax: +49 </w:t>
            </w:r>
            <w:r w:rsidRPr="00AB719A">
              <w:rPr>
                <w:rFonts w:ascii="Helvetica" w:hAnsi="Helvetica" w:cs="Helvetica"/>
                <w:sz w:val="18"/>
              </w:rPr>
              <w:t>30 577 00-324</w:t>
            </w:r>
          </w:p>
          <w:p w:rsidR="00AB719A" w:rsidRPr="00AB719A" w:rsidRDefault="00AB719A" w:rsidP="00005721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sz w:val="18"/>
                <w:szCs w:val="18"/>
              </w:rPr>
            </w:pPr>
            <w:r w:rsidRPr="00AB719A">
              <w:rPr>
                <w:rFonts w:ascii="Helvetica" w:hAnsi="Helvetica"/>
                <w:sz w:val="18"/>
                <w:szCs w:val="18"/>
              </w:rPr>
              <w:t>blu@press-n-relations.de</w:t>
            </w:r>
            <w:r w:rsidRPr="00AB719A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</w:p>
          <w:p w:rsidR="00AB719A" w:rsidRPr="00AB719A" w:rsidRDefault="006A574F" w:rsidP="00005721">
            <w:pPr>
              <w:pStyle w:val="Textkrpereinzug"/>
              <w:tabs>
                <w:tab w:val="left" w:pos="900"/>
                <w:tab w:val="left" w:pos="6720"/>
              </w:tabs>
              <w:spacing w:line="240" w:lineRule="atLeast"/>
              <w:ind w:right="63"/>
              <w:rPr>
                <w:sz w:val="18"/>
              </w:rPr>
            </w:pPr>
            <w:hyperlink r:id="rId8" w:history="1">
              <w:r w:rsidR="00AB719A" w:rsidRPr="00AB719A">
                <w:rPr>
                  <w:rStyle w:val="Link"/>
                  <w:sz w:val="18"/>
                  <w:szCs w:val="18"/>
                </w:rPr>
                <w:t>www.press-n-relations.de</w:t>
              </w:r>
            </w:hyperlink>
          </w:p>
        </w:tc>
      </w:tr>
      <w:tr w:rsidR="00A21241" w:rsidRPr="00AC3420">
        <w:tc>
          <w:tcPr>
            <w:tcW w:w="4503" w:type="dxa"/>
          </w:tcPr>
          <w:p w:rsidR="00005721" w:rsidRDefault="00005721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</w:p>
          <w:p w:rsidR="00005721" w:rsidRPr="00AB719A" w:rsidRDefault="000C0867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  <w:r>
              <w:rPr>
                <w:rFonts w:ascii="Helvetica" w:hAnsi="Helvetica"/>
                <w:b/>
                <w:sz w:val="18"/>
              </w:rPr>
              <w:t>Fenthol</w:t>
            </w:r>
            <w:r w:rsidR="00005721">
              <w:rPr>
                <w:rFonts w:ascii="Helvetica" w:hAnsi="Helvetica"/>
                <w:b/>
                <w:sz w:val="18"/>
              </w:rPr>
              <w:t xml:space="preserve"> &amp; Sandtmann</w:t>
            </w:r>
            <w:r w:rsidR="00005721" w:rsidRPr="00AB719A">
              <w:rPr>
                <w:rFonts w:ascii="Helvetica" w:hAnsi="Helvetica"/>
                <w:b/>
                <w:sz w:val="18"/>
              </w:rPr>
              <w:t xml:space="preserve"> GmbH</w:t>
            </w:r>
          </w:p>
          <w:p w:rsidR="00005721" w:rsidRDefault="001C3868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  <w:r>
              <w:rPr>
                <w:rFonts w:ascii="Helvetica" w:hAnsi="Helvetica"/>
                <w:b/>
                <w:sz w:val="18"/>
              </w:rPr>
              <w:t>Kay Simon</w:t>
            </w:r>
          </w:p>
          <w:p w:rsidR="00005721" w:rsidRPr="00A21241" w:rsidRDefault="001C3868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Projektmanager Kontraktlogistik</w:t>
            </w:r>
          </w:p>
          <w:p w:rsidR="002F37C1" w:rsidRDefault="001C3868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Marie-Curie-Straße 5</w:t>
            </w:r>
          </w:p>
          <w:p w:rsidR="00005721" w:rsidRPr="00AB719A" w:rsidRDefault="002F37C1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63526 Erlensee</w:t>
            </w:r>
          </w:p>
          <w:p w:rsidR="00005721" w:rsidRPr="00AB719A" w:rsidRDefault="00005721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AB719A">
              <w:rPr>
                <w:rFonts w:ascii="Helvetica" w:hAnsi="Helvetica"/>
                <w:sz w:val="18"/>
              </w:rPr>
              <w:t xml:space="preserve">Telefon +49 </w:t>
            </w:r>
            <w:r w:rsidR="002F37C1">
              <w:rPr>
                <w:rFonts w:ascii="Helvetica" w:hAnsi="Helvetica"/>
                <w:sz w:val="18"/>
              </w:rPr>
              <w:t>6183 80 70 -165</w:t>
            </w:r>
          </w:p>
          <w:p w:rsidR="002F37C1" w:rsidRDefault="00005721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AB719A">
              <w:rPr>
                <w:rFonts w:ascii="Helvetica" w:hAnsi="Helvetica"/>
                <w:sz w:val="18"/>
              </w:rPr>
              <w:t xml:space="preserve">Telefax </w:t>
            </w:r>
            <w:r w:rsidR="002F37C1" w:rsidRPr="00AB719A">
              <w:rPr>
                <w:rFonts w:ascii="Helvetica" w:hAnsi="Helvetica"/>
                <w:sz w:val="18"/>
              </w:rPr>
              <w:t xml:space="preserve">+49 </w:t>
            </w:r>
            <w:r w:rsidR="002F37C1">
              <w:rPr>
                <w:rFonts w:ascii="Helvetica" w:hAnsi="Helvetica"/>
                <w:sz w:val="18"/>
              </w:rPr>
              <w:t>6183 80 70 -100</w:t>
            </w:r>
          </w:p>
          <w:p w:rsidR="00005721" w:rsidRPr="00005721" w:rsidRDefault="00005721" w:rsidP="00005721">
            <w:pPr>
              <w:spacing w:after="0" w:line="240" w:lineRule="atLeast"/>
              <w:rPr>
                <w:rFonts w:ascii="Helvetica" w:hAnsi="Helvetica"/>
                <w:sz w:val="18"/>
              </w:rPr>
            </w:pPr>
            <w:r w:rsidRPr="00AB719A">
              <w:rPr>
                <w:rFonts w:ascii="Helvetica" w:hAnsi="Helvetica"/>
                <w:sz w:val="18"/>
              </w:rPr>
              <w:t>E-mail</w:t>
            </w:r>
            <w:r w:rsidRPr="00005721">
              <w:rPr>
                <w:rFonts w:ascii="Helvetica" w:hAnsi="Helvetica"/>
                <w:sz w:val="18"/>
              </w:rPr>
              <w:t xml:space="preserve">: </w:t>
            </w:r>
            <w:hyperlink r:id="rId9" w:history="1">
              <w:r w:rsidR="002F37C1">
                <w:rPr>
                  <w:rStyle w:val="Link"/>
                  <w:rFonts w:ascii="Helvetica" w:hAnsi="Helvetica"/>
                  <w:color w:val="auto"/>
                  <w:sz w:val="18"/>
                  <w:szCs w:val="12"/>
                  <w:u w:val="none"/>
                </w:rPr>
                <w:t>kay.simon@fenthols.de</w:t>
              </w:r>
            </w:hyperlink>
          </w:p>
          <w:p w:rsidR="00A21241" w:rsidRPr="00AB719A" w:rsidRDefault="006A574F" w:rsidP="00005721">
            <w:pPr>
              <w:spacing w:after="0" w:line="240" w:lineRule="atLeast"/>
              <w:rPr>
                <w:rFonts w:ascii="Helvetica" w:hAnsi="Helvetica"/>
                <w:b/>
                <w:sz w:val="18"/>
              </w:rPr>
            </w:pPr>
            <w:hyperlink r:id="rId10" w:history="1">
              <w:r w:rsidR="00005721" w:rsidRPr="00005721">
                <w:rPr>
                  <w:rStyle w:val="Link"/>
                  <w:rFonts w:ascii="Helvetica" w:hAnsi="Helvetica"/>
                  <w:color w:val="auto"/>
                  <w:sz w:val="18"/>
                  <w:szCs w:val="12"/>
                  <w:u w:val="none"/>
                </w:rPr>
                <w:t>www.fenthols.de</w:t>
              </w:r>
            </w:hyperlink>
            <w:r w:rsidR="00005721" w:rsidRPr="00005721">
              <w:rPr>
                <w:rFonts w:ascii="Helvetica" w:hAnsi="Helvetica"/>
                <w:sz w:val="18"/>
                <w:szCs w:val="12"/>
              </w:rPr>
              <w:t>  </w:t>
            </w:r>
            <w:r w:rsidR="00005721" w:rsidRPr="00005721">
              <w:rPr>
                <w:rStyle w:val="apple-converted-space"/>
                <w:rFonts w:ascii="Helvetica" w:hAnsi="Helvetica"/>
                <w:sz w:val="18"/>
                <w:szCs w:val="12"/>
              </w:rPr>
              <w:t> </w:t>
            </w:r>
          </w:p>
        </w:tc>
        <w:tc>
          <w:tcPr>
            <w:tcW w:w="4536" w:type="dxa"/>
          </w:tcPr>
          <w:p w:rsidR="00A21241" w:rsidRPr="00AB719A" w:rsidRDefault="00A21241" w:rsidP="0000572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tLeast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</w:p>
        </w:tc>
      </w:tr>
    </w:tbl>
    <w:p w:rsidR="00C55C51" w:rsidRDefault="00C55C51" w:rsidP="00005721">
      <w:pPr>
        <w:spacing w:after="0" w:line="240" w:lineRule="atLeast"/>
        <w:rPr>
          <w:rFonts w:ascii="Helvetica" w:hAnsi="Helvetica"/>
          <w:b/>
          <w:sz w:val="18"/>
        </w:rPr>
      </w:pPr>
    </w:p>
    <w:p w:rsidR="00005721" w:rsidRPr="00C55C51" w:rsidRDefault="00156C1A" w:rsidP="00005721">
      <w:pPr>
        <w:spacing w:after="0" w:line="240" w:lineRule="atLeast"/>
        <w:rPr>
          <w:rFonts w:ascii="Helvetica" w:hAnsi="Helvetica"/>
          <w:b/>
          <w:sz w:val="16"/>
        </w:rPr>
      </w:pPr>
      <w:r w:rsidRPr="00C55C51">
        <w:rPr>
          <w:rFonts w:ascii="Helvetica" w:hAnsi="Helvetica"/>
          <w:b/>
          <w:sz w:val="16"/>
        </w:rPr>
        <w:t>Fenthol</w:t>
      </w:r>
      <w:r w:rsidR="00005721" w:rsidRPr="00C55C51">
        <w:rPr>
          <w:rFonts w:ascii="Helvetica" w:hAnsi="Helvetica"/>
          <w:b/>
          <w:sz w:val="16"/>
        </w:rPr>
        <w:t xml:space="preserve"> &amp; Sandtmann GmbH</w:t>
      </w:r>
    </w:p>
    <w:p w:rsidR="00AB719A" w:rsidRPr="00C55C51" w:rsidRDefault="00C67B0E" w:rsidP="00F90145">
      <w:pPr>
        <w:rPr>
          <w:rFonts w:ascii="Helvetica" w:hAnsi="Helvetica"/>
          <w:sz w:val="16"/>
        </w:rPr>
      </w:pPr>
      <w:r w:rsidRPr="00C55C51">
        <w:rPr>
          <w:rFonts w:ascii="Helvetica" w:hAnsi="Helvetica"/>
          <w:sz w:val="16"/>
        </w:rPr>
        <w:t>Das von Johann Gottlob Fenthol und August Ferdinand Sandtman</w:t>
      </w:r>
      <w:r w:rsidR="00891688" w:rsidRPr="00C55C51">
        <w:rPr>
          <w:rFonts w:ascii="Helvetica" w:hAnsi="Helvetica"/>
          <w:sz w:val="16"/>
        </w:rPr>
        <w:t>n 1827 in Leipzig gegründete Ko</w:t>
      </w:r>
      <w:r w:rsidRPr="00C55C51">
        <w:rPr>
          <w:rFonts w:ascii="Helvetica" w:hAnsi="Helvetica"/>
          <w:sz w:val="16"/>
        </w:rPr>
        <w:t>mmissions-</w:t>
      </w:r>
      <w:r w:rsidR="00156C1A" w:rsidRPr="00C55C51">
        <w:rPr>
          <w:rFonts w:ascii="Helvetica" w:hAnsi="Helvetica"/>
          <w:sz w:val="16"/>
        </w:rPr>
        <w:t xml:space="preserve"> und Speditionsgeschäft Fenthol</w:t>
      </w:r>
      <w:r w:rsidRPr="00C55C51">
        <w:rPr>
          <w:rFonts w:ascii="Helvetica" w:hAnsi="Helvetica"/>
          <w:sz w:val="16"/>
        </w:rPr>
        <w:t xml:space="preserve"> &amp; Sandtmann zählt zu den Urgesteinen der deutschen Speditionslandschaft. Heutiger Hauptsitz des traditionsreichen Unternehmens ist Hamburg. Mit 540 Mitarbeitern und vier Niederlassungen in Hamburg, Leipzig, Dresden und Frankfurt/Main </w:t>
      </w:r>
      <w:r w:rsidR="001C3868" w:rsidRPr="00C55C51">
        <w:rPr>
          <w:rFonts w:ascii="Helvetica" w:hAnsi="Helvetica"/>
          <w:sz w:val="16"/>
        </w:rPr>
        <w:t>bietet die zum Raben-Netzwerk gehörende Fenthol</w:t>
      </w:r>
      <w:r w:rsidR="00E434CF">
        <w:rPr>
          <w:rFonts w:ascii="Helvetica" w:hAnsi="Helvetica"/>
          <w:sz w:val="16"/>
        </w:rPr>
        <w:t xml:space="preserve"> </w:t>
      </w:r>
      <w:r w:rsidR="001C3868" w:rsidRPr="00C55C51">
        <w:rPr>
          <w:rFonts w:ascii="Helvetica" w:hAnsi="Helvetica"/>
          <w:sz w:val="16"/>
        </w:rPr>
        <w:t xml:space="preserve">&amp; Sandtmann GmbH eine breite Palette an Logistik-Dienstleistungen: Landverkehr, Luft- und Seefracht sowie </w:t>
      </w:r>
      <w:r w:rsidR="00885E7A" w:rsidRPr="00C55C51">
        <w:rPr>
          <w:rFonts w:ascii="Helvetica" w:hAnsi="Helvetica"/>
          <w:sz w:val="16"/>
        </w:rPr>
        <w:t xml:space="preserve">Kontrakt- und </w:t>
      </w:r>
      <w:r w:rsidR="001C3868" w:rsidRPr="00C55C51">
        <w:rPr>
          <w:rFonts w:ascii="Helvetica" w:hAnsi="Helvetica"/>
          <w:sz w:val="16"/>
        </w:rPr>
        <w:t>Lagerlogistik</w:t>
      </w:r>
      <w:r w:rsidR="00BD7131" w:rsidRPr="00C55C51">
        <w:rPr>
          <w:rFonts w:ascii="Helvetica" w:hAnsi="Helvetica"/>
          <w:sz w:val="16"/>
        </w:rPr>
        <w:t xml:space="preserve"> (42.000 Quadratmeter Lagerfläche, davon 5.500 Quadratmeter Zollager)</w:t>
      </w:r>
      <w:r w:rsidR="001C3868" w:rsidRPr="00C55C51">
        <w:rPr>
          <w:rFonts w:ascii="Helvetica" w:hAnsi="Helvetica"/>
          <w:sz w:val="16"/>
        </w:rPr>
        <w:t xml:space="preserve">. Mit 45 Netzwerkpartnern bedient der Spediteur über 500 Linienverkehre täglich, mit Terminzustellungen in ganz Europa. Fenthols </w:t>
      </w:r>
      <w:r w:rsidR="00AD57D7" w:rsidRPr="00C55C51">
        <w:rPr>
          <w:rFonts w:ascii="Helvetica" w:hAnsi="Helvetica"/>
          <w:sz w:val="16"/>
        </w:rPr>
        <w:t>ist nach</w:t>
      </w:r>
      <w:r w:rsidR="001C3868" w:rsidRPr="00C55C51">
        <w:rPr>
          <w:rFonts w:ascii="Helvetica" w:hAnsi="Helvetica"/>
          <w:sz w:val="16"/>
        </w:rPr>
        <w:t xml:space="preserve"> DIN EN ISO 9001-201</w:t>
      </w:r>
      <w:r w:rsidR="00AD57D7" w:rsidRPr="00C55C51">
        <w:rPr>
          <w:rFonts w:ascii="Helvetica" w:hAnsi="Helvetica"/>
          <w:sz w:val="16"/>
        </w:rPr>
        <w:t>5 im Qualitätsmanagement</w:t>
      </w:r>
      <w:r w:rsidR="001C3868" w:rsidRPr="00C55C51">
        <w:rPr>
          <w:rFonts w:ascii="Helvetica" w:hAnsi="Helvetica"/>
          <w:sz w:val="16"/>
        </w:rPr>
        <w:t xml:space="preserve"> </w:t>
      </w:r>
      <w:r w:rsidR="00AD57D7" w:rsidRPr="00C55C51">
        <w:rPr>
          <w:rFonts w:ascii="Helvetica" w:hAnsi="Helvetica"/>
          <w:sz w:val="16"/>
        </w:rPr>
        <w:t>und nach</w:t>
      </w:r>
      <w:r w:rsidR="001C3868" w:rsidRPr="00C55C51">
        <w:rPr>
          <w:rFonts w:ascii="Helvetica" w:hAnsi="Helvetica"/>
          <w:sz w:val="16"/>
        </w:rPr>
        <w:t xml:space="preserve"> DIN EN ISO 14001-20</w:t>
      </w:r>
      <w:r w:rsidR="00AD57D7" w:rsidRPr="00C55C51">
        <w:rPr>
          <w:rFonts w:ascii="Helvetica" w:hAnsi="Helvetica"/>
          <w:sz w:val="16"/>
        </w:rPr>
        <w:t>15 im Umweltmanagement zertifiziert</w:t>
      </w:r>
      <w:r w:rsidR="001C3868" w:rsidRPr="00C55C51">
        <w:rPr>
          <w:rFonts w:ascii="Helvetica" w:hAnsi="Helvetica"/>
          <w:sz w:val="16"/>
        </w:rPr>
        <w:t>. Das Unternehmen</w:t>
      </w:r>
      <w:r w:rsidR="00C55C51" w:rsidRPr="00C55C51">
        <w:rPr>
          <w:rFonts w:ascii="Helvetica" w:hAnsi="Helvetica"/>
          <w:sz w:val="16"/>
        </w:rPr>
        <w:t xml:space="preserve"> hat den Status</w:t>
      </w:r>
      <w:r w:rsidR="001C3868" w:rsidRPr="00C55C51">
        <w:rPr>
          <w:rFonts w:ascii="Helvetica" w:hAnsi="Helvetica"/>
          <w:sz w:val="16"/>
        </w:rPr>
        <w:t xml:space="preserve"> Reglementierter Beauftragter </w:t>
      </w:r>
      <w:r w:rsidR="00C55C51" w:rsidRPr="00C55C51">
        <w:rPr>
          <w:rFonts w:ascii="Helvetica" w:hAnsi="Helvetica"/>
          <w:sz w:val="16"/>
        </w:rPr>
        <w:t xml:space="preserve">(RegB) und ist </w:t>
      </w:r>
      <w:r w:rsidR="001C3868" w:rsidRPr="00C55C51">
        <w:rPr>
          <w:rFonts w:ascii="Helvetica" w:hAnsi="Helvetica"/>
          <w:sz w:val="16"/>
        </w:rPr>
        <w:t>Zugelassener Wirtschaftsbeteiligter (AEO</w:t>
      </w:r>
      <w:r w:rsidR="00C55C51" w:rsidRPr="00C55C51">
        <w:rPr>
          <w:rFonts w:ascii="Helvetica" w:hAnsi="Helvetica"/>
          <w:sz w:val="16"/>
        </w:rPr>
        <w:t>).</w:t>
      </w:r>
    </w:p>
    <w:p w:rsidR="00AD2238" w:rsidRPr="00C67B0E" w:rsidRDefault="00AD2238">
      <w:pPr>
        <w:rPr>
          <w:rFonts w:ascii="Helvetica" w:hAnsi="Helvetica"/>
          <w:sz w:val="20"/>
        </w:rPr>
      </w:pPr>
    </w:p>
    <w:sectPr w:rsidR="00AD2238" w:rsidRPr="00C67B0E" w:rsidSect="000E1162">
      <w:headerReference w:type="default" r:id="rId11"/>
      <w:pgSz w:w="11906" w:h="16838"/>
      <w:pgMar w:top="184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327F" w:rsidRDefault="00FE2187">
      <w:pPr>
        <w:spacing w:after="0" w:line="240" w:lineRule="auto"/>
      </w:pPr>
      <w:r>
        <w:separator/>
      </w:r>
    </w:p>
  </w:endnote>
  <w:endnote w:type="continuationSeparator" w:id="0">
    <w:p w:rsidR="00C7327F" w:rsidRDefault="00FE21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egoe UI">
    <w:altName w:val="Cambria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Cambria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327F" w:rsidRDefault="00FE2187">
      <w:pPr>
        <w:spacing w:after="0" w:line="240" w:lineRule="auto"/>
      </w:pPr>
      <w:r>
        <w:separator/>
      </w:r>
    </w:p>
  </w:footnote>
  <w:footnote w:type="continuationSeparator" w:id="0">
    <w:p w:rsidR="00C7327F" w:rsidRDefault="00FE21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1162" w:rsidRDefault="000E1162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4000500</wp:posOffset>
          </wp:positionH>
          <wp:positionV relativeFrom="paragraph">
            <wp:posOffset>-6985</wp:posOffset>
          </wp:positionV>
          <wp:extent cx="2032000" cy="768350"/>
          <wp:effectExtent l="25400" t="0" r="0" b="0"/>
          <wp:wrapNone/>
          <wp:docPr id="1" name="Grafik 1" descr="::Logos:Fenthols_Logo_für Word_Internet_etc-fi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Logos:Fenthols_Logo_für Word_Internet_etc-final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000" cy="768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revisionView w:markup="0"/>
  <w:doNotTrackMov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B93C3D"/>
    <w:rsid w:val="00005721"/>
    <w:rsid w:val="00007EB9"/>
    <w:rsid w:val="00035F2E"/>
    <w:rsid w:val="0005192D"/>
    <w:rsid w:val="00062D78"/>
    <w:rsid w:val="000C0867"/>
    <w:rsid w:val="000D5D20"/>
    <w:rsid w:val="000D7C0F"/>
    <w:rsid w:val="000E1162"/>
    <w:rsid w:val="0010249F"/>
    <w:rsid w:val="00121F8A"/>
    <w:rsid w:val="00131709"/>
    <w:rsid w:val="001338D6"/>
    <w:rsid w:val="00156C1A"/>
    <w:rsid w:val="00161D10"/>
    <w:rsid w:val="00170C95"/>
    <w:rsid w:val="001723F9"/>
    <w:rsid w:val="00175970"/>
    <w:rsid w:val="001C3868"/>
    <w:rsid w:val="001E2929"/>
    <w:rsid w:val="00231F6C"/>
    <w:rsid w:val="00234E9F"/>
    <w:rsid w:val="00282E20"/>
    <w:rsid w:val="002908BC"/>
    <w:rsid w:val="00296EA9"/>
    <w:rsid w:val="00297959"/>
    <w:rsid w:val="002B22AA"/>
    <w:rsid w:val="002C4271"/>
    <w:rsid w:val="002E1E3B"/>
    <w:rsid w:val="002F37C1"/>
    <w:rsid w:val="002F384D"/>
    <w:rsid w:val="00336D4B"/>
    <w:rsid w:val="00347CD4"/>
    <w:rsid w:val="00352B95"/>
    <w:rsid w:val="003557FF"/>
    <w:rsid w:val="0037317A"/>
    <w:rsid w:val="003861FD"/>
    <w:rsid w:val="003F08E2"/>
    <w:rsid w:val="0040214B"/>
    <w:rsid w:val="0041224A"/>
    <w:rsid w:val="00436767"/>
    <w:rsid w:val="004F6915"/>
    <w:rsid w:val="00547139"/>
    <w:rsid w:val="0055253E"/>
    <w:rsid w:val="0056017D"/>
    <w:rsid w:val="0056021B"/>
    <w:rsid w:val="00565EAF"/>
    <w:rsid w:val="0057175A"/>
    <w:rsid w:val="00586B2D"/>
    <w:rsid w:val="005F1EF1"/>
    <w:rsid w:val="005F2D4B"/>
    <w:rsid w:val="00614063"/>
    <w:rsid w:val="006362B7"/>
    <w:rsid w:val="00656C02"/>
    <w:rsid w:val="00660326"/>
    <w:rsid w:val="006A574F"/>
    <w:rsid w:val="00734C3D"/>
    <w:rsid w:val="00775634"/>
    <w:rsid w:val="007F43AE"/>
    <w:rsid w:val="00801024"/>
    <w:rsid w:val="008019EB"/>
    <w:rsid w:val="0084208E"/>
    <w:rsid w:val="00865D4E"/>
    <w:rsid w:val="00882A4F"/>
    <w:rsid w:val="00885E7A"/>
    <w:rsid w:val="00891688"/>
    <w:rsid w:val="008B5FF1"/>
    <w:rsid w:val="00905727"/>
    <w:rsid w:val="00924B98"/>
    <w:rsid w:val="0097697D"/>
    <w:rsid w:val="009E24FF"/>
    <w:rsid w:val="00A21241"/>
    <w:rsid w:val="00A31F4D"/>
    <w:rsid w:val="00A339E6"/>
    <w:rsid w:val="00A5659B"/>
    <w:rsid w:val="00A66DEB"/>
    <w:rsid w:val="00A76901"/>
    <w:rsid w:val="00A77142"/>
    <w:rsid w:val="00AB719A"/>
    <w:rsid w:val="00AD2238"/>
    <w:rsid w:val="00AD2354"/>
    <w:rsid w:val="00AD57D7"/>
    <w:rsid w:val="00B32469"/>
    <w:rsid w:val="00B43263"/>
    <w:rsid w:val="00B61600"/>
    <w:rsid w:val="00B8652D"/>
    <w:rsid w:val="00B93C3D"/>
    <w:rsid w:val="00B958CD"/>
    <w:rsid w:val="00BA4C7E"/>
    <w:rsid w:val="00BC4E04"/>
    <w:rsid w:val="00BD7131"/>
    <w:rsid w:val="00C120A7"/>
    <w:rsid w:val="00C226FD"/>
    <w:rsid w:val="00C27E32"/>
    <w:rsid w:val="00C303D6"/>
    <w:rsid w:val="00C41A69"/>
    <w:rsid w:val="00C55C51"/>
    <w:rsid w:val="00C56B43"/>
    <w:rsid w:val="00C67B0E"/>
    <w:rsid w:val="00C7327F"/>
    <w:rsid w:val="00C81A51"/>
    <w:rsid w:val="00CF0AFE"/>
    <w:rsid w:val="00CF0BC8"/>
    <w:rsid w:val="00D03F86"/>
    <w:rsid w:val="00D86EB0"/>
    <w:rsid w:val="00D9633D"/>
    <w:rsid w:val="00DD2009"/>
    <w:rsid w:val="00DF4102"/>
    <w:rsid w:val="00E138E5"/>
    <w:rsid w:val="00E2656B"/>
    <w:rsid w:val="00E34341"/>
    <w:rsid w:val="00E434CF"/>
    <w:rsid w:val="00ED1F53"/>
    <w:rsid w:val="00EF371A"/>
    <w:rsid w:val="00F313A3"/>
    <w:rsid w:val="00F43A4D"/>
    <w:rsid w:val="00F62A82"/>
    <w:rsid w:val="00F67044"/>
    <w:rsid w:val="00F741C2"/>
    <w:rsid w:val="00F84869"/>
    <w:rsid w:val="00F90145"/>
    <w:rsid w:val="00F91590"/>
    <w:rsid w:val="00FA424C"/>
    <w:rsid w:val="00FE2187"/>
    <w:rsid w:val="00FE6A4A"/>
  </w:rsids>
  <m:mathPr>
    <m:mathFont m:val="American Typewriter Condensed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D7C0F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Kommentarzeichen">
    <w:name w:val="annotation reference"/>
    <w:basedOn w:val="Absatzstandardschriftart"/>
    <w:uiPriority w:val="99"/>
    <w:semiHidden/>
    <w:unhideWhenUsed/>
    <w:rsid w:val="00AD2354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AD2354"/>
    <w:pPr>
      <w:spacing w:line="240" w:lineRule="auto"/>
    </w:pPr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AD2354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AD2354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AD2354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AD23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AD2354"/>
    <w:rPr>
      <w:rFonts w:ascii="Segoe UI" w:hAnsi="Segoe UI" w:cs="Segoe UI"/>
      <w:sz w:val="18"/>
      <w:szCs w:val="18"/>
    </w:rPr>
  </w:style>
  <w:style w:type="character" w:styleId="Link">
    <w:name w:val="Hyperlink"/>
    <w:basedOn w:val="Absatzstandardschriftart"/>
    <w:uiPriority w:val="99"/>
    <w:semiHidden/>
    <w:unhideWhenUsed/>
    <w:rsid w:val="00F90145"/>
    <w:rPr>
      <w:color w:val="0563C1" w:themeColor="hyperlink"/>
      <w:u w:val="single"/>
    </w:rPr>
  </w:style>
  <w:style w:type="paragraph" w:styleId="Textkrpereinzug">
    <w:name w:val="Body Text Indent"/>
    <w:basedOn w:val="Standard"/>
    <w:link w:val="TextkrpereinzugZeichen"/>
    <w:rsid w:val="00AB719A"/>
    <w:pPr>
      <w:autoSpaceDE w:val="0"/>
      <w:autoSpaceDN w:val="0"/>
      <w:spacing w:after="0" w:line="288" w:lineRule="auto"/>
      <w:ind w:right="1103"/>
    </w:pPr>
    <w:rPr>
      <w:rFonts w:ascii="Helvetica" w:eastAsia="Times New Roman" w:hAnsi="Helvetica" w:cs="Times New Roman"/>
      <w:sz w:val="20"/>
      <w:szCs w:val="20"/>
      <w:lang w:eastAsia="zh-CN"/>
    </w:rPr>
  </w:style>
  <w:style w:type="character" w:customStyle="1" w:styleId="TextkrpereinzugZeichen">
    <w:name w:val="Textkörpereinzug Zeichen"/>
    <w:basedOn w:val="Absatzstandardschriftart"/>
    <w:link w:val="Textkrpereinzug"/>
    <w:rsid w:val="00AB719A"/>
    <w:rPr>
      <w:rFonts w:ascii="Helvetica" w:eastAsia="Times New Roman" w:hAnsi="Helvetica" w:cs="Times New Roman"/>
      <w:sz w:val="20"/>
      <w:szCs w:val="20"/>
      <w:lang w:eastAsia="zh-CN"/>
    </w:rPr>
  </w:style>
  <w:style w:type="character" w:customStyle="1" w:styleId="apple-converted-space">
    <w:name w:val="apple-converted-space"/>
    <w:basedOn w:val="Absatzstandardschriftart"/>
    <w:rsid w:val="00005721"/>
  </w:style>
  <w:style w:type="paragraph" w:styleId="Kopfzeile">
    <w:name w:val="header"/>
    <w:basedOn w:val="Standard"/>
    <w:link w:val="KopfzeileZeichen"/>
    <w:uiPriority w:val="99"/>
    <w:semiHidden/>
    <w:unhideWhenUsed/>
    <w:rsid w:val="000E116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0E1162"/>
  </w:style>
  <w:style w:type="paragraph" w:styleId="Fuzeile">
    <w:name w:val="footer"/>
    <w:basedOn w:val="Standard"/>
    <w:link w:val="FuzeileZeichen"/>
    <w:uiPriority w:val="99"/>
    <w:semiHidden/>
    <w:unhideWhenUsed/>
    <w:rsid w:val="000E116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0E11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D7C0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AD235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D2354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D2354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D235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D2354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23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2354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semiHidden/>
    <w:unhideWhenUsed/>
    <w:rsid w:val="00F90145"/>
    <w:rPr>
      <w:color w:val="0563C1" w:themeColor="hyperlink"/>
      <w:u w:val="single"/>
    </w:rPr>
  </w:style>
  <w:style w:type="paragraph" w:styleId="Textkrper-Zeileneinzug">
    <w:name w:val="Body Text Indent"/>
    <w:basedOn w:val="Standard"/>
    <w:link w:val="Textkrper-ZeileneinzugZchn"/>
    <w:rsid w:val="00AB719A"/>
    <w:pPr>
      <w:autoSpaceDE w:val="0"/>
      <w:autoSpaceDN w:val="0"/>
      <w:spacing w:after="0" w:line="288" w:lineRule="auto"/>
      <w:ind w:right="1103"/>
    </w:pPr>
    <w:rPr>
      <w:rFonts w:ascii="Helvetica" w:eastAsia="Times New Roman" w:hAnsi="Helvetica" w:cs="Times New Roman"/>
      <w:sz w:val="20"/>
      <w:szCs w:val="20"/>
      <w:lang w:eastAsia="zh-CN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AB719A"/>
    <w:rPr>
      <w:rFonts w:ascii="Helvetica" w:eastAsia="Times New Roman" w:hAnsi="Helvetica" w:cs="Times New Roman"/>
      <w:sz w:val="20"/>
      <w:szCs w:val="20"/>
      <w:lang w:eastAsia="zh-CN"/>
    </w:rPr>
  </w:style>
  <w:style w:type="character" w:customStyle="1" w:styleId="apple-converted-space">
    <w:name w:val="apple-converted-space"/>
    <w:basedOn w:val="Absatz-Standardschriftart"/>
    <w:rsid w:val="00005721"/>
  </w:style>
  <w:style w:type="paragraph" w:styleId="Kopfzeile">
    <w:name w:val="header"/>
    <w:basedOn w:val="Standard"/>
    <w:link w:val="KopfzeileZchn"/>
    <w:uiPriority w:val="99"/>
    <w:semiHidden/>
    <w:unhideWhenUsed/>
    <w:rsid w:val="000E116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E1162"/>
  </w:style>
  <w:style w:type="paragraph" w:styleId="Fuzeile">
    <w:name w:val="footer"/>
    <w:basedOn w:val="Standard"/>
    <w:link w:val="FuzeileZchn"/>
    <w:uiPriority w:val="99"/>
    <w:semiHidden/>
    <w:unhideWhenUsed/>
    <w:rsid w:val="000E116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0E11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2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22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floria-isabelle.flatau@fenthols.de" TargetMode="External"/><Relationship Id="rId7" Type="http://schemas.openxmlformats.org/officeDocument/2006/relationships/hyperlink" Target="http://www.fenthols.de/" TargetMode="External"/><Relationship Id="rId8" Type="http://schemas.openxmlformats.org/officeDocument/2006/relationships/hyperlink" Target="http://www.press-n-relations.de" TargetMode="External"/><Relationship Id="rId9" Type="http://schemas.openxmlformats.org/officeDocument/2006/relationships/hyperlink" Target="mailto:floria-isabelle.flatau@fenthols.de" TargetMode="External"/><Relationship Id="rId10" Type="http://schemas.openxmlformats.org/officeDocument/2006/relationships/hyperlink" Target="http://www.fenthols.d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a="http://schemas.openxmlformats.org/drawingml/2006/main"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1007</Words>
  <Characters>5744</Characters>
  <Application>Microsoft Macintosh Word</Application>
  <DocSecurity>0</DocSecurity>
  <Lines>47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Florian Siedenburg</dc:creator>
  <cp:lastModifiedBy>Bruno Lukas</cp:lastModifiedBy>
  <cp:revision>2</cp:revision>
  <cp:lastPrinted>2018-06-15T15:44:00Z</cp:lastPrinted>
  <dcterms:created xsi:type="dcterms:W3CDTF">2018-09-04T08:57:00Z</dcterms:created>
  <dcterms:modified xsi:type="dcterms:W3CDTF">2018-09-04T08:57:00Z</dcterms:modified>
</cp:coreProperties>
</file>