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8E3D204" w14:textId="77777777" w:rsidR="001B4E5C" w:rsidRDefault="001B4E5C" w:rsidP="00F8288C">
      <w:pPr>
        <w:spacing w:line="288" w:lineRule="auto"/>
        <w:rPr>
          <w:rFonts w:ascii="Helvetica" w:hAnsi="Helvetica"/>
          <w:b/>
          <w:bCs/>
          <w:sz w:val="26"/>
          <w:szCs w:val="26"/>
        </w:rPr>
      </w:pPr>
    </w:p>
    <w:p w14:paraId="16FCBEF2" w14:textId="64F8FDA1" w:rsidR="001B4E5C" w:rsidRPr="000F3297" w:rsidRDefault="002C3E3F" w:rsidP="00F8288C">
      <w:pPr>
        <w:spacing w:line="288" w:lineRule="auto"/>
        <w:rPr>
          <w:rFonts w:ascii="Helvetica" w:hAnsi="Helvetica"/>
          <w:b/>
          <w:bCs/>
          <w:sz w:val="26"/>
          <w:szCs w:val="26"/>
        </w:rPr>
      </w:pPr>
      <w:r w:rsidRPr="000F3297">
        <w:rPr>
          <w:rFonts w:ascii="Helvetica" w:hAnsi="Helvetica"/>
          <w:b/>
          <w:bCs/>
          <w:sz w:val="26"/>
          <w:szCs w:val="26"/>
        </w:rPr>
        <w:t>Presseinformation</w:t>
      </w:r>
    </w:p>
    <w:p w14:paraId="3F26F78F" w14:textId="77777777" w:rsidR="000A1B85" w:rsidRPr="000F3297" w:rsidRDefault="000A1B85" w:rsidP="00F8288C">
      <w:pPr>
        <w:spacing w:line="288" w:lineRule="auto"/>
        <w:rPr>
          <w:rFonts w:ascii="Helvetica" w:hAnsi="Helvetica"/>
          <w:b/>
          <w:bCs/>
          <w:sz w:val="26"/>
          <w:szCs w:val="26"/>
        </w:rPr>
      </w:pPr>
    </w:p>
    <w:p w14:paraId="2607A55B" w14:textId="72014171" w:rsidR="002C3E3F" w:rsidRPr="00110B5A" w:rsidRDefault="00011E0E" w:rsidP="00F8288C">
      <w:pPr>
        <w:spacing w:line="288" w:lineRule="auto"/>
        <w:rPr>
          <w:rFonts w:ascii="Helvetica" w:hAnsi="Helvetica"/>
          <w:sz w:val="20"/>
          <w:szCs w:val="20"/>
        </w:rPr>
      </w:pPr>
      <w:r w:rsidRPr="00660E0F">
        <w:rPr>
          <w:rFonts w:ascii="Helvetica" w:hAnsi="Helvetica"/>
          <w:sz w:val="20"/>
          <w:szCs w:val="20"/>
        </w:rPr>
        <w:t>Lemvig (Dänemark)/</w:t>
      </w:r>
      <w:r w:rsidR="002C3E3F" w:rsidRPr="00660E0F">
        <w:rPr>
          <w:rFonts w:ascii="Helvetica" w:hAnsi="Helvetica"/>
          <w:sz w:val="20"/>
          <w:szCs w:val="20"/>
        </w:rPr>
        <w:t xml:space="preserve">Braunschweig, </w:t>
      </w:r>
      <w:r w:rsidR="00A11808">
        <w:rPr>
          <w:rFonts w:ascii="Helvetica" w:hAnsi="Helvetica"/>
          <w:sz w:val="20"/>
          <w:szCs w:val="20"/>
        </w:rPr>
        <w:t>30</w:t>
      </w:r>
      <w:r w:rsidR="00756BCE" w:rsidRPr="00660E0F">
        <w:rPr>
          <w:rFonts w:ascii="Helvetica" w:hAnsi="Helvetica"/>
          <w:sz w:val="20"/>
          <w:szCs w:val="20"/>
        </w:rPr>
        <w:t>.</w:t>
      </w:r>
      <w:r w:rsidR="00710F14" w:rsidRPr="00660E0F">
        <w:rPr>
          <w:rFonts w:ascii="Helvetica" w:hAnsi="Helvetica"/>
          <w:sz w:val="20"/>
          <w:szCs w:val="20"/>
        </w:rPr>
        <w:t xml:space="preserve"> </w:t>
      </w:r>
      <w:r w:rsidR="00753B27" w:rsidRPr="00660E0F">
        <w:rPr>
          <w:rFonts w:ascii="Helvetica" w:hAnsi="Helvetica"/>
          <w:sz w:val="20"/>
          <w:szCs w:val="20"/>
        </w:rPr>
        <w:t xml:space="preserve">November </w:t>
      </w:r>
      <w:r w:rsidR="002C3E3F" w:rsidRPr="00660E0F">
        <w:rPr>
          <w:rFonts w:ascii="Helvetica" w:hAnsi="Helvetica"/>
          <w:sz w:val="20"/>
          <w:szCs w:val="20"/>
        </w:rPr>
        <w:t>20</w:t>
      </w:r>
      <w:r w:rsidR="00710F14" w:rsidRPr="00660E0F">
        <w:rPr>
          <w:rFonts w:ascii="Helvetica" w:hAnsi="Helvetica"/>
          <w:sz w:val="20"/>
          <w:szCs w:val="20"/>
        </w:rPr>
        <w:t>20</w:t>
      </w:r>
    </w:p>
    <w:p w14:paraId="3F98F2F3" w14:textId="77777777" w:rsidR="00BE0D0D" w:rsidRPr="000F3297" w:rsidRDefault="00BE0D0D" w:rsidP="00F8288C">
      <w:pPr>
        <w:spacing w:line="288" w:lineRule="auto"/>
        <w:rPr>
          <w:rFonts w:ascii="Helvetica" w:hAnsi="Helvetica"/>
          <w:b/>
          <w:bCs/>
          <w:sz w:val="26"/>
          <w:szCs w:val="26"/>
        </w:rPr>
      </w:pPr>
    </w:p>
    <w:p w14:paraId="0E5F6A9B" w14:textId="10E243FC" w:rsidR="006E3C62" w:rsidRPr="000F3297" w:rsidRDefault="003859F0" w:rsidP="00F8288C">
      <w:pPr>
        <w:spacing w:line="288" w:lineRule="auto"/>
        <w:rPr>
          <w:rFonts w:ascii="Helvetica" w:hAnsi="Helvetica"/>
          <w:b/>
          <w:bCs/>
          <w:sz w:val="26"/>
          <w:szCs w:val="26"/>
        </w:rPr>
      </w:pPr>
      <w:r>
        <w:rPr>
          <w:rFonts w:ascii="Helvetica" w:hAnsi="Helvetica"/>
          <w:b/>
          <w:bCs/>
          <w:sz w:val="26"/>
          <w:szCs w:val="26"/>
        </w:rPr>
        <w:t>Höchstleistung im Winterdienst</w:t>
      </w:r>
    </w:p>
    <w:p w14:paraId="74680F7F" w14:textId="0F9A088A" w:rsidR="00653108" w:rsidRPr="00653108" w:rsidRDefault="003859F0" w:rsidP="00F8288C">
      <w:pPr>
        <w:autoSpaceDE w:val="0"/>
        <w:autoSpaceDN w:val="0"/>
        <w:adjustRightInd w:val="0"/>
        <w:spacing w:line="288" w:lineRule="auto"/>
        <w:rPr>
          <w:rFonts w:ascii="Roboto" w:hAnsi="Roboto" w:cs="Z@R210A.tmp"/>
          <w:sz w:val="22"/>
          <w:szCs w:val="22"/>
        </w:rPr>
      </w:pPr>
      <w:r w:rsidRPr="003859F0">
        <w:rPr>
          <w:rFonts w:ascii="Roboto" w:hAnsi="Roboto" w:cs="Z@R210A.tmp"/>
          <w:sz w:val="22"/>
          <w:szCs w:val="22"/>
        </w:rPr>
        <w:t xml:space="preserve">Egholm präsentiert vier </w:t>
      </w:r>
      <w:r w:rsidR="00090693">
        <w:rPr>
          <w:rFonts w:ascii="Roboto" w:hAnsi="Roboto" w:cs="Z@R210A.tmp"/>
          <w:sz w:val="22"/>
          <w:szCs w:val="22"/>
        </w:rPr>
        <w:t xml:space="preserve">neue </w:t>
      </w:r>
      <w:r w:rsidRPr="003859F0">
        <w:rPr>
          <w:rFonts w:ascii="Roboto" w:hAnsi="Roboto" w:cs="Z@R210A.tmp"/>
          <w:sz w:val="22"/>
          <w:szCs w:val="22"/>
        </w:rPr>
        <w:t>Winteranbaugeräte für den City Ranger 3070</w:t>
      </w:r>
    </w:p>
    <w:p w14:paraId="1B647146" w14:textId="7A15C328" w:rsidR="00EA7379" w:rsidRDefault="00EA7379" w:rsidP="00F8288C">
      <w:pPr>
        <w:spacing w:line="288" w:lineRule="auto"/>
        <w:rPr>
          <w:rFonts w:ascii="Helvetica" w:hAnsi="Helvetica"/>
        </w:rPr>
      </w:pPr>
    </w:p>
    <w:p w14:paraId="4488EB03" w14:textId="5490D9EF" w:rsidR="00696CA0" w:rsidRPr="00A14FFA" w:rsidRDefault="0077120F" w:rsidP="00F8288C">
      <w:pPr>
        <w:autoSpaceDE w:val="0"/>
        <w:autoSpaceDN w:val="0"/>
        <w:adjustRightInd w:val="0"/>
        <w:spacing w:line="288" w:lineRule="auto"/>
        <w:rPr>
          <w:rFonts w:ascii="Helvetica" w:hAnsi="Helvetica" w:cs="Times New Roman"/>
          <w:b/>
          <w:bCs/>
          <w:color w:val="000000" w:themeColor="text1"/>
          <w:sz w:val="20"/>
          <w:szCs w:val="20"/>
        </w:rPr>
      </w:pPr>
      <w:r>
        <w:rPr>
          <w:rFonts w:ascii="Helvetica" w:hAnsi="Helvetica" w:cs="Times New Roman"/>
          <w:b/>
          <w:bCs/>
          <w:color w:val="000000" w:themeColor="text1"/>
          <w:sz w:val="20"/>
          <w:szCs w:val="20"/>
        </w:rPr>
        <w:t xml:space="preserve">Der City Ranger 3070 des </w:t>
      </w:r>
      <w:r w:rsidR="003859F0">
        <w:rPr>
          <w:rFonts w:ascii="Helvetica" w:hAnsi="Helvetica" w:cs="Times New Roman"/>
          <w:b/>
          <w:bCs/>
          <w:color w:val="000000" w:themeColor="text1"/>
          <w:sz w:val="20"/>
          <w:szCs w:val="20"/>
        </w:rPr>
        <w:t>Geräteträgerspezialist</w:t>
      </w:r>
      <w:r>
        <w:rPr>
          <w:rFonts w:ascii="Helvetica" w:hAnsi="Helvetica" w:cs="Times New Roman"/>
          <w:b/>
          <w:bCs/>
          <w:color w:val="000000" w:themeColor="text1"/>
          <w:sz w:val="20"/>
          <w:szCs w:val="20"/>
        </w:rPr>
        <w:t>en</w:t>
      </w:r>
      <w:r w:rsidR="003859F0">
        <w:rPr>
          <w:rFonts w:ascii="Helvetica" w:hAnsi="Helvetica" w:cs="Times New Roman"/>
          <w:b/>
          <w:bCs/>
          <w:color w:val="000000" w:themeColor="text1"/>
          <w:sz w:val="20"/>
          <w:szCs w:val="20"/>
        </w:rPr>
        <w:t xml:space="preserve"> </w:t>
      </w:r>
      <w:r w:rsidR="00753B27" w:rsidRPr="00753B27">
        <w:rPr>
          <w:rFonts w:ascii="Helvetica" w:hAnsi="Helvetica" w:cs="Times New Roman"/>
          <w:b/>
          <w:bCs/>
          <w:color w:val="000000" w:themeColor="text1"/>
          <w:sz w:val="20"/>
          <w:szCs w:val="20"/>
        </w:rPr>
        <w:t xml:space="preserve">Egholm </w:t>
      </w:r>
      <w:r w:rsidR="00B32A69">
        <w:rPr>
          <w:rFonts w:ascii="Helvetica" w:hAnsi="Helvetica" w:cs="Times New Roman"/>
          <w:b/>
          <w:bCs/>
          <w:color w:val="000000" w:themeColor="text1"/>
          <w:sz w:val="20"/>
          <w:szCs w:val="20"/>
        </w:rPr>
        <w:t xml:space="preserve">überzeugt </w:t>
      </w:r>
      <w:r>
        <w:rPr>
          <w:rFonts w:ascii="Helvetica" w:hAnsi="Helvetica" w:cs="Times New Roman"/>
          <w:b/>
          <w:bCs/>
          <w:color w:val="000000" w:themeColor="text1"/>
          <w:sz w:val="20"/>
          <w:szCs w:val="20"/>
        </w:rPr>
        <w:t>mit</w:t>
      </w:r>
      <w:r w:rsidR="00B32A69">
        <w:rPr>
          <w:rFonts w:ascii="Helvetica" w:hAnsi="Helvetica" w:cs="Times New Roman"/>
          <w:b/>
          <w:bCs/>
          <w:color w:val="000000" w:themeColor="text1"/>
          <w:sz w:val="20"/>
          <w:szCs w:val="20"/>
        </w:rPr>
        <w:t xml:space="preserve"> beeindruckende</w:t>
      </w:r>
      <w:r>
        <w:rPr>
          <w:rFonts w:ascii="Helvetica" w:hAnsi="Helvetica" w:cs="Times New Roman"/>
          <w:b/>
          <w:bCs/>
          <w:color w:val="000000" w:themeColor="text1"/>
          <w:sz w:val="20"/>
          <w:szCs w:val="20"/>
        </w:rPr>
        <w:t>n</w:t>
      </w:r>
      <w:r w:rsidR="00B32A69">
        <w:rPr>
          <w:rFonts w:ascii="Helvetica" w:hAnsi="Helvetica" w:cs="Times New Roman"/>
          <w:b/>
          <w:bCs/>
          <w:color w:val="000000" w:themeColor="text1"/>
          <w:sz w:val="20"/>
          <w:szCs w:val="20"/>
        </w:rPr>
        <w:t xml:space="preserve"> Leistungsdaten</w:t>
      </w:r>
      <w:r w:rsidR="00667625">
        <w:rPr>
          <w:rFonts w:ascii="Helvetica" w:hAnsi="Helvetica" w:cs="Times New Roman"/>
          <w:b/>
          <w:bCs/>
          <w:color w:val="000000" w:themeColor="text1"/>
          <w:sz w:val="20"/>
          <w:szCs w:val="20"/>
        </w:rPr>
        <w:t xml:space="preserve"> und hoher Einsatzflexibilität</w:t>
      </w:r>
      <w:r w:rsidR="00B32A69">
        <w:rPr>
          <w:rFonts w:ascii="Helvetica" w:hAnsi="Helvetica" w:cs="Times New Roman"/>
          <w:b/>
          <w:bCs/>
          <w:color w:val="000000" w:themeColor="text1"/>
          <w:sz w:val="20"/>
          <w:szCs w:val="20"/>
        </w:rPr>
        <w:t xml:space="preserve">. </w:t>
      </w:r>
      <w:r>
        <w:rPr>
          <w:rFonts w:ascii="Helvetica" w:hAnsi="Helvetica" w:cs="Times New Roman"/>
          <w:b/>
          <w:bCs/>
          <w:color w:val="000000" w:themeColor="text1"/>
          <w:sz w:val="20"/>
          <w:szCs w:val="20"/>
        </w:rPr>
        <w:t xml:space="preserve">Damit </w:t>
      </w:r>
      <w:r w:rsidR="003A3E88">
        <w:rPr>
          <w:rFonts w:ascii="Helvetica" w:hAnsi="Helvetica" w:cs="Times New Roman"/>
          <w:b/>
          <w:bCs/>
          <w:color w:val="000000" w:themeColor="text1"/>
          <w:sz w:val="20"/>
          <w:szCs w:val="20"/>
        </w:rPr>
        <w:t>Hausverwaltungen, Dienstleistungsunternehmen und Kommunen auch im Winter von diesen Vorzügen profitieren, stellt Egholm nun</w:t>
      </w:r>
      <w:r w:rsidR="00753B27" w:rsidRPr="00753B27">
        <w:rPr>
          <w:rFonts w:ascii="Helvetica" w:hAnsi="Helvetica" w:cs="Times New Roman"/>
          <w:b/>
          <w:bCs/>
          <w:color w:val="000000" w:themeColor="text1"/>
          <w:sz w:val="20"/>
          <w:szCs w:val="20"/>
        </w:rPr>
        <w:t xml:space="preserve"> vier </w:t>
      </w:r>
      <w:r w:rsidR="003A3E88">
        <w:rPr>
          <w:rFonts w:ascii="Helvetica" w:hAnsi="Helvetica" w:cs="Times New Roman"/>
          <w:b/>
          <w:bCs/>
          <w:color w:val="000000" w:themeColor="text1"/>
          <w:sz w:val="20"/>
          <w:szCs w:val="20"/>
        </w:rPr>
        <w:t xml:space="preserve">neue, hochgradig </w:t>
      </w:r>
      <w:r w:rsidR="00753B27" w:rsidRPr="00753B27">
        <w:rPr>
          <w:rFonts w:ascii="Helvetica" w:hAnsi="Helvetica" w:cs="Times New Roman"/>
          <w:b/>
          <w:bCs/>
          <w:color w:val="000000" w:themeColor="text1"/>
          <w:sz w:val="20"/>
          <w:szCs w:val="20"/>
        </w:rPr>
        <w:t xml:space="preserve">effiziente </w:t>
      </w:r>
      <w:r w:rsidR="003A3E88">
        <w:rPr>
          <w:rFonts w:ascii="Helvetica" w:hAnsi="Helvetica" w:cs="Times New Roman"/>
          <w:b/>
          <w:bCs/>
          <w:color w:val="000000" w:themeColor="text1"/>
          <w:sz w:val="20"/>
          <w:szCs w:val="20"/>
        </w:rPr>
        <w:t>A</w:t>
      </w:r>
      <w:r w:rsidR="00753B27" w:rsidRPr="00753B27">
        <w:rPr>
          <w:rFonts w:ascii="Helvetica" w:hAnsi="Helvetica" w:cs="Times New Roman"/>
          <w:b/>
          <w:bCs/>
          <w:color w:val="000000" w:themeColor="text1"/>
          <w:sz w:val="20"/>
          <w:szCs w:val="20"/>
        </w:rPr>
        <w:t>nbaugeräte</w:t>
      </w:r>
      <w:r w:rsidR="003A3E88">
        <w:rPr>
          <w:rFonts w:ascii="Helvetica" w:hAnsi="Helvetica" w:cs="Times New Roman"/>
          <w:b/>
          <w:bCs/>
          <w:color w:val="000000" w:themeColor="text1"/>
          <w:sz w:val="20"/>
          <w:szCs w:val="20"/>
        </w:rPr>
        <w:t xml:space="preserve"> vor</w:t>
      </w:r>
      <w:r w:rsidR="00753B27" w:rsidRPr="00753B27">
        <w:rPr>
          <w:rFonts w:ascii="Helvetica" w:hAnsi="Helvetica" w:cs="Times New Roman"/>
          <w:b/>
          <w:bCs/>
          <w:color w:val="000000" w:themeColor="text1"/>
          <w:sz w:val="20"/>
          <w:szCs w:val="20"/>
        </w:rPr>
        <w:t>: Frontkehrmaschine, Schneeräumschild, V-Schneeräumschild</w:t>
      </w:r>
      <w:r w:rsidR="003A3E88">
        <w:rPr>
          <w:rFonts w:ascii="Helvetica" w:hAnsi="Helvetica" w:cs="Times New Roman"/>
          <w:b/>
          <w:bCs/>
          <w:color w:val="000000" w:themeColor="text1"/>
          <w:sz w:val="20"/>
          <w:szCs w:val="20"/>
        </w:rPr>
        <w:t xml:space="preserve"> sowie</w:t>
      </w:r>
      <w:r w:rsidR="00753B27" w:rsidRPr="00753B27">
        <w:rPr>
          <w:rFonts w:ascii="Helvetica" w:hAnsi="Helvetica" w:cs="Times New Roman"/>
          <w:b/>
          <w:bCs/>
          <w:color w:val="000000" w:themeColor="text1"/>
          <w:sz w:val="20"/>
          <w:szCs w:val="20"/>
        </w:rPr>
        <w:t xml:space="preserve"> </w:t>
      </w:r>
      <w:r w:rsidR="003A3E88">
        <w:rPr>
          <w:rFonts w:ascii="Helvetica" w:hAnsi="Helvetica" w:cs="Times New Roman"/>
          <w:b/>
          <w:bCs/>
          <w:color w:val="000000" w:themeColor="text1"/>
          <w:sz w:val="20"/>
          <w:szCs w:val="20"/>
        </w:rPr>
        <w:t xml:space="preserve">ein </w:t>
      </w:r>
      <w:r w:rsidR="00753B27" w:rsidRPr="00753B27">
        <w:rPr>
          <w:rFonts w:ascii="Helvetica" w:hAnsi="Helvetica" w:cs="Times New Roman"/>
          <w:b/>
          <w:bCs/>
          <w:color w:val="000000" w:themeColor="text1"/>
          <w:sz w:val="20"/>
          <w:szCs w:val="20"/>
        </w:rPr>
        <w:t>Salz- und Kiesstreuer.</w:t>
      </w:r>
      <w:r w:rsidR="00696CA0">
        <w:rPr>
          <w:rFonts w:ascii="Helvetica" w:hAnsi="Helvetica" w:cs="Times New Roman"/>
          <w:b/>
          <w:bCs/>
          <w:color w:val="000000" w:themeColor="text1"/>
          <w:sz w:val="20"/>
          <w:szCs w:val="20"/>
        </w:rPr>
        <w:t xml:space="preserve"> Von den ersten Flocken über dicke Schneedecken bis hin zu vereisten Oberflächen können </w:t>
      </w:r>
      <w:r w:rsidR="00A13306">
        <w:rPr>
          <w:rFonts w:ascii="Helvetica" w:hAnsi="Helvetica" w:cs="Times New Roman"/>
          <w:b/>
          <w:bCs/>
          <w:color w:val="000000" w:themeColor="text1"/>
          <w:sz w:val="20"/>
          <w:szCs w:val="20"/>
        </w:rPr>
        <w:t xml:space="preserve">so </w:t>
      </w:r>
      <w:r w:rsidR="00696CA0">
        <w:rPr>
          <w:rFonts w:ascii="Helvetica" w:hAnsi="Helvetica" w:cs="Times New Roman"/>
          <w:b/>
          <w:bCs/>
          <w:color w:val="000000" w:themeColor="text1"/>
          <w:sz w:val="20"/>
          <w:szCs w:val="20"/>
        </w:rPr>
        <w:t xml:space="preserve">mit dem City Ranger 3070 sämtliche Aspekte des Winterdienstes effizient abgedeckt werden. </w:t>
      </w:r>
      <w:r w:rsidR="00A13306">
        <w:rPr>
          <w:rFonts w:ascii="Helvetica" w:hAnsi="Helvetica" w:cs="Times New Roman"/>
          <w:b/>
          <w:bCs/>
          <w:color w:val="000000" w:themeColor="text1"/>
          <w:sz w:val="20"/>
          <w:szCs w:val="20"/>
        </w:rPr>
        <w:t>Der bei Egholm jederzeit präsente Einfachheitsgedanke ist</w:t>
      </w:r>
      <w:r w:rsidR="00DF5F5E">
        <w:rPr>
          <w:rFonts w:ascii="Helvetica" w:hAnsi="Helvetica" w:cs="Times New Roman"/>
          <w:b/>
          <w:bCs/>
          <w:color w:val="000000" w:themeColor="text1"/>
          <w:sz w:val="20"/>
          <w:szCs w:val="20"/>
        </w:rPr>
        <w:t xml:space="preserve"> hierfür </w:t>
      </w:r>
      <w:r w:rsidR="00A13306">
        <w:rPr>
          <w:rFonts w:ascii="Helvetica" w:hAnsi="Helvetica" w:cs="Times New Roman"/>
          <w:b/>
          <w:bCs/>
          <w:color w:val="000000" w:themeColor="text1"/>
          <w:sz w:val="20"/>
          <w:szCs w:val="20"/>
        </w:rPr>
        <w:t>entscheidend</w:t>
      </w:r>
      <w:r w:rsidR="00DF5F5E">
        <w:rPr>
          <w:rFonts w:ascii="Helvetica" w:hAnsi="Helvetica" w:cs="Times New Roman"/>
          <w:b/>
          <w:bCs/>
          <w:color w:val="000000" w:themeColor="text1"/>
          <w:sz w:val="20"/>
          <w:szCs w:val="20"/>
        </w:rPr>
        <w:t>. Die kraftvollen Anbaugeräte lassen sich in wenigen Minuten und völlig ohne Werkzeuge wechseln</w:t>
      </w:r>
      <w:r w:rsidR="00E70304">
        <w:rPr>
          <w:rFonts w:ascii="Helvetica" w:hAnsi="Helvetica" w:cs="Times New Roman"/>
          <w:b/>
          <w:bCs/>
          <w:color w:val="000000" w:themeColor="text1"/>
          <w:sz w:val="20"/>
          <w:szCs w:val="20"/>
        </w:rPr>
        <w:t xml:space="preserve"> – selbst auf plötzlichen Schneefall oder Blitzeis kann so </w:t>
      </w:r>
      <w:r w:rsidR="007C3C98">
        <w:rPr>
          <w:rFonts w:ascii="Helvetica" w:hAnsi="Helvetica" w:cs="Times New Roman"/>
          <w:b/>
          <w:bCs/>
          <w:color w:val="000000" w:themeColor="text1"/>
          <w:sz w:val="20"/>
          <w:szCs w:val="20"/>
        </w:rPr>
        <w:t>unmittelbar</w:t>
      </w:r>
      <w:r w:rsidR="00E70304">
        <w:rPr>
          <w:rFonts w:ascii="Helvetica" w:hAnsi="Helvetica" w:cs="Times New Roman"/>
          <w:b/>
          <w:bCs/>
          <w:color w:val="000000" w:themeColor="text1"/>
          <w:sz w:val="20"/>
          <w:szCs w:val="20"/>
        </w:rPr>
        <w:t xml:space="preserve"> reagiert werden. </w:t>
      </w:r>
    </w:p>
    <w:p w14:paraId="61B9DBB0" w14:textId="77777777" w:rsidR="00A14FFA" w:rsidRDefault="00A14FFA" w:rsidP="00F8288C">
      <w:pPr>
        <w:autoSpaceDE w:val="0"/>
        <w:autoSpaceDN w:val="0"/>
        <w:adjustRightInd w:val="0"/>
        <w:spacing w:line="288" w:lineRule="auto"/>
        <w:rPr>
          <w:rFonts w:ascii="Helvetica" w:hAnsi="Helvetica" w:cs="Times New Roman"/>
          <w:color w:val="000000" w:themeColor="text1"/>
          <w:sz w:val="20"/>
          <w:szCs w:val="20"/>
        </w:rPr>
      </w:pPr>
    </w:p>
    <w:p w14:paraId="32DFF8F0" w14:textId="1A907309" w:rsidR="00753B27" w:rsidRPr="00753B27" w:rsidRDefault="003A79E8" w:rsidP="00F8288C">
      <w:pPr>
        <w:autoSpaceDE w:val="0"/>
        <w:autoSpaceDN w:val="0"/>
        <w:adjustRightInd w:val="0"/>
        <w:spacing w:line="288" w:lineRule="auto"/>
        <w:rPr>
          <w:rFonts w:ascii="Helvetica" w:hAnsi="Helvetica" w:cs="Times New Roman"/>
          <w:color w:val="000000" w:themeColor="text1"/>
          <w:sz w:val="20"/>
          <w:szCs w:val="20"/>
        </w:rPr>
      </w:pPr>
      <w:r>
        <w:rPr>
          <w:rFonts w:ascii="Helvetica" w:hAnsi="Helvetica" w:cs="Times New Roman"/>
          <w:color w:val="000000" w:themeColor="text1"/>
          <w:sz w:val="20"/>
          <w:szCs w:val="20"/>
        </w:rPr>
        <w:t xml:space="preserve">Mit dem </w:t>
      </w:r>
      <w:r w:rsidR="007C3C98" w:rsidRPr="00753B27">
        <w:rPr>
          <w:rFonts w:ascii="Helvetica" w:hAnsi="Helvetica" w:cs="Times New Roman"/>
          <w:color w:val="000000" w:themeColor="text1"/>
          <w:sz w:val="20"/>
          <w:szCs w:val="20"/>
        </w:rPr>
        <w:t>multifunktionale</w:t>
      </w:r>
      <w:r>
        <w:rPr>
          <w:rFonts w:ascii="Helvetica" w:hAnsi="Helvetica" w:cs="Times New Roman"/>
          <w:color w:val="000000" w:themeColor="text1"/>
          <w:sz w:val="20"/>
          <w:szCs w:val="20"/>
        </w:rPr>
        <w:t>n</w:t>
      </w:r>
      <w:r w:rsidR="007C3C98" w:rsidRPr="00753B27">
        <w:rPr>
          <w:rFonts w:ascii="Helvetica" w:hAnsi="Helvetica" w:cs="Times New Roman"/>
          <w:color w:val="000000" w:themeColor="text1"/>
          <w:sz w:val="20"/>
          <w:szCs w:val="20"/>
        </w:rPr>
        <w:t xml:space="preserve"> Geräteträger </w:t>
      </w:r>
      <w:r w:rsidR="00753B27" w:rsidRPr="00753B27">
        <w:rPr>
          <w:rFonts w:ascii="Helvetica" w:hAnsi="Helvetica" w:cs="Times New Roman"/>
          <w:color w:val="000000" w:themeColor="text1"/>
          <w:sz w:val="20"/>
          <w:szCs w:val="20"/>
        </w:rPr>
        <w:t xml:space="preserve">City Ranger 3070 </w:t>
      </w:r>
      <w:r>
        <w:rPr>
          <w:rFonts w:ascii="Helvetica" w:hAnsi="Helvetica" w:cs="Times New Roman"/>
          <w:color w:val="000000" w:themeColor="text1"/>
          <w:sz w:val="20"/>
          <w:szCs w:val="20"/>
        </w:rPr>
        <w:t>stellte</w:t>
      </w:r>
      <w:r w:rsidR="007C3C98">
        <w:rPr>
          <w:rFonts w:ascii="Helvetica" w:hAnsi="Helvetica" w:cs="Times New Roman"/>
          <w:color w:val="000000" w:themeColor="text1"/>
          <w:sz w:val="20"/>
          <w:szCs w:val="20"/>
        </w:rPr>
        <w:t xml:space="preserve"> Egholm </w:t>
      </w:r>
      <w:r>
        <w:rPr>
          <w:rFonts w:ascii="Helvetica" w:hAnsi="Helvetica" w:cs="Times New Roman"/>
          <w:color w:val="000000" w:themeColor="text1"/>
          <w:sz w:val="20"/>
          <w:szCs w:val="20"/>
        </w:rPr>
        <w:t>bereits 2019 eine außerordentlich leistungsfähige Arbeitsmaschine vor</w:t>
      </w:r>
      <w:r w:rsidR="00753B27" w:rsidRPr="00753B27">
        <w:rPr>
          <w:rFonts w:ascii="Helvetica" w:hAnsi="Helvetica" w:cs="Times New Roman"/>
          <w:color w:val="000000" w:themeColor="text1"/>
          <w:sz w:val="20"/>
          <w:szCs w:val="20"/>
        </w:rPr>
        <w:t xml:space="preserve">. </w:t>
      </w:r>
      <w:r>
        <w:rPr>
          <w:rFonts w:ascii="Helvetica" w:hAnsi="Helvetica" w:cs="Times New Roman"/>
          <w:color w:val="000000" w:themeColor="text1"/>
          <w:sz w:val="20"/>
          <w:szCs w:val="20"/>
        </w:rPr>
        <w:t xml:space="preserve">Das </w:t>
      </w:r>
      <w:r w:rsidR="003C5A38">
        <w:rPr>
          <w:rFonts w:ascii="Helvetica" w:hAnsi="Helvetica" w:cs="Times New Roman"/>
          <w:color w:val="000000" w:themeColor="text1"/>
          <w:sz w:val="20"/>
          <w:szCs w:val="20"/>
        </w:rPr>
        <w:t>größte</w:t>
      </w:r>
      <w:r>
        <w:rPr>
          <w:rFonts w:ascii="Helvetica" w:hAnsi="Helvetica" w:cs="Times New Roman"/>
          <w:color w:val="000000" w:themeColor="text1"/>
          <w:sz w:val="20"/>
          <w:szCs w:val="20"/>
        </w:rPr>
        <w:t xml:space="preserve"> Fahrzeug </w:t>
      </w:r>
      <w:r w:rsidR="003C5A38">
        <w:rPr>
          <w:rFonts w:ascii="Helvetica" w:hAnsi="Helvetica" w:cs="Times New Roman"/>
          <w:color w:val="000000" w:themeColor="text1"/>
          <w:sz w:val="20"/>
          <w:szCs w:val="20"/>
        </w:rPr>
        <w:t xml:space="preserve">im Portfolio des dänischen Herstellers </w:t>
      </w:r>
      <w:r>
        <w:rPr>
          <w:rFonts w:ascii="Helvetica" w:hAnsi="Helvetica" w:cs="Times New Roman"/>
          <w:color w:val="000000" w:themeColor="text1"/>
          <w:sz w:val="20"/>
          <w:szCs w:val="20"/>
        </w:rPr>
        <w:t>glänzt jedoch nicht nur mit eindrucksvollen Eckdaten, wie dem</w:t>
      </w:r>
      <w:r w:rsidR="00753B27" w:rsidRPr="00753B27">
        <w:rPr>
          <w:rFonts w:ascii="Helvetica" w:hAnsi="Helvetica" w:cs="Times New Roman"/>
          <w:color w:val="000000" w:themeColor="text1"/>
          <w:sz w:val="20"/>
          <w:szCs w:val="20"/>
        </w:rPr>
        <w:t xml:space="preserve"> 67 </w:t>
      </w:r>
      <w:r>
        <w:rPr>
          <w:rFonts w:ascii="Helvetica" w:hAnsi="Helvetica" w:cs="Times New Roman"/>
          <w:color w:val="000000" w:themeColor="text1"/>
          <w:sz w:val="20"/>
          <w:szCs w:val="20"/>
        </w:rPr>
        <w:t>PS starken Motor</w:t>
      </w:r>
      <w:r w:rsidR="003C5A38">
        <w:rPr>
          <w:rFonts w:ascii="Helvetica" w:hAnsi="Helvetica" w:cs="Times New Roman"/>
          <w:color w:val="000000" w:themeColor="text1"/>
          <w:sz w:val="20"/>
          <w:szCs w:val="20"/>
        </w:rPr>
        <w:t xml:space="preserve"> oder einer Höchstgeschwindigkeit von 40 km/h</w:t>
      </w:r>
      <w:r>
        <w:rPr>
          <w:rFonts w:ascii="Helvetica" w:hAnsi="Helvetica" w:cs="Times New Roman"/>
          <w:color w:val="000000" w:themeColor="text1"/>
          <w:sz w:val="20"/>
          <w:szCs w:val="20"/>
        </w:rPr>
        <w:t>.</w:t>
      </w:r>
      <w:r w:rsidR="00753B27" w:rsidRPr="00753B27">
        <w:rPr>
          <w:rFonts w:ascii="Helvetica" w:hAnsi="Helvetica" w:cs="Times New Roman"/>
          <w:color w:val="000000" w:themeColor="text1"/>
          <w:sz w:val="20"/>
          <w:szCs w:val="20"/>
        </w:rPr>
        <w:t xml:space="preserve"> </w:t>
      </w:r>
      <w:r>
        <w:rPr>
          <w:rFonts w:ascii="Helvetica" w:hAnsi="Helvetica" w:cs="Times New Roman"/>
          <w:color w:val="000000" w:themeColor="text1"/>
          <w:sz w:val="20"/>
          <w:szCs w:val="20"/>
        </w:rPr>
        <w:t>Ein</w:t>
      </w:r>
      <w:r w:rsidR="00753B27" w:rsidRPr="00753B27">
        <w:rPr>
          <w:rFonts w:ascii="Helvetica" w:hAnsi="Helvetica" w:cs="Times New Roman"/>
          <w:color w:val="000000" w:themeColor="text1"/>
          <w:sz w:val="20"/>
          <w:szCs w:val="20"/>
        </w:rPr>
        <w:t xml:space="preserve"> neue</w:t>
      </w:r>
      <w:r>
        <w:rPr>
          <w:rFonts w:ascii="Helvetica" w:hAnsi="Helvetica" w:cs="Times New Roman"/>
          <w:color w:val="000000" w:themeColor="text1"/>
          <w:sz w:val="20"/>
          <w:szCs w:val="20"/>
        </w:rPr>
        <w:t>s</w:t>
      </w:r>
      <w:r w:rsidR="00753B27" w:rsidRPr="00753B27">
        <w:rPr>
          <w:rFonts w:ascii="Helvetica" w:hAnsi="Helvetica" w:cs="Times New Roman"/>
          <w:color w:val="000000" w:themeColor="text1"/>
          <w:sz w:val="20"/>
          <w:szCs w:val="20"/>
        </w:rPr>
        <w:t>, innovative</w:t>
      </w:r>
      <w:r w:rsidR="00A13306">
        <w:rPr>
          <w:rFonts w:ascii="Helvetica" w:hAnsi="Helvetica" w:cs="Times New Roman"/>
          <w:color w:val="000000" w:themeColor="text1"/>
          <w:sz w:val="20"/>
          <w:szCs w:val="20"/>
        </w:rPr>
        <w:t>s</w:t>
      </w:r>
      <w:r w:rsidR="00753B27" w:rsidRPr="00753B27">
        <w:rPr>
          <w:rFonts w:ascii="Helvetica" w:hAnsi="Helvetica" w:cs="Times New Roman"/>
          <w:color w:val="000000" w:themeColor="text1"/>
          <w:sz w:val="20"/>
          <w:szCs w:val="20"/>
        </w:rPr>
        <w:t xml:space="preserve"> Kehrsystem </w:t>
      </w:r>
      <w:r w:rsidR="003C5A38">
        <w:rPr>
          <w:rFonts w:ascii="Helvetica" w:hAnsi="Helvetica" w:cs="Times New Roman"/>
          <w:color w:val="000000" w:themeColor="text1"/>
          <w:sz w:val="20"/>
          <w:szCs w:val="20"/>
        </w:rPr>
        <w:t>macht die</w:t>
      </w:r>
      <w:r w:rsidR="00753B27" w:rsidRPr="00753B27">
        <w:rPr>
          <w:rFonts w:ascii="Helvetica" w:hAnsi="Helvetica" w:cs="Times New Roman"/>
          <w:color w:val="000000" w:themeColor="text1"/>
          <w:sz w:val="20"/>
          <w:szCs w:val="20"/>
        </w:rPr>
        <w:t xml:space="preserve"> Maschine </w:t>
      </w:r>
      <w:r w:rsidR="003C5A38">
        <w:rPr>
          <w:rFonts w:ascii="Helvetica" w:hAnsi="Helvetica" w:cs="Times New Roman"/>
          <w:color w:val="000000" w:themeColor="text1"/>
          <w:sz w:val="20"/>
          <w:szCs w:val="20"/>
        </w:rPr>
        <w:t xml:space="preserve">schon heute </w:t>
      </w:r>
      <w:r w:rsidR="003C5A38" w:rsidRPr="00753B27">
        <w:rPr>
          <w:rFonts w:ascii="Helvetica" w:hAnsi="Helvetica" w:cs="Times New Roman"/>
          <w:color w:val="000000" w:themeColor="text1"/>
          <w:sz w:val="20"/>
          <w:szCs w:val="20"/>
        </w:rPr>
        <w:t xml:space="preserve">zur </w:t>
      </w:r>
      <w:r w:rsidR="003C5A38">
        <w:rPr>
          <w:rFonts w:ascii="Helvetica" w:hAnsi="Helvetica" w:cs="Times New Roman"/>
          <w:color w:val="000000" w:themeColor="text1"/>
          <w:sz w:val="20"/>
          <w:szCs w:val="20"/>
        </w:rPr>
        <w:t>ersten</w:t>
      </w:r>
      <w:r w:rsidR="003C5A38" w:rsidRPr="00753B27">
        <w:rPr>
          <w:rFonts w:ascii="Helvetica" w:hAnsi="Helvetica" w:cs="Times New Roman"/>
          <w:color w:val="000000" w:themeColor="text1"/>
          <w:sz w:val="20"/>
          <w:szCs w:val="20"/>
        </w:rPr>
        <w:t xml:space="preserve"> Wahl </w:t>
      </w:r>
      <w:r w:rsidR="003C5A38">
        <w:rPr>
          <w:rFonts w:ascii="Helvetica" w:hAnsi="Helvetica" w:cs="Times New Roman"/>
          <w:color w:val="000000" w:themeColor="text1"/>
          <w:sz w:val="20"/>
          <w:szCs w:val="20"/>
        </w:rPr>
        <w:t>für</w:t>
      </w:r>
      <w:r w:rsidR="00753B27" w:rsidRPr="00753B27">
        <w:rPr>
          <w:rFonts w:ascii="Helvetica" w:hAnsi="Helvetica" w:cs="Times New Roman"/>
          <w:color w:val="000000" w:themeColor="text1"/>
          <w:sz w:val="20"/>
          <w:szCs w:val="20"/>
        </w:rPr>
        <w:t xml:space="preserve"> viele </w:t>
      </w:r>
      <w:r w:rsidR="003C5A38">
        <w:rPr>
          <w:rFonts w:ascii="Helvetica" w:hAnsi="Helvetica" w:cs="Times New Roman"/>
          <w:color w:val="000000" w:themeColor="text1"/>
          <w:sz w:val="20"/>
          <w:szCs w:val="20"/>
        </w:rPr>
        <w:t>Unternehmen</w:t>
      </w:r>
      <w:r w:rsidR="00753B27" w:rsidRPr="00753B27">
        <w:rPr>
          <w:rFonts w:ascii="Helvetica" w:hAnsi="Helvetica" w:cs="Times New Roman"/>
          <w:color w:val="000000" w:themeColor="text1"/>
          <w:sz w:val="20"/>
          <w:szCs w:val="20"/>
        </w:rPr>
        <w:t xml:space="preserve"> im Bereich Stadtreinigung und Dienstleistung.</w:t>
      </w:r>
      <w:r w:rsidR="003C5A38">
        <w:rPr>
          <w:rFonts w:ascii="Helvetica" w:hAnsi="Helvetica" w:cs="Times New Roman"/>
          <w:color w:val="000000" w:themeColor="text1"/>
          <w:sz w:val="20"/>
          <w:szCs w:val="20"/>
        </w:rPr>
        <w:t xml:space="preserve"> Des Weiteren</w:t>
      </w:r>
      <w:r w:rsidR="00753B27" w:rsidRPr="00753B27">
        <w:rPr>
          <w:rFonts w:ascii="Helvetica" w:hAnsi="Helvetica" w:cs="Times New Roman"/>
          <w:color w:val="000000" w:themeColor="text1"/>
          <w:sz w:val="20"/>
          <w:szCs w:val="20"/>
        </w:rPr>
        <w:t xml:space="preserve"> </w:t>
      </w:r>
      <w:r w:rsidR="005D63F7">
        <w:rPr>
          <w:rFonts w:ascii="Helvetica" w:hAnsi="Helvetica" w:cs="Times New Roman"/>
          <w:color w:val="000000" w:themeColor="text1"/>
          <w:sz w:val="20"/>
          <w:szCs w:val="20"/>
        </w:rPr>
        <w:t>ist</w:t>
      </w:r>
      <w:r w:rsidR="00753B27" w:rsidRPr="00753B27">
        <w:rPr>
          <w:rFonts w:ascii="Helvetica" w:hAnsi="Helvetica" w:cs="Times New Roman"/>
          <w:color w:val="000000" w:themeColor="text1"/>
          <w:sz w:val="20"/>
          <w:szCs w:val="20"/>
        </w:rPr>
        <w:t xml:space="preserve"> der City Ranger 3070</w:t>
      </w:r>
      <w:r w:rsidR="003C5A38">
        <w:rPr>
          <w:rFonts w:ascii="Helvetica" w:hAnsi="Helvetica" w:cs="Times New Roman"/>
          <w:color w:val="000000" w:themeColor="text1"/>
          <w:sz w:val="20"/>
          <w:szCs w:val="20"/>
        </w:rPr>
        <w:t xml:space="preserve"> äußerst wendig</w:t>
      </w:r>
      <w:r w:rsidR="00753B27" w:rsidRPr="00753B27">
        <w:rPr>
          <w:rFonts w:ascii="Helvetica" w:hAnsi="Helvetica" w:cs="Times New Roman"/>
          <w:color w:val="000000" w:themeColor="text1"/>
          <w:sz w:val="20"/>
          <w:szCs w:val="20"/>
        </w:rPr>
        <w:t xml:space="preserve"> </w:t>
      </w:r>
      <w:r w:rsidR="003C5A38">
        <w:rPr>
          <w:rFonts w:ascii="Helvetica" w:hAnsi="Helvetica" w:cs="Times New Roman"/>
          <w:color w:val="000000" w:themeColor="text1"/>
          <w:sz w:val="20"/>
          <w:szCs w:val="20"/>
        </w:rPr>
        <w:t>und lässt sich unkompliziert und komfortabel bedienen</w:t>
      </w:r>
      <w:r w:rsidR="00753B27" w:rsidRPr="00753B27">
        <w:rPr>
          <w:rFonts w:ascii="Helvetica" w:hAnsi="Helvetica" w:cs="Times New Roman"/>
          <w:color w:val="000000" w:themeColor="text1"/>
          <w:sz w:val="20"/>
          <w:szCs w:val="20"/>
        </w:rPr>
        <w:t xml:space="preserve">. </w:t>
      </w:r>
      <w:r w:rsidR="00AB2A73">
        <w:rPr>
          <w:rFonts w:ascii="Helvetica" w:hAnsi="Helvetica" w:cs="Times New Roman"/>
          <w:color w:val="000000" w:themeColor="text1"/>
          <w:sz w:val="20"/>
          <w:szCs w:val="20"/>
        </w:rPr>
        <w:t>Damit der Geräteträger diese Stärken auch im Winter optimal ausspielen kann, sind nun vier neue Anbaugeräte erhältlich.</w:t>
      </w:r>
    </w:p>
    <w:p w14:paraId="555DE1FB" w14:textId="77777777" w:rsidR="00753B27" w:rsidRPr="00753B27" w:rsidRDefault="00753B27" w:rsidP="00F8288C">
      <w:pPr>
        <w:autoSpaceDE w:val="0"/>
        <w:autoSpaceDN w:val="0"/>
        <w:adjustRightInd w:val="0"/>
        <w:spacing w:line="288" w:lineRule="auto"/>
        <w:rPr>
          <w:rFonts w:ascii="Helvetica" w:hAnsi="Helvetica" w:cs="Times New Roman"/>
          <w:color w:val="000000" w:themeColor="text1"/>
          <w:sz w:val="20"/>
          <w:szCs w:val="20"/>
        </w:rPr>
      </w:pPr>
    </w:p>
    <w:p w14:paraId="0DB34F60" w14:textId="11FBEF96" w:rsidR="00753B27" w:rsidRPr="00753B27" w:rsidRDefault="0092047D" w:rsidP="00F8288C">
      <w:pPr>
        <w:autoSpaceDE w:val="0"/>
        <w:autoSpaceDN w:val="0"/>
        <w:adjustRightInd w:val="0"/>
        <w:spacing w:line="288" w:lineRule="auto"/>
        <w:rPr>
          <w:rFonts w:ascii="Helvetica" w:hAnsi="Helvetica" w:cs="Times New Roman"/>
          <w:b/>
          <w:bCs/>
          <w:color w:val="000000" w:themeColor="text1"/>
          <w:sz w:val="20"/>
          <w:szCs w:val="20"/>
        </w:rPr>
      </w:pPr>
      <w:r>
        <w:rPr>
          <w:rFonts w:ascii="Helvetica" w:hAnsi="Helvetica" w:cs="Times New Roman"/>
          <w:b/>
          <w:bCs/>
          <w:color w:val="000000" w:themeColor="text1"/>
          <w:sz w:val="20"/>
          <w:szCs w:val="20"/>
        </w:rPr>
        <w:t>Flexibel</w:t>
      </w:r>
      <w:r w:rsidR="00AB2A73">
        <w:rPr>
          <w:rFonts w:ascii="Helvetica" w:hAnsi="Helvetica" w:cs="Times New Roman"/>
          <w:b/>
          <w:bCs/>
          <w:color w:val="000000" w:themeColor="text1"/>
          <w:sz w:val="20"/>
          <w:szCs w:val="20"/>
        </w:rPr>
        <w:t xml:space="preserve"> durch Schnee und Eis</w:t>
      </w:r>
    </w:p>
    <w:p w14:paraId="17388DE4" w14:textId="71073FF0" w:rsidR="00AB2A73" w:rsidRPr="00753B27" w:rsidRDefault="00707A8B" w:rsidP="00F8288C">
      <w:pPr>
        <w:autoSpaceDE w:val="0"/>
        <w:autoSpaceDN w:val="0"/>
        <w:adjustRightInd w:val="0"/>
        <w:spacing w:line="288" w:lineRule="auto"/>
        <w:rPr>
          <w:rFonts w:ascii="Helvetica" w:hAnsi="Helvetica" w:cs="Times New Roman"/>
          <w:color w:val="000000" w:themeColor="text1"/>
          <w:sz w:val="20"/>
          <w:szCs w:val="20"/>
        </w:rPr>
      </w:pPr>
      <w:r>
        <w:rPr>
          <w:rFonts w:ascii="Helvetica" w:hAnsi="Helvetica" w:cs="Times New Roman"/>
          <w:color w:val="000000" w:themeColor="text1"/>
          <w:sz w:val="20"/>
          <w:szCs w:val="20"/>
        </w:rPr>
        <w:t xml:space="preserve">Wie bei sämtlicher Egholm-Maschinentechnik stehen auch bei den Winter-Anbaugeräten für den City Ranger 3070 Flexibilität und Einfachheit im Fokus. </w:t>
      </w:r>
      <w:r w:rsidR="005D25AD">
        <w:rPr>
          <w:rFonts w:ascii="Helvetica" w:hAnsi="Helvetica" w:cs="Times New Roman"/>
          <w:color w:val="000000" w:themeColor="text1"/>
          <w:sz w:val="20"/>
          <w:szCs w:val="20"/>
        </w:rPr>
        <w:t xml:space="preserve">Je nach Schneemenge, Temperatur oder allgemeinen Witterungsbedingungen </w:t>
      </w:r>
      <w:r w:rsidR="002C0547">
        <w:rPr>
          <w:rFonts w:ascii="Helvetica" w:hAnsi="Helvetica" w:cs="Times New Roman"/>
          <w:color w:val="000000" w:themeColor="text1"/>
          <w:sz w:val="20"/>
          <w:szCs w:val="20"/>
        </w:rPr>
        <w:t>wechselt der Anwender</w:t>
      </w:r>
      <w:r w:rsidR="005D25AD">
        <w:rPr>
          <w:rFonts w:ascii="Helvetica" w:hAnsi="Helvetica" w:cs="Times New Roman"/>
          <w:color w:val="000000" w:themeColor="text1"/>
          <w:sz w:val="20"/>
          <w:szCs w:val="20"/>
        </w:rPr>
        <w:t xml:space="preserve"> innerhalb weniger Minuten zwischen Frontkehrmaschine, Schneeräumschild und V-Schneeräumschild</w:t>
      </w:r>
      <w:r w:rsidR="002C0547">
        <w:rPr>
          <w:rFonts w:ascii="Helvetica" w:hAnsi="Helvetica" w:cs="Times New Roman"/>
          <w:color w:val="000000" w:themeColor="text1"/>
          <w:sz w:val="20"/>
          <w:szCs w:val="20"/>
        </w:rPr>
        <w:t xml:space="preserve"> </w:t>
      </w:r>
      <w:r w:rsidR="005D25AD">
        <w:rPr>
          <w:rFonts w:ascii="Helvetica" w:hAnsi="Helvetica" w:cs="Times New Roman"/>
          <w:color w:val="000000" w:themeColor="text1"/>
          <w:sz w:val="20"/>
          <w:szCs w:val="20"/>
        </w:rPr>
        <w:t>– und das ohne Werkzeuge. Der ebenfalls neu vorgestellte Salz- und Kiesstreuer kann hingegen über den gesamten Winter am Geräteträger befestigt bleiben. Das trotz seines enormen Volumens von 600 Litern kompakte Gerät wird hinter der Fahrerkabine aufgesattelt, wodurch Wendigkeit und Effektivität gewährleistet bleiben.</w:t>
      </w:r>
      <w:r w:rsidR="00272C99">
        <w:rPr>
          <w:rFonts w:ascii="Helvetica" w:hAnsi="Helvetica" w:cs="Times New Roman"/>
          <w:color w:val="000000" w:themeColor="text1"/>
          <w:sz w:val="20"/>
          <w:szCs w:val="20"/>
        </w:rPr>
        <w:t xml:space="preserve"> Mitarbeitern von </w:t>
      </w:r>
      <w:r w:rsidR="00272C99" w:rsidRPr="00753B27">
        <w:rPr>
          <w:rFonts w:ascii="Helvetica" w:hAnsi="Helvetica" w:cs="Times New Roman"/>
          <w:color w:val="000000" w:themeColor="text1"/>
          <w:sz w:val="20"/>
          <w:szCs w:val="20"/>
        </w:rPr>
        <w:t>Wohnungsbauunternehmen, Dienstleister</w:t>
      </w:r>
      <w:r w:rsidR="00272C99">
        <w:rPr>
          <w:rFonts w:ascii="Helvetica" w:hAnsi="Helvetica" w:cs="Times New Roman"/>
          <w:color w:val="000000" w:themeColor="text1"/>
          <w:sz w:val="20"/>
          <w:szCs w:val="20"/>
        </w:rPr>
        <w:t>n</w:t>
      </w:r>
      <w:r w:rsidR="00272C99" w:rsidRPr="00753B27">
        <w:rPr>
          <w:rFonts w:ascii="Helvetica" w:hAnsi="Helvetica" w:cs="Times New Roman"/>
          <w:color w:val="000000" w:themeColor="text1"/>
          <w:sz w:val="20"/>
          <w:szCs w:val="20"/>
        </w:rPr>
        <w:t xml:space="preserve"> und Stadtverwaltungen</w:t>
      </w:r>
      <w:r w:rsidR="00272C99">
        <w:rPr>
          <w:rFonts w:ascii="Helvetica" w:hAnsi="Helvetica" w:cs="Times New Roman"/>
          <w:color w:val="000000" w:themeColor="text1"/>
          <w:sz w:val="20"/>
          <w:szCs w:val="20"/>
        </w:rPr>
        <w:t xml:space="preserve"> erlaubt diese schnelle</w:t>
      </w:r>
      <w:r w:rsidR="00090693">
        <w:rPr>
          <w:rFonts w:ascii="Helvetica" w:hAnsi="Helvetica" w:cs="Times New Roman"/>
          <w:color w:val="000000" w:themeColor="text1"/>
          <w:sz w:val="20"/>
          <w:szCs w:val="20"/>
        </w:rPr>
        <w:t xml:space="preserve"> </w:t>
      </w:r>
      <w:r w:rsidR="00272C99">
        <w:rPr>
          <w:rFonts w:ascii="Helvetica" w:hAnsi="Helvetica" w:cs="Times New Roman"/>
          <w:color w:val="000000" w:themeColor="text1"/>
          <w:sz w:val="20"/>
          <w:szCs w:val="20"/>
        </w:rPr>
        <w:t xml:space="preserve">Anpassungsfähigkeit, ohne Verzögerung auszurücken und für sicher begehbare Wege zu sorgen. </w:t>
      </w:r>
    </w:p>
    <w:p w14:paraId="0DCFCDAE" w14:textId="77777777" w:rsidR="00753B27" w:rsidRPr="00753B27" w:rsidRDefault="00753B27" w:rsidP="00F8288C">
      <w:pPr>
        <w:autoSpaceDE w:val="0"/>
        <w:autoSpaceDN w:val="0"/>
        <w:adjustRightInd w:val="0"/>
        <w:spacing w:line="288" w:lineRule="auto"/>
        <w:rPr>
          <w:rFonts w:ascii="Helvetica" w:hAnsi="Helvetica" w:cs="Times New Roman"/>
          <w:color w:val="000000" w:themeColor="text1"/>
          <w:sz w:val="20"/>
          <w:szCs w:val="20"/>
        </w:rPr>
      </w:pPr>
    </w:p>
    <w:p w14:paraId="781249B9" w14:textId="2FDC9B19" w:rsidR="00753B27" w:rsidRPr="00753B27" w:rsidRDefault="0013592D" w:rsidP="00F8288C">
      <w:pPr>
        <w:autoSpaceDE w:val="0"/>
        <w:autoSpaceDN w:val="0"/>
        <w:adjustRightInd w:val="0"/>
        <w:spacing w:line="288" w:lineRule="auto"/>
        <w:rPr>
          <w:rFonts w:ascii="Helvetica" w:hAnsi="Helvetica" w:cs="Times New Roman"/>
          <w:b/>
          <w:bCs/>
          <w:color w:val="000000" w:themeColor="text1"/>
          <w:sz w:val="20"/>
          <w:szCs w:val="20"/>
        </w:rPr>
      </w:pPr>
      <w:r>
        <w:rPr>
          <w:rFonts w:ascii="Helvetica" w:hAnsi="Helvetica" w:cs="Times New Roman"/>
          <w:b/>
          <w:bCs/>
          <w:color w:val="000000" w:themeColor="text1"/>
          <w:sz w:val="20"/>
          <w:szCs w:val="20"/>
        </w:rPr>
        <w:t>Passende</w:t>
      </w:r>
      <w:r w:rsidR="00753B27" w:rsidRPr="00753B27">
        <w:rPr>
          <w:rFonts w:ascii="Helvetica" w:hAnsi="Helvetica" w:cs="Times New Roman"/>
          <w:b/>
          <w:bCs/>
          <w:color w:val="000000" w:themeColor="text1"/>
          <w:sz w:val="20"/>
          <w:szCs w:val="20"/>
        </w:rPr>
        <w:t xml:space="preserve"> Anbaugerät</w:t>
      </w:r>
      <w:r>
        <w:rPr>
          <w:rFonts w:ascii="Helvetica" w:hAnsi="Helvetica" w:cs="Times New Roman"/>
          <w:b/>
          <w:bCs/>
          <w:color w:val="000000" w:themeColor="text1"/>
          <w:sz w:val="20"/>
          <w:szCs w:val="20"/>
        </w:rPr>
        <w:t>e für jede Witterung</w:t>
      </w:r>
    </w:p>
    <w:p w14:paraId="6742E9AE" w14:textId="3ED9B333" w:rsidR="00DB1431" w:rsidRDefault="0013592D" w:rsidP="00F8288C">
      <w:pPr>
        <w:autoSpaceDE w:val="0"/>
        <w:autoSpaceDN w:val="0"/>
        <w:adjustRightInd w:val="0"/>
        <w:spacing w:line="288" w:lineRule="auto"/>
        <w:rPr>
          <w:rFonts w:ascii="Helvetica" w:hAnsi="Helvetica" w:cs="Times New Roman"/>
          <w:color w:val="000000" w:themeColor="text1"/>
          <w:sz w:val="20"/>
          <w:szCs w:val="20"/>
        </w:rPr>
      </w:pPr>
      <w:r>
        <w:rPr>
          <w:rFonts w:ascii="Helvetica" w:hAnsi="Helvetica" w:cs="Times New Roman"/>
          <w:color w:val="000000" w:themeColor="text1"/>
          <w:sz w:val="20"/>
          <w:szCs w:val="20"/>
        </w:rPr>
        <w:t xml:space="preserve">Welches der neuen Geräte das richtige für die jeweilige Situation ist, hängt besonders von der Menge des Schnees und dem Grad der Vereisung ab. Für leichten, flockigen Schnee bis zu einer Höhe von 25 Zentimetern reicht etwa die Frontkehrmaschine völlig aus. Abhängig von der Schrägstellung der Bürste kommt sie auf eine Kehrbreite zwischen 132 und 146 Zentimetern </w:t>
      </w:r>
      <w:r w:rsidR="00E9210D">
        <w:rPr>
          <w:rFonts w:ascii="Helvetica" w:hAnsi="Helvetica" w:cs="Times New Roman"/>
          <w:color w:val="000000" w:themeColor="text1"/>
          <w:sz w:val="20"/>
          <w:szCs w:val="20"/>
        </w:rPr>
        <w:t>und befreit so Gehwege problemlos in einem Durchgang von frischem Schneefall.</w:t>
      </w:r>
      <w:r w:rsidR="00411802" w:rsidRPr="00411802">
        <w:rPr>
          <w:rFonts w:ascii="Helvetica" w:hAnsi="Helvetica" w:cs="Times New Roman"/>
          <w:color w:val="000000" w:themeColor="text1"/>
          <w:sz w:val="20"/>
          <w:szCs w:val="20"/>
        </w:rPr>
        <w:t xml:space="preserve"> </w:t>
      </w:r>
      <w:r w:rsidR="00411802" w:rsidRPr="00147465">
        <w:rPr>
          <w:rFonts w:ascii="Helvetica" w:hAnsi="Helvetica" w:cs="Times New Roman"/>
          <w:color w:val="000000" w:themeColor="text1"/>
          <w:sz w:val="20"/>
          <w:szCs w:val="20"/>
        </w:rPr>
        <w:t>Durch die Möglichkeit</w:t>
      </w:r>
      <w:r w:rsidR="00BA79E0">
        <w:rPr>
          <w:rFonts w:ascii="Helvetica" w:hAnsi="Helvetica" w:cs="Times New Roman"/>
          <w:color w:val="000000" w:themeColor="text1"/>
          <w:sz w:val="20"/>
          <w:szCs w:val="20"/>
        </w:rPr>
        <w:t>,</w:t>
      </w:r>
      <w:r w:rsidR="00411802" w:rsidRPr="00147465">
        <w:rPr>
          <w:rFonts w:ascii="Helvetica" w:hAnsi="Helvetica" w:cs="Times New Roman"/>
          <w:color w:val="000000" w:themeColor="text1"/>
          <w:sz w:val="20"/>
          <w:szCs w:val="20"/>
        </w:rPr>
        <w:t xml:space="preserve"> die Drehrichtung umzukehren, kann die Bürste zudem bei Rückwärtsfahrt</w:t>
      </w:r>
      <w:r w:rsidR="008A7BBD">
        <w:rPr>
          <w:rFonts w:ascii="Helvetica" w:hAnsi="Helvetica" w:cs="Times New Roman"/>
          <w:color w:val="000000" w:themeColor="text1"/>
          <w:sz w:val="20"/>
          <w:szCs w:val="20"/>
        </w:rPr>
        <w:t>en</w:t>
      </w:r>
      <w:r w:rsidR="00411802" w:rsidRPr="00147465">
        <w:rPr>
          <w:rFonts w:ascii="Helvetica" w:hAnsi="Helvetica" w:cs="Times New Roman"/>
          <w:color w:val="000000" w:themeColor="text1"/>
          <w:sz w:val="20"/>
          <w:szCs w:val="20"/>
        </w:rPr>
        <w:t xml:space="preserve"> genutzt werden</w:t>
      </w:r>
      <w:r w:rsidR="00411802">
        <w:rPr>
          <w:rFonts w:ascii="Helvetica" w:hAnsi="Helvetica" w:cs="Times New Roman"/>
          <w:color w:val="000000" w:themeColor="text1"/>
          <w:sz w:val="20"/>
          <w:szCs w:val="20"/>
        </w:rPr>
        <w:t>, etwa in</w:t>
      </w:r>
      <w:r w:rsidR="00411802" w:rsidRPr="00147465">
        <w:rPr>
          <w:rFonts w:ascii="Helvetica" w:hAnsi="Helvetica" w:cs="Times New Roman"/>
          <w:color w:val="000000" w:themeColor="text1"/>
          <w:sz w:val="20"/>
          <w:szCs w:val="20"/>
        </w:rPr>
        <w:t xml:space="preserve"> </w:t>
      </w:r>
      <w:r w:rsidR="008A7BBD">
        <w:rPr>
          <w:rFonts w:ascii="Helvetica" w:hAnsi="Helvetica" w:cs="Times New Roman"/>
          <w:color w:val="000000" w:themeColor="text1"/>
          <w:sz w:val="20"/>
          <w:szCs w:val="20"/>
        </w:rPr>
        <w:t xml:space="preserve">engen oder verwinkelten </w:t>
      </w:r>
      <w:r w:rsidR="00411802" w:rsidRPr="00147465">
        <w:rPr>
          <w:rFonts w:ascii="Helvetica" w:hAnsi="Helvetica" w:cs="Times New Roman"/>
          <w:color w:val="000000" w:themeColor="text1"/>
          <w:sz w:val="20"/>
          <w:szCs w:val="20"/>
        </w:rPr>
        <w:t>Eingangsbereiche</w:t>
      </w:r>
      <w:r w:rsidR="00411802">
        <w:rPr>
          <w:rFonts w:ascii="Helvetica" w:hAnsi="Helvetica" w:cs="Times New Roman"/>
          <w:color w:val="000000" w:themeColor="text1"/>
          <w:sz w:val="20"/>
          <w:szCs w:val="20"/>
        </w:rPr>
        <w:t>n</w:t>
      </w:r>
      <w:r w:rsidR="00411802" w:rsidRPr="00147465">
        <w:rPr>
          <w:rFonts w:ascii="Helvetica" w:hAnsi="Helvetica" w:cs="Times New Roman"/>
          <w:color w:val="000000" w:themeColor="text1"/>
          <w:sz w:val="20"/>
          <w:szCs w:val="20"/>
        </w:rPr>
        <w:t xml:space="preserve">. </w:t>
      </w:r>
      <w:r w:rsidR="00E9210D">
        <w:rPr>
          <w:rFonts w:ascii="Helvetica" w:hAnsi="Helvetica" w:cs="Times New Roman"/>
          <w:color w:val="000000" w:themeColor="text1"/>
          <w:sz w:val="20"/>
          <w:szCs w:val="20"/>
        </w:rPr>
        <w:t xml:space="preserve">Drehgeschwindigkeit und Bürstendruck </w:t>
      </w:r>
      <w:r w:rsidR="00B84B0B">
        <w:rPr>
          <w:rFonts w:ascii="Helvetica" w:hAnsi="Helvetica" w:cs="Times New Roman"/>
          <w:color w:val="000000" w:themeColor="text1"/>
          <w:sz w:val="20"/>
          <w:szCs w:val="20"/>
        </w:rPr>
        <w:t xml:space="preserve">passt der Anwender </w:t>
      </w:r>
      <w:r w:rsidR="00E9210D">
        <w:rPr>
          <w:rFonts w:ascii="Helvetica" w:hAnsi="Helvetica" w:cs="Times New Roman"/>
          <w:color w:val="000000" w:themeColor="text1"/>
          <w:sz w:val="20"/>
          <w:szCs w:val="20"/>
        </w:rPr>
        <w:t xml:space="preserve">dabei direkt vom Fahrersitz </w:t>
      </w:r>
      <w:r w:rsidR="00B84B0B">
        <w:rPr>
          <w:rFonts w:ascii="Helvetica" w:hAnsi="Helvetica" w:cs="Times New Roman"/>
          <w:color w:val="000000" w:themeColor="text1"/>
          <w:sz w:val="20"/>
          <w:szCs w:val="20"/>
        </w:rPr>
        <w:t xml:space="preserve">aus </w:t>
      </w:r>
      <w:r w:rsidR="00E9210D">
        <w:rPr>
          <w:rFonts w:ascii="Helvetica" w:hAnsi="Helvetica" w:cs="Times New Roman"/>
          <w:color w:val="000000" w:themeColor="text1"/>
          <w:sz w:val="20"/>
          <w:szCs w:val="20"/>
        </w:rPr>
        <w:t>a</w:t>
      </w:r>
      <w:r w:rsidR="00B84B0B">
        <w:rPr>
          <w:rFonts w:ascii="Helvetica" w:hAnsi="Helvetica" w:cs="Times New Roman"/>
          <w:color w:val="000000" w:themeColor="text1"/>
          <w:sz w:val="20"/>
          <w:szCs w:val="20"/>
        </w:rPr>
        <w:t>n</w:t>
      </w:r>
      <w:r w:rsidR="00E9210D">
        <w:rPr>
          <w:rFonts w:ascii="Helvetica" w:hAnsi="Helvetica" w:cs="Times New Roman"/>
          <w:color w:val="000000" w:themeColor="text1"/>
          <w:sz w:val="20"/>
          <w:szCs w:val="20"/>
        </w:rPr>
        <w:t>.</w:t>
      </w:r>
    </w:p>
    <w:p w14:paraId="722F215A" w14:textId="5481F368" w:rsidR="00E9210D" w:rsidRDefault="00E9210D" w:rsidP="00F8288C">
      <w:pPr>
        <w:autoSpaceDE w:val="0"/>
        <w:autoSpaceDN w:val="0"/>
        <w:adjustRightInd w:val="0"/>
        <w:spacing w:line="288" w:lineRule="auto"/>
        <w:rPr>
          <w:rFonts w:ascii="Helvetica" w:hAnsi="Helvetica" w:cs="Times New Roman"/>
          <w:color w:val="000000" w:themeColor="text1"/>
          <w:sz w:val="20"/>
          <w:szCs w:val="20"/>
        </w:rPr>
      </w:pPr>
    </w:p>
    <w:p w14:paraId="1863BDD1" w14:textId="240D5C5B" w:rsidR="00E9210D" w:rsidRPr="005E42BC" w:rsidRDefault="00E9210D" w:rsidP="00F8288C">
      <w:pPr>
        <w:autoSpaceDE w:val="0"/>
        <w:autoSpaceDN w:val="0"/>
        <w:adjustRightInd w:val="0"/>
        <w:spacing w:line="288" w:lineRule="auto"/>
        <w:rPr>
          <w:rFonts w:ascii="Helvetica" w:hAnsi="Helvetica" w:cs="Times New Roman"/>
          <w:color w:val="00B050"/>
          <w:sz w:val="20"/>
          <w:szCs w:val="20"/>
        </w:rPr>
      </w:pPr>
      <w:r>
        <w:rPr>
          <w:rFonts w:ascii="Helvetica" w:hAnsi="Helvetica" w:cs="Times New Roman"/>
          <w:color w:val="000000" w:themeColor="text1"/>
          <w:sz w:val="20"/>
          <w:szCs w:val="20"/>
        </w:rPr>
        <w:t>Größere</w:t>
      </w:r>
      <w:r w:rsidR="007A5CCF">
        <w:rPr>
          <w:rFonts w:ascii="Helvetica" w:hAnsi="Helvetica" w:cs="Times New Roman"/>
          <w:color w:val="000000" w:themeColor="text1"/>
          <w:sz w:val="20"/>
          <w:szCs w:val="20"/>
        </w:rPr>
        <w:t xml:space="preserve"> Schneemengen lassen sich hingegen am besten mit den beiden </w:t>
      </w:r>
      <w:r w:rsidR="007A5CCF" w:rsidRPr="00F8288C">
        <w:rPr>
          <w:rFonts w:ascii="Helvetica" w:hAnsi="Helvetica" w:cs="Times New Roman"/>
          <w:color w:val="000000" w:themeColor="text1"/>
          <w:sz w:val="20"/>
          <w:szCs w:val="20"/>
        </w:rPr>
        <w:t>Schneeräumschilden für den City Ranger 3070 beseitigen. Sowohl das klassische Schneeräumschild als auch das V-förmige Pendant</w:t>
      </w:r>
      <w:r w:rsidR="000A5824" w:rsidRPr="00F8288C">
        <w:rPr>
          <w:rFonts w:ascii="Helvetica" w:hAnsi="Helvetica" w:cs="Times New Roman"/>
          <w:color w:val="000000" w:themeColor="text1"/>
          <w:sz w:val="20"/>
          <w:szCs w:val="20"/>
        </w:rPr>
        <w:t xml:space="preserve">, dessen Seitenflügel einzeln </w:t>
      </w:r>
      <w:r w:rsidR="00E20937" w:rsidRPr="00F8288C">
        <w:rPr>
          <w:rFonts w:ascii="Helvetica" w:hAnsi="Helvetica" w:cs="Times New Roman"/>
          <w:color w:val="000000" w:themeColor="text1"/>
          <w:sz w:val="20"/>
          <w:szCs w:val="20"/>
        </w:rPr>
        <w:t>verstellbar</w:t>
      </w:r>
      <w:r w:rsidR="000A5824" w:rsidRPr="00F8288C">
        <w:rPr>
          <w:rFonts w:ascii="Helvetica" w:hAnsi="Helvetica" w:cs="Times New Roman"/>
          <w:color w:val="000000" w:themeColor="text1"/>
          <w:sz w:val="20"/>
          <w:szCs w:val="20"/>
        </w:rPr>
        <w:t xml:space="preserve"> sind</w:t>
      </w:r>
      <w:r w:rsidR="00435E67" w:rsidRPr="00F8288C">
        <w:rPr>
          <w:rFonts w:ascii="Helvetica" w:hAnsi="Helvetica" w:cs="Times New Roman"/>
          <w:color w:val="000000" w:themeColor="text1"/>
          <w:sz w:val="20"/>
          <w:szCs w:val="20"/>
        </w:rPr>
        <w:t>,</w:t>
      </w:r>
      <w:r w:rsidR="000A5824" w:rsidRPr="00F8288C">
        <w:rPr>
          <w:rFonts w:ascii="Helvetica" w:hAnsi="Helvetica" w:cs="Times New Roman"/>
          <w:color w:val="000000" w:themeColor="text1"/>
          <w:sz w:val="20"/>
          <w:szCs w:val="20"/>
        </w:rPr>
        <w:t xml:space="preserve"> </w:t>
      </w:r>
      <w:r w:rsidR="007A5CCF" w:rsidRPr="00F8288C">
        <w:rPr>
          <w:rFonts w:ascii="Helvetica" w:hAnsi="Helvetica" w:cs="Times New Roman"/>
          <w:color w:val="000000" w:themeColor="text1"/>
          <w:sz w:val="20"/>
          <w:szCs w:val="20"/>
        </w:rPr>
        <w:t>können vom Fahrer komfortabel per Joystick ausgerichtet werden</w:t>
      </w:r>
      <w:r w:rsidR="00435E67" w:rsidRPr="00F8288C">
        <w:rPr>
          <w:rFonts w:ascii="Helvetica" w:hAnsi="Helvetica" w:cs="Times New Roman"/>
          <w:color w:val="000000" w:themeColor="text1"/>
          <w:sz w:val="20"/>
          <w:szCs w:val="20"/>
        </w:rPr>
        <w:t>.</w:t>
      </w:r>
      <w:r w:rsidR="007A5CCF" w:rsidRPr="00F8288C">
        <w:rPr>
          <w:rFonts w:ascii="Helvetica" w:hAnsi="Helvetica" w:cs="Times New Roman"/>
          <w:color w:val="000000" w:themeColor="text1"/>
          <w:sz w:val="20"/>
          <w:szCs w:val="20"/>
        </w:rPr>
        <w:t xml:space="preserve"> </w:t>
      </w:r>
      <w:r w:rsidR="00435E67" w:rsidRPr="00F8288C">
        <w:rPr>
          <w:rFonts w:ascii="Helvetica" w:hAnsi="Helvetica" w:cs="Times New Roman"/>
          <w:color w:val="000000" w:themeColor="text1"/>
          <w:sz w:val="20"/>
          <w:szCs w:val="20"/>
        </w:rPr>
        <w:t xml:space="preserve">Zudem </w:t>
      </w:r>
      <w:r w:rsidR="007A5CCF" w:rsidRPr="00F8288C">
        <w:rPr>
          <w:rFonts w:ascii="Helvetica" w:hAnsi="Helvetica" w:cs="Times New Roman"/>
          <w:color w:val="000000" w:themeColor="text1"/>
          <w:sz w:val="20"/>
          <w:szCs w:val="20"/>
        </w:rPr>
        <w:t xml:space="preserve">verfügen </w:t>
      </w:r>
      <w:r w:rsidR="00435E67" w:rsidRPr="00F8288C">
        <w:rPr>
          <w:rFonts w:ascii="Helvetica" w:hAnsi="Helvetica" w:cs="Times New Roman"/>
          <w:color w:val="000000" w:themeColor="text1"/>
          <w:sz w:val="20"/>
          <w:szCs w:val="20"/>
        </w:rPr>
        <w:t xml:space="preserve">beide </w:t>
      </w:r>
      <w:r w:rsidR="007A5CCF" w:rsidRPr="00F8288C">
        <w:rPr>
          <w:rFonts w:ascii="Helvetica" w:hAnsi="Helvetica" w:cs="Times New Roman"/>
          <w:color w:val="000000" w:themeColor="text1"/>
          <w:sz w:val="20"/>
          <w:szCs w:val="20"/>
        </w:rPr>
        <w:t xml:space="preserve">über eine Sicherheitsklappfunktion, </w:t>
      </w:r>
      <w:r w:rsidR="000A5824" w:rsidRPr="00F8288C">
        <w:rPr>
          <w:rFonts w:ascii="Helvetica" w:hAnsi="Helvetica" w:cs="Times New Roman"/>
          <w:color w:val="000000" w:themeColor="text1"/>
          <w:sz w:val="20"/>
          <w:szCs w:val="20"/>
        </w:rPr>
        <w:t>welche</w:t>
      </w:r>
      <w:r w:rsidR="007A5CCF" w:rsidRPr="00F8288C">
        <w:rPr>
          <w:rFonts w:ascii="Helvetica" w:hAnsi="Helvetica" w:cs="Times New Roman"/>
          <w:color w:val="000000" w:themeColor="text1"/>
          <w:sz w:val="20"/>
          <w:szCs w:val="20"/>
        </w:rPr>
        <w:t xml:space="preserve"> </w:t>
      </w:r>
      <w:r w:rsidR="000A5824" w:rsidRPr="00F8288C">
        <w:rPr>
          <w:rFonts w:ascii="Helvetica" w:hAnsi="Helvetica" w:cs="Times New Roman"/>
          <w:color w:val="000000" w:themeColor="text1"/>
          <w:sz w:val="20"/>
          <w:szCs w:val="20"/>
        </w:rPr>
        <w:t xml:space="preserve">Schäden durch </w:t>
      </w:r>
      <w:r w:rsidR="007A5CCF" w:rsidRPr="00F8288C">
        <w:rPr>
          <w:rFonts w:ascii="Helvetica" w:hAnsi="Helvetica" w:cs="Times New Roman"/>
          <w:color w:val="000000" w:themeColor="text1"/>
          <w:sz w:val="20"/>
          <w:szCs w:val="20"/>
        </w:rPr>
        <w:t>Kollision</w:t>
      </w:r>
      <w:r w:rsidR="0046686D" w:rsidRPr="00F8288C">
        <w:rPr>
          <w:rFonts w:ascii="Helvetica" w:hAnsi="Helvetica" w:cs="Times New Roman"/>
          <w:color w:val="000000" w:themeColor="text1"/>
          <w:sz w:val="20"/>
          <w:szCs w:val="20"/>
        </w:rPr>
        <w:t>en</w:t>
      </w:r>
      <w:r w:rsidR="007A5CCF" w:rsidRPr="00F8288C">
        <w:rPr>
          <w:rFonts w:ascii="Helvetica" w:hAnsi="Helvetica" w:cs="Times New Roman"/>
          <w:color w:val="000000" w:themeColor="text1"/>
          <w:sz w:val="20"/>
          <w:szCs w:val="20"/>
        </w:rPr>
        <w:t xml:space="preserve"> vermeiden soll. </w:t>
      </w:r>
      <w:r w:rsidR="0046686D" w:rsidRPr="00F8288C">
        <w:rPr>
          <w:rFonts w:ascii="Helvetica" w:hAnsi="Helvetica" w:cs="Times New Roman"/>
          <w:color w:val="000000" w:themeColor="text1"/>
          <w:sz w:val="20"/>
          <w:szCs w:val="20"/>
        </w:rPr>
        <w:t>Robuste Schürfleisten aus Stahl oder Vulkollan sowie Markierungsfahnen und Reflexmarkierungen stellen zu</w:t>
      </w:r>
      <w:r w:rsidR="00435E67" w:rsidRPr="00F8288C">
        <w:rPr>
          <w:rFonts w:ascii="Helvetica" w:hAnsi="Helvetica" w:cs="Times New Roman"/>
          <w:color w:val="000000" w:themeColor="text1"/>
          <w:sz w:val="20"/>
          <w:szCs w:val="20"/>
        </w:rPr>
        <w:t>sätzlich</w:t>
      </w:r>
      <w:r w:rsidR="0046686D" w:rsidRPr="00F8288C">
        <w:rPr>
          <w:rFonts w:ascii="Helvetica" w:hAnsi="Helvetica" w:cs="Times New Roman"/>
          <w:color w:val="000000" w:themeColor="text1"/>
          <w:sz w:val="20"/>
          <w:szCs w:val="20"/>
        </w:rPr>
        <w:t xml:space="preserve"> während des Einsatzes sicher, dass weder das Räumschild selbst, noch die Umgebung zu Schaden kommen. Mit einer Räumbreite von bis zu 150 Zentimetern eignet sich das normale Schneeräumschild auch für hohe Neuschneedecken von bis zu 40 Zentimetern Höhe. Das </w:t>
      </w:r>
      <w:r w:rsidR="002363AF" w:rsidRPr="00F8288C">
        <w:rPr>
          <w:rFonts w:ascii="Helvetica" w:hAnsi="Helvetica" w:cs="Times New Roman"/>
          <w:color w:val="000000" w:themeColor="text1"/>
          <w:sz w:val="20"/>
          <w:szCs w:val="20"/>
        </w:rPr>
        <w:t xml:space="preserve">sogenannte </w:t>
      </w:r>
      <w:r w:rsidR="000A5824" w:rsidRPr="00F8288C">
        <w:rPr>
          <w:rFonts w:ascii="Helvetica" w:hAnsi="Helvetica" w:cs="Times New Roman"/>
          <w:color w:val="000000" w:themeColor="text1"/>
          <w:sz w:val="20"/>
          <w:szCs w:val="20"/>
        </w:rPr>
        <w:t>Varioschild</w:t>
      </w:r>
      <w:r w:rsidR="0046686D" w:rsidRPr="00F8288C">
        <w:rPr>
          <w:rFonts w:ascii="Helvetica" w:hAnsi="Helvetica" w:cs="Times New Roman"/>
          <w:color w:val="000000" w:themeColor="text1"/>
          <w:sz w:val="20"/>
          <w:szCs w:val="20"/>
        </w:rPr>
        <w:t xml:space="preserve"> </w:t>
      </w:r>
      <w:r w:rsidR="00411802" w:rsidRPr="00F8288C">
        <w:rPr>
          <w:rFonts w:ascii="Helvetica" w:hAnsi="Helvetica" w:cs="Times New Roman"/>
          <w:color w:val="000000" w:themeColor="text1"/>
          <w:sz w:val="20"/>
          <w:szCs w:val="20"/>
        </w:rPr>
        <w:t xml:space="preserve">in </w:t>
      </w:r>
      <w:r w:rsidR="0046686D" w:rsidRPr="00F8288C">
        <w:rPr>
          <w:rFonts w:ascii="Helvetica" w:hAnsi="Helvetica" w:cs="Times New Roman"/>
          <w:color w:val="000000" w:themeColor="text1"/>
          <w:sz w:val="20"/>
          <w:szCs w:val="20"/>
        </w:rPr>
        <w:t xml:space="preserve">V-Form </w:t>
      </w:r>
      <w:r w:rsidR="006E778D" w:rsidRPr="00F8288C">
        <w:rPr>
          <w:rFonts w:ascii="Helvetica" w:hAnsi="Helvetica" w:cs="Times New Roman"/>
          <w:color w:val="000000" w:themeColor="text1"/>
          <w:sz w:val="20"/>
          <w:szCs w:val="20"/>
        </w:rPr>
        <w:t xml:space="preserve">überzeugt hingegen </w:t>
      </w:r>
      <w:r w:rsidR="0046686D" w:rsidRPr="00F8288C">
        <w:rPr>
          <w:rFonts w:ascii="Helvetica" w:hAnsi="Helvetica" w:cs="Times New Roman"/>
          <w:color w:val="000000" w:themeColor="text1"/>
          <w:sz w:val="20"/>
          <w:szCs w:val="20"/>
        </w:rPr>
        <w:t xml:space="preserve">besonders </w:t>
      </w:r>
      <w:r w:rsidR="00F344A8" w:rsidRPr="00F8288C">
        <w:rPr>
          <w:rFonts w:ascii="Helvetica" w:hAnsi="Helvetica" w:cs="Times New Roman"/>
          <w:color w:val="000000" w:themeColor="text1"/>
          <w:sz w:val="20"/>
          <w:szCs w:val="20"/>
        </w:rPr>
        <w:t>bei</w:t>
      </w:r>
      <w:r w:rsidR="0046686D" w:rsidRPr="00F8288C">
        <w:rPr>
          <w:rFonts w:ascii="Helvetica" w:hAnsi="Helvetica" w:cs="Times New Roman"/>
          <w:color w:val="000000" w:themeColor="text1"/>
          <w:sz w:val="20"/>
          <w:szCs w:val="20"/>
        </w:rPr>
        <w:t xml:space="preserve"> schwere</w:t>
      </w:r>
      <w:r w:rsidR="00F344A8" w:rsidRPr="00F8288C">
        <w:rPr>
          <w:rFonts w:ascii="Helvetica" w:hAnsi="Helvetica" w:cs="Times New Roman"/>
          <w:color w:val="000000" w:themeColor="text1"/>
          <w:sz w:val="20"/>
          <w:szCs w:val="20"/>
        </w:rPr>
        <w:t>m</w:t>
      </w:r>
      <w:r w:rsidR="0046686D" w:rsidRPr="00F8288C">
        <w:rPr>
          <w:rFonts w:ascii="Helvetica" w:hAnsi="Helvetica" w:cs="Times New Roman"/>
          <w:color w:val="000000" w:themeColor="text1"/>
          <w:sz w:val="20"/>
          <w:szCs w:val="20"/>
        </w:rPr>
        <w:t>, harte</w:t>
      </w:r>
      <w:r w:rsidR="00F344A8" w:rsidRPr="00F8288C">
        <w:rPr>
          <w:rFonts w:ascii="Helvetica" w:hAnsi="Helvetica" w:cs="Times New Roman"/>
          <w:color w:val="000000" w:themeColor="text1"/>
          <w:sz w:val="20"/>
          <w:szCs w:val="20"/>
        </w:rPr>
        <w:t>m</w:t>
      </w:r>
      <w:r w:rsidR="0046686D" w:rsidRPr="00F8288C">
        <w:rPr>
          <w:rFonts w:ascii="Helvetica" w:hAnsi="Helvetica" w:cs="Times New Roman"/>
          <w:color w:val="000000" w:themeColor="text1"/>
          <w:sz w:val="20"/>
          <w:szCs w:val="20"/>
        </w:rPr>
        <w:t xml:space="preserve"> Schnee. Durch seine Keilform durchbricht </w:t>
      </w:r>
      <w:r w:rsidR="002363AF" w:rsidRPr="00F8288C">
        <w:rPr>
          <w:rFonts w:ascii="Helvetica" w:hAnsi="Helvetica" w:cs="Times New Roman"/>
          <w:color w:val="000000" w:themeColor="text1"/>
          <w:sz w:val="20"/>
          <w:szCs w:val="20"/>
        </w:rPr>
        <w:t>es selbst</w:t>
      </w:r>
      <w:r w:rsidR="0046686D" w:rsidRPr="00F8288C">
        <w:rPr>
          <w:rFonts w:ascii="Helvetica" w:hAnsi="Helvetica" w:cs="Times New Roman"/>
          <w:color w:val="000000" w:themeColor="text1"/>
          <w:sz w:val="20"/>
          <w:szCs w:val="20"/>
        </w:rPr>
        <w:t xml:space="preserve"> </w:t>
      </w:r>
      <w:r w:rsidR="00611265" w:rsidRPr="00F8288C">
        <w:rPr>
          <w:rFonts w:ascii="Helvetica" w:hAnsi="Helvetica" w:cs="Times New Roman"/>
          <w:color w:val="000000" w:themeColor="text1"/>
          <w:sz w:val="20"/>
          <w:szCs w:val="20"/>
        </w:rPr>
        <w:t>vereiste Schichten</w:t>
      </w:r>
      <w:r w:rsidR="005E42BC" w:rsidRPr="00F8288C">
        <w:rPr>
          <w:rFonts w:ascii="Helvetica" w:hAnsi="Helvetica" w:cs="Times New Roman"/>
          <w:color w:val="000000" w:themeColor="text1"/>
          <w:sz w:val="20"/>
          <w:szCs w:val="20"/>
        </w:rPr>
        <w:t xml:space="preserve">. </w:t>
      </w:r>
      <w:r w:rsidR="00411802" w:rsidRPr="00F8288C">
        <w:rPr>
          <w:rFonts w:ascii="Helvetica" w:hAnsi="Helvetica" w:cs="Times New Roman"/>
          <w:color w:val="000000" w:themeColor="text1"/>
          <w:sz w:val="20"/>
          <w:szCs w:val="20"/>
        </w:rPr>
        <w:t>Auch große Schneemengen kann das V-Schild dabei mithilfe</w:t>
      </w:r>
      <w:r w:rsidR="005E42BC" w:rsidRPr="00F8288C">
        <w:rPr>
          <w:rFonts w:ascii="Helvetica" w:hAnsi="Helvetica" w:cs="Times New Roman"/>
          <w:color w:val="000000" w:themeColor="text1"/>
          <w:sz w:val="20"/>
          <w:szCs w:val="20"/>
        </w:rPr>
        <w:t xml:space="preserve"> d</w:t>
      </w:r>
      <w:r w:rsidR="00411802" w:rsidRPr="00F8288C">
        <w:rPr>
          <w:rFonts w:ascii="Helvetica" w:hAnsi="Helvetica" w:cs="Times New Roman"/>
          <w:color w:val="000000" w:themeColor="text1"/>
          <w:sz w:val="20"/>
          <w:szCs w:val="20"/>
        </w:rPr>
        <w:t>er</w:t>
      </w:r>
      <w:r w:rsidR="005E42BC" w:rsidRPr="00F8288C">
        <w:rPr>
          <w:rFonts w:ascii="Helvetica" w:hAnsi="Helvetica" w:cs="Times New Roman"/>
          <w:color w:val="000000" w:themeColor="text1"/>
          <w:sz w:val="20"/>
          <w:szCs w:val="20"/>
        </w:rPr>
        <w:t xml:space="preserve"> Verstellung der </w:t>
      </w:r>
      <w:r w:rsidR="00AF2AE7" w:rsidRPr="00F8288C">
        <w:rPr>
          <w:rFonts w:ascii="Helvetica" w:hAnsi="Helvetica" w:cs="Times New Roman"/>
          <w:color w:val="000000" w:themeColor="text1"/>
          <w:sz w:val="20"/>
          <w:szCs w:val="20"/>
        </w:rPr>
        <w:t xml:space="preserve">beweglichen </w:t>
      </w:r>
      <w:r w:rsidR="005E42BC" w:rsidRPr="00F8288C">
        <w:rPr>
          <w:rFonts w:ascii="Helvetica" w:hAnsi="Helvetica" w:cs="Times New Roman"/>
          <w:color w:val="000000" w:themeColor="text1"/>
          <w:sz w:val="20"/>
          <w:szCs w:val="20"/>
        </w:rPr>
        <w:t>Seitenflügel in Fahrtrichtung sehr schnell zusammenschieben</w:t>
      </w:r>
      <w:r w:rsidR="005E42BC">
        <w:rPr>
          <w:rFonts w:ascii="Helvetica" w:hAnsi="Helvetica" w:cs="Times New Roman"/>
          <w:color w:val="00B050"/>
          <w:sz w:val="20"/>
          <w:szCs w:val="20"/>
        </w:rPr>
        <w:t>.</w:t>
      </w:r>
    </w:p>
    <w:p w14:paraId="7BF29E3B" w14:textId="2B39A510" w:rsidR="00611265" w:rsidRDefault="00611265" w:rsidP="00F8288C">
      <w:pPr>
        <w:autoSpaceDE w:val="0"/>
        <w:autoSpaceDN w:val="0"/>
        <w:adjustRightInd w:val="0"/>
        <w:spacing w:line="288" w:lineRule="auto"/>
        <w:rPr>
          <w:rFonts w:ascii="Helvetica" w:hAnsi="Helvetica" w:cs="Times New Roman"/>
          <w:color w:val="000000" w:themeColor="text1"/>
          <w:sz w:val="20"/>
          <w:szCs w:val="20"/>
        </w:rPr>
      </w:pPr>
    </w:p>
    <w:p w14:paraId="255BF7FC" w14:textId="6620506C" w:rsidR="00DF787B" w:rsidRPr="00532907" w:rsidRDefault="002363AF" w:rsidP="00F8288C">
      <w:pPr>
        <w:autoSpaceDE w:val="0"/>
        <w:autoSpaceDN w:val="0"/>
        <w:adjustRightInd w:val="0"/>
        <w:spacing w:line="288" w:lineRule="auto"/>
        <w:rPr>
          <w:rFonts w:ascii="Helvetica" w:hAnsi="Helvetica" w:cs="Times New Roman"/>
          <w:b/>
          <w:bCs/>
          <w:color w:val="000000" w:themeColor="text1"/>
          <w:sz w:val="20"/>
          <w:szCs w:val="20"/>
        </w:rPr>
      </w:pPr>
      <w:r>
        <w:rPr>
          <w:rFonts w:ascii="Helvetica" w:hAnsi="Helvetica" w:cs="Times New Roman"/>
          <w:b/>
          <w:bCs/>
          <w:color w:val="000000" w:themeColor="text1"/>
          <w:sz w:val="20"/>
          <w:szCs w:val="20"/>
        </w:rPr>
        <w:t>Robust</w:t>
      </w:r>
      <w:r w:rsidR="00435E67">
        <w:rPr>
          <w:rFonts w:ascii="Helvetica" w:hAnsi="Helvetica" w:cs="Times New Roman"/>
          <w:b/>
          <w:bCs/>
          <w:color w:val="000000" w:themeColor="text1"/>
          <w:sz w:val="20"/>
          <w:szCs w:val="20"/>
        </w:rPr>
        <w:t>e Bauweise,</w:t>
      </w:r>
      <w:r>
        <w:rPr>
          <w:rFonts w:ascii="Helvetica" w:hAnsi="Helvetica" w:cs="Times New Roman"/>
          <w:b/>
          <w:bCs/>
          <w:color w:val="000000" w:themeColor="text1"/>
          <w:sz w:val="20"/>
          <w:szCs w:val="20"/>
        </w:rPr>
        <w:t xml:space="preserve"> unkompliziert</w:t>
      </w:r>
      <w:r w:rsidR="00435E67">
        <w:rPr>
          <w:rFonts w:ascii="Helvetica" w:hAnsi="Helvetica" w:cs="Times New Roman"/>
          <w:b/>
          <w:bCs/>
          <w:color w:val="000000" w:themeColor="text1"/>
          <w:sz w:val="20"/>
          <w:szCs w:val="20"/>
        </w:rPr>
        <w:t>e Benutzung</w:t>
      </w:r>
    </w:p>
    <w:p w14:paraId="7F598808" w14:textId="7F8C1DCF" w:rsidR="00611265" w:rsidRPr="005A2977" w:rsidRDefault="00DF787B" w:rsidP="00F8288C">
      <w:pPr>
        <w:pStyle w:val="Kommentartext"/>
        <w:spacing w:line="288" w:lineRule="auto"/>
        <w:rPr>
          <w:rFonts w:ascii="Helvetica" w:hAnsi="Helvetica" w:cs="Times New Roman"/>
          <w:strike/>
          <w:color w:val="000000" w:themeColor="text1"/>
        </w:rPr>
      </w:pPr>
      <w:r>
        <w:rPr>
          <w:rFonts w:ascii="Helvetica" w:hAnsi="Helvetica" w:cs="Times New Roman"/>
          <w:color w:val="000000" w:themeColor="text1"/>
        </w:rPr>
        <w:t xml:space="preserve">In Kombination mit den Frontanbaugeräten macht der auf dem Heck des Fahrzeugs </w:t>
      </w:r>
      <w:r w:rsidR="00654F8F">
        <w:rPr>
          <w:rFonts w:ascii="Helvetica" w:hAnsi="Helvetica" w:cs="Times New Roman"/>
          <w:color w:val="000000" w:themeColor="text1"/>
        </w:rPr>
        <w:t>befindliche</w:t>
      </w:r>
      <w:r>
        <w:rPr>
          <w:rFonts w:ascii="Helvetica" w:hAnsi="Helvetica" w:cs="Times New Roman"/>
          <w:color w:val="000000" w:themeColor="text1"/>
        </w:rPr>
        <w:t xml:space="preserve"> Streuer aus eigener Produktion, die </w:t>
      </w:r>
      <w:r w:rsidR="00654F8F">
        <w:rPr>
          <w:rFonts w:ascii="Helvetica" w:hAnsi="Helvetica" w:cs="Times New Roman"/>
          <w:color w:val="000000" w:themeColor="text1"/>
        </w:rPr>
        <w:t>Arbeitsm</w:t>
      </w:r>
      <w:r>
        <w:rPr>
          <w:rFonts w:ascii="Helvetica" w:hAnsi="Helvetica" w:cs="Times New Roman"/>
          <w:color w:val="000000" w:themeColor="text1"/>
        </w:rPr>
        <w:t xml:space="preserve">aschine </w:t>
      </w:r>
      <w:r w:rsidR="00654F8F">
        <w:rPr>
          <w:rFonts w:ascii="Helvetica" w:hAnsi="Helvetica" w:cs="Times New Roman"/>
          <w:color w:val="000000" w:themeColor="text1"/>
        </w:rPr>
        <w:t xml:space="preserve">zur </w:t>
      </w:r>
      <w:r>
        <w:rPr>
          <w:rFonts w:ascii="Helvetica" w:hAnsi="Helvetica" w:cs="Times New Roman"/>
          <w:color w:val="000000" w:themeColor="text1"/>
        </w:rPr>
        <w:t>perfekt</w:t>
      </w:r>
      <w:r w:rsidR="00654F8F">
        <w:rPr>
          <w:rFonts w:ascii="Helvetica" w:hAnsi="Helvetica" w:cs="Times New Roman"/>
          <w:color w:val="000000" w:themeColor="text1"/>
        </w:rPr>
        <w:t>en Lösung für den Winterdienst.</w:t>
      </w:r>
      <w:r>
        <w:rPr>
          <w:rFonts w:ascii="Helvetica" w:hAnsi="Helvetica" w:cs="Times New Roman"/>
          <w:color w:val="000000" w:themeColor="text1"/>
        </w:rPr>
        <w:t xml:space="preserve"> </w:t>
      </w:r>
      <w:r w:rsidR="0085124C">
        <w:rPr>
          <w:rFonts w:ascii="Helvetica" w:hAnsi="Helvetica" w:cs="Times New Roman"/>
          <w:color w:val="000000" w:themeColor="text1"/>
        </w:rPr>
        <w:t>Da der unvermeidliche, ständige Kontakt mit Wasser und Salz schnell zu Korrosionsschäden an den metallischen Bauteilen führ</w:t>
      </w:r>
      <w:r w:rsidR="00810F89">
        <w:rPr>
          <w:rFonts w:ascii="Helvetica" w:hAnsi="Helvetica" w:cs="Times New Roman"/>
          <w:color w:val="000000" w:themeColor="text1"/>
        </w:rPr>
        <w:t>en kann</w:t>
      </w:r>
      <w:r w:rsidR="0085124C">
        <w:rPr>
          <w:rFonts w:ascii="Helvetica" w:hAnsi="Helvetica" w:cs="Times New Roman"/>
          <w:color w:val="000000" w:themeColor="text1"/>
        </w:rPr>
        <w:t>,</w:t>
      </w:r>
      <w:r w:rsidR="004737ED">
        <w:rPr>
          <w:rFonts w:ascii="Helvetica" w:hAnsi="Helvetica" w:cs="Times New Roman"/>
          <w:color w:val="000000" w:themeColor="text1"/>
        </w:rPr>
        <w:t xml:space="preserve"> </w:t>
      </w:r>
      <w:r w:rsidR="00BA7BA7">
        <w:rPr>
          <w:rFonts w:ascii="Helvetica" w:hAnsi="Helvetica" w:cs="Times New Roman"/>
          <w:color w:val="000000" w:themeColor="text1"/>
        </w:rPr>
        <w:t>leg</w:t>
      </w:r>
      <w:r w:rsidR="00810F89">
        <w:rPr>
          <w:rFonts w:ascii="Helvetica" w:hAnsi="Helvetica" w:cs="Times New Roman"/>
          <w:color w:val="000000" w:themeColor="text1"/>
        </w:rPr>
        <w:t>t</w:t>
      </w:r>
      <w:r w:rsidR="00BA7BA7">
        <w:rPr>
          <w:rFonts w:ascii="Helvetica" w:hAnsi="Helvetica" w:cs="Times New Roman"/>
          <w:color w:val="000000" w:themeColor="text1"/>
        </w:rPr>
        <w:t xml:space="preserve">en die Egholm Ingenieure </w:t>
      </w:r>
      <w:r w:rsidR="0085124C">
        <w:rPr>
          <w:rFonts w:ascii="Helvetica" w:hAnsi="Helvetica" w:cs="Times New Roman"/>
          <w:color w:val="000000" w:themeColor="text1"/>
        </w:rPr>
        <w:t>große</w:t>
      </w:r>
      <w:r w:rsidR="00BA7BA7">
        <w:rPr>
          <w:rFonts w:ascii="Helvetica" w:hAnsi="Helvetica" w:cs="Times New Roman"/>
          <w:color w:val="000000" w:themeColor="text1"/>
        </w:rPr>
        <w:t>n</w:t>
      </w:r>
      <w:r w:rsidR="0085124C">
        <w:rPr>
          <w:rFonts w:ascii="Helvetica" w:hAnsi="Helvetica" w:cs="Times New Roman"/>
          <w:color w:val="000000" w:themeColor="text1"/>
        </w:rPr>
        <w:t xml:space="preserve"> Wert auf eine widerstandsfähige Konstruktion. Das </w:t>
      </w:r>
      <w:r w:rsidR="00611265">
        <w:rPr>
          <w:rFonts w:ascii="Helvetica" w:hAnsi="Helvetica" w:cs="Times New Roman"/>
          <w:color w:val="000000" w:themeColor="text1"/>
        </w:rPr>
        <w:t>hinter der Fahrerkabine aufgesattelte Gerät</w:t>
      </w:r>
      <w:r w:rsidR="0085124C">
        <w:rPr>
          <w:rFonts w:ascii="Helvetica" w:hAnsi="Helvetica" w:cs="Times New Roman"/>
          <w:color w:val="000000" w:themeColor="text1"/>
        </w:rPr>
        <w:t xml:space="preserve"> verfügt deshalb – wie </w:t>
      </w:r>
      <w:r w:rsidR="002525D6">
        <w:rPr>
          <w:rFonts w:ascii="Helvetica" w:hAnsi="Helvetica" w:cs="Times New Roman"/>
          <w:color w:val="000000" w:themeColor="text1"/>
        </w:rPr>
        <w:t>sämtliche</w:t>
      </w:r>
      <w:r w:rsidR="0085124C">
        <w:rPr>
          <w:rFonts w:ascii="Helvetica" w:hAnsi="Helvetica" w:cs="Times New Roman"/>
          <w:color w:val="000000" w:themeColor="text1"/>
        </w:rPr>
        <w:t xml:space="preserve"> Winteranbaugeräte</w:t>
      </w:r>
      <w:r w:rsidR="002525D6">
        <w:rPr>
          <w:rFonts w:ascii="Helvetica" w:hAnsi="Helvetica" w:cs="Times New Roman"/>
          <w:color w:val="000000" w:themeColor="text1"/>
        </w:rPr>
        <w:t xml:space="preserve"> von Egholm</w:t>
      </w:r>
      <w:r w:rsidR="0085124C">
        <w:rPr>
          <w:rFonts w:ascii="Helvetica" w:hAnsi="Helvetica" w:cs="Times New Roman"/>
          <w:color w:val="000000" w:themeColor="text1"/>
        </w:rPr>
        <w:t xml:space="preserve"> – über eine hochwertige Schutzlackierung, die optional um eine </w:t>
      </w:r>
      <w:r>
        <w:rPr>
          <w:rFonts w:ascii="Helvetica" w:hAnsi="Helvetica" w:cs="Times New Roman"/>
          <w:color w:val="000000" w:themeColor="text1"/>
        </w:rPr>
        <w:t xml:space="preserve">spezielle </w:t>
      </w:r>
      <w:r w:rsidR="00654F8F">
        <w:rPr>
          <w:rFonts w:ascii="Helvetica" w:hAnsi="Helvetica" w:cs="Times New Roman"/>
          <w:color w:val="000000" w:themeColor="text1"/>
        </w:rPr>
        <w:t>Flüssigwachs-</w:t>
      </w:r>
      <w:r w:rsidR="0085124C">
        <w:rPr>
          <w:rFonts w:ascii="Helvetica" w:hAnsi="Helvetica" w:cs="Times New Roman"/>
          <w:color w:val="000000" w:themeColor="text1"/>
        </w:rPr>
        <w:t xml:space="preserve">Korrosionsschutzbehandlung ergänzt werden kann. </w:t>
      </w:r>
      <w:r w:rsidRPr="005A2977">
        <w:rPr>
          <w:rFonts w:ascii="Helvetica" w:hAnsi="Helvetica" w:cs="Times New Roman"/>
          <w:color w:val="000000" w:themeColor="text1"/>
        </w:rPr>
        <w:t>Extrem beanspruchte Bauteile, wie der Auswurfschacht, sind darüber hinaus aus massivem Edelstahl gefertigt.</w:t>
      </w:r>
      <w:r w:rsidR="001E2662">
        <w:rPr>
          <w:rFonts w:ascii="Helvetica" w:hAnsi="Helvetica" w:cs="Times New Roman"/>
          <w:color w:val="000000" w:themeColor="text1"/>
        </w:rPr>
        <w:t xml:space="preserve"> </w:t>
      </w:r>
      <w:r w:rsidR="00412A7B" w:rsidRPr="005A2977">
        <w:rPr>
          <w:rFonts w:ascii="Helvetica" w:hAnsi="Helvetica" w:cs="Times New Roman"/>
          <w:color w:val="000000" w:themeColor="text1"/>
        </w:rPr>
        <w:t xml:space="preserve">Die Einstellung von Streubreite und Streumenge </w:t>
      </w:r>
      <w:r w:rsidR="00654F8F">
        <w:rPr>
          <w:rFonts w:ascii="Helvetica" w:hAnsi="Helvetica" w:cs="Times New Roman"/>
          <w:color w:val="000000" w:themeColor="text1"/>
        </w:rPr>
        <w:t>ist</w:t>
      </w:r>
      <w:r w:rsidR="00412A7B" w:rsidRPr="005A2977">
        <w:rPr>
          <w:rFonts w:ascii="Helvetica" w:hAnsi="Helvetica" w:cs="Times New Roman"/>
          <w:color w:val="000000" w:themeColor="text1"/>
        </w:rPr>
        <w:t xml:space="preserve"> einfach und bequem vom Fahrersitz aus </w:t>
      </w:r>
      <w:r w:rsidR="00654F8F">
        <w:rPr>
          <w:rFonts w:ascii="Helvetica" w:hAnsi="Helvetica" w:cs="Times New Roman"/>
          <w:color w:val="000000" w:themeColor="text1"/>
        </w:rPr>
        <w:t xml:space="preserve">möglich </w:t>
      </w:r>
      <w:r w:rsidR="00412A7B" w:rsidRPr="005A2977">
        <w:rPr>
          <w:rFonts w:ascii="Helvetica" w:hAnsi="Helvetica" w:cs="Times New Roman"/>
          <w:color w:val="000000" w:themeColor="text1"/>
        </w:rPr>
        <w:t xml:space="preserve">und </w:t>
      </w:r>
      <w:r w:rsidR="00654F8F">
        <w:rPr>
          <w:rFonts w:ascii="Helvetica" w:hAnsi="Helvetica" w:cs="Times New Roman"/>
          <w:color w:val="000000" w:themeColor="text1"/>
        </w:rPr>
        <w:t>wurde</w:t>
      </w:r>
      <w:r w:rsidR="00412A7B" w:rsidRPr="005A2977">
        <w:rPr>
          <w:rFonts w:ascii="Helvetica" w:hAnsi="Helvetica" w:cs="Times New Roman"/>
          <w:color w:val="000000" w:themeColor="text1"/>
        </w:rPr>
        <w:t xml:space="preserve"> durch die Egholm eigene Software präzise auf Fahrzeug und Streuer abgestimmt – ohne zusätzliche Bedienelemente wie Joystick und Bildschirm. </w:t>
      </w:r>
      <w:r w:rsidR="002525D6">
        <w:rPr>
          <w:rFonts w:ascii="Helvetica" w:hAnsi="Helvetica" w:cs="Times New Roman"/>
          <w:color w:val="000000" w:themeColor="text1"/>
        </w:rPr>
        <w:t>Eine integrierte Start/</w:t>
      </w:r>
      <w:r w:rsidR="00D97482">
        <w:rPr>
          <w:rFonts w:ascii="Helvetica" w:hAnsi="Helvetica" w:cs="Times New Roman"/>
          <w:color w:val="000000" w:themeColor="text1"/>
        </w:rPr>
        <w:t>Stopp</w:t>
      </w:r>
      <w:r w:rsidR="002525D6">
        <w:rPr>
          <w:rFonts w:ascii="Helvetica" w:hAnsi="Helvetica" w:cs="Times New Roman"/>
          <w:color w:val="000000" w:themeColor="text1"/>
        </w:rPr>
        <w:t xml:space="preserve">-Funktion stellt dabei sicher, dass der Streuer nur läuft, wenn sich das Fahrzeug bewegt. Damit der An- und Abbau des </w:t>
      </w:r>
      <w:r w:rsidR="00D97482" w:rsidRPr="005A2977">
        <w:rPr>
          <w:rFonts w:ascii="Helvetica" w:hAnsi="Helvetica" w:cs="Times New Roman"/>
        </w:rPr>
        <w:t>Streuers</w:t>
      </w:r>
      <w:r w:rsidR="002525D6">
        <w:rPr>
          <w:rFonts w:ascii="Helvetica" w:hAnsi="Helvetica" w:cs="Times New Roman"/>
          <w:color w:val="000000" w:themeColor="text1"/>
        </w:rPr>
        <w:t xml:space="preserve"> schnell und </w:t>
      </w:r>
      <w:r w:rsidR="00D97482" w:rsidRPr="005A2977">
        <w:rPr>
          <w:rFonts w:ascii="Helvetica" w:hAnsi="Helvetica" w:cs="Times New Roman"/>
        </w:rPr>
        <w:t>werkzeuglos</w:t>
      </w:r>
      <w:r w:rsidR="002525D6" w:rsidRPr="005A2977">
        <w:rPr>
          <w:rFonts w:ascii="Helvetica" w:hAnsi="Helvetica" w:cs="Times New Roman"/>
        </w:rPr>
        <w:t xml:space="preserve"> </w:t>
      </w:r>
      <w:r w:rsidR="002525D6">
        <w:rPr>
          <w:rFonts w:ascii="Helvetica" w:hAnsi="Helvetica" w:cs="Times New Roman"/>
          <w:color w:val="000000" w:themeColor="text1"/>
        </w:rPr>
        <w:t xml:space="preserve">vonstattengeht, </w:t>
      </w:r>
      <w:r w:rsidR="00D97482">
        <w:rPr>
          <w:rFonts w:ascii="Helvetica" w:hAnsi="Helvetica" w:cs="Times New Roman"/>
          <w:color w:val="000000" w:themeColor="text1"/>
        </w:rPr>
        <w:t xml:space="preserve">kann dieser entweder mit dem Abstellstativ oder über die Gabelstaplertaugliche Aufnahme </w:t>
      </w:r>
      <w:r w:rsidR="00D97482">
        <w:rPr>
          <w:rFonts w:ascii="Helvetica" w:hAnsi="Helvetica" w:cs="Times New Roman"/>
          <w:color w:val="000000" w:themeColor="text1"/>
        </w:rPr>
        <w:lastRenderedPageBreak/>
        <w:t>direkt vom Fahrzeug abgenommen werden.</w:t>
      </w:r>
      <w:r w:rsidR="00654F8F">
        <w:rPr>
          <w:rFonts w:ascii="Helvetica" w:hAnsi="Helvetica" w:cs="Times New Roman"/>
          <w:color w:val="000000" w:themeColor="text1"/>
        </w:rPr>
        <w:t xml:space="preserve"> </w:t>
      </w:r>
      <w:r w:rsidR="00611265">
        <w:rPr>
          <w:rFonts w:ascii="Helvetica" w:hAnsi="Helvetica" w:cs="Times New Roman"/>
          <w:color w:val="000000" w:themeColor="text1"/>
        </w:rPr>
        <w:t>Ei</w:t>
      </w:r>
      <w:r w:rsidR="00741D9C">
        <w:rPr>
          <w:rFonts w:ascii="Helvetica" w:hAnsi="Helvetica" w:cs="Times New Roman"/>
          <w:color w:val="000000" w:themeColor="text1"/>
        </w:rPr>
        <w:t>n auf die Achslasten abgestimmtes</w:t>
      </w:r>
      <w:r w:rsidR="00611265">
        <w:rPr>
          <w:rFonts w:ascii="Helvetica" w:hAnsi="Helvetica" w:cs="Times New Roman"/>
          <w:color w:val="000000" w:themeColor="text1"/>
        </w:rPr>
        <w:t xml:space="preserve"> Fassungsvermögen von 600 Litern</w:t>
      </w:r>
      <w:r>
        <w:rPr>
          <w:rFonts w:ascii="Helvetica" w:hAnsi="Helvetica" w:cs="Times New Roman"/>
          <w:color w:val="000000" w:themeColor="text1"/>
        </w:rPr>
        <w:t xml:space="preserve"> garantiert</w:t>
      </w:r>
      <w:r w:rsidR="001E2662">
        <w:rPr>
          <w:rFonts w:ascii="Helvetica" w:hAnsi="Helvetica" w:cs="Times New Roman"/>
          <w:color w:val="000000" w:themeColor="text1"/>
        </w:rPr>
        <w:t xml:space="preserve"> </w:t>
      </w:r>
      <w:r w:rsidR="00654F8F">
        <w:rPr>
          <w:rFonts w:ascii="Helvetica" w:hAnsi="Helvetica" w:cs="Times New Roman"/>
          <w:color w:val="000000" w:themeColor="text1"/>
        </w:rPr>
        <w:t xml:space="preserve">zuletzt </w:t>
      </w:r>
      <w:r>
        <w:rPr>
          <w:rFonts w:ascii="Helvetica" w:hAnsi="Helvetica" w:cs="Times New Roman"/>
          <w:color w:val="000000" w:themeColor="text1"/>
        </w:rPr>
        <w:t xml:space="preserve">lange Einsatzfahrten. </w:t>
      </w:r>
    </w:p>
    <w:p w14:paraId="756BB550" w14:textId="77777777" w:rsidR="00F8288C" w:rsidRDefault="00F8288C" w:rsidP="00F8288C">
      <w:pPr>
        <w:spacing w:line="288" w:lineRule="auto"/>
        <w:ind w:right="-6"/>
        <w:outlineLvl w:val="0"/>
        <w:rPr>
          <w:rFonts w:ascii="Helvetica" w:hAnsi="Helvetica"/>
          <w:b/>
          <w:color w:val="000000" w:themeColor="text1"/>
          <w:sz w:val="20"/>
        </w:rPr>
      </w:pPr>
    </w:p>
    <w:p w14:paraId="69680370" w14:textId="4C29AA01" w:rsidR="002C3E3F" w:rsidRPr="000F3297" w:rsidRDefault="002C3E3F" w:rsidP="00F8288C">
      <w:pPr>
        <w:spacing w:line="288" w:lineRule="auto"/>
        <w:ind w:right="-6"/>
        <w:outlineLvl w:val="0"/>
        <w:rPr>
          <w:rFonts w:ascii="Helvetica" w:hAnsi="Helvetica"/>
          <w:b/>
          <w:color w:val="000000" w:themeColor="text1"/>
          <w:sz w:val="20"/>
        </w:rPr>
      </w:pPr>
      <w:r w:rsidRPr="000F3297">
        <w:rPr>
          <w:rFonts w:ascii="Helvetica" w:hAnsi="Helvetica"/>
          <w:b/>
          <w:color w:val="000000" w:themeColor="text1"/>
          <w:sz w:val="20"/>
        </w:rPr>
        <w:t>Bildanforderung</w:t>
      </w:r>
    </w:p>
    <w:p w14:paraId="5658C1FE" w14:textId="02AA8B23" w:rsidR="002C3E3F" w:rsidRDefault="002C3E3F" w:rsidP="00F8288C">
      <w:pPr>
        <w:spacing w:line="288" w:lineRule="auto"/>
        <w:ind w:right="-6"/>
        <w:rPr>
          <w:rFonts w:ascii="Helvetica" w:hAnsi="Helvetica"/>
          <w:color w:val="000000" w:themeColor="text1"/>
          <w:sz w:val="20"/>
        </w:rPr>
      </w:pPr>
      <w:r w:rsidRPr="000F3297">
        <w:rPr>
          <w:rFonts w:ascii="Helvetica" w:hAnsi="Helvetica"/>
          <w:color w:val="000000" w:themeColor="text1"/>
          <w:sz w:val="20"/>
        </w:rPr>
        <w:t xml:space="preserve">Bildmaterial finden Sie in unserem Medienportal </w:t>
      </w:r>
      <w:hyperlink r:id="rId6" w:history="1">
        <w:r w:rsidRPr="000F3297">
          <w:rPr>
            <w:rFonts w:ascii="Helvetica" w:hAnsi="Helvetica" w:cs="Arial"/>
            <w:color w:val="000000" w:themeColor="text1"/>
            <w:sz w:val="20"/>
          </w:rPr>
          <w:t>http://press-n-relations.amid-pr.com</w:t>
        </w:r>
      </w:hyperlink>
      <w:r w:rsidRPr="000F3297">
        <w:rPr>
          <w:rFonts w:ascii="Helvetica" w:hAnsi="Helvetica"/>
          <w:color w:val="000000" w:themeColor="text1"/>
          <w:sz w:val="20"/>
        </w:rPr>
        <w:t xml:space="preserve"> zum Download (Suchbegriff „</w:t>
      </w:r>
      <w:r w:rsidR="00667625">
        <w:rPr>
          <w:rFonts w:ascii="Helvetica" w:hAnsi="Helvetica"/>
          <w:color w:val="000000" w:themeColor="text1"/>
          <w:sz w:val="20"/>
        </w:rPr>
        <w:t>Egholm-CR-3070</w:t>
      </w:r>
      <w:r w:rsidR="00F8288C">
        <w:rPr>
          <w:rFonts w:ascii="Helvetica" w:hAnsi="Helvetica"/>
          <w:color w:val="000000" w:themeColor="text1"/>
          <w:sz w:val="20"/>
        </w:rPr>
        <w:t>-Anbaugeräte</w:t>
      </w:r>
      <w:r w:rsidRPr="000F3297">
        <w:rPr>
          <w:rFonts w:ascii="Helvetica" w:hAnsi="Helvetica"/>
          <w:color w:val="000000" w:themeColor="text1"/>
          <w:sz w:val="20"/>
        </w:rPr>
        <w:t xml:space="preserve">”). </w:t>
      </w:r>
    </w:p>
    <w:p w14:paraId="6E3AC7AC" w14:textId="77777777" w:rsidR="00653108" w:rsidRPr="000F3297" w:rsidRDefault="00653108" w:rsidP="00F8288C">
      <w:pPr>
        <w:spacing w:line="288" w:lineRule="auto"/>
        <w:rPr>
          <w:rFonts w:ascii="Helvetica" w:hAnsi="Helvetica" w:cs="Times New Roman"/>
          <w:color w:val="000000" w:themeColor="text1"/>
          <w:sz w:val="20"/>
          <w:szCs w:val="20"/>
        </w:rPr>
      </w:pPr>
    </w:p>
    <w:tbl>
      <w:tblPr>
        <w:tblW w:w="8170" w:type="dxa"/>
        <w:tblInd w:w="-66" w:type="dxa"/>
        <w:tblLayout w:type="fixed"/>
        <w:tblCellMar>
          <w:left w:w="70" w:type="dxa"/>
          <w:right w:w="70" w:type="dxa"/>
        </w:tblCellMar>
        <w:tblLook w:val="0000" w:firstRow="0" w:lastRow="0" w:firstColumn="0" w:lastColumn="0" w:noHBand="0" w:noVBand="0"/>
      </w:tblPr>
      <w:tblGrid>
        <w:gridCol w:w="3756"/>
        <w:gridCol w:w="4414"/>
      </w:tblGrid>
      <w:tr w:rsidR="00BA228B" w:rsidRPr="00A11808" w14:paraId="7295107B" w14:textId="77777777" w:rsidTr="00C85E52">
        <w:tc>
          <w:tcPr>
            <w:tcW w:w="3756" w:type="dxa"/>
            <w:tcBorders>
              <w:top w:val="nil"/>
              <w:left w:val="nil"/>
              <w:bottom w:val="nil"/>
              <w:right w:val="nil"/>
            </w:tcBorders>
          </w:tcPr>
          <w:p w14:paraId="09CEBA27" w14:textId="77777777" w:rsidR="00BA228B" w:rsidRPr="00F8450F" w:rsidRDefault="00BA228B" w:rsidP="00F8288C">
            <w:pPr>
              <w:spacing w:line="288" w:lineRule="auto"/>
              <w:ind w:right="-6"/>
              <w:rPr>
                <w:rFonts w:ascii="Helvetica" w:hAnsi="Helvetica"/>
                <w:b/>
                <w:color w:val="000000" w:themeColor="text1"/>
                <w:sz w:val="18"/>
                <w:szCs w:val="18"/>
              </w:rPr>
            </w:pPr>
            <w:r w:rsidRPr="00F8450F">
              <w:rPr>
                <w:rFonts w:ascii="Helvetica" w:hAnsi="Helvetica"/>
                <w:b/>
                <w:color w:val="000000" w:themeColor="text1"/>
                <w:sz w:val="18"/>
                <w:szCs w:val="18"/>
              </w:rPr>
              <w:t>Weitere Informationen:</w:t>
            </w:r>
          </w:p>
          <w:p w14:paraId="5AC8279C" w14:textId="642E0317" w:rsidR="00BA228B" w:rsidRPr="00F8450F" w:rsidRDefault="00BA228B" w:rsidP="00F8288C">
            <w:pPr>
              <w:spacing w:line="288" w:lineRule="auto"/>
              <w:ind w:right="-6"/>
              <w:rPr>
                <w:rFonts w:ascii="Helvetica" w:hAnsi="Helvetica"/>
                <w:color w:val="000000" w:themeColor="text1"/>
                <w:sz w:val="18"/>
                <w:szCs w:val="18"/>
              </w:rPr>
            </w:pPr>
            <w:r w:rsidRPr="00F8450F">
              <w:rPr>
                <w:rFonts w:ascii="Helvetica" w:hAnsi="Helvetica"/>
                <w:color w:val="000000" w:themeColor="text1"/>
                <w:sz w:val="18"/>
                <w:szCs w:val="18"/>
              </w:rPr>
              <w:t xml:space="preserve">Egholm GmbH </w:t>
            </w:r>
          </w:p>
          <w:p w14:paraId="4BA4636A" w14:textId="77777777" w:rsidR="00BA228B" w:rsidRPr="00F8450F" w:rsidRDefault="00BA228B" w:rsidP="00F8288C">
            <w:pPr>
              <w:spacing w:line="288" w:lineRule="auto"/>
              <w:rPr>
                <w:color w:val="000000" w:themeColor="text1"/>
                <w:sz w:val="18"/>
                <w:szCs w:val="18"/>
              </w:rPr>
            </w:pPr>
            <w:r w:rsidRPr="00F8450F">
              <w:rPr>
                <w:rFonts w:ascii="Arial" w:hAnsi="Arial" w:cs="Arial"/>
                <w:color w:val="000000" w:themeColor="text1"/>
                <w:sz w:val="18"/>
                <w:szCs w:val="18"/>
              </w:rPr>
              <w:t>Am Hafen 24, D-38112 Braunschweig</w:t>
            </w:r>
          </w:p>
          <w:p w14:paraId="7C86A7E1" w14:textId="77777777" w:rsidR="00BA228B" w:rsidRPr="00F8450F" w:rsidRDefault="00BA228B" w:rsidP="00F8288C">
            <w:pPr>
              <w:spacing w:line="288" w:lineRule="auto"/>
              <w:rPr>
                <w:rFonts w:ascii="Calibri" w:hAnsi="Calibri" w:cs="Calibri"/>
                <w:color w:val="000000" w:themeColor="text1"/>
                <w:sz w:val="18"/>
                <w:szCs w:val="18"/>
                <w:lang w:val="en-US"/>
              </w:rPr>
            </w:pPr>
            <w:r w:rsidRPr="00F8450F">
              <w:rPr>
                <w:rFonts w:ascii="Arial" w:hAnsi="Arial" w:cs="Arial"/>
                <w:color w:val="000000" w:themeColor="text1"/>
                <w:sz w:val="18"/>
                <w:szCs w:val="18"/>
                <w:lang w:val="en-US"/>
              </w:rPr>
              <w:t>Tel.: +49 531 129 77 0</w:t>
            </w:r>
          </w:p>
          <w:p w14:paraId="54E362CA" w14:textId="77777777" w:rsidR="00BA228B" w:rsidRPr="00F8450F" w:rsidRDefault="00BA228B" w:rsidP="00F8288C">
            <w:pPr>
              <w:spacing w:line="288" w:lineRule="auto"/>
              <w:rPr>
                <w:rFonts w:ascii="Calibri" w:hAnsi="Calibri" w:cs="Calibri"/>
                <w:color w:val="000000" w:themeColor="text1"/>
                <w:sz w:val="18"/>
                <w:szCs w:val="18"/>
                <w:lang w:val="en-US"/>
              </w:rPr>
            </w:pPr>
            <w:r w:rsidRPr="00F8450F">
              <w:rPr>
                <w:rFonts w:ascii="Arial" w:hAnsi="Arial" w:cs="Arial"/>
                <w:color w:val="000000" w:themeColor="text1"/>
                <w:sz w:val="18"/>
                <w:szCs w:val="18"/>
                <w:lang w:val="en-US"/>
              </w:rPr>
              <w:t>Fax.: +49 531 129 77 29</w:t>
            </w:r>
          </w:p>
          <w:p w14:paraId="3251C98F" w14:textId="286ED534" w:rsidR="00BA228B" w:rsidRPr="00F8450F" w:rsidRDefault="00475920" w:rsidP="00F8288C">
            <w:pPr>
              <w:spacing w:line="288" w:lineRule="auto"/>
              <w:ind w:right="-6"/>
              <w:rPr>
                <w:rFonts w:ascii="Helvetica" w:hAnsi="Helvetica"/>
                <w:color w:val="000000" w:themeColor="text1"/>
                <w:sz w:val="18"/>
                <w:szCs w:val="18"/>
                <w:lang w:val="nb-NO"/>
              </w:rPr>
            </w:pPr>
            <w:r w:rsidRPr="00F8450F">
              <w:rPr>
                <w:rFonts w:ascii="Helvetica" w:hAnsi="Helvetica"/>
                <w:color w:val="000000" w:themeColor="text1"/>
                <w:sz w:val="18"/>
                <w:szCs w:val="18"/>
                <w:lang w:val="nb-NO"/>
              </w:rPr>
              <w:t>info</w:t>
            </w:r>
            <w:r w:rsidR="00BA228B" w:rsidRPr="00F8450F">
              <w:rPr>
                <w:rFonts w:ascii="Helvetica" w:hAnsi="Helvetica"/>
                <w:color w:val="000000" w:themeColor="text1"/>
                <w:sz w:val="18"/>
                <w:szCs w:val="18"/>
                <w:lang w:val="nb-NO"/>
              </w:rPr>
              <w:t xml:space="preserve">@egholm.de </w:t>
            </w:r>
            <w:r w:rsidR="00BA228B" w:rsidRPr="00F8450F">
              <w:rPr>
                <w:rFonts w:ascii="Helvetica" w:hAnsi="Helvetica"/>
                <w:color w:val="000000" w:themeColor="text1"/>
                <w:sz w:val="18"/>
                <w:szCs w:val="18"/>
                <w:lang w:val="nb-NO"/>
              </w:rPr>
              <w:br/>
              <w:t>www.egholm.de</w:t>
            </w:r>
          </w:p>
        </w:tc>
        <w:tc>
          <w:tcPr>
            <w:tcW w:w="4414" w:type="dxa"/>
            <w:tcBorders>
              <w:top w:val="nil"/>
              <w:left w:val="nil"/>
              <w:bottom w:val="nil"/>
              <w:right w:val="nil"/>
            </w:tcBorders>
          </w:tcPr>
          <w:p w14:paraId="06AE3531" w14:textId="77777777" w:rsidR="00BA228B" w:rsidRPr="00F8450F" w:rsidRDefault="00BA228B" w:rsidP="00F8288C">
            <w:pPr>
              <w:spacing w:line="288" w:lineRule="auto"/>
              <w:ind w:right="-6"/>
              <w:rPr>
                <w:rFonts w:ascii="Helvetica" w:hAnsi="Helvetica"/>
                <w:b/>
                <w:color w:val="000000" w:themeColor="text1"/>
                <w:sz w:val="18"/>
                <w:szCs w:val="18"/>
              </w:rPr>
            </w:pPr>
            <w:r w:rsidRPr="00F8450F">
              <w:rPr>
                <w:rFonts w:ascii="Helvetica" w:hAnsi="Helvetica"/>
                <w:b/>
                <w:color w:val="000000" w:themeColor="text1"/>
                <w:sz w:val="18"/>
                <w:szCs w:val="18"/>
              </w:rPr>
              <w:t>Presse- und Öffentlichkeitsarbeit:</w:t>
            </w:r>
          </w:p>
          <w:p w14:paraId="643B3BCA" w14:textId="77777777" w:rsidR="00BA228B" w:rsidRPr="00F8450F" w:rsidRDefault="00BA228B" w:rsidP="00F8288C">
            <w:pPr>
              <w:spacing w:line="288" w:lineRule="auto"/>
              <w:ind w:right="-6"/>
              <w:rPr>
                <w:rFonts w:ascii="Helvetica" w:hAnsi="Helvetica"/>
                <w:color w:val="000000" w:themeColor="text1"/>
                <w:sz w:val="18"/>
                <w:szCs w:val="18"/>
              </w:rPr>
            </w:pPr>
            <w:r w:rsidRPr="00F8450F">
              <w:rPr>
                <w:rFonts w:ascii="Helvetica" w:hAnsi="Helvetica"/>
                <w:color w:val="000000" w:themeColor="text1"/>
                <w:sz w:val="18"/>
                <w:szCs w:val="18"/>
              </w:rPr>
              <w:t>Press’n’Relations GmbH</w:t>
            </w:r>
            <w:r w:rsidRPr="00F8450F">
              <w:rPr>
                <w:rFonts w:ascii="Helvetica" w:hAnsi="Helvetica"/>
                <w:color w:val="000000" w:themeColor="text1"/>
                <w:sz w:val="18"/>
                <w:szCs w:val="18"/>
              </w:rPr>
              <w:br/>
              <w:t xml:space="preserve">Monika Nyendick </w:t>
            </w:r>
          </w:p>
          <w:p w14:paraId="4F71ADEA" w14:textId="77777777" w:rsidR="00BA228B" w:rsidRPr="00F8450F" w:rsidRDefault="00BA228B" w:rsidP="00F8288C">
            <w:pPr>
              <w:spacing w:line="288" w:lineRule="auto"/>
              <w:ind w:right="-6"/>
              <w:rPr>
                <w:rFonts w:ascii="Helvetica" w:hAnsi="Helvetica"/>
                <w:color w:val="000000" w:themeColor="text1"/>
                <w:sz w:val="18"/>
                <w:szCs w:val="18"/>
                <w:lang w:val="it-IT"/>
              </w:rPr>
            </w:pPr>
            <w:r w:rsidRPr="00F8450F">
              <w:rPr>
                <w:rFonts w:ascii="Helvetica" w:hAnsi="Helvetica"/>
                <w:color w:val="000000" w:themeColor="text1"/>
                <w:sz w:val="18"/>
                <w:szCs w:val="18"/>
                <w:lang w:val="it-IT"/>
              </w:rPr>
              <w:t>Magirusstraße 33, D-89077 Ulm</w:t>
            </w:r>
          </w:p>
          <w:p w14:paraId="5729DBAC" w14:textId="77777777" w:rsidR="00BA228B" w:rsidRPr="00F8450F" w:rsidRDefault="00BA228B" w:rsidP="00F8288C">
            <w:pPr>
              <w:spacing w:line="288" w:lineRule="auto"/>
              <w:ind w:right="-6"/>
              <w:rPr>
                <w:rFonts w:ascii="Helvetica" w:hAnsi="Helvetica"/>
                <w:color w:val="000000" w:themeColor="text1"/>
                <w:sz w:val="18"/>
                <w:szCs w:val="18"/>
                <w:lang w:val="it-IT"/>
              </w:rPr>
            </w:pPr>
            <w:r w:rsidRPr="00F8450F">
              <w:rPr>
                <w:rFonts w:ascii="Helvetica" w:hAnsi="Helvetica"/>
                <w:color w:val="000000" w:themeColor="text1"/>
                <w:sz w:val="18"/>
                <w:szCs w:val="18"/>
                <w:lang w:val="it-IT"/>
              </w:rPr>
              <w:t>Tel.: +49 731 96 287-30</w:t>
            </w:r>
            <w:r w:rsidRPr="00F8450F">
              <w:rPr>
                <w:rFonts w:ascii="Helvetica" w:hAnsi="Helvetica"/>
                <w:color w:val="000000" w:themeColor="text1"/>
                <w:sz w:val="18"/>
                <w:szCs w:val="18"/>
                <w:lang w:val="it-IT"/>
              </w:rPr>
              <w:br/>
              <w:t>Fax: +49 731 96 287-97</w:t>
            </w:r>
          </w:p>
          <w:p w14:paraId="7BDD4460" w14:textId="77777777" w:rsidR="00BA228B" w:rsidRPr="00F8450F" w:rsidRDefault="00BA228B" w:rsidP="00F8288C">
            <w:pPr>
              <w:spacing w:line="288" w:lineRule="auto"/>
              <w:ind w:right="-6"/>
              <w:rPr>
                <w:rFonts w:ascii="Helvetica" w:hAnsi="Helvetica"/>
                <w:color w:val="000000" w:themeColor="text1"/>
                <w:sz w:val="18"/>
                <w:szCs w:val="18"/>
                <w:lang w:val="it-IT"/>
              </w:rPr>
            </w:pPr>
            <w:r w:rsidRPr="00F8450F">
              <w:rPr>
                <w:rFonts w:ascii="Helvetica" w:hAnsi="Helvetica"/>
                <w:color w:val="000000" w:themeColor="text1"/>
                <w:sz w:val="18"/>
                <w:szCs w:val="18"/>
                <w:lang w:val="it-IT"/>
              </w:rPr>
              <w:t>mny@press-n-relations.de</w:t>
            </w:r>
            <w:r w:rsidRPr="00F8450F">
              <w:rPr>
                <w:rFonts w:ascii="Helvetica" w:hAnsi="Helvetica"/>
                <w:color w:val="000000" w:themeColor="text1"/>
                <w:sz w:val="18"/>
                <w:szCs w:val="18"/>
                <w:lang w:val="it-IT"/>
              </w:rPr>
              <w:br/>
              <w:t>www.press-n-relations.de</w:t>
            </w:r>
          </w:p>
        </w:tc>
      </w:tr>
    </w:tbl>
    <w:p w14:paraId="5BA63764" w14:textId="77777777" w:rsidR="00DA1CA6" w:rsidRPr="000F3297" w:rsidRDefault="00DA1CA6" w:rsidP="00F8288C">
      <w:pPr>
        <w:spacing w:line="288" w:lineRule="auto"/>
        <w:rPr>
          <w:rFonts w:ascii="Helvetica" w:hAnsi="Helvetica" w:cs="Times New Roman"/>
          <w:color w:val="000000" w:themeColor="text1"/>
          <w:sz w:val="20"/>
          <w:szCs w:val="20"/>
          <w:lang w:val="it-IT"/>
        </w:rPr>
      </w:pPr>
    </w:p>
    <w:p w14:paraId="12A7E926" w14:textId="77777777" w:rsidR="006852B0" w:rsidRPr="000F3297" w:rsidRDefault="006852B0" w:rsidP="00F8288C">
      <w:pPr>
        <w:pStyle w:val="StandardWeb"/>
        <w:spacing w:before="0" w:beforeAutospacing="0" w:after="0" w:afterAutospacing="0" w:line="288" w:lineRule="auto"/>
        <w:rPr>
          <w:rFonts w:ascii="Helvetica" w:eastAsiaTheme="minorHAnsi" w:hAnsi="Helvetica"/>
          <w:b/>
          <w:bCs/>
          <w:color w:val="000000" w:themeColor="text1"/>
          <w:sz w:val="20"/>
          <w:szCs w:val="20"/>
          <w:lang w:eastAsia="en-US"/>
        </w:rPr>
      </w:pPr>
      <w:r w:rsidRPr="000F3297">
        <w:rPr>
          <w:rFonts w:ascii="Helvetica" w:eastAsiaTheme="minorHAnsi" w:hAnsi="Helvetica"/>
          <w:b/>
          <w:bCs/>
          <w:color w:val="000000" w:themeColor="text1"/>
          <w:sz w:val="20"/>
          <w:szCs w:val="20"/>
          <w:lang w:eastAsia="en-US"/>
        </w:rPr>
        <w:t>Über Egholm</w:t>
      </w:r>
    </w:p>
    <w:p w14:paraId="4EA806E8" w14:textId="77777777" w:rsidR="006852B0" w:rsidRPr="006852B0" w:rsidRDefault="006852B0" w:rsidP="00F8288C">
      <w:pPr>
        <w:pStyle w:val="StandardWeb"/>
        <w:spacing w:before="0" w:beforeAutospacing="0" w:after="0" w:afterAutospacing="0" w:line="288" w:lineRule="auto"/>
        <w:rPr>
          <w:rFonts w:ascii="Helvetica" w:eastAsiaTheme="minorHAnsi" w:hAnsi="Helvetica"/>
          <w:color w:val="000000" w:themeColor="text1"/>
          <w:sz w:val="20"/>
          <w:szCs w:val="20"/>
          <w:lang w:eastAsia="en-US"/>
        </w:rPr>
      </w:pPr>
      <w:r w:rsidRPr="000F3297">
        <w:rPr>
          <w:rFonts w:ascii="Helvetica" w:eastAsiaTheme="minorHAnsi" w:hAnsi="Helvetica"/>
          <w:color w:val="000000" w:themeColor="text1"/>
          <w:sz w:val="20"/>
          <w:szCs w:val="20"/>
          <w:lang w:eastAsia="en-US"/>
        </w:rPr>
        <w:t>Egholm A/S entwickelt, produziert und vermarktet Arbeitsmaschinen, die Straßen, Parks und Außenanlagen das ganze Jahr über sauber und einladend halten. Die von erfahrenen Mitarbeitern in Dänemark gebauten Egholm Maschinen sind in Städten und Parks in aller Welt im Einsatz. Durch die speziell für unsere Arbeitsmaschinen entwickelten Anbaugeräte liefern Egholm Arbeitsmaschinen bei jeder Aufgabe perfekte Ergebnisse. Egholm A/S ist ein familiengeführtes Unternehmen, das seine Wurzeln im Westen Dänemarks hat. Weitere Informationen: www.egholm.de.</w:t>
      </w:r>
      <w:r w:rsidRPr="006852B0">
        <w:rPr>
          <w:rFonts w:ascii="Helvetica" w:eastAsiaTheme="minorHAnsi" w:hAnsi="Helvetica"/>
          <w:color w:val="000000" w:themeColor="text1"/>
          <w:sz w:val="20"/>
          <w:szCs w:val="20"/>
          <w:lang w:eastAsia="en-US"/>
        </w:rPr>
        <w:t xml:space="preserve"> </w:t>
      </w:r>
    </w:p>
    <w:p w14:paraId="226E51D5" w14:textId="77777777" w:rsidR="00525350" w:rsidRPr="0079617A" w:rsidRDefault="00525350" w:rsidP="00F8288C">
      <w:pPr>
        <w:spacing w:line="288" w:lineRule="auto"/>
        <w:rPr>
          <w:rFonts w:ascii="Helvetica" w:hAnsi="Helvetica" w:cs="Times New Roman"/>
          <w:color w:val="000000" w:themeColor="text1"/>
          <w:sz w:val="20"/>
          <w:szCs w:val="20"/>
        </w:rPr>
      </w:pPr>
    </w:p>
    <w:sectPr w:rsidR="00525350" w:rsidRPr="0079617A" w:rsidSect="00BE0D0D">
      <w:headerReference w:type="default" r:id="rId7"/>
      <w:pgSz w:w="11900" w:h="16840"/>
      <w:pgMar w:top="1418" w:right="3119"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C08731B" w14:textId="77777777" w:rsidR="004E2749" w:rsidRDefault="004E2749" w:rsidP="001B4E5C">
      <w:r>
        <w:separator/>
      </w:r>
    </w:p>
  </w:endnote>
  <w:endnote w:type="continuationSeparator" w:id="0">
    <w:p w14:paraId="3FF840A8" w14:textId="77777777" w:rsidR="004E2749" w:rsidRDefault="004E2749" w:rsidP="001B4E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Roboto">
    <w:altName w:val="Arial"/>
    <w:panose1 w:val="020B0604020202020204"/>
    <w:charset w:val="00"/>
    <w:family w:val="auto"/>
    <w:pitch w:val="variable"/>
    <w:sig w:usb0="E00002FF" w:usb1="5000205B" w:usb2="00000020" w:usb3="00000000" w:csb0="0000019F" w:csb1="00000000"/>
  </w:font>
  <w:font w:name="Z@R210A.tmp">
    <w:altName w:val="Cambria"/>
    <w:panose1 w:val="020B06040202020202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4DB9CB1" w14:textId="77777777" w:rsidR="004E2749" w:rsidRDefault="004E2749" w:rsidP="001B4E5C">
      <w:r>
        <w:separator/>
      </w:r>
    </w:p>
  </w:footnote>
  <w:footnote w:type="continuationSeparator" w:id="0">
    <w:p w14:paraId="76EED61C" w14:textId="77777777" w:rsidR="004E2749" w:rsidRDefault="004E2749" w:rsidP="001B4E5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DE1673" w14:textId="77777777" w:rsidR="001B4E5C" w:rsidRDefault="002C3E3F" w:rsidP="002C3E3F">
    <w:pPr>
      <w:pStyle w:val="Kopfzeile"/>
      <w:tabs>
        <w:tab w:val="clear" w:pos="4536"/>
        <w:tab w:val="clear" w:pos="9072"/>
      </w:tabs>
      <w:ind w:right="-1990"/>
    </w:pPr>
    <w:r>
      <w:tab/>
    </w:r>
    <w:r>
      <w:tab/>
    </w:r>
    <w:r>
      <w:tab/>
    </w:r>
    <w:r>
      <w:tab/>
    </w:r>
    <w:r>
      <w:tab/>
    </w:r>
    <w:r>
      <w:tab/>
    </w:r>
    <w:r>
      <w:tab/>
    </w:r>
    <w:r>
      <w:tab/>
    </w:r>
    <w:r>
      <w:tab/>
    </w:r>
    <w:r w:rsidRPr="002C3E3F">
      <w:rPr>
        <w:noProof/>
      </w:rPr>
      <w:drawing>
        <wp:inline distT="0" distB="0" distL="0" distR="0" wp14:anchorId="3EBF0C12" wp14:editId="423ED832">
          <wp:extent cx="1697121" cy="522396"/>
          <wp:effectExtent l="0" t="0" r="0" b="0"/>
          <wp:docPr id="10" name="Picture 9">
            <a:extLst xmlns:a="http://schemas.openxmlformats.org/drawingml/2006/main">
              <a:ext uri="{FF2B5EF4-FFF2-40B4-BE49-F238E27FC236}">
                <a16:creationId xmlns:a16="http://schemas.microsoft.com/office/drawing/2014/main" id="{F5015144-AC7B-4550-9708-043CF6A6D3A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a16="http://schemas.microsoft.com/office/drawing/2014/main" id="{F5015144-AC7B-4550-9708-043CF6A6D3AF}"/>
                      </a:ext>
                    </a:extLst>
                  </pic:cNvPr>
                  <pic:cNvPicPr>
                    <a:picLocks noChangeAspect="1"/>
                  </pic:cNvPicPr>
                </pic:nvPicPr>
                <pic:blipFill>
                  <a:blip r:embed="rId1"/>
                  <a:stretch>
                    <a:fillRect/>
                  </a:stretch>
                </pic:blipFill>
                <pic:spPr>
                  <a:xfrm>
                    <a:off x="0" y="0"/>
                    <a:ext cx="1718476" cy="528969"/>
                  </a:xfrm>
                  <a:prstGeom prst="rect">
                    <a:avLst/>
                  </a:prstGeom>
                </pic:spPr>
              </pic:pic>
            </a:graphicData>
          </a:graphic>
        </wp:inline>
      </w:drawing>
    </w:r>
    <w:r w:rsidR="001B4E5C">
      <w:tab/>
    </w:r>
    <w:r w:rsidR="001B4E5C">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320"/>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04CC"/>
    <w:rsid w:val="00001BF1"/>
    <w:rsid w:val="00011E0E"/>
    <w:rsid w:val="000147D7"/>
    <w:rsid w:val="000156A5"/>
    <w:rsid w:val="00030620"/>
    <w:rsid w:val="000375B5"/>
    <w:rsid w:val="00040C6A"/>
    <w:rsid w:val="00045E65"/>
    <w:rsid w:val="000508CF"/>
    <w:rsid w:val="000537B0"/>
    <w:rsid w:val="00090693"/>
    <w:rsid w:val="00096262"/>
    <w:rsid w:val="000A1B85"/>
    <w:rsid w:val="000A5824"/>
    <w:rsid w:val="000B7EDB"/>
    <w:rsid w:val="000C3F78"/>
    <w:rsid w:val="000D6356"/>
    <w:rsid w:val="000F3297"/>
    <w:rsid w:val="00105975"/>
    <w:rsid w:val="00106183"/>
    <w:rsid w:val="00110B5A"/>
    <w:rsid w:val="00114802"/>
    <w:rsid w:val="0013592D"/>
    <w:rsid w:val="00147465"/>
    <w:rsid w:val="00152E4A"/>
    <w:rsid w:val="00153212"/>
    <w:rsid w:val="00157B77"/>
    <w:rsid w:val="00160745"/>
    <w:rsid w:val="001622A5"/>
    <w:rsid w:val="00171D4E"/>
    <w:rsid w:val="00174F63"/>
    <w:rsid w:val="001B4E5C"/>
    <w:rsid w:val="001B512E"/>
    <w:rsid w:val="001C5691"/>
    <w:rsid w:val="001E2662"/>
    <w:rsid w:val="001F283A"/>
    <w:rsid w:val="001F2DB4"/>
    <w:rsid w:val="001F59FB"/>
    <w:rsid w:val="001F71F6"/>
    <w:rsid w:val="00203048"/>
    <w:rsid w:val="00226AB0"/>
    <w:rsid w:val="002275CA"/>
    <w:rsid w:val="002363AF"/>
    <w:rsid w:val="002525D6"/>
    <w:rsid w:val="002527F8"/>
    <w:rsid w:val="00272C99"/>
    <w:rsid w:val="00275045"/>
    <w:rsid w:val="002841AF"/>
    <w:rsid w:val="00286DA6"/>
    <w:rsid w:val="00294613"/>
    <w:rsid w:val="00297553"/>
    <w:rsid w:val="002B3D22"/>
    <w:rsid w:val="002C0547"/>
    <w:rsid w:val="002C3E3F"/>
    <w:rsid w:val="002E29FF"/>
    <w:rsid w:val="002E3407"/>
    <w:rsid w:val="002F4C8B"/>
    <w:rsid w:val="00305F70"/>
    <w:rsid w:val="003226FA"/>
    <w:rsid w:val="003233F1"/>
    <w:rsid w:val="003257BD"/>
    <w:rsid w:val="00342A77"/>
    <w:rsid w:val="00346348"/>
    <w:rsid w:val="003530F8"/>
    <w:rsid w:val="00353481"/>
    <w:rsid w:val="003624EC"/>
    <w:rsid w:val="003859F0"/>
    <w:rsid w:val="00391534"/>
    <w:rsid w:val="003A3E88"/>
    <w:rsid w:val="003A79E8"/>
    <w:rsid w:val="003C5A38"/>
    <w:rsid w:val="003D29D9"/>
    <w:rsid w:val="003D4357"/>
    <w:rsid w:val="003D6157"/>
    <w:rsid w:val="003E6AF0"/>
    <w:rsid w:val="003F6C1E"/>
    <w:rsid w:val="004049D9"/>
    <w:rsid w:val="00411802"/>
    <w:rsid w:val="00412A7B"/>
    <w:rsid w:val="00435E67"/>
    <w:rsid w:val="00445B25"/>
    <w:rsid w:val="00454C06"/>
    <w:rsid w:val="0046150F"/>
    <w:rsid w:val="004658A7"/>
    <w:rsid w:val="0046686D"/>
    <w:rsid w:val="00471005"/>
    <w:rsid w:val="004737ED"/>
    <w:rsid w:val="00475920"/>
    <w:rsid w:val="004A28FF"/>
    <w:rsid w:val="004C5FDC"/>
    <w:rsid w:val="004E05D5"/>
    <w:rsid w:val="004E2749"/>
    <w:rsid w:val="004E2F09"/>
    <w:rsid w:val="004E387A"/>
    <w:rsid w:val="004F121D"/>
    <w:rsid w:val="004F148E"/>
    <w:rsid w:val="004F3A3B"/>
    <w:rsid w:val="005163E7"/>
    <w:rsid w:val="00525350"/>
    <w:rsid w:val="00532907"/>
    <w:rsid w:val="00533590"/>
    <w:rsid w:val="005366EC"/>
    <w:rsid w:val="00545A68"/>
    <w:rsid w:val="00567D15"/>
    <w:rsid w:val="005853FB"/>
    <w:rsid w:val="00587F15"/>
    <w:rsid w:val="005A2977"/>
    <w:rsid w:val="005B56D6"/>
    <w:rsid w:val="005D2451"/>
    <w:rsid w:val="005D25AD"/>
    <w:rsid w:val="005D63F7"/>
    <w:rsid w:val="005E42BC"/>
    <w:rsid w:val="005E5757"/>
    <w:rsid w:val="00611265"/>
    <w:rsid w:val="00645C74"/>
    <w:rsid w:val="00652BA2"/>
    <w:rsid w:val="00653108"/>
    <w:rsid w:val="00654F8F"/>
    <w:rsid w:val="00660E0F"/>
    <w:rsid w:val="00667625"/>
    <w:rsid w:val="0068174F"/>
    <w:rsid w:val="006852B0"/>
    <w:rsid w:val="00695E9C"/>
    <w:rsid w:val="00696CA0"/>
    <w:rsid w:val="006A04CC"/>
    <w:rsid w:val="006B29AB"/>
    <w:rsid w:val="006B3748"/>
    <w:rsid w:val="006D0CFE"/>
    <w:rsid w:val="006E3C62"/>
    <w:rsid w:val="006E778D"/>
    <w:rsid w:val="006F3E88"/>
    <w:rsid w:val="006F6EB6"/>
    <w:rsid w:val="0070303A"/>
    <w:rsid w:val="00703A27"/>
    <w:rsid w:val="007045C3"/>
    <w:rsid w:val="00707A8B"/>
    <w:rsid w:val="00710F14"/>
    <w:rsid w:val="007157FC"/>
    <w:rsid w:val="00733B5F"/>
    <w:rsid w:val="00741D9C"/>
    <w:rsid w:val="00753B27"/>
    <w:rsid w:val="00756BCE"/>
    <w:rsid w:val="007634BF"/>
    <w:rsid w:val="0077120F"/>
    <w:rsid w:val="007807D3"/>
    <w:rsid w:val="0078424B"/>
    <w:rsid w:val="007852E2"/>
    <w:rsid w:val="0079617A"/>
    <w:rsid w:val="007A339C"/>
    <w:rsid w:val="007A5CCF"/>
    <w:rsid w:val="007A5E32"/>
    <w:rsid w:val="007C3C98"/>
    <w:rsid w:val="007C50A4"/>
    <w:rsid w:val="007D2C7E"/>
    <w:rsid w:val="007D5C12"/>
    <w:rsid w:val="007D694A"/>
    <w:rsid w:val="007E2092"/>
    <w:rsid w:val="007F3F09"/>
    <w:rsid w:val="007F7EDB"/>
    <w:rsid w:val="00802827"/>
    <w:rsid w:val="00810F89"/>
    <w:rsid w:val="008256B7"/>
    <w:rsid w:val="0082664D"/>
    <w:rsid w:val="00827948"/>
    <w:rsid w:val="00835138"/>
    <w:rsid w:val="00841842"/>
    <w:rsid w:val="00842EF3"/>
    <w:rsid w:val="0085124C"/>
    <w:rsid w:val="00882B58"/>
    <w:rsid w:val="00886299"/>
    <w:rsid w:val="00894776"/>
    <w:rsid w:val="00895FAF"/>
    <w:rsid w:val="00896408"/>
    <w:rsid w:val="008A7BBD"/>
    <w:rsid w:val="008D100A"/>
    <w:rsid w:val="008E7F12"/>
    <w:rsid w:val="008F34FF"/>
    <w:rsid w:val="0092047D"/>
    <w:rsid w:val="009300DD"/>
    <w:rsid w:val="00951CDF"/>
    <w:rsid w:val="00963F27"/>
    <w:rsid w:val="00982AD2"/>
    <w:rsid w:val="009873C2"/>
    <w:rsid w:val="0099092A"/>
    <w:rsid w:val="009C5F56"/>
    <w:rsid w:val="009E3765"/>
    <w:rsid w:val="009F4C71"/>
    <w:rsid w:val="00A021FF"/>
    <w:rsid w:val="00A11808"/>
    <w:rsid w:val="00A13306"/>
    <w:rsid w:val="00A14FFA"/>
    <w:rsid w:val="00A362B1"/>
    <w:rsid w:val="00A4641D"/>
    <w:rsid w:val="00A501DB"/>
    <w:rsid w:val="00A67003"/>
    <w:rsid w:val="00A73BD5"/>
    <w:rsid w:val="00A92A3D"/>
    <w:rsid w:val="00AB2A73"/>
    <w:rsid w:val="00AB4CAC"/>
    <w:rsid w:val="00AE5B2D"/>
    <w:rsid w:val="00AF2AE7"/>
    <w:rsid w:val="00B04A58"/>
    <w:rsid w:val="00B20EB3"/>
    <w:rsid w:val="00B32A69"/>
    <w:rsid w:val="00B51EA7"/>
    <w:rsid w:val="00B70C37"/>
    <w:rsid w:val="00B84B0B"/>
    <w:rsid w:val="00B90CD0"/>
    <w:rsid w:val="00BA228B"/>
    <w:rsid w:val="00BA79E0"/>
    <w:rsid w:val="00BA7BA7"/>
    <w:rsid w:val="00BB208A"/>
    <w:rsid w:val="00BB3044"/>
    <w:rsid w:val="00BC00AD"/>
    <w:rsid w:val="00BD1277"/>
    <w:rsid w:val="00BE0D0D"/>
    <w:rsid w:val="00BF774D"/>
    <w:rsid w:val="00C16965"/>
    <w:rsid w:val="00C62D39"/>
    <w:rsid w:val="00C75016"/>
    <w:rsid w:val="00C830C3"/>
    <w:rsid w:val="00C86112"/>
    <w:rsid w:val="00CA43BC"/>
    <w:rsid w:val="00CB1B8C"/>
    <w:rsid w:val="00CB26F6"/>
    <w:rsid w:val="00CB4212"/>
    <w:rsid w:val="00CE2593"/>
    <w:rsid w:val="00CF4176"/>
    <w:rsid w:val="00CF4330"/>
    <w:rsid w:val="00CF790E"/>
    <w:rsid w:val="00D04F8B"/>
    <w:rsid w:val="00D13EF9"/>
    <w:rsid w:val="00D173A4"/>
    <w:rsid w:val="00D42A17"/>
    <w:rsid w:val="00D531B2"/>
    <w:rsid w:val="00D57C5D"/>
    <w:rsid w:val="00D650A8"/>
    <w:rsid w:val="00D657B3"/>
    <w:rsid w:val="00D73BC3"/>
    <w:rsid w:val="00D82E46"/>
    <w:rsid w:val="00D97482"/>
    <w:rsid w:val="00DA1CA6"/>
    <w:rsid w:val="00DB1431"/>
    <w:rsid w:val="00DD5E32"/>
    <w:rsid w:val="00DE69CD"/>
    <w:rsid w:val="00DF1DED"/>
    <w:rsid w:val="00DF5F5E"/>
    <w:rsid w:val="00DF787B"/>
    <w:rsid w:val="00E135AD"/>
    <w:rsid w:val="00E14962"/>
    <w:rsid w:val="00E20937"/>
    <w:rsid w:val="00E268E4"/>
    <w:rsid w:val="00E36436"/>
    <w:rsid w:val="00E41812"/>
    <w:rsid w:val="00E66BEB"/>
    <w:rsid w:val="00E70304"/>
    <w:rsid w:val="00E73133"/>
    <w:rsid w:val="00E83AD1"/>
    <w:rsid w:val="00E9210D"/>
    <w:rsid w:val="00E97E4A"/>
    <w:rsid w:val="00EA035A"/>
    <w:rsid w:val="00EA7379"/>
    <w:rsid w:val="00EC2576"/>
    <w:rsid w:val="00EF570A"/>
    <w:rsid w:val="00F344A8"/>
    <w:rsid w:val="00F44543"/>
    <w:rsid w:val="00F46FBD"/>
    <w:rsid w:val="00F730D2"/>
    <w:rsid w:val="00F8288C"/>
    <w:rsid w:val="00F8450F"/>
    <w:rsid w:val="00F97A74"/>
    <w:rsid w:val="00FA5E8E"/>
    <w:rsid w:val="00FA6874"/>
    <w:rsid w:val="00FB6EB6"/>
    <w:rsid w:val="00FC1271"/>
    <w:rsid w:val="00FC3274"/>
    <w:rsid w:val="00FD0B6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BE45A8"/>
  <w15:chartTrackingRefBased/>
  <w15:docId w15:val="{88FACF7B-6E61-0545-A14D-DEB5F78292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unhideWhenUsed/>
    <w:rsid w:val="006852B0"/>
    <w:pPr>
      <w:spacing w:before="100" w:beforeAutospacing="1" w:after="100" w:afterAutospacing="1"/>
    </w:pPr>
    <w:rPr>
      <w:rFonts w:ascii="Times New Roman" w:eastAsia="Times New Roman" w:hAnsi="Times New Roman" w:cs="Times New Roman"/>
      <w:lang w:eastAsia="de-DE"/>
    </w:rPr>
  </w:style>
  <w:style w:type="paragraph" w:styleId="Kopfzeile">
    <w:name w:val="header"/>
    <w:basedOn w:val="Standard"/>
    <w:link w:val="KopfzeileZchn"/>
    <w:uiPriority w:val="99"/>
    <w:unhideWhenUsed/>
    <w:rsid w:val="001B4E5C"/>
    <w:pPr>
      <w:tabs>
        <w:tab w:val="center" w:pos="4536"/>
        <w:tab w:val="right" w:pos="9072"/>
      </w:tabs>
    </w:pPr>
  </w:style>
  <w:style w:type="character" w:customStyle="1" w:styleId="KopfzeileZchn">
    <w:name w:val="Kopfzeile Zchn"/>
    <w:basedOn w:val="Absatz-Standardschriftart"/>
    <w:link w:val="Kopfzeile"/>
    <w:uiPriority w:val="99"/>
    <w:rsid w:val="001B4E5C"/>
  </w:style>
  <w:style w:type="paragraph" w:styleId="Fuzeile">
    <w:name w:val="footer"/>
    <w:basedOn w:val="Standard"/>
    <w:link w:val="FuzeileZchn"/>
    <w:uiPriority w:val="99"/>
    <w:unhideWhenUsed/>
    <w:rsid w:val="001B4E5C"/>
    <w:pPr>
      <w:tabs>
        <w:tab w:val="center" w:pos="4536"/>
        <w:tab w:val="right" w:pos="9072"/>
      </w:tabs>
    </w:pPr>
  </w:style>
  <w:style w:type="character" w:customStyle="1" w:styleId="FuzeileZchn">
    <w:name w:val="Fußzeile Zchn"/>
    <w:basedOn w:val="Absatz-Standardschriftart"/>
    <w:link w:val="Fuzeile"/>
    <w:uiPriority w:val="99"/>
    <w:rsid w:val="001B4E5C"/>
  </w:style>
  <w:style w:type="character" w:customStyle="1" w:styleId="apple-converted-space">
    <w:name w:val="apple-converted-space"/>
    <w:basedOn w:val="Absatz-Standardschriftart"/>
    <w:rsid w:val="00BA228B"/>
  </w:style>
  <w:style w:type="character" w:styleId="Kommentarzeichen">
    <w:name w:val="annotation reference"/>
    <w:basedOn w:val="Absatz-Standardschriftart"/>
    <w:uiPriority w:val="99"/>
    <w:semiHidden/>
    <w:unhideWhenUsed/>
    <w:rsid w:val="007157FC"/>
    <w:rPr>
      <w:sz w:val="16"/>
      <w:szCs w:val="16"/>
    </w:rPr>
  </w:style>
  <w:style w:type="paragraph" w:styleId="Kommentartext">
    <w:name w:val="annotation text"/>
    <w:basedOn w:val="Standard"/>
    <w:link w:val="KommentartextZchn"/>
    <w:uiPriority w:val="99"/>
    <w:unhideWhenUsed/>
    <w:rsid w:val="007157FC"/>
    <w:rPr>
      <w:sz w:val="20"/>
      <w:szCs w:val="20"/>
    </w:rPr>
  </w:style>
  <w:style w:type="character" w:customStyle="1" w:styleId="KommentartextZchn">
    <w:name w:val="Kommentartext Zchn"/>
    <w:basedOn w:val="Absatz-Standardschriftart"/>
    <w:link w:val="Kommentartext"/>
    <w:uiPriority w:val="99"/>
    <w:rsid w:val="007157FC"/>
    <w:rPr>
      <w:sz w:val="20"/>
      <w:szCs w:val="20"/>
    </w:rPr>
  </w:style>
  <w:style w:type="paragraph" w:styleId="Kommentarthema">
    <w:name w:val="annotation subject"/>
    <w:basedOn w:val="Kommentartext"/>
    <w:next w:val="Kommentartext"/>
    <w:link w:val="KommentarthemaZchn"/>
    <w:uiPriority w:val="99"/>
    <w:semiHidden/>
    <w:unhideWhenUsed/>
    <w:rsid w:val="007157FC"/>
    <w:rPr>
      <w:b/>
      <w:bCs/>
    </w:rPr>
  </w:style>
  <w:style w:type="character" w:customStyle="1" w:styleId="KommentarthemaZchn">
    <w:name w:val="Kommentarthema Zchn"/>
    <w:basedOn w:val="KommentartextZchn"/>
    <w:link w:val="Kommentarthema"/>
    <w:uiPriority w:val="99"/>
    <w:semiHidden/>
    <w:rsid w:val="007157FC"/>
    <w:rPr>
      <w:b/>
      <w:bCs/>
      <w:sz w:val="20"/>
      <w:szCs w:val="20"/>
    </w:rPr>
  </w:style>
  <w:style w:type="paragraph" w:styleId="Sprechblasentext">
    <w:name w:val="Balloon Text"/>
    <w:basedOn w:val="Standard"/>
    <w:link w:val="SprechblasentextZchn"/>
    <w:uiPriority w:val="99"/>
    <w:semiHidden/>
    <w:unhideWhenUsed/>
    <w:rsid w:val="007157FC"/>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7157FC"/>
    <w:rPr>
      <w:rFonts w:ascii="Times New Roman" w:hAnsi="Times New Roman" w:cs="Times New Roman"/>
      <w:sz w:val="18"/>
      <w:szCs w:val="18"/>
    </w:rPr>
  </w:style>
  <w:style w:type="paragraph" w:styleId="berarbeitung">
    <w:name w:val="Revision"/>
    <w:hidden/>
    <w:uiPriority w:val="99"/>
    <w:semiHidden/>
    <w:rsid w:val="002527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04358259">
      <w:bodyDiv w:val="1"/>
      <w:marLeft w:val="0"/>
      <w:marRight w:val="0"/>
      <w:marTop w:val="0"/>
      <w:marBottom w:val="0"/>
      <w:divBdr>
        <w:top w:val="none" w:sz="0" w:space="0" w:color="auto"/>
        <w:left w:val="none" w:sz="0" w:space="0" w:color="auto"/>
        <w:bottom w:val="none" w:sz="0" w:space="0" w:color="auto"/>
        <w:right w:val="none" w:sz="0" w:space="0" w:color="auto"/>
      </w:divBdr>
    </w:div>
    <w:div w:id="1564245466">
      <w:bodyDiv w:val="1"/>
      <w:marLeft w:val="0"/>
      <w:marRight w:val="0"/>
      <w:marTop w:val="0"/>
      <w:marBottom w:val="0"/>
      <w:divBdr>
        <w:top w:val="none" w:sz="0" w:space="0" w:color="auto"/>
        <w:left w:val="none" w:sz="0" w:space="0" w:color="auto"/>
        <w:bottom w:val="none" w:sz="0" w:space="0" w:color="auto"/>
        <w:right w:val="none" w:sz="0" w:space="0" w:color="auto"/>
      </w:divBdr>
    </w:div>
    <w:div w:id="1858344248">
      <w:bodyDiv w:val="1"/>
      <w:marLeft w:val="0"/>
      <w:marRight w:val="0"/>
      <w:marTop w:val="0"/>
      <w:marBottom w:val="0"/>
      <w:divBdr>
        <w:top w:val="none" w:sz="0" w:space="0" w:color="auto"/>
        <w:left w:val="none" w:sz="0" w:space="0" w:color="auto"/>
        <w:bottom w:val="none" w:sz="0" w:space="0" w:color="auto"/>
        <w:right w:val="none" w:sz="0" w:space="0" w:color="auto"/>
      </w:divBdr>
      <w:divsChild>
        <w:div w:id="1947033986">
          <w:marLeft w:val="0"/>
          <w:marRight w:val="0"/>
          <w:marTop w:val="0"/>
          <w:marBottom w:val="0"/>
          <w:divBdr>
            <w:top w:val="none" w:sz="0" w:space="0" w:color="auto"/>
            <w:left w:val="none" w:sz="0" w:space="0" w:color="auto"/>
            <w:bottom w:val="none" w:sz="0" w:space="0" w:color="auto"/>
            <w:right w:val="none" w:sz="0" w:space="0" w:color="auto"/>
          </w:divBdr>
          <w:divsChild>
            <w:div w:id="1440249567">
              <w:marLeft w:val="0"/>
              <w:marRight w:val="0"/>
              <w:marTop w:val="0"/>
              <w:marBottom w:val="0"/>
              <w:divBdr>
                <w:top w:val="none" w:sz="0" w:space="0" w:color="auto"/>
                <w:left w:val="none" w:sz="0" w:space="0" w:color="auto"/>
                <w:bottom w:val="none" w:sz="0" w:space="0" w:color="auto"/>
                <w:right w:val="none" w:sz="0" w:space="0" w:color="auto"/>
              </w:divBdr>
              <w:divsChild>
                <w:div w:id="903177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8151037">
      <w:bodyDiv w:val="1"/>
      <w:marLeft w:val="0"/>
      <w:marRight w:val="0"/>
      <w:marTop w:val="0"/>
      <w:marBottom w:val="0"/>
      <w:divBdr>
        <w:top w:val="none" w:sz="0" w:space="0" w:color="auto"/>
        <w:left w:val="none" w:sz="0" w:space="0" w:color="auto"/>
        <w:bottom w:val="none" w:sz="0" w:space="0" w:color="auto"/>
        <w:right w:val="none" w:sz="0" w:space="0" w:color="auto"/>
      </w:divBdr>
      <w:divsChild>
        <w:div w:id="671447098">
          <w:marLeft w:val="0"/>
          <w:marRight w:val="0"/>
          <w:marTop w:val="0"/>
          <w:marBottom w:val="0"/>
          <w:divBdr>
            <w:top w:val="none" w:sz="0" w:space="0" w:color="auto"/>
            <w:left w:val="none" w:sz="0" w:space="0" w:color="auto"/>
            <w:bottom w:val="none" w:sz="0" w:space="0" w:color="auto"/>
            <w:right w:val="none" w:sz="0" w:space="0" w:color="auto"/>
          </w:divBdr>
          <w:divsChild>
            <w:div w:id="275062116">
              <w:marLeft w:val="0"/>
              <w:marRight w:val="0"/>
              <w:marTop w:val="0"/>
              <w:marBottom w:val="0"/>
              <w:divBdr>
                <w:top w:val="none" w:sz="0" w:space="0" w:color="auto"/>
                <w:left w:val="none" w:sz="0" w:space="0" w:color="auto"/>
                <w:bottom w:val="none" w:sz="0" w:space="0" w:color="auto"/>
                <w:right w:val="none" w:sz="0" w:space="0" w:color="auto"/>
              </w:divBdr>
              <w:divsChild>
                <w:div w:id="56402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press-n-relations.amid-pr.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963</Words>
  <Characters>6068</Characters>
  <Application>Microsoft Office Word</Application>
  <DocSecurity>0</DocSecurity>
  <Lines>50</Lines>
  <Paragraphs>14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Monika Nyendick</cp:lastModifiedBy>
  <cp:revision>6</cp:revision>
  <cp:lastPrinted>2020-11-17T14:42:00Z</cp:lastPrinted>
  <dcterms:created xsi:type="dcterms:W3CDTF">2020-11-24T12:00:00Z</dcterms:created>
  <dcterms:modified xsi:type="dcterms:W3CDTF">2020-11-30T10:10:00Z</dcterms:modified>
</cp:coreProperties>
</file>