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E3D204" w14:textId="77777777" w:rsidR="001B4E5C" w:rsidRDefault="001B4E5C" w:rsidP="00D04F8B">
      <w:pPr>
        <w:spacing w:line="288" w:lineRule="auto"/>
        <w:rPr>
          <w:rFonts w:ascii="Helvetica" w:hAnsi="Helvetica"/>
          <w:b/>
          <w:bCs/>
          <w:sz w:val="26"/>
          <w:szCs w:val="26"/>
        </w:rPr>
      </w:pPr>
      <w:bookmarkStart w:id="0" w:name="_GoBack"/>
    </w:p>
    <w:p w14:paraId="16FCBEF2" w14:textId="64F8FDA1" w:rsidR="001B4E5C" w:rsidRPr="000F3297" w:rsidRDefault="002C3E3F" w:rsidP="00D04F8B">
      <w:pPr>
        <w:spacing w:line="288" w:lineRule="auto"/>
        <w:rPr>
          <w:rFonts w:ascii="Helvetica" w:hAnsi="Helvetica"/>
          <w:b/>
          <w:bCs/>
          <w:sz w:val="26"/>
          <w:szCs w:val="26"/>
        </w:rPr>
      </w:pPr>
      <w:r w:rsidRPr="000F3297">
        <w:rPr>
          <w:rFonts w:ascii="Helvetica" w:hAnsi="Helvetica"/>
          <w:b/>
          <w:bCs/>
          <w:sz w:val="26"/>
          <w:szCs w:val="26"/>
        </w:rPr>
        <w:t>Presseinformation</w:t>
      </w:r>
    </w:p>
    <w:p w14:paraId="3F26F78F" w14:textId="77777777" w:rsidR="000A1B85" w:rsidRPr="000F3297" w:rsidRDefault="000A1B85" w:rsidP="00D04F8B">
      <w:pPr>
        <w:spacing w:line="288" w:lineRule="auto"/>
        <w:rPr>
          <w:rFonts w:ascii="Helvetica" w:hAnsi="Helvetica"/>
          <w:b/>
          <w:bCs/>
          <w:sz w:val="26"/>
          <w:szCs w:val="26"/>
        </w:rPr>
      </w:pPr>
    </w:p>
    <w:p w14:paraId="7935F512" w14:textId="016A77C8" w:rsidR="002C3E3F" w:rsidRPr="000F3297" w:rsidRDefault="002C3E3F" w:rsidP="00D04F8B">
      <w:pPr>
        <w:spacing w:line="288" w:lineRule="auto"/>
        <w:rPr>
          <w:rFonts w:ascii="Helvetica" w:hAnsi="Helvetica"/>
          <w:sz w:val="20"/>
          <w:szCs w:val="20"/>
        </w:rPr>
      </w:pPr>
      <w:r w:rsidRPr="000F3297">
        <w:rPr>
          <w:rFonts w:ascii="Helvetica" w:hAnsi="Helvetica"/>
          <w:sz w:val="20"/>
          <w:szCs w:val="20"/>
        </w:rPr>
        <w:t xml:space="preserve">Braunschweig, </w:t>
      </w:r>
      <w:r w:rsidR="000F3297" w:rsidRPr="000F3297">
        <w:rPr>
          <w:rFonts w:ascii="Helvetica" w:hAnsi="Helvetica"/>
          <w:sz w:val="20"/>
          <w:szCs w:val="20"/>
        </w:rPr>
        <w:t>30</w:t>
      </w:r>
      <w:r w:rsidR="00756BCE" w:rsidRPr="000F3297">
        <w:rPr>
          <w:rFonts w:ascii="Helvetica" w:hAnsi="Helvetica"/>
          <w:sz w:val="20"/>
          <w:szCs w:val="20"/>
        </w:rPr>
        <w:t>.</w:t>
      </w:r>
      <w:r w:rsidRPr="000F3297">
        <w:rPr>
          <w:rFonts w:ascii="Helvetica" w:hAnsi="Helvetica"/>
          <w:sz w:val="20"/>
          <w:szCs w:val="20"/>
        </w:rPr>
        <w:t xml:space="preserve"> Oktober 2019</w:t>
      </w:r>
    </w:p>
    <w:p w14:paraId="2607A55B" w14:textId="77777777" w:rsidR="002C3E3F" w:rsidRPr="000F3297" w:rsidRDefault="002C3E3F" w:rsidP="00D04F8B">
      <w:pPr>
        <w:spacing w:line="288" w:lineRule="auto"/>
        <w:rPr>
          <w:rFonts w:ascii="Helvetica" w:hAnsi="Helvetica"/>
          <w:b/>
          <w:bCs/>
          <w:sz w:val="26"/>
          <w:szCs w:val="26"/>
        </w:rPr>
      </w:pPr>
    </w:p>
    <w:p w14:paraId="0E5F6A9B" w14:textId="77777777" w:rsidR="006E3C62" w:rsidRPr="000F3297" w:rsidRDefault="00040C6A" w:rsidP="00D04F8B">
      <w:pPr>
        <w:spacing w:line="288" w:lineRule="auto"/>
        <w:rPr>
          <w:rFonts w:ascii="Helvetica" w:hAnsi="Helvetica"/>
          <w:b/>
          <w:bCs/>
          <w:sz w:val="26"/>
          <w:szCs w:val="26"/>
        </w:rPr>
      </w:pPr>
      <w:r w:rsidRPr="000F3297">
        <w:rPr>
          <w:rFonts w:ascii="Helvetica" w:hAnsi="Helvetica"/>
          <w:b/>
          <w:bCs/>
          <w:sz w:val="26"/>
          <w:szCs w:val="26"/>
        </w:rPr>
        <w:t>10.000 Maschinen und kein Ende in Sicht</w:t>
      </w:r>
    </w:p>
    <w:p w14:paraId="7D8967EA" w14:textId="38DE9927" w:rsidR="00040C6A" w:rsidRPr="000F3297" w:rsidRDefault="00040C6A" w:rsidP="00D04F8B">
      <w:pPr>
        <w:spacing w:line="288" w:lineRule="auto"/>
        <w:rPr>
          <w:rFonts w:ascii="Helvetica" w:hAnsi="Helvetica"/>
        </w:rPr>
      </w:pPr>
      <w:r w:rsidRPr="000F3297">
        <w:rPr>
          <w:rFonts w:ascii="Helvetica" w:hAnsi="Helvetica"/>
        </w:rPr>
        <w:t xml:space="preserve">Egholm </w:t>
      </w:r>
      <w:r w:rsidR="0070303A" w:rsidRPr="000F3297">
        <w:rPr>
          <w:rFonts w:ascii="Helvetica" w:hAnsi="Helvetica"/>
        </w:rPr>
        <w:t xml:space="preserve">geht mit Vollgas in Richtung Zukunft </w:t>
      </w:r>
    </w:p>
    <w:p w14:paraId="1B647146" w14:textId="77777777" w:rsidR="00EA7379" w:rsidRPr="000F3297" w:rsidRDefault="00EA7379" w:rsidP="00D04F8B">
      <w:pPr>
        <w:spacing w:line="288" w:lineRule="auto"/>
        <w:rPr>
          <w:rFonts w:ascii="Helvetica" w:hAnsi="Helvetica"/>
        </w:rPr>
      </w:pPr>
    </w:p>
    <w:p w14:paraId="775A483E" w14:textId="28A42474" w:rsidR="00EC2576" w:rsidRPr="000F3297" w:rsidRDefault="00294613" w:rsidP="00D04F8B">
      <w:pPr>
        <w:spacing w:line="288" w:lineRule="auto"/>
        <w:rPr>
          <w:rFonts w:ascii="Helvetica" w:hAnsi="Helvetica"/>
          <w:b/>
          <w:bCs/>
          <w:sz w:val="20"/>
          <w:szCs w:val="20"/>
        </w:rPr>
      </w:pPr>
      <w:r w:rsidRPr="000F3297">
        <w:rPr>
          <w:rFonts w:ascii="Helvetica" w:hAnsi="Helvetica"/>
          <w:b/>
          <w:bCs/>
          <w:sz w:val="20"/>
          <w:szCs w:val="20"/>
        </w:rPr>
        <w:t>Seit nunmehr k</w:t>
      </w:r>
      <w:r w:rsidR="00EA7379" w:rsidRPr="000F3297">
        <w:rPr>
          <w:rFonts w:ascii="Helvetica" w:hAnsi="Helvetica"/>
          <w:b/>
          <w:bCs/>
          <w:sz w:val="20"/>
          <w:szCs w:val="20"/>
        </w:rPr>
        <w:t>napp ein</w:t>
      </w:r>
      <w:r w:rsidR="00153212" w:rsidRPr="000F3297">
        <w:rPr>
          <w:rFonts w:ascii="Helvetica" w:hAnsi="Helvetica"/>
          <w:b/>
          <w:bCs/>
          <w:sz w:val="20"/>
          <w:szCs w:val="20"/>
        </w:rPr>
        <w:t>em</w:t>
      </w:r>
      <w:r w:rsidR="00EA7379" w:rsidRPr="000F3297">
        <w:rPr>
          <w:rFonts w:ascii="Helvetica" w:hAnsi="Helvetica"/>
          <w:b/>
          <w:bCs/>
          <w:sz w:val="20"/>
          <w:szCs w:val="20"/>
        </w:rPr>
        <w:t xml:space="preserve"> Jahr agiert die Egholm GmbH eigenständig am Markt. Nach dem Rückkauf der </w:t>
      </w:r>
      <w:r w:rsidR="006F3E88" w:rsidRPr="000F3297">
        <w:rPr>
          <w:rFonts w:ascii="Helvetica" w:hAnsi="Helvetica"/>
          <w:b/>
          <w:bCs/>
          <w:sz w:val="20"/>
          <w:szCs w:val="20"/>
        </w:rPr>
        <w:t>Nilfisk-</w:t>
      </w:r>
      <w:r w:rsidR="00EA7379" w:rsidRPr="000F3297">
        <w:rPr>
          <w:rFonts w:ascii="Helvetica" w:hAnsi="Helvetica"/>
          <w:b/>
          <w:bCs/>
          <w:sz w:val="20"/>
          <w:szCs w:val="20"/>
        </w:rPr>
        <w:t xml:space="preserve">Outdoor-Sparte durch die ursprünglichen Gründer Kaj und Jens Christian Egholm ist das Unternehmen mit </w:t>
      </w:r>
      <w:r w:rsidR="005366EC" w:rsidRPr="000F3297">
        <w:rPr>
          <w:rFonts w:ascii="Helvetica" w:hAnsi="Helvetica"/>
          <w:b/>
          <w:bCs/>
          <w:sz w:val="20"/>
          <w:szCs w:val="20"/>
        </w:rPr>
        <w:t xml:space="preserve">deutschem </w:t>
      </w:r>
      <w:r w:rsidR="00EA7379" w:rsidRPr="000F3297">
        <w:rPr>
          <w:rFonts w:ascii="Helvetica" w:hAnsi="Helvetica"/>
          <w:b/>
          <w:bCs/>
          <w:sz w:val="20"/>
          <w:szCs w:val="20"/>
        </w:rPr>
        <w:t xml:space="preserve">Sitz in Braunschweig erfolgreicher denn je. </w:t>
      </w:r>
      <w:r w:rsidR="00152E4A" w:rsidRPr="000F3297">
        <w:rPr>
          <w:rFonts w:ascii="Helvetica" w:hAnsi="Helvetica"/>
          <w:b/>
          <w:bCs/>
          <w:sz w:val="20"/>
          <w:szCs w:val="20"/>
        </w:rPr>
        <w:t xml:space="preserve">Zu den Meilensteinen </w:t>
      </w:r>
      <w:r w:rsidR="006F3E88" w:rsidRPr="000F3297">
        <w:rPr>
          <w:rFonts w:ascii="Helvetica" w:hAnsi="Helvetica"/>
          <w:b/>
          <w:bCs/>
          <w:sz w:val="20"/>
          <w:szCs w:val="20"/>
        </w:rPr>
        <w:t xml:space="preserve">des Jahres </w:t>
      </w:r>
      <w:r w:rsidR="00152E4A" w:rsidRPr="000F3297">
        <w:rPr>
          <w:rFonts w:ascii="Helvetica" w:hAnsi="Helvetica"/>
          <w:b/>
          <w:bCs/>
          <w:sz w:val="20"/>
          <w:szCs w:val="20"/>
        </w:rPr>
        <w:t xml:space="preserve">gehörte unter anderem die Präsentation des neuen </w:t>
      </w:r>
      <w:r w:rsidR="00EA7379" w:rsidRPr="000F3297">
        <w:rPr>
          <w:rFonts w:ascii="Helvetica" w:hAnsi="Helvetica"/>
          <w:b/>
          <w:bCs/>
          <w:sz w:val="20"/>
          <w:szCs w:val="20"/>
        </w:rPr>
        <w:t>Geräteträger</w:t>
      </w:r>
      <w:r w:rsidR="00152E4A" w:rsidRPr="000F3297">
        <w:rPr>
          <w:rFonts w:ascii="Helvetica" w:hAnsi="Helvetica"/>
          <w:b/>
          <w:bCs/>
          <w:sz w:val="20"/>
          <w:szCs w:val="20"/>
        </w:rPr>
        <w:t>s</w:t>
      </w:r>
      <w:r w:rsidR="00EA7379" w:rsidRPr="000F3297">
        <w:rPr>
          <w:rFonts w:ascii="Helvetica" w:hAnsi="Helvetica"/>
          <w:b/>
          <w:bCs/>
          <w:sz w:val="20"/>
          <w:szCs w:val="20"/>
        </w:rPr>
        <w:t xml:space="preserve"> C</w:t>
      </w:r>
      <w:r w:rsidR="00733B5F" w:rsidRPr="000F3297">
        <w:rPr>
          <w:rFonts w:ascii="Helvetica" w:hAnsi="Helvetica"/>
          <w:b/>
          <w:bCs/>
          <w:sz w:val="20"/>
          <w:szCs w:val="20"/>
        </w:rPr>
        <w:t>ity Ranger 3</w:t>
      </w:r>
      <w:r w:rsidR="00EA7379" w:rsidRPr="000F3297">
        <w:rPr>
          <w:rFonts w:ascii="Helvetica" w:hAnsi="Helvetica"/>
          <w:b/>
          <w:bCs/>
          <w:sz w:val="20"/>
          <w:szCs w:val="20"/>
        </w:rPr>
        <w:t xml:space="preserve">070 </w:t>
      </w:r>
      <w:r w:rsidR="00045E65" w:rsidRPr="000F3297">
        <w:rPr>
          <w:rFonts w:ascii="Helvetica" w:hAnsi="Helvetica"/>
          <w:b/>
          <w:bCs/>
          <w:sz w:val="20"/>
          <w:szCs w:val="20"/>
        </w:rPr>
        <w:t>auf der CMS 2019. „Unser</w:t>
      </w:r>
      <w:r w:rsidR="00153212" w:rsidRPr="000F3297">
        <w:rPr>
          <w:rFonts w:ascii="Helvetica" w:hAnsi="Helvetica"/>
          <w:b/>
          <w:bCs/>
          <w:sz w:val="20"/>
          <w:szCs w:val="20"/>
        </w:rPr>
        <w:t xml:space="preserve"> </w:t>
      </w:r>
      <w:r w:rsidR="00045E65" w:rsidRPr="000F3297">
        <w:rPr>
          <w:rFonts w:ascii="Helvetica" w:hAnsi="Helvetica"/>
          <w:b/>
          <w:bCs/>
          <w:sz w:val="20"/>
          <w:szCs w:val="20"/>
        </w:rPr>
        <w:t>Messe</w:t>
      </w:r>
      <w:r w:rsidR="004E387A" w:rsidRPr="000F3297">
        <w:rPr>
          <w:rFonts w:ascii="Helvetica" w:hAnsi="Helvetica"/>
          <w:b/>
          <w:bCs/>
          <w:sz w:val="20"/>
          <w:szCs w:val="20"/>
        </w:rPr>
        <w:t>auftritt</w:t>
      </w:r>
      <w:r w:rsidR="00045E65" w:rsidRPr="000F3297">
        <w:rPr>
          <w:rFonts w:ascii="Helvetica" w:hAnsi="Helvetica"/>
          <w:b/>
          <w:bCs/>
          <w:sz w:val="20"/>
          <w:szCs w:val="20"/>
        </w:rPr>
        <w:t xml:space="preserve"> auf dem </w:t>
      </w:r>
      <w:r w:rsidR="004A28FF" w:rsidRPr="000F3297">
        <w:rPr>
          <w:rFonts w:ascii="Helvetica" w:hAnsi="Helvetica"/>
          <w:b/>
          <w:bCs/>
          <w:sz w:val="20"/>
          <w:szCs w:val="20"/>
        </w:rPr>
        <w:t xml:space="preserve">Berliner </w:t>
      </w:r>
      <w:r w:rsidR="00045E65" w:rsidRPr="000F3297">
        <w:rPr>
          <w:rFonts w:ascii="Helvetica" w:hAnsi="Helvetica"/>
          <w:b/>
          <w:bCs/>
          <w:sz w:val="20"/>
          <w:szCs w:val="20"/>
        </w:rPr>
        <w:t>Branche</w:t>
      </w:r>
      <w:r w:rsidR="00152E4A" w:rsidRPr="000F3297">
        <w:rPr>
          <w:rFonts w:ascii="Helvetica" w:hAnsi="Helvetica"/>
          <w:b/>
          <w:bCs/>
          <w:sz w:val="20"/>
          <w:szCs w:val="20"/>
        </w:rPr>
        <w:t>n</w:t>
      </w:r>
      <w:r w:rsidR="00045E65" w:rsidRPr="000F3297">
        <w:rPr>
          <w:rFonts w:ascii="Helvetica" w:hAnsi="Helvetica"/>
          <w:b/>
          <w:bCs/>
          <w:sz w:val="20"/>
          <w:szCs w:val="20"/>
        </w:rPr>
        <w:t xml:space="preserve">hotspot </w:t>
      </w:r>
      <w:r w:rsidR="004E387A" w:rsidRPr="000F3297">
        <w:rPr>
          <w:rFonts w:ascii="Helvetica" w:hAnsi="Helvetica"/>
          <w:b/>
          <w:bCs/>
          <w:sz w:val="20"/>
          <w:szCs w:val="20"/>
        </w:rPr>
        <w:t>bekam von allen Seiten sehr positive Resonanz.</w:t>
      </w:r>
      <w:r w:rsidR="00153212" w:rsidRPr="000F3297">
        <w:rPr>
          <w:rFonts w:ascii="Helvetica" w:hAnsi="Helvetica"/>
          <w:b/>
          <w:bCs/>
          <w:sz w:val="20"/>
          <w:szCs w:val="20"/>
        </w:rPr>
        <w:t xml:space="preserve"> Die </w:t>
      </w:r>
      <w:r w:rsidR="00045E65" w:rsidRPr="000F3297">
        <w:rPr>
          <w:rFonts w:ascii="Helvetica" w:hAnsi="Helvetica"/>
          <w:b/>
          <w:bCs/>
          <w:sz w:val="20"/>
          <w:szCs w:val="20"/>
        </w:rPr>
        <w:t xml:space="preserve">Auftragsbücher sind gut gefüllt und wir freuen uns, dass </w:t>
      </w:r>
      <w:r w:rsidR="006F3E88" w:rsidRPr="000F3297">
        <w:rPr>
          <w:rFonts w:ascii="Helvetica" w:hAnsi="Helvetica"/>
          <w:b/>
          <w:bCs/>
          <w:sz w:val="20"/>
          <w:szCs w:val="20"/>
        </w:rPr>
        <w:t xml:space="preserve">sich </w:t>
      </w:r>
      <w:r w:rsidR="00045E65" w:rsidRPr="000F3297">
        <w:rPr>
          <w:rFonts w:ascii="Helvetica" w:hAnsi="Helvetica"/>
          <w:b/>
          <w:bCs/>
          <w:sz w:val="20"/>
          <w:szCs w:val="20"/>
        </w:rPr>
        <w:t xml:space="preserve">die Marke Egholm </w:t>
      </w:r>
      <w:r w:rsidR="006F3E88" w:rsidRPr="000F3297">
        <w:rPr>
          <w:rFonts w:ascii="Helvetica" w:hAnsi="Helvetica"/>
          <w:b/>
          <w:bCs/>
          <w:sz w:val="20"/>
          <w:szCs w:val="20"/>
        </w:rPr>
        <w:t xml:space="preserve">als </w:t>
      </w:r>
      <w:r w:rsidR="00152E4A" w:rsidRPr="000F3297">
        <w:rPr>
          <w:rFonts w:ascii="Helvetica" w:hAnsi="Helvetica"/>
          <w:b/>
          <w:bCs/>
          <w:sz w:val="20"/>
          <w:szCs w:val="20"/>
        </w:rPr>
        <w:t>Besuchermagnet</w:t>
      </w:r>
      <w:r w:rsidR="006F3E88" w:rsidRPr="000F3297">
        <w:rPr>
          <w:rFonts w:ascii="Helvetica" w:hAnsi="Helvetica"/>
          <w:b/>
          <w:bCs/>
          <w:sz w:val="20"/>
          <w:szCs w:val="20"/>
        </w:rPr>
        <w:t xml:space="preserve"> beweisen konnte</w:t>
      </w:r>
      <w:r w:rsidR="00045E65" w:rsidRPr="000F3297">
        <w:rPr>
          <w:rFonts w:ascii="Helvetica" w:hAnsi="Helvetica"/>
          <w:b/>
          <w:bCs/>
          <w:sz w:val="20"/>
          <w:szCs w:val="20"/>
        </w:rPr>
        <w:t xml:space="preserve">“, so Norbert Birkendorf, Geschäftsführer der Egholm GmbH in Deutschland. </w:t>
      </w:r>
      <w:r w:rsidR="00152E4A" w:rsidRPr="000F3297">
        <w:rPr>
          <w:rFonts w:ascii="Helvetica" w:hAnsi="Helvetica"/>
          <w:b/>
          <w:bCs/>
          <w:sz w:val="20"/>
          <w:szCs w:val="20"/>
        </w:rPr>
        <w:t>Diese</w:t>
      </w:r>
      <w:r w:rsidR="006F3E88" w:rsidRPr="000F3297">
        <w:rPr>
          <w:rFonts w:ascii="Helvetica" w:hAnsi="Helvetica"/>
          <w:b/>
          <w:bCs/>
          <w:sz w:val="20"/>
          <w:szCs w:val="20"/>
        </w:rPr>
        <w:t>r</w:t>
      </w:r>
      <w:r w:rsidR="00152E4A" w:rsidRPr="000F3297">
        <w:rPr>
          <w:rFonts w:ascii="Helvetica" w:hAnsi="Helvetica"/>
          <w:b/>
          <w:bCs/>
          <w:sz w:val="20"/>
          <w:szCs w:val="20"/>
        </w:rPr>
        <w:t xml:space="preserve"> </w:t>
      </w:r>
      <w:r w:rsidR="006F3E88" w:rsidRPr="000F3297">
        <w:rPr>
          <w:rFonts w:ascii="Helvetica" w:hAnsi="Helvetica"/>
          <w:b/>
          <w:bCs/>
          <w:sz w:val="20"/>
          <w:szCs w:val="20"/>
        </w:rPr>
        <w:t>nachhaltige Markterfolg w</w:t>
      </w:r>
      <w:r w:rsidR="003530F8" w:rsidRPr="000F3297">
        <w:rPr>
          <w:rFonts w:ascii="Helvetica" w:hAnsi="Helvetica"/>
          <w:b/>
          <w:bCs/>
          <w:sz w:val="20"/>
          <w:szCs w:val="20"/>
        </w:rPr>
        <w:t>urd</w:t>
      </w:r>
      <w:r w:rsidR="00CA43BC" w:rsidRPr="000F3297">
        <w:rPr>
          <w:rFonts w:ascii="Helvetica" w:hAnsi="Helvetica"/>
          <w:b/>
          <w:bCs/>
          <w:sz w:val="20"/>
          <w:szCs w:val="20"/>
        </w:rPr>
        <w:t>e</w:t>
      </w:r>
      <w:r w:rsidR="006F3E88" w:rsidRPr="000F3297">
        <w:rPr>
          <w:rFonts w:ascii="Helvetica" w:hAnsi="Helvetica"/>
          <w:b/>
          <w:bCs/>
          <w:sz w:val="20"/>
          <w:szCs w:val="20"/>
        </w:rPr>
        <w:t xml:space="preserve"> durch ein weiteres Highlight betont: Im Oktober dieses Jahr</w:t>
      </w:r>
      <w:r w:rsidR="006B29AB" w:rsidRPr="000F3297">
        <w:rPr>
          <w:rFonts w:ascii="Helvetica" w:hAnsi="Helvetica"/>
          <w:b/>
          <w:bCs/>
          <w:sz w:val="20"/>
          <w:szCs w:val="20"/>
        </w:rPr>
        <w:t>e</w:t>
      </w:r>
      <w:r w:rsidR="006F3E88" w:rsidRPr="000F3297">
        <w:rPr>
          <w:rFonts w:ascii="Helvetica" w:hAnsi="Helvetica"/>
          <w:b/>
          <w:bCs/>
          <w:sz w:val="20"/>
          <w:szCs w:val="20"/>
        </w:rPr>
        <w:t>s verlie</w:t>
      </w:r>
      <w:r w:rsidR="006B29AB" w:rsidRPr="000F3297">
        <w:rPr>
          <w:rFonts w:ascii="Helvetica" w:hAnsi="Helvetica"/>
          <w:b/>
          <w:bCs/>
          <w:sz w:val="20"/>
          <w:szCs w:val="20"/>
        </w:rPr>
        <w:t>ß</w:t>
      </w:r>
      <w:r w:rsidR="006F3E88" w:rsidRPr="000F3297">
        <w:rPr>
          <w:rFonts w:ascii="Helvetica" w:hAnsi="Helvetica"/>
          <w:b/>
          <w:bCs/>
          <w:sz w:val="20"/>
          <w:szCs w:val="20"/>
        </w:rPr>
        <w:t xml:space="preserve"> die 10.000st</w:t>
      </w:r>
      <w:r w:rsidR="003530F8" w:rsidRPr="000F3297">
        <w:rPr>
          <w:rFonts w:ascii="Helvetica" w:hAnsi="Helvetica"/>
          <w:b/>
          <w:bCs/>
          <w:sz w:val="20"/>
          <w:szCs w:val="20"/>
        </w:rPr>
        <w:t>e</w:t>
      </w:r>
      <w:r w:rsidR="006F3E88" w:rsidRPr="000F3297">
        <w:rPr>
          <w:rFonts w:ascii="Helvetica" w:hAnsi="Helvetica"/>
          <w:b/>
          <w:bCs/>
          <w:sz w:val="20"/>
          <w:szCs w:val="20"/>
        </w:rPr>
        <w:t xml:space="preserve"> </w:t>
      </w:r>
      <w:r w:rsidR="00152E4A" w:rsidRPr="000F3297">
        <w:rPr>
          <w:rFonts w:ascii="Helvetica" w:hAnsi="Helvetica"/>
          <w:b/>
          <w:bCs/>
          <w:sz w:val="20"/>
          <w:szCs w:val="20"/>
        </w:rPr>
        <w:t>Eghol</w:t>
      </w:r>
      <w:r w:rsidR="006F3E88" w:rsidRPr="000F3297">
        <w:rPr>
          <w:rFonts w:ascii="Helvetica" w:hAnsi="Helvetica"/>
          <w:b/>
          <w:bCs/>
          <w:sz w:val="20"/>
          <w:szCs w:val="20"/>
        </w:rPr>
        <w:t xml:space="preserve">m-Maschine die Produktion und wurde an den langjährigen Handelspartner Behrend bei Magdeburg ausgeliefert. </w:t>
      </w:r>
      <w:r w:rsidR="00EC2576" w:rsidRPr="000F3297">
        <w:rPr>
          <w:rFonts w:ascii="Helvetica" w:hAnsi="Helvetica"/>
          <w:b/>
          <w:bCs/>
          <w:sz w:val="20"/>
          <w:szCs w:val="20"/>
        </w:rPr>
        <w:t xml:space="preserve">Gefeiert wurde dieser Anlass mit zwei </w:t>
      </w:r>
      <w:r w:rsidR="00203048" w:rsidRPr="000F3297">
        <w:rPr>
          <w:rFonts w:ascii="Helvetica" w:hAnsi="Helvetica"/>
          <w:b/>
          <w:bCs/>
          <w:sz w:val="20"/>
          <w:szCs w:val="20"/>
        </w:rPr>
        <w:t xml:space="preserve">großen </w:t>
      </w:r>
      <w:r w:rsidR="00EC2576" w:rsidRPr="000F3297">
        <w:rPr>
          <w:rFonts w:ascii="Helvetica" w:hAnsi="Helvetica"/>
          <w:b/>
          <w:bCs/>
          <w:sz w:val="20"/>
          <w:szCs w:val="20"/>
        </w:rPr>
        <w:t xml:space="preserve">Veranstaltungen. Während im Produktionswerk im dänischen Lemvig die beteiligten Mitarbeiter im Mittelpunkt der Feier standen, drehte sich in Sachsen-Anhalt alles um die vertrauensvolle Zusammenarbeit </w:t>
      </w:r>
      <w:r w:rsidR="007F7EDB" w:rsidRPr="000F3297">
        <w:rPr>
          <w:rFonts w:ascii="Helvetica" w:hAnsi="Helvetica"/>
          <w:b/>
          <w:bCs/>
          <w:sz w:val="20"/>
          <w:szCs w:val="20"/>
        </w:rPr>
        <w:t>mit Kunden und Partnern</w:t>
      </w:r>
      <w:r w:rsidR="00EC2576" w:rsidRPr="000F3297">
        <w:rPr>
          <w:rFonts w:ascii="Helvetica" w:hAnsi="Helvetica"/>
          <w:b/>
          <w:bCs/>
          <w:sz w:val="20"/>
          <w:szCs w:val="20"/>
        </w:rPr>
        <w:t xml:space="preserve">. Doch nicht nur der Blick auf </w:t>
      </w:r>
      <w:r w:rsidR="003624EC" w:rsidRPr="000F3297">
        <w:rPr>
          <w:rFonts w:ascii="Helvetica" w:hAnsi="Helvetica"/>
          <w:b/>
          <w:bCs/>
          <w:sz w:val="20"/>
          <w:szCs w:val="20"/>
        </w:rPr>
        <w:t xml:space="preserve">das Erreichte </w:t>
      </w:r>
      <w:r w:rsidR="00EC2576" w:rsidRPr="000F3297">
        <w:rPr>
          <w:rFonts w:ascii="Helvetica" w:hAnsi="Helvetica"/>
          <w:b/>
          <w:bCs/>
          <w:sz w:val="20"/>
          <w:szCs w:val="20"/>
        </w:rPr>
        <w:t>ist von Vertrauen und Ehrlichkeit geprägt. G</w:t>
      </w:r>
      <w:r w:rsidR="003624EC" w:rsidRPr="000F3297">
        <w:rPr>
          <w:rFonts w:ascii="Helvetica" w:hAnsi="Helvetica"/>
          <w:b/>
          <w:bCs/>
          <w:sz w:val="20"/>
          <w:szCs w:val="20"/>
        </w:rPr>
        <w:t xml:space="preserve">etreu </w:t>
      </w:r>
      <w:r w:rsidR="00EC2576" w:rsidRPr="000F3297">
        <w:rPr>
          <w:rFonts w:ascii="Helvetica" w:hAnsi="Helvetica"/>
          <w:b/>
          <w:bCs/>
          <w:sz w:val="20"/>
          <w:szCs w:val="20"/>
        </w:rPr>
        <w:t xml:space="preserve">dem Motto „Honest Work, Honest People, Honest Machines“ </w:t>
      </w:r>
      <w:r w:rsidR="006B29AB" w:rsidRPr="000F3297">
        <w:rPr>
          <w:rFonts w:ascii="Helvetica" w:hAnsi="Helvetica"/>
          <w:b/>
          <w:bCs/>
          <w:sz w:val="20"/>
          <w:szCs w:val="20"/>
        </w:rPr>
        <w:t>geht</w:t>
      </w:r>
      <w:r w:rsidR="00EC2576" w:rsidRPr="000F3297">
        <w:rPr>
          <w:rFonts w:ascii="Helvetica" w:hAnsi="Helvetica"/>
          <w:b/>
          <w:bCs/>
          <w:sz w:val="20"/>
          <w:szCs w:val="20"/>
        </w:rPr>
        <w:t xml:space="preserve"> </w:t>
      </w:r>
      <w:r w:rsidR="00703A27" w:rsidRPr="000F3297">
        <w:rPr>
          <w:rFonts w:ascii="Helvetica" w:hAnsi="Helvetica"/>
          <w:b/>
          <w:bCs/>
          <w:sz w:val="20"/>
          <w:szCs w:val="20"/>
        </w:rPr>
        <w:t xml:space="preserve">der Outdoor-Profi </w:t>
      </w:r>
      <w:r w:rsidR="00EC2576" w:rsidRPr="000F3297">
        <w:rPr>
          <w:rFonts w:ascii="Helvetica" w:hAnsi="Helvetica"/>
          <w:b/>
          <w:bCs/>
          <w:sz w:val="20"/>
          <w:szCs w:val="20"/>
        </w:rPr>
        <w:t>mit großer Zuversicht eine</w:t>
      </w:r>
      <w:r w:rsidR="003624EC" w:rsidRPr="000F3297">
        <w:rPr>
          <w:rFonts w:ascii="Helvetica" w:hAnsi="Helvetica"/>
          <w:b/>
          <w:bCs/>
          <w:sz w:val="20"/>
          <w:szCs w:val="20"/>
        </w:rPr>
        <w:t>r</w:t>
      </w:r>
      <w:r w:rsidR="00EC2576" w:rsidRPr="000F3297">
        <w:rPr>
          <w:rFonts w:ascii="Helvetica" w:hAnsi="Helvetica"/>
          <w:b/>
          <w:bCs/>
          <w:sz w:val="20"/>
          <w:szCs w:val="20"/>
        </w:rPr>
        <w:t xml:space="preserve"> von technischen Innovationen geprägte</w:t>
      </w:r>
      <w:r w:rsidR="003624EC" w:rsidRPr="000F3297">
        <w:rPr>
          <w:rFonts w:ascii="Helvetica" w:hAnsi="Helvetica"/>
          <w:b/>
          <w:bCs/>
          <w:sz w:val="20"/>
          <w:szCs w:val="20"/>
        </w:rPr>
        <w:t>n</w:t>
      </w:r>
      <w:r w:rsidR="00EC2576" w:rsidRPr="000F3297">
        <w:rPr>
          <w:rFonts w:ascii="Helvetica" w:hAnsi="Helvetica"/>
          <w:b/>
          <w:bCs/>
          <w:sz w:val="20"/>
          <w:szCs w:val="20"/>
        </w:rPr>
        <w:t xml:space="preserve"> Zukunft</w:t>
      </w:r>
      <w:r w:rsidR="003624EC" w:rsidRPr="000F3297">
        <w:rPr>
          <w:rFonts w:ascii="Helvetica" w:hAnsi="Helvetica"/>
          <w:b/>
          <w:bCs/>
          <w:sz w:val="20"/>
          <w:szCs w:val="20"/>
        </w:rPr>
        <w:t xml:space="preserve"> entgegen</w:t>
      </w:r>
      <w:r w:rsidR="00EC2576" w:rsidRPr="000F3297">
        <w:rPr>
          <w:rFonts w:ascii="Helvetica" w:hAnsi="Helvetica"/>
          <w:b/>
          <w:bCs/>
          <w:sz w:val="20"/>
          <w:szCs w:val="20"/>
        </w:rPr>
        <w:t>.</w:t>
      </w:r>
    </w:p>
    <w:p w14:paraId="5D926D1B" w14:textId="77777777" w:rsidR="00A67003" w:rsidRPr="000F3297" w:rsidRDefault="00A67003" w:rsidP="00D04F8B">
      <w:pPr>
        <w:spacing w:line="288" w:lineRule="auto"/>
        <w:rPr>
          <w:rFonts w:ascii="Helvetica" w:hAnsi="Helvetica" w:cs="Times New Roman"/>
          <w:color w:val="000000" w:themeColor="text1"/>
          <w:sz w:val="20"/>
          <w:szCs w:val="20"/>
        </w:rPr>
      </w:pPr>
    </w:p>
    <w:p w14:paraId="557084F1" w14:textId="62BF25D1" w:rsidR="00533590" w:rsidRPr="000F3297" w:rsidRDefault="00E36436" w:rsidP="00D04F8B">
      <w:pPr>
        <w:spacing w:line="288" w:lineRule="auto"/>
        <w:rPr>
          <w:rFonts w:ascii="Helvetica" w:hAnsi="Helvetica" w:cs="Times New Roman"/>
          <w:color w:val="000000" w:themeColor="text1"/>
          <w:sz w:val="20"/>
          <w:szCs w:val="20"/>
        </w:rPr>
      </w:pPr>
      <w:r w:rsidRPr="000F3297">
        <w:rPr>
          <w:rFonts w:ascii="Helvetica" w:hAnsi="Helvetica" w:cs="Times New Roman"/>
          <w:color w:val="000000" w:themeColor="text1"/>
          <w:sz w:val="20"/>
          <w:szCs w:val="20"/>
        </w:rPr>
        <w:t xml:space="preserve">Die Kunden </w:t>
      </w:r>
      <w:r w:rsidR="00703A27" w:rsidRPr="000F3297">
        <w:rPr>
          <w:rFonts w:ascii="Helvetica" w:hAnsi="Helvetica" w:cs="Times New Roman"/>
          <w:color w:val="000000" w:themeColor="text1"/>
          <w:sz w:val="20"/>
          <w:szCs w:val="20"/>
        </w:rPr>
        <w:t xml:space="preserve">von </w:t>
      </w:r>
      <w:r w:rsidRPr="000F3297">
        <w:rPr>
          <w:rFonts w:ascii="Helvetica" w:hAnsi="Helvetica" w:cs="Times New Roman"/>
          <w:color w:val="000000" w:themeColor="text1"/>
          <w:sz w:val="20"/>
          <w:szCs w:val="20"/>
        </w:rPr>
        <w:t>Egholm können sich auf 25 Jahre Branchenexpertise verlassen. Wo 1995 die erste knickgelenkte Kompaktmaschine vom Band rollte,</w:t>
      </w:r>
      <w:r w:rsidR="00203048" w:rsidRPr="000F3297">
        <w:rPr>
          <w:rFonts w:ascii="Helvetica" w:hAnsi="Helvetica" w:cs="Times New Roman"/>
          <w:color w:val="000000" w:themeColor="text1"/>
          <w:sz w:val="20"/>
          <w:szCs w:val="20"/>
        </w:rPr>
        <w:t xml:space="preserve"> steht</w:t>
      </w:r>
      <w:r w:rsidRPr="000F3297">
        <w:rPr>
          <w:rFonts w:ascii="Helvetica" w:hAnsi="Helvetica" w:cs="Times New Roman"/>
          <w:color w:val="000000" w:themeColor="text1"/>
          <w:sz w:val="20"/>
          <w:szCs w:val="20"/>
        </w:rPr>
        <w:t xml:space="preserve"> 2019 d</w:t>
      </w:r>
      <w:r w:rsidR="005366EC" w:rsidRPr="000F3297">
        <w:rPr>
          <w:rFonts w:ascii="Helvetica" w:hAnsi="Helvetica" w:cs="Times New Roman"/>
          <w:color w:val="000000" w:themeColor="text1"/>
          <w:sz w:val="20"/>
          <w:szCs w:val="20"/>
        </w:rPr>
        <w:t xml:space="preserve">ie </w:t>
      </w:r>
      <w:r w:rsidRPr="000F3297">
        <w:rPr>
          <w:rFonts w:ascii="Helvetica" w:hAnsi="Helvetica" w:cs="Times New Roman"/>
          <w:color w:val="000000" w:themeColor="text1"/>
          <w:sz w:val="20"/>
          <w:szCs w:val="20"/>
        </w:rPr>
        <w:t>10.000</w:t>
      </w:r>
      <w:r w:rsidR="006B29AB" w:rsidRPr="000F3297">
        <w:rPr>
          <w:rFonts w:ascii="Helvetica" w:hAnsi="Helvetica" w:cs="Times New Roman"/>
          <w:color w:val="000000" w:themeColor="text1"/>
          <w:sz w:val="20"/>
          <w:szCs w:val="20"/>
        </w:rPr>
        <w:t>ste</w:t>
      </w:r>
      <w:r w:rsidRPr="000F3297">
        <w:rPr>
          <w:rFonts w:ascii="Helvetica" w:hAnsi="Helvetica" w:cs="Times New Roman"/>
          <w:color w:val="000000" w:themeColor="text1"/>
          <w:sz w:val="20"/>
          <w:szCs w:val="20"/>
        </w:rPr>
        <w:t xml:space="preserve"> </w:t>
      </w:r>
      <w:r w:rsidR="005366EC" w:rsidRPr="000F3297">
        <w:rPr>
          <w:rFonts w:ascii="Helvetica" w:hAnsi="Helvetica" w:cs="Times New Roman"/>
          <w:color w:val="000000" w:themeColor="text1"/>
          <w:sz w:val="20"/>
          <w:szCs w:val="20"/>
        </w:rPr>
        <w:t xml:space="preserve">Maschine </w:t>
      </w:r>
      <w:r w:rsidRPr="000F3297">
        <w:rPr>
          <w:rFonts w:ascii="Helvetica" w:hAnsi="Helvetica" w:cs="Times New Roman"/>
          <w:color w:val="000000" w:themeColor="text1"/>
          <w:sz w:val="20"/>
          <w:szCs w:val="20"/>
        </w:rPr>
        <w:t xml:space="preserve">vor </w:t>
      </w:r>
      <w:r w:rsidR="005366EC" w:rsidRPr="000F3297">
        <w:rPr>
          <w:rFonts w:ascii="Helvetica" w:hAnsi="Helvetica" w:cs="Times New Roman"/>
          <w:color w:val="000000" w:themeColor="text1"/>
          <w:sz w:val="20"/>
          <w:szCs w:val="20"/>
        </w:rPr>
        <w:t>ihrer</w:t>
      </w:r>
      <w:r w:rsidRPr="000F3297">
        <w:rPr>
          <w:rFonts w:ascii="Helvetica" w:hAnsi="Helvetica" w:cs="Times New Roman"/>
          <w:color w:val="000000" w:themeColor="text1"/>
          <w:sz w:val="20"/>
          <w:szCs w:val="20"/>
        </w:rPr>
        <w:t xml:space="preserve"> Auslieferung. </w:t>
      </w:r>
      <w:r w:rsidR="00203048" w:rsidRPr="000F3297">
        <w:rPr>
          <w:rFonts w:ascii="Helvetica" w:hAnsi="Helvetica" w:cs="Times New Roman"/>
          <w:color w:val="000000" w:themeColor="text1"/>
          <w:sz w:val="20"/>
          <w:szCs w:val="20"/>
        </w:rPr>
        <w:t>Dass diese</w:t>
      </w:r>
      <w:r w:rsidR="00703A27" w:rsidRPr="000F3297">
        <w:rPr>
          <w:rFonts w:ascii="Helvetica" w:hAnsi="Helvetica" w:cs="Times New Roman"/>
          <w:color w:val="000000" w:themeColor="text1"/>
          <w:sz w:val="20"/>
          <w:szCs w:val="20"/>
        </w:rPr>
        <w:t>r Meilenstein</w:t>
      </w:r>
      <w:r w:rsidR="00203048" w:rsidRPr="000F3297">
        <w:rPr>
          <w:rFonts w:ascii="Helvetica" w:hAnsi="Helvetica" w:cs="Times New Roman"/>
          <w:color w:val="000000" w:themeColor="text1"/>
          <w:sz w:val="20"/>
          <w:szCs w:val="20"/>
        </w:rPr>
        <w:t xml:space="preserve"> g</w:t>
      </w:r>
      <w:r w:rsidR="005366EC" w:rsidRPr="000F3297">
        <w:rPr>
          <w:rFonts w:ascii="Helvetica" w:hAnsi="Helvetica" w:cs="Times New Roman"/>
          <w:color w:val="000000" w:themeColor="text1"/>
          <w:sz w:val="20"/>
          <w:szCs w:val="20"/>
        </w:rPr>
        <w:t>ebührend</w:t>
      </w:r>
      <w:r w:rsidR="00203048" w:rsidRPr="000F3297">
        <w:rPr>
          <w:rFonts w:ascii="Helvetica" w:hAnsi="Helvetica" w:cs="Times New Roman"/>
          <w:color w:val="000000" w:themeColor="text1"/>
          <w:sz w:val="20"/>
          <w:szCs w:val="20"/>
        </w:rPr>
        <w:t xml:space="preserve"> gefeiert wurde, ist selbstverständlich. Und so </w:t>
      </w:r>
      <w:r w:rsidR="005366EC" w:rsidRPr="000F3297">
        <w:rPr>
          <w:rFonts w:ascii="Helvetica" w:hAnsi="Helvetica" w:cs="Times New Roman"/>
          <w:color w:val="000000" w:themeColor="text1"/>
          <w:sz w:val="20"/>
          <w:szCs w:val="20"/>
        </w:rPr>
        <w:t>ließen</w:t>
      </w:r>
      <w:r w:rsidR="00203048" w:rsidRPr="000F3297">
        <w:rPr>
          <w:rFonts w:ascii="Helvetica" w:hAnsi="Helvetica" w:cs="Times New Roman"/>
          <w:color w:val="000000" w:themeColor="text1"/>
          <w:sz w:val="20"/>
          <w:szCs w:val="20"/>
        </w:rPr>
        <w:t xml:space="preserve"> es sich die Firmenchefs Kaj und Jens Christian Egholm am 11. Oktober nicht nehmen, der Jubiläumsmaschine vom Typ Park Ranger 2150 eine eigens gefertigte Ehrenplakette anzuheften. Auch der Roll-Out an den Stapler- und Geländetechnikhändler Behrend aus der Nähe von Magdeburg wurde von einem exklusiven Event </w:t>
      </w:r>
      <w:r w:rsidR="007D5C12" w:rsidRPr="000F3297">
        <w:rPr>
          <w:rFonts w:ascii="Helvetica" w:hAnsi="Helvetica" w:cs="Times New Roman"/>
          <w:color w:val="000000" w:themeColor="text1"/>
          <w:sz w:val="20"/>
          <w:szCs w:val="20"/>
        </w:rPr>
        <w:t xml:space="preserve">am 25. Oktober </w:t>
      </w:r>
      <w:r w:rsidR="004F3A3B" w:rsidRPr="000F3297">
        <w:rPr>
          <w:rFonts w:ascii="Helvetica" w:hAnsi="Helvetica" w:cs="Times New Roman"/>
          <w:color w:val="000000" w:themeColor="text1"/>
          <w:sz w:val="20"/>
          <w:szCs w:val="20"/>
        </w:rPr>
        <w:t xml:space="preserve">auf dem Firmengelände des Handelspartners </w:t>
      </w:r>
      <w:r w:rsidR="00203048" w:rsidRPr="000F3297">
        <w:rPr>
          <w:rFonts w:ascii="Helvetica" w:hAnsi="Helvetica" w:cs="Times New Roman"/>
          <w:color w:val="000000" w:themeColor="text1"/>
          <w:sz w:val="20"/>
          <w:szCs w:val="20"/>
        </w:rPr>
        <w:t>begleitet.</w:t>
      </w:r>
      <w:r w:rsidR="004F3A3B" w:rsidRPr="000F3297">
        <w:rPr>
          <w:rFonts w:ascii="Helvetica" w:hAnsi="Helvetica" w:cs="Times New Roman"/>
          <w:color w:val="000000" w:themeColor="text1"/>
          <w:sz w:val="20"/>
          <w:szCs w:val="20"/>
        </w:rPr>
        <w:t xml:space="preserve"> </w:t>
      </w:r>
      <w:r w:rsidR="005B56D6" w:rsidRPr="000F3297">
        <w:rPr>
          <w:rFonts w:ascii="Helvetica" w:hAnsi="Helvetica" w:cs="Times New Roman"/>
          <w:color w:val="000000" w:themeColor="text1"/>
          <w:sz w:val="20"/>
          <w:szCs w:val="20"/>
        </w:rPr>
        <w:t>Geschäftsführer Holger Behrend: „</w:t>
      </w:r>
      <w:r w:rsidR="00A501DB" w:rsidRPr="000F3297">
        <w:rPr>
          <w:rFonts w:ascii="Helvetica" w:hAnsi="Helvetica" w:cs="Times New Roman"/>
          <w:color w:val="000000" w:themeColor="text1"/>
          <w:sz w:val="20"/>
          <w:szCs w:val="20"/>
        </w:rPr>
        <w:t>Wir sind sei</w:t>
      </w:r>
      <w:r w:rsidR="00D57C5D" w:rsidRPr="000F3297">
        <w:rPr>
          <w:rFonts w:ascii="Helvetica" w:hAnsi="Helvetica" w:cs="Times New Roman"/>
          <w:color w:val="000000" w:themeColor="text1"/>
          <w:sz w:val="20"/>
          <w:szCs w:val="20"/>
        </w:rPr>
        <w:t>t</w:t>
      </w:r>
      <w:r w:rsidR="00A501DB" w:rsidRPr="000F3297">
        <w:rPr>
          <w:rFonts w:ascii="Helvetica" w:hAnsi="Helvetica" w:cs="Times New Roman"/>
          <w:color w:val="000000" w:themeColor="text1"/>
          <w:sz w:val="20"/>
          <w:szCs w:val="20"/>
        </w:rPr>
        <w:t xml:space="preserve"> vielen Jahren </w:t>
      </w:r>
      <w:r w:rsidR="00F46FBD" w:rsidRPr="000F3297">
        <w:rPr>
          <w:rFonts w:ascii="Helvetica" w:hAnsi="Helvetica" w:cs="Times New Roman"/>
          <w:color w:val="000000" w:themeColor="text1"/>
          <w:sz w:val="20"/>
          <w:szCs w:val="20"/>
        </w:rPr>
        <w:t xml:space="preserve">mit den Maschinen und Geräteträgern von Egholm am Markt </w:t>
      </w:r>
      <w:r w:rsidR="005366EC" w:rsidRPr="000F3297">
        <w:rPr>
          <w:rFonts w:ascii="Helvetica" w:hAnsi="Helvetica" w:cs="Times New Roman"/>
          <w:color w:val="000000" w:themeColor="text1"/>
          <w:sz w:val="20"/>
          <w:szCs w:val="20"/>
        </w:rPr>
        <w:t>aktiv</w:t>
      </w:r>
      <w:r w:rsidR="00F46FBD" w:rsidRPr="000F3297">
        <w:rPr>
          <w:rFonts w:ascii="Helvetica" w:hAnsi="Helvetica" w:cs="Times New Roman"/>
          <w:color w:val="000000" w:themeColor="text1"/>
          <w:sz w:val="20"/>
          <w:szCs w:val="20"/>
        </w:rPr>
        <w:t xml:space="preserve"> – und werden das auch weiterhin sein. Dafür spricht nicht nur unser Vertrauen in die Partnerschaft, sondern auch die nachhaltige Zufriedenheit unserer Kunden.“ </w:t>
      </w:r>
    </w:p>
    <w:p w14:paraId="58A8ED1D" w14:textId="77777777" w:rsidR="005366EC" w:rsidRPr="000F3297" w:rsidRDefault="005366EC" w:rsidP="00D04F8B">
      <w:pPr>
        <w:spacing w:line="288" w:lineRule="auto"/>
        <w:rPr>
          <w:rFonts w:ascii="Helvetica" w:hAnsi="Helvetica" w:cs="Times New Roman"/>
          <w:color w:val="000000" w:themeColor="text1"/>
          <w:sz w:val="20"/>
          <w:szCs w:val="20"/>
        </w:rPr>
      </w:pPr>
    </w:p>
    <w:p w14:paraId="639D4A06" w14:textId="77777777" w:rsidR="00203048" w:rsidRPr="000F3297" w:rsidRDefault="00203048" w:rsidP="00D04F8B">
      <w:pPr>
        <w:spacing w:line="288" w:lineRule="auto"/>
        <w:rPr>
          <w:rFonts w:ascii="Helvetica" w:hAnsi="Helvetica" w:cs="Times New Roman"/>
          <w:b/>
          <w:bCs/>
          <w:color w:val="000000" w:themeColor="text1"/>
          <w:sz w:val="20"/>
          <w:szCs w:val="20"/>
        </w:rPr>
      </w:pPr>
      <w:r w:rsidRPr="000F3297">
        <w:rPr>
          <w:rFonts w:ascii="Helvetica" w:hAnsi="Helvetica" w:cs="Times New Roman"/>
          <w:b/>
          <w:bCs/>
          <w:color w:val="000000" w:themeColor="text1"/>
          <w:sz w:val="20"/>
          <w:szCs w:val="20"/>
        </w:rPr>
        <w:t>Immer die beste Wahl</w:t>
      </w:r>
    </w:p>
    <w:p w14:paraId="242DB5E0" w14:textId="724898A4" w:rsidR="0079617A" w:rsidRPr="000F3297" w:rsidRDefault="00CB1B8C" w:rsidP="00D04F8B">
      <w:pPr>
        <w:spacing w:line="288" w:lineRule="auto"/>
        <w:rPr>
          <w:rFonts w:ascii="Helvetica" w:hAnsi="Helvetica" w:cs="Times New Roman"/>
          <w:color w:val="000000" w:themeColor="text1"/>
          <w:sz w:val="20"/>
          <w:szCs w:val="20"/>
        </w:rPr>
      </w:pPr>
      <w:r w:rsidRPr="000F3297">
        <w:rPr>
          <w:rFonts w:ascii="Helvetica" w:hAnsi="Helvetica" w:cs="Times New Roman"/>
          <w:color w:val="000000" w:themeColor="text1"/>
          <w:sz w:val="20"/>
          <w:szCs w:val="20"/>
        </w:rPr>
        <w:t xml:space="preserve">Grundlage für den </w:t>
      </w:r>
      <w:r w:rsidR="00D57C5D" w:rsidRPr="000F3297">
        <w:rPr>
          <w:rFonts w:ascii="Helvetica" w:hAnsi="Helvetica" w:cs="Times New Roman"/>
          <w:color w:val="000000" w:themeColor="text1"/>
          <w:sz w:val="20"/>
          <w:szCs w:val="20"/>
        </w:rPr>
        <w:t>j</w:t>
      </w:r>
      <w:r w:rsidRPr="000F3297">
        <w:rPr>
          <w:rFonts w:ascii="Helvetica" w:hAnsi="Helvetica" w:cs="Times New Roman"/>
          <w:color w:val="000000" w:themeColor="text1"/>
          <w:sz w:val="20"/>
          <w:szCs w:val="20"/>
        </w:rPr>
        <w:t xml:space="preserve">ahrzehntelangen Erfolg der Egholm-Lösungen ist sicher die durchgängige Kompetenz des dänischen Herstellers </w:t>
      </w:r>
      <w:r w:rsidR="00AE5B2D" w:rsidRPr="000F3297">
        <w:rPr>
          <w:rFonts w:ascii="Helvetica" w:hAnsi="Helvetica" w:cs="Times New Roman"/>
          <w:color w:val="000000" w:themeColor="text1"/>
          <w:sz w:val="20"/>
          <w:szCs w:val="20"/>
        </w:rPr>
        <w:t xml:space="preserve">in allen Aspekten </w:t>
      </w:r>
      <w:r w:rsidRPr="000F3297">
        <w:rPr>
          <w:rFonts w:ascii="Helvetica" w:hAnsi="Helvetica" w:cs="Times New Roman"/>
          <w:color w:val="000000" w:themeColor="text1"/>
          <w:sz w:val="20"/>
          <w:szCs w:val="20"/>
        </w:rPr>
        <w:t>der Wertschöpfung. Ob Maschine Nummer 1 oder 10.000 – alle Geräte</w:t>
      </w:r>
      <w:r w:rsidR="00982AD2" w:rsidRPr="000F3297">
        <w:rPr>
          <w:rFonts w:ascii="Helvetica" w:hAnsi="Helvetica" w:cs="Times New Roman"/>
          <w:color w:val="000000" w:themeColor="text1"/>
          <w:sz w:val="20"/>
          <w:szCs w:val="20"/>
        </w:rPr>
        <w:t xml:space="preserve"> und Zubehörteile</w:t>
      </w:r>
      <w:r w:rsidRPr="000F3297">
        <w:rPr>
          <w:rFonts w:ascii="Helvetica" w:hAnsi="Helvetica" w:cs="Times New Roman"/>
          <w:color w:val="000000" w:themeColor="text1"/>
          <w:sz w:val="20"/>
          <w:szCs w:val="20"/>
        </w:rPr>
        <w:t xml:space="preserve"> </w:t>
      </w:r>
      <w:r w:rsidRPr="000F3297">
        <w:rPr>
          <w:rFonts w:ascii="Helvetica" w:hAnsi="Helvetica" w:cs="Times New Roman"/>
          <w:color w:val="000000" w:themeColor="text1"/>
          <w:sz w:val="20"/>
          <w:szCs w:val="20"/>
        </w:rPr>
        <w:lastRenderedPageBreak/>
        <w:t xml:space="preserve">werden seit </w:t>
      </w:r>
      <w:r w:rsidR="00D57C5D" w:rsidRPr="000F3297">
        <w:rPr>
          <w:rFonts w:ascii="Helvetica" w:hAnsi="Helvetica" w:cs="Times New Roman"/>
          <w:color w:val="000000" w:themeColor="text1"/>
          <w:sz w:val="20"/>
          <w:szCs w:val="20"/>
        </w:rPr>
        <w:t xml:space="preserve">der </w:t>
      </w:r>
      <w:r w:rsidRPr="000F3297">
        <w:rPr>
          <w:rFonts w:ascii="Helvetica" w:hAnsi="Helvetica" w:cs="Times New Roman"/>
          <w:color w:val="000000" w:themeColor="text1"/>
          <w:sz w:val="20"/>
          <w:szCs w:val="20"/>
        </w:rPr>
        <w:t>Firmengründung in Dänemark entwickelt</w:t>
      </w:r>
      <w:r w:rsidR="00AE5B2D" w:rsidRPr="000F3297">
        <w:rPr>
          <w:rFonts w:ascii="Helvetica" w:hAnsi="Helvetica" w:cs="Times New Roman"/>
          <w:color w:val="000000" w:themeColor="text1"/>
          <w:sz w:val="20"/>
          <w:szCs w:val="20"/>
        </w:rPr>
        <w:t xml:space="preserve">, </w:t>
      </w:r>
      <w:r w:rsidRPr="000F3297">
        <w:rPr>
          <w:rFonts w:ascii="Helvetica" w:hAnsi="Helvetica" w:cs="Times New Roman"/>
          <w:color w:val="000000" w:themeColor="text1"/>
          <w:sz w:val="20"/>
          <w:szCs w:val="20"/>
        </w:rPr>
        <w:t>gebaut</w:t>
      </w:r>
      <w:r w:rsidR="00AE5B2D" w:rsidRPr="000F3297">
        <w:rPr>
          <w:rFonts w:ascii="Helvetica" w:hAnsi="Helvetica" w:cs="Times New Roman"/>
          <w:color w:val="000000" w:themeColor="text1"/>
          <w:sz w:val="20"/>
          <w:szCs w:val="20"/>
        </w:rPr>
        <w:t xml:space="preserve"> und über ein breites Netz an Tochtergesellschaften und Händler </w:t>
      </w:r>
      <w:r w:rsidR="00982AD2" w:rsidRPr="000F3297">
        <w:rPr>
          <w:rFonts w:ascii="Helvetica" w:hAnsi="Helvetica" w:cs="Times New Roman"/>
          <w:color w:val="000000" w:themeColor="text1"/>
          <w:sz w:val="20"/>
          <w:szCs w:val="20"/>
        </w:rPr>
        <w:t xml:space="preserve">in über 130 Ländern </w:t>
      </w:r>
      <w:r w:rsidR="00AE5B2D" w:rsidRPr="000F3297">
        <w:rPr>
          <w:rFonts w:ascii="Helvetica" w:hAnsi="Helvetica" w:cs="Times New Roman"/>
          <w:color w:val="000000" w:themeColor="text1"/>
          <w:sz w:val="20"/>
          <w:szCs w:val="20"/>
        </w:rPr>
        <w:t>vermarktet.</w:t>
      </w:r>
      <w:r w:rsidR="00E135AD" w:rsidRPr="000F3297">
        <w:rPr>
          <w:rFonts w:ascii="Helvetica" w:hAnsi="Helvetica" w:cs="Times New Roman"/>
          <w:color w:val="000000" w:themeColor="text1"/>
          <w:sz w:val="20"/>
          <w:szCs w:val="20"/>
        </w:rPr>
        <w:t xml:space="preserve"> D</w:t>
      </w:r>
      <w:r w:rsidR="002B3D22" w:rsidRPr="000F3297">
        <w:rPr>
          <w:rFonts w:ascii="Helvetica" w:hAnsi="Helvetica" w:cs="Times New Roman"/>
          <w:color w:val="000000" w:themeColor="text1"/>
          <w:sz w:val="20"/>
          <w:szCs w:val="20"/>
        </w:rPr>
        <w:t xml:space="preserve">ank der so </w:t>
      </w:r>
      <w:r w:rsidR="004A28FF" w:rsidRPr="000F3297">
        <w:rPr>
          <w:rFonts w:ascii="Helvetica" w:hAnsi="Helvetica" w:cs="Times New Roman"/>
          <w:color w:val="000000" w:themeColor="text1"/>
          <w:sz w:val="20"/>
          <w:szCs w:val="20"/>
        </w:rPr>
        <w:t>entstehenden geschlossenen Informationskreisläufe rund um</w:t>
      </w:r>
      <w:r w:rsidR="00E135AD" w:rsidRPr="000F3297">
        <w:rPr>
          <w:rFonts w:ascii="Helvetica" w:hAnsi="Helvetica" w:cs="Times New Roman"/>
          <w:color w:val="000000" w:themeColor="text1"/>
          <w:sz w:val="20"/>
          <w:szCs w:val="20"/>
        </w:rPr>
        <w:t xml:space="preserve"> Entwicklungs-, Qualitäts- </w:t>
      </w:r>
      <w:r w:rsidR="006F6EB6" w:rsidRPr="000F3297">
        <w:rPr>
          <w:rFonts w:ascii="Helvetica" w:hAnsi="Helvetica" w:cs="Times New Roman"/>
          <w:color w:val="000000" w:themeColor="text1"/>
          <w:sz w:val="20"/>
          <w:szCs w:val="20"/>
        </w:rPr>
        <w:t>und</w:t>
      </w:r>
      <w:r w:rsidR="00E135AD" w:rsidRPr="000F3297">
        <w:rPr>
          <w:rFonts w:ascii="Helvetica" w:hAnsi="Helvetica" w:cs="Times New Roman"/>
          <w:color w:val="000000" w:themeColor="text1"/>
          <w:sz w:val="20"/>
          <w:szCs w:val="20"/>
        </w:rPr>
        <w:t xml:space="preserve"> Serviceprozesse</w:t>
      </w:r>
      <w:r w:rsidR="004A28FF" w:rsidRPr="000F3297">
        <w:rPr>
          <w:rFonts w:ascii="Helvetica" w:hAnsi="Helvetica" w:cs="Times New Roman"/>
          <w:color w:val="000000" w:themeColor="text1"/>
          <w:sz w:val="20"/>
          <w:szCs w:val="20"/>
        </w:rPr>
        <w:t xml:space="preserve"> </w:t>
      </w:r>
      <w:r w:rsidR="002B3D22" w:rsidRPr="000F3297">
        <w:rPr>
          <w:rFonts w:ascii="Helvetica" w:hAnsi="Helvetica" w:cs="Times New Roman"/>
          <w:color w:val="000000" w:themeColor="text1"/>
          <w:sz w:val="20"/>
          <w:szCs w:val="20"/>
        </w:rPr>
        <w:t>er</w:t>
      </w:r>
      <w:r w:rsidR="00E135AD" w:rsidRPr="000F3297">
        <w:rPr>
          <w:rFonts w:ascii="Helvetica" w:hAnsi="Helvetica" w:cs="Times New Roman"/>
          <w:color w:val="000000" w:themeColor="text1"/>
          <w:sz w:val="20"/>
          <w:szCs w:val="20"/>
        </w:rPr>
        <w:t>geben</w:t>
      </w:r>
      <w:r w:rsidR="004A28FF" w:rsidRPr="000F3297">
        <w:rPr>
          <w:rFonts w:ascii="Helvetica" w:hAnsi="Helvetica" w:cs="Times New Roman"/>
          <w:color w:val="000000" w:themeColor="text1"/>
          <w:sz w:val="20"/>
          <w:szCs w:val="20"/>
        </w:rPr>
        <w:t xml:space="preserve"> </w:t>
      </w:r>
      <w:r w:rsidR="002B3D22" w:rsidRPr="000F3297">
        <w:rPr>
          <w:rFonts w:ascii="Helvetica" w:hAnsi="Helvetica" w:cs="Times New Roman"/>
          <w:color w:val="000000" w:themeColor="text1"/>
          <w:sz w:val="20"/>
          <w:szCs w:val="20"/>
        </w:rPr>
        <w:t xml:space="preserve">sich </w:t>
      </w:r>
      <w:r w:rsidR="00E135AD" w:rsidRPr="000F3297">
        <w:rPr>
          <w:rFonts w:ascii="Helvetica" w:hAnsi="Helvetica" w:cs="Times New Roman"/>
          <w:color w:val="000000" w:themeColor="text1"/>
          <w:sz w:val="20"/>
          <w:szCs w:val="20"/>
        </w:rPr>
        <w:t>detaillierte Einblicke in Verbesserungsmöglichkeiten und Innovationspotenziale</w:t>
      </w:r>
      <w:r w:rsidR="004A28FF" w:rsidRPr="000F3297">
        <w:rPr>
          <w:rFonts w:ascii="Helvetica" w:hAnsi="Helvetica" w:cs="Times New Roman"/>
          <w:color w:val="000000" w:themeColor="text1"/>
          <w:sz w:val="20"/>
          <w:szCs w:val="20"/>
        </w:rPr>
        <w:t>.</w:t>
      </w:r>
    </w:p>
    <w:p w14:paraId="08A72938" w14:textId="77777777" w:rsidR="00CB1B8C" w:rsidRPr="000F3297" w:rsidRDefault="00CB1B8C" w:rsidP="00D04F8B">
      <w:pPr>
        <w:spacing w:line="288" w:lineRule="auto"/>
        <w:rPr>
          <w:rFonts w:ascii="Helvetica" w:hAnsi="Helvetica" w:cs="Times New Roman"/>
          <w:color w:val="000000" w:themeColor="text1"/>
          <w:sz w:val="20"/>
          <w:szCs w:val="20"/>
        </w:rPr>
      </w:pPr>
    </w:p>
    <w:p w14:paraId="0FE510D4" w14:textId="369EEA5C" w:rsidR="00A4641D" w:rsidRPr="000F3297" w:rsidRDefault="00DA1CA6" w:rsidP="005366EC">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0F3297">
        <w:rPr>
          <w:rFonts w:ascii="Helvetica" w:eastAsiaTheme="minorHAnsi" w:hAnsi="Helvetica"/>
          <w:color w:val="000000" w:themeColor="text1"/>
          <w:sz w:val="20"/>
          <w:szCs w:val="20"/>
          <w:lang w:eastAsia="en-US"/>
        </w:rPr>
        <w:t xml:space="preserve">Neben 10.000 kompakten knickgelenkten Nutzfahrzeugen hat </w:t>
      </w:r>
      <w:r w:rsidR="001F283A" w:rsidRPr="000F3297">
        <w:rPr>
          <w:rFonts w:ascii="Helvetica" w:eastAsiaTheme="minorHAnsi" w:hAnsi="Helvetica"/>
          <w:color w:val="000000" w:themeColor="text1"/>
          <w:sz w:val="20"/>
          <w:szCs w:val="20"/>
          <w:lang w:eastAsia="en-US"/>
        </w:rPr>
        <w:t xml:space="preserve">der </w:t>
      </w:r>
      <w:r w:rsidR="00D57C5D" w:rsidRPr="000F3297">
        <w:rPr>
          <w:rFonts w:ascii="Helvetica" w:eastAsiaTheme="minorHAnsi" w:hAnsi="Helvetica"/>
          <w:color w:val="000000" w:themeColor="text1"/>
          <w:sz w:val="20"/>
          <w:szCs w:val="20"/>
          <w:lang w:eastAsia="en-US"/>
        </w:rPr>
        <w:t>O</w:t>
      </w:r>
      <w:r w:rsidR="001F283A" w:rsidRPr="000F3297">
        <w:rPr>
          <w:rFonts w:ascii="Helvetica" w:eastAsiaTheme="minorHAnsi" w:hAnsi="Helvetica"/>
          <w:color w:val="000000" w:themeColor="text1"/>
          <w:sz w:val="20"/>
          <w:szCs w:val="20"/>
          <w:lang w:eastAsia="en-US"/>
        </w:rPr>
        <w:t>utdoor-Profi</w:t>
      </w:r>
      <w:r w:rsidRPr="000F3297">
        <w:rPr>
          <w:rFonts w:ascii="Helvetica" w:eastAsiaTheme="minorHAnsi" w:hAnsi="Helvetica"/>
          <w:color w:val="000000" w:themeColor="text1"/>
          <w:sz w:val="20"/>
          <w:szCs w:val="20"/>
          <w:lang w:eastAsia="en-US"/>
        </w:rPr>
        <w:t xml:space="preserve"> </w:t>
      </w:r>
      <w:r w:rsidR="006F6EB6" w:rsidRPr="000F3297">
        <w:rPr>
          <w:rFonts w:ascii="Helvetica" w:eastAsiaTheme="minorHAnsi" w:hAnsi="Helvetica"/>
          <w:color w:val="000000" w:themeColor="text1"/>
          <w:sz w:val="20"/>
          <w:szCs w:val="20"/>
          <w:lang w:eastAsia="en-US"/>
        </w:rPr>
        <w:t xml:space="preserve">ungezählte </w:t>
      </w:r>
      <w:r w:rsidRPr="000F3297">
        <w:rPr>
          <w:rFonts w:ascii="Helvetica" w:eastAsiaTheme="minorHAnsi" w:hAnsi="Helvetica"/>
          <w:color w:val="000000" w:themeColor="text1"/>
          <w:sz w:val="20"/>
          <w:szCs w:val="20"/>
          <w:lang w:eastAsia="en-US"/>
        </w:rPr>
        <w:t xml:space="preserve">maßgeschneiderte Anbaugeräte für </w:t>
      </w:r>
      <w:r w:rsidR="001F283A" w:rsidRPr="000F3297">
        <w:rPr>
          <w:rFonts w:ascii="Helvetica" w:eastAsiaTheme="minorHAnsi" w:hAnsi="Helvetica"/>
          <w:color w:val="000000" w:themeColor="text1"/>
          <w:sz w:val="20"/>
          <w:szCs w:val="20"/>
          <w:lang w:eastAsia="en-US"/>
        </w:rPr>
        <w:t>sein Portfolio</w:t>
      </w:r>
      <w:r w:rsidR="00982AD2" w:rsidRPr="000F3297">
        <w:rPr>
          <w:rFonts w:ascii="Helvetica" w:eastAsiaTheme="minorHAnsi" w:hAnsi="Helvetica"/>
          <w:color w:val="000000" w:themeColor="text1"/>
          <w:sz w:val="20"/>
          <w:szCs w:val="20"/>
          <w:lang w:eastAsia="en-US"/>
        </w:rPr>
        <w:t xml:space="preserve"> produziert</w:t>
      </w:r>
      <w:r w:rsidRPr="000F3297">
        <w:rPr>
          <w:rFonts w:ascii="Helvetica" w:eastAsiaTheme="minorHAnsi" w:hAnsi="Helvetica"/>
          <w:color w:val="000000" w:themeColor="text1"/>
          <w:sz w:val="20"/>
          <w:szCs w:val="20"/>
          <w:lang w:eastAsia="en-US"/>
        </w:rPr>
        <w:t xml:space="preserve">. </w:t>
      </w:r>
      <w:r w:rsidR="003D4357" w:rsidRPr="000F3297">
        <w:rPr>
          <w:rFonts w:ascii="Helvetica" w:eastAsiaTheme="minorHAnsi" w:hAnsi="Helvetica"/>
          <w:color w:val="000000" w:themeColor="text1"/>
          <w:sz w:val="20"/>
          <w:szCs w:val="20"/>
          <w:lang w:eastAsia="en-US"/>
        </w:rPr>
        <w:t xml:space="preserve">Mit flexibel einsetzbaren </w:t>
      </w:r>
      <w:r w:rsidRPr="000F3297">
        <w:rPr>
          <w:rFonts w:ascii="Helvetica" w:eastAsiaTheme="minorHAnsi" w:hAnsi="Helvetica"/>
          <w:color w:val="000000" w:themeColor="text1"/>
          <w:sz w:val="20"/>
          <w:szCs w:val="20"/>
          <w:lang w:eastAsia="en-US"/>
        </w:rPr>
        <w:t xml:space="preserve">Kehrsystemen </w:t>
      </w:r>
      <w:r w:rsidR="00F730D2" w:rsidRPr="000F3297">
        <w:rPr>
          <w:rFonts w:ascii="Helvetica" w:eastAsiaTheme="minorHAnsi" w:hAnsi="Helvetica"/>
          <w:color w:val="000000" w:themeColor="text1"/>
          <w:sz w:val="20"/>
          <w:szCs w:val="20"/>
          <w:lang w:eastAsia="en-US"/>
        </w:rPr>
        <w:t xml:space="preserve">und </w:t>
      </w:r>
      <w:r w:rsidR="003D4357" w:rsidRPr="000F3297">
        <w:rPr>
          <w:rFonts w:ascii="Helvetica" w:eastAsiaTheme="minorHAnsi" w:hAnsi="Helvetica"/>
          <w:color w:val="000000" w:themeColor="text1"/>
          <w:sz w:val="20"/>
          <w:szCs w:val="20"/>
          <w:lang w:eastAsia="en-US"/>
        </w:rPr>
        <w:t>Grünflächenpflegegeräte</w:t>
      </w:r>
      <w:r w:rsidR="00F730D2" w:rsidRPr="000F3297">
        <w:rPr>
          <w:rFonts w:ascii="Helvetica" w:eastAsiaTheme="minorHAnsi" w:hAnsi="Helvetica"/>
          <w:color w:val="000000" w:themeColor="text1"/>
          <w:sz w:val="20"/>
          <w:szCs w:val="20"/>
          <w:lang w:eastAsia="en-US"/>
        </w:rPr>
        <w:t>n</w:t>
      </w:r>
      <w:r w:rsidR="003D4357" w:rsidRPr="000F3297">
        <w:rPr>
          <w:rFonts w:ascii="Helvetica" w:eastAsiaTheme="minorHAnsi" w:hAnsi="Helvetica"/>
          <w:color w:val="000000" w:themeColor="text1"/>
          <w:sz w:val="20"/>
          <w:szCs w:val="20"/>
          <w:lang w:eastAsia="en-US"/>
        </w:rPr>
        <w:t xml:space="preserve"> </w:t>
      </w:r>
      <w:r w:rsidRPr="000F3297">
        <w:rPr>
          <w:rFonts w:ascii="Helvetica" w:eastAsiaTheme="minorHAnsi" w:hAnsi="Helvetica"/>
          <w:color w:val="000000" w:themeColor="text1"/>
          <w:sz w:val="20"/>
          <w:szCs w:val="20"/>
          <w:lang w:eastAsia="en-US"/>
        </w:rPr>
        <w:t xml:space="preserve">bis hin zu </w:t>
      </w:r>
      <w:r w:rsidR="003D4357" w:rsidRPr="000F3297">
        <w:rPr>
          <w:rFonts w:ascii="Helvetica" w:eastAsiaTheme="minorHAnsi" w:hAnsi="Helvetica"/>
          <w:color w:val="000000" w:themeColor="text1"/>
          <w:sz w:val="20"/>
          <w:szCs w:val="20"/>
          <w:lang w:eastAsia="en-US"/>
        </w:rPr>
        <w:t xml:space="preserve">leistungsstarken </w:t>
      </w:r>
      <w:r w:rsidRPr="000F3297">
        <w:rPr>
          <w:rFonts w:ascii="Helvetica" w:eastAsiaTheme="minorHAnsi" w:hAnsi="Helvetica"/>
          <w:color w:val="000000" w:themeColor="text1"/>
          <w:sz w:val="20"/>
          <w:szCs w:val="20"/>
          <w:lang w:eastAsia="en-US"/>
        </w:rPr>
        <w:t>Winter</w:t>
      </w:r>
      <w:r w:rsidR="003D4357" w:rsidRPr="000F3297">
        <w:rPr>
          <w:rFonts w:ascii="Helvetica" w:eastAsiaTheme="minorHAnsi" w:hAnsi="Helvetica"/>
          <w:color w:val="000000" w:themeColor="text1"/>
          <w:sz w:val="20"/>
          <w:szCs w:val="20"/>
          <w:lang w:eastAsia="en-US"/>
        </w:rPr>
        <w:t>diens</w:t>
      </w:r>
      <w:r w:rsidR="00D650A8" w:rsidRPr="000F3297">
        <w:rPr>
          <w:rFonts w:ascii="Helvetica" w:eastAsiaTheme="minorHAnsi" w:hAnsi="Helvetica"/>
          <w:color w:val="000000" w:themeColor="text1"/>
          <w:sz w:val="20"/>
          <w:szCs w:val="20"/>
          <w:lang w:eastAsia="en-US"/>
        </w:rPr>
        <w:t>t</w:t>
      </w:r>
      <w:r w:rsidR="003D4357" w:rsidRPr="000F3297">
        <w:rPr>
          <w:rFonts w:ascii="Helvetica" w:eastAsiaTheme="minorHAnsi" w:hAnsi="Helvetica"/>
          <w:color w:val="000000" w:themeColor="text1"/>
          <w:sz w:val="20"/>
          <w:szCs w:val="20"/>
          <w:lang w:eastAsia="en-US"/>
        </w:rPr>
        <w:t>anbaugeräten</w:t>
      </w:r>
      <w:r w:rsidRPr="000F3297">
        <w:rPr>
          <w:rFonts w:ascii="Helvetica" w:eastAsiaTheme="minorHAnsi" w:hAnsi="Helvetica"/>
          <w:color w:val="000000" w:themeColor="text1"/>
          <w:sz w:val="20"/>
          <w:szCs w:val="20"/>
          <w:lang w:eastAsia="en-US"/>
        </w:rPr>
        <w:t xml:space="preserve"> </w:t>
      </w:r>
      <w:r w:rsidR="003D4357" w:rsidRPr="000F3297">
        <w:rPr>
          <w:rFonts w:ascii="Helvetica" w:eastAsiaTheme="minorHAnsi" w:hAnsi="Helvetica"/>
          <w:color w:val="000000" w:themeColor="text1"/>
          <w:sz w:val="20"/>
          <w:szCs w:val="20"/>
          <w:lang w:eastAsia="en-US"/>
        </w:rPr>
        <w:t xml:space="preserve">sind </w:t>
      </w:r>
      <w:r w:rsidRPr="000F3297">
        <w:rPr>
          <w:rFonts w:ascii="Helvetica" w:eastAsiaTheme="minorHAnsi" w:hAnsi="Helvetica"/>
          <w:color w:val="000000" w:themeColor="text1"/>
          <w:sz w:val="20"/>
          <w:szCs w:val="20"/>
          <w:lang w:eastAsia="en-US"/>
        </w:rPr>
        <w:t>die Egholm-Arbeitsmaschine</w:t>
      </w:r>
      <w:r w:rsidR="003D4357" w:rsidRPr="000F3297">
        <w:rPr>
          <w:rFonts w:ascii="Helvetica" w:eastAsiaTheme="minorHAnsi" w:hAnsi="Helvetica"/>
          <w:color w:val="000000" w:themeColor="text1"/>
          <w:sz w:val="20"/>
          <w:szCs w:val="20"/>
          <w:lang w:eastAsia="en-US"/>
        </w:rPr>
        <w:t>n</w:t>
      </w:r>
      <w:r w:rsidRPr="000F3297">
        <w:rPr>
          <w:rFonts w:ascii="Helvetica" w:eastAsiaTheme="minorHAnsi" w:hAnsi="Helvetica"/>
          <w:color w:val="000000" w:themeColor="text1"/>
          <w:sz w:val="20"/>
          <w:szCs w:val="20"/>
          <w:lang w:eastAsia="en-US"/>
        </w:rPr>
        <w:t xml:space="preserve"> </w:t>
      </w:r>
      <w:r w:rsidR="00F730D2" w:rsidRPr="000F3297">
        <w:rPr>
          <w:rFonts w:ascii="Helvetica" w:eastAsiaTheme="minorHAnsi" w:hAnsi="Helvetica"/>
          <w:color w:val="000000" w:themeColor="text1"/>
          <w:sz w:val="20"/>
          <w:szCs w:val="20"/>
          <w:lang w:eastAsia="en-US"/>
        </w:rPr>
        <w:t xml:space="preserve">bis heute </w:t>
      </w:r>
      <w:r w:rsidRPr="000F3297">
        <w:rPr>
          <w:rFonts w:ascii="Helvetica" w:eastAsiaTheme="minorHAnsi" w:hAnsi="Helvetica"/>
          <w:color w:val="000000" w:themeColor="text1"/>
          <w:sz w:val="20"/>
          <w:szCs w:val="20"/>
          <w:lang w:eastAsia="en-US"/>
        </w:rPr>
        <w:t xml:space="preserve">eine der meistverkauften ihrer Art. </w:t>
      </w:r>
      <w:r w:rsidR="006F6EB6" w:rsidRPr="000F3297">
        <w:rPr>
          <w:rFonts w:ascii="Helvetica" w:eastAsiaTheme="minorHAnsi" w:hAnsi="Helvetica"/>
          <w:color w:val="000000" w:themeColor="text1"/>
          <w:sz w:val="20"/>
          <w:szCs w:val="20"/>
          <w:lang w:eastAsia="en-US"/>
        </w:rPr>
        <w:t xml:space="preserve">Diese Beliebtheit gründet </w:t>
      </w:r>
      <w:r w:rsidR="003D4357" w:rsidRPr="000F3297">
        <w:rPr>
          <w:rFonts w:ascii="Helvetica" w:eastAsiaTheme="minorHAnsi" w:hAnsi="Helvetica"/>
          <w:color w:val="000000" w:themeColor="text1"/>
          <w:sz w:val="20"/>
          <w:szCs w:val="20"/>
          <w:lang w:eastAsia="en-US"/>
        </w:rPr>
        <w:t xml:space="preserve">auch im schnellsten </w:t>
      </w:r>
      <w:r w:rsidR="00D650A8" w:rsidRPr="000F3297">
        <w:rPr>
          <w:rFonts w:ascii="Helvetica" w:eastAsiaTheme="minorHAnsi" w:hAnsi="Helvetica"/>
          <w:color w:val="000000" w:themeColor="text1"/>
          <w:sz w:val="20"/>
          <w:szCs w:val="20"/>
          <w:lang w:eastAsia="en-US"/>
        </w:rPr>
        <w:t>u</w:t>
      </w:r>
      <w:r w:rsidR="003D4357" w:rsidRPr="000F3297">
        <w:rPr>
          <w:rFonts w:ascii="Helvetica" w:eastAsiaTheme="minorHAnsi" w:hAnsi="Helvetica"/>
          <w:color w:val="000000" w:themeColor="text1"/>
          <w:sz w:val="20"/>
          <w:szCs w:val="20"/>
          <w:lang w:eastAsia="en-US"/>
        </w:rPr>
        <w:t>nd einfachsten Gerätewechselsystem</w:t>
      </w:r>
      <w:r w:rsidR="004A28FF" w:rsidRPr="000F3297">
        <w:rPr>
          <w:rFonts w:ascii="Helvetica" w:eastAsiaTheme="minorHAnsi" w:hAnsi="Helvetica"/>
          <w:color w:val="000000" w:themeColor="text1"/>
          <w:sz w:val="20"/>
          <w:szCs w:val="20"/>
          <w:lang w:eastAsia="en-US"/>
        </w:rPr>
        <w:t>, das derzeit am Markt verfügbar ist (modellabhängig 1 bis 4 Minuten)</w:t>
      </w:r>
      <w:r w:rsidR="00D650A8" w:rsidRPr="000F3297">
        <w:rPr>
          <w:rFonts w:ascii="Helvetica" w:eastAsiaTheme="minorHAnsi" w:hAnsi="Helvetica"/>
          <w:color w:val="000000" w:themeColor="text1"/>
          <w:sz w:val="20"/>
          <w:szCs w:val="20"/>
          <w:lang w:eastAsia="en-US"/>
        </w:rPr>
        <w:t xml:space="preserve">. </w:t>
      </w:r>
      <w:r w:rsidR="004A28FF" w:rsidRPr="000F3297">
        <w:rPr>
          <w:rFonts w:ascii="Helvetica" w:eastAsiaTheme="minorHAnsi" w:hAnsi="Helvetica"/>
          <w:color w:val="000000" w:themeColor="text1"/>
          <w:sz w:val="20"/>
          <w:szCs w:val="20"/>
          <w:lang w:eastAsia="en-US"/>
        </w:rPr>
        <w:t xml:space="preserve">„In Kombination mit </w:t>
      </w:r>
      <w:r w:rsidR="00567D15" w:rsidRPr="000F3297">
        <w:rPr>
          <w:rFonts w:ascii="Helvetica" w:eastAsiaTheme="minorHAnsi" w:hAnsi="Helvetica"/>
          <w:color w:val="000000" w:themeColor="text1"/>
          <w:sz w:val="20"/>
          <w:szCs w:val="20"/>
          <w:lang w:eastAsia="en-US"/>
        </w:rPr>
        <w:t xml:space="preserve">bis zu 15 </w:t>
      </w:r>
      <w:r w:rsidR="00733B5F" w:rsidRPr="000F3297">
        <w:rPr>
          <w:rFonts w:ascii="Helvetica" w:eastAsiaTheme="minorHAnsi" w:hAnsi="Helvetica"/>
          <w:color w:val="000000" w:themeColor="text1"/>
          <w:sz w:val="20"/>
          <w:szCs w:val="20"/>
          <w:lang w:eastAsia="en-US"/>
        </w:rPr>
        <w:t xml:space="preserve">maßgeschneiderten </w:t>
      </w:r>
      <w:r w:rsidR="006F6EB6" w:rsidRPr="000F3297">
        <w:rPr>
          <w:rFonts w:ascii="Helvetica" w:eastAsiaTheme="minorHAnsi" w:hAnsi="Helvetica"/>
          <w:color w:val="000000" w:themeColor="text1"/>
          <w:sz w:val="20"/>
          <w:szCs w:val="20"/>
          <w:lang w:eastAsia="en-US"/>
        </w:rPr>
        <w:t>Anbaugeräte</w:t>
      </w:r>
      <w:r w:rsidR="00F730D2" w:rsidRPr="000F3297">
        <w:rPr>
          <w:rFonts w:ascii="Helvetica" w:eastAsiaTheme="minorHAnsi" w:hAnsi="Helvetica"/>
          <w:color w:val="000000" w:themeColor="text1"/>
          <w:sz w:val="20"/>
          <w:szCs w:val="20"/>
          <w:lang w:eastAsia="en-US"/>
        </w:rPr>
        <w:t>n</w:t>
      </w:r>
      <w:r w:rsidR="006F6EB6" w:rsidRPr="000F3297">
        <w:rPr>
          <w:rFonts w:ascii="Helvetica" w:eastAsiaTheme="minorHAnsi" w:hAnsi="Helvetica"/>
          <w:color w:val="000000" w:themeColor="text1"/>
          <w:sz w:val="20"/>
          <w:szCs w:val="20"/>
          <w:lang w:eastAsia="en-US"/>
        </w:rPr>
        <w:t xml:space="preserve"> passt sich </w:t>
      </w:r>
      <w:r w:rsidR="00567D15" w:rsidRPr="000F3297">
        <w:rPr>
          <w:rFonts w:ascii="Helvetica" w:eastAsiaTheme="minorHAnsi" w:hAnsi="Helvetica"/>
          <w:color w:val="000000" w:themeColor="text1"/>
          <w:sz w:val="20"/>
          <w:szCs w:val="20"/>
          <w:lang w:eastAsia="en-US"/>
        </w:rPr>
        <w:t xml:space="preserve">jedes Modell unserer Produktreihe </w:t>
      </w:r>
      <w:r w:rsidR="004A28FF" w:rsidRPr="000F3297">
        <w:rPr>
          <w:rFonts w:ascii="Helvetica" w:eastAsiaTheme="minorHAnsi" w:hAnsi="Helvetica"/>
          <w:color w:val="000000" w:themeColor="text1"/>
          <w:sz w:val="20"/>
          <w:szCs w:val="20"/>
          <w:lang w:eastAsia="en-US"/>
        </w:rPr>
        <w:t>im Handumdrehen</w:t>
      </w:r>
      <w:r w:rsidR="006F6EB6" w:rsidRPr="000F3297">
        <w:rPr>
          <w:rFonts w:ascii="Helvetica" w:eastAsiaTheme="minorHAnsi" w:hAnsi="Helvetica"/>
          <w:color w:val="000000" w:themeColor="text1"/>
          <w:sz w:val="20"/>
          <w:szCs w:val="20"/>
          <w:lang w:eastAsia="en-US"/>
        </w:rPr>
        <w:t xml:space="preserve"> an die jeweilige Aufgabe an. Dabei geht es nicht um Vielseitigkeit allein. Unsere Kunden haben immer das Gefühl, mit einer Spezialmaschine zu arbeiten, nicht mit einer </w:t>
      </w:r>
      <w:r w:rsidR="00B70C37" w:rsidRPr="000F3297">
        <w:rPr>
          <w:rFonts w:ascii="Helvetica" w:eastAsiaTheme="minorHAnsi" w:hAnsi="Helvetica"/>
          <w:color w:val="000000" w:themeColor="text1"/>
          <w:sz w:val="20"/>
          <w:szCs w:val="20"/>
          <w:lang w:eastAsia="en-US"/>
        </w:rPr>
        <w:t>e</w:t>
      </w:r>
      <w:r w:rsidR="006F6EB6" w:rsidRPr="000F3297">
        <w:rPr>
          <w:rFonts w:ascii="Helvetica" w:eastAsiaTheme="minorHAnsi" w:hAnsi="Helvetica"/>
          <w:color w:val="000000" w:themeColor="text1"/>
          <w:sz w:val="20"/>
          <w:szCs w:val="20"/>
          <w:lang w:eastAsia="en-US"/>
        </w:rPr>
        <w:t>ierlegende</w:t>
      </w:r>
      <w:r w:rsidR="00B70C37" w:rsidRPr="000F3297">
        <w:rPr>
          <w:rFonts w:ascii="Helvetica" w:eastAsiaTheme="minorHAnsi" w:hAnsi="Helvetica"/>
          <w:color w:val="000000" w:themeColor="text1"/>
          <w:sz w:val="20"/>
          <w:szCs w:val="20"/>
          <w:lang w:eastAsia="en-US"/>
        </w:rPr>
        <w:t xml:space="preserve">n </w:t>
      </w:r>
      <w:r w:rsidR="006F6EB6" w:rsidRPr="000F3297">
        <w:rPr>
          <w:rFonts w:ascii="Helvetica" w:eastAsiaTheme="minorHAnsi" w:hAnsi="Helvetica"/>
          <w:color w:val="000000" w:themeColor="text1"/>
          <w:sz w:val="20"/>
          <w:szCs w:val="20"/>
          <w:lang w:eastAsia="en-US"/>
        </w:rPr>
        <w:t>Wollmilchsau“, so Norbert Birkendorf.</w:t>
      </w:r>
      <w:r w:rsidR="00A4641D" w:rsidRPr="000F3297">
        <w:rPr>
          <w:rFonts w:ascii="Helvetica" w:eastAsiaTheme="minorHAnsi" w:hAnsi="Helvetica"/>
          <w:color w:val="000000" w:themeColor="text1"/>
          <w:sz w:val="20"/>
          <w:szCs w:val="20"/>
          <w:lang w:eastAsia="en-US"/>
        </w:rPr>
        <w:t xml:space="preserve"> Auch die </w:t>
      </w:r>
      <w:r w:rsidR="003D4357" w:rsidRPr="000F3297">
        <w:rPr>
          <w:rFonts w:ascii="Helvetica" w:eastAsiaTheme="minorHAnsi" w:hAnsi="Helvetica"/>
          <w:color w:val="000000" w:themeColor="text1"/>
          <w:sz w:val="20"/>
          <w:szCs w:val="20"/>
          <w:lang w:eastAsia="en-US"/>
        </w:rPr>
        <w:t>Bedienerfreundlichkeit der</w:t>
      </w:r>
      <w:r w:rsidR="00A4641D" w:rsidRPr="000F3297">
        <w:rPr>
          <w:rFonts w:ascii="Helvetica" w:eastAsiaTheme="minorHAnsi" w:hAnsi="Helvetica"/>
          <w:color w:val="000000" w:themeColor="text1"/>
          <w:sz w:val="20"/>
          <w:szCs w:val="20"/>
          <w:lang w:eastAsia="en-US"/>
        </w:rPr>
        <w:t xml:space="preserve"> Anbaugeräte</w:t>
      </w:r>
      <w:r w:rsidR="003D4357" w:rsidRPr="000F3297">
        <w:rPr>
          <w:rFonts w:ascii="Helvetica" w:eastAsiaTheme="minorHAnsi" w:hAnsi="Helvetica"/>
          <w:color w:val="000000" w:themeColor="text1"/>
          <w:sz w:val="20"/>
          <w:szCs w:val="20"/>
          <w:lang w:eastAsia="en-US"/>
        </w:rPr>
        <w:t xml:space="preserve">, </w:t>
      </w:r>
      <w:r w:rsidR="002B3D22" w:rsidRPr="000F3297">
        <w:rPr>
          <w:rFonts w:ascii="Helvetica" w:eastAsiaTheme="minorHAnsi" w:hAnsi="Helvetica"/>
          <w:color w:val="000000" w:themeColor="text1"/>
          <w:sz w:val="20"/>
          <w:szCs w:val="20"/>
          <w:lang w:eastAsia="en-US"/>
        </w:rPr>
        <w:t>ihre</w:t>
      </w:r>
      <w:r w:rsidR="003D4357" w:rsidRPr="000F3297">
        <w:rPr>
          <w:rFonts w:ascii="Helvetica" w:eastAsiaTheme="minorHAnsi" w:hAnsi="Helvetica"/>
          <w:color w:val="000000" w:themeColor="text1"/>
          <w:sz w:val="20"/>
          <w:szCs w:val="20"/>
          <w:lang w:eastAsia="en-US"/>
        </w:rPr>
        <w:t xml:space="preserve"> garantierte Nutzung auf alle</w:t>
      </w:r>
      <w:r w:rsidR="002B3D22" w:rsidRPr="000F3297">
        <w:rPr>
          <w:rFonts w:ascii="Helvetica" w:eastAsiaTheme="minorHAnsi" w:hAnsi="Helvetica"/>
          <w:color w:val="000000" w:themeColor="text1"/>
          <w:sz w:val="20"/>
          <w:szCs w:val="20"/>
          <w:lang w:eastAsia="en-US"/>
        </w:rPr>
        <w:t>n</w:t>
      </w:r>
      <w:r w:rsidR="003D4357" w:rsidRPr="000F3297">
        <w:rPr>
          <w:rFonts w:ascii="Helvetica" w:eastAsiaTheme="minorHAnsi" w:hAnsi="Helvetica"/>
          <w:color w:val="000000" w:themeColor="text1"/>
          <w:sz w:val="20"/>
          <w:szCs w:val="20"/>
          <w:lang w:eastAsia="en-US"/>
        </w:rPr>
        <w:t xml:space="preserve"> Modelljahre</w:t>
      </w:r>
      <w:r w:rsidR="002B3D22" w:rsidRPr="000F3297">
        <w:rPr>
          <w:rFonts w:ascii="Helvetica" w:eastAsiaTheme="minorHAnsi" w:hAnsi="Helvetica"/>
          <w:color w:val="000000" w:themeColor="text1"/>
          <w:sz w:val="20"/>
          <w:szCs w:val="20"/>
          <w:lang w:eastAsia="en-US"/>
        </w:rPr>
        <w:t>n</w:t>
      </w:r>
      <w:r w:rsidR="003D4357" w:rsidRPr="000F3297">
        <w:rPr>
          <w:rFonts w:ascii="Helvetica" w:eastAsiaTheme="minorHAnsi" w:hAnsi="Helvetica"/>
          <w:color w:val="000000" w:themeColor="text1"/>
          <w:sz w:val="20"/>
          <w:szCs w:val="20"/>
          <w:lang w:eastAsia="en-US"/>
        </w:rPr>
        <w:t xml:space="preserve"> der Geräteträger </w:t>
      </w:r>
      <w:r w:rsidR="005366EC" w:rsidRPr="000F3297">
        <w:rPr>
          <w:rFonts w:ascii="Helvetica" w:eastAsiaTheme="minorHAnsi" w:hAnsi="Helvetica"/>
          <w:color w:val="000000" w:themeColor="text1"/>
          <w:sz w:val="20"/>
          <w:szCs w:val="20"/>
          <w:lang w:eastAsia="en-US"/>
        </w:rPr>
        <w:t xml:space="preserve">sowie der </w:t>
      </w:r>
      <w:r w:rsidR="00703A27" w:rsidRPr="000F3297">
        <w:rPr>
          <w:rFonts w:ascii="Helvetica" w:eastAsiaTheme="minorHAnsi" w:hAnsi="Helvetica"/>
          <w:color w:val="000000" w:themeColor="text1"/>
          <w:sz w:val="20"/>
          <w:szCs w:val="20"/>
          <w:lang w:eastAsia="en-US"/>
        </w:rPr>
        <w:t xml:space="preserve">weltweite </w:t>
      </w:r>
      <w:r w:rsidRPr="000F3297">
        <w:rPr>
          <w:rFonts w:ascii="Helvetica" w:eastAsiaTheme="minorHAnsi" w:hAnsi="Helvetica"/>
          <w:color w:val="000000" w:themeColor="text1"/>
          <w:sz w:val="20"/>
          <w:szCs w:val="20"/>
          <w:lang w:eastAsia="en-US"/>
        </w:rPr>
        <w:t xml:space="preserve">Service und Support </w:t>
      </w:r>
      <w:r w:rsidR="005366EC" w:rsidRPr="000F3297">
        <w:rPr>
          <w:rFonts w:ascii="Helvetica" w:eastAsiaTheme="minorHAnsi" w:hAnsi="Helvetica"/>
          <w:color w:val="000000" w:themeColor="text1"/>
          <w:sz w:val="20"/>
          <w:szCs w:val="20"/>
          <w:lang w:eastAsia="en-US"/>
        </w:rPr>
        <w:t>tragen maßgeblich zu</w:t>
      </w:r>
      <w:r w:rsidR="00CE2593" w:rsidRPr="000F3297">
        <w:rPr>
          <w:rFonts w:ascii="Helvetica" w:eastAsiaTheme="minorHAnsi" w:hAnsi="Helvetica"/>
          <w:color w:val="000000" w:themeColor="text1"/>
          <w:sz w:val="20"/>
          <w:szCs w:val="20"/>
          <w:lang w:eastAsia="en-US"/>
        </w:rPr>
        <w:t xml:space="preserve">r positiven Entwicklung des Unternehmens </w:t>
      </w:r>
      <w:r w:rsidR="005366EC" w:rsidRPr="000F3297">
        <w:rPr>
          <w:rFonts w:ascii="Helvetica" w:eastAsiaTheme="minorHAnsi" w:hAnsi="Helvetica"/>
          <w:color w:val="000000" w:themeColor="text1"/>
          <w:sz w:val="20"/>
          <w:szCs w:val="20"/>
          <w:lang w:eastAsia="en-US"/>
        </w:rPr>
        <w:t>bei. Last but not least überzeugt die Qualität der Produkte. „</w:t>
      </w:r>
      <w:r w:rsidR="00E41812" w:rsidRPr="000F3297">
        <w:rPr>
          <w:rFonts w:ascii="Helvetica" w:eastAsiaTheme="minorHAnsi" w:hAnsi="Helvetica"/>
          <w:color w:val="000000" w:themeColor="text1"/>
          <w:sz w:val="20"/>
          <w:szCs w:val="20"/>
          <w:lang w:eastAsia="en-US"/>
        </w:rPr>
        <w:t xml:space="preserve">Die meisten der 10.000 in Dänemark hergestellten Maschinen sind auch nach 25 Jahren noch im Einsatz und halten Städte, Schulen, </w:t>
      </w:r>
      <w:r w:rsidR="001F283A" w:rsidRPr="000F3297">
        <w:rPr>
          <w:rFonts w:ascii="Helvetica" w:eastAsiaTheme="minorHAnsi" w:hAnsi="Helvetica"/>
          <w:color w:val="000000" w:themeColor="text1"/>
          <w:sz w:val="20"/>
          <w:szCs w:val="20"/>
          <w:lang w:eastAsia="en-US"/>
        </w:rPr>
        <w:t>Krankenhäuser</w:t>
      </w:r>
      <w:r w:rsidR="00E41812" w:rsidRPr="000F3297">
        <w:rPr>
          <w:rFonts w:ascii="Helvetica" w:eastAsiaTheme="minorHAnsi" w:hAnsi="Helvetica"/>
          <w:color w:val="000000" w:themeColor="text1"/>
          <w:sz w:val="20"/>
          <w:szCs w:val="20"/>
          <w:lang w:eastAsia="en-US"/>
        </w:rPr>
        <w:t xml:space="preserve">, </w:t>
      </w:r>
      <w:r w:rsidR="001F283A" w:rsidRPr="000F3297">
        <w:rPr>
          <w:rFonts w:ascii="Helvetica" w:eastAsiaTheme="minorHAnsi" w:hAnsi="Helvetica"/>
          <w:color w:val="000000" w:themeColor="text1"/>
          <w:sz w:val="20"/>
          <w:szCs w:val="20"/>
          <w:lang w:eastAsia="en-US"/>
        </w:rPr>
        <w:t>Friedhöfe</w:t>
      </w:r>
      <w:r w:rsidR="00E41812" w:rsidRPr="000F3297">
        <w:rPr>
          <w:rFonts w:ascii="Helvetica" w:eastAsiaTheme="minorHAnsi" w:hAnsi="Helvetica"/>
          <w:color w:val="000000" w:themeColor="text1"/>
          <w:sz w:val="20"/>
          <w:szCs w:val="20"/>
          <w:lang w:eastAsia="en-US"/>
        </w:rPr>
        <w:t>, Wohngebiete, Parks und viele andere Außenbereiche sauber und attraktiv</w:t>
      </w:r>
      <w:r w:rsidR="005366EC" w:rsidRPr="000F3297">
        <w:rPr>
          <w:rFonts w:ascii="Helvetica" w:eastAsiaTheme="minorHAnsi" w:hAnsi="Helvetica"/>
          <w:color w:val="000000" w:themeColor="text1"/>
          <w:sz w:val="20"/>
          <w:szCs w:val="20"/>
          <w:lang w:eastAsia="en-US"/>
        </w:rPr>
        <w:t>“, so Birkendorf</w:t>
      </w:r>
      <w:r w:rsidR="00703A27" w:rsidRPr="000F3297">
        <w:rPr>
          <w:rFonts w:ascii="Helvetica" w:eastAsiaTheme="minorHAnsi" w:hAnsi="Helvetica"/>
          <w:color w:val="000000" w:themeColor="text1"/>
          <w:sz w:val="20"/>
          <w:szCs w:val="20"/>
          <w:lang w:eastAsia="en-US"/>
        </w:rPr>
        <w:t xml:space="preserve"> weiter</w:t>
      </w:r>
      <w:r w:rsidR="005366EC" w:rsidRPr="000F3297">
        <w:rPr>
          <w:rFonts w:ascii="Helvetica" w:eastAsiaTheme="minorHAnsi" w:hAnsi="Helvetica"/>
          <w:color w:val="000000" w:themeColor="text1"/>
          <w:sz w:val="20"/>
          <w:szCs w:val="20"/>
          <w:lang w:eastAsia="en-US"/>
        </w:rPr>
        <w:t>.</w:t>
      </w:r>
    </w:p>
    <w:p w14:paraId="61C3536E" w14:textId="77777777" w:rsidR="005366EC" w:rsidRPr="000F3297" w:rsidRDefault="005366EC" w:rsidP="005366EC">
      <w:pPr>
        <w:pStyle w:val="StandardWeb"/>
        <w:spacing w:before="0" w:beforeAutospacing="0" w:after="0" w:afterAutospacing="0" w:line="288" w:lineRule="auto"/>
        <w:rPr>
          <w:rFonts w:ascii="Helvetica" w:eastAsiaTheme="minorHAnsi" w:hAnsi="Helvetica"/>
          <w:color w:val="000000" w:themeColor="text1"/>
          <w:sz w:val="20"/>
          <w:szCs w:val="20"/>
          <w:lang w:eastAsia="en-US"/>
        </w:rPr>
      </w:pPr>
    </w:p>
    <w:p w14:paraId="1D648891" w14:textId="77777777" w:rsidR="003257BD" w:rsidRPr="000F3297" w:rsidRDefault="0079617A" w:rsidP="00D04F8B">
      <w:pPr>
        <w:spacing w:line="288" w:lineRule="auto"/>
        <w:rPr>
          <w:rFonts w:ascii="Helvetica" w:hAnsi="Helvetica" w:cs="Times New Roman"/>
          <w:b/>
          <w:bCs/>
          <w:color w:val="000000" w:themeColor="text1"/>
          <w:sz w:val="20"/>
          <w:szCs w:val="20"/>
        </w:rPr>
      </w:pPr>
      <w:r w:rsidRPr="000F3297">
        <w:rPr>
          <w:rFonts w:ascii="Helvetica" w:hAnsi="Helvetica" w:cs="Times New Roman"/>
          <w:b/>
          <w:bCs/>
          <w:color w:val="000000" w:themeColor="text1"/>
          <w:sz w:val="20"/>
          <w:szCs w:val="20"/>
        </w:rPr>
        <w:t xml:space="preserve">Für die Zukunft gewappnet </w:t>
      </w:r>
    </w:p>
    <w:p w14:paraId="34D7E1D7" w14:textId="5911366D" w:rsidR="006852B0" w:rsidRPr="000F3297" w:rsidRDefault="003257BD" w:rsidP="00D04F8B">
      <w:pPr>
        <w:spacing w:line="288" w:lineRule="auto"/>
        <w:rPr>
          <w:rFonts w:ascii="Helvetica" w:hAnsi="Helvetica" w:cs="Times New Roman"/>
          <w:color w:val="000000" w:themeColor="text1"/>
          <w:sz w:val="20"/>
          <w:szCs w:val="20"/>
        </w:rPr>
      </w:pPr>
      <w:r w:rsidRPr="000F3297">
        <w:rPr>
          <w:rFonts w:ascii="Helvetica" w:hAnsi="Helvetica" w:cs="Times New Roman"/>
          <w:color w:val="000000" w:themeColor="text1"/>
          <w:sz w:val="20"/>
          <w:szCs w:val="20"/>
        </w:rPr>
        <w:t xml:space="preserve">Neben den vielen Highlights </w:t>
      </w:r>
      <w:r w:rsidR="00F46FBD" w:rsidRPr="000F3297">
        <w:rPr>
          <w:rFonts w:ascii="Helvetica" w:hAnsi="Helvetica" w:cs="Times New Roman"/>
          <w:color w:val="000000" w:themeColor="text1"/>
          <w:sz w:val="20"/>
          <w:szCs w:val="20"/>
        </w:rPr>
        <w:t xml:space="preserve">des ausklingenden Jahres konzentriert sich </w:t>
      </w:r>
      <w:r w:rsidRPr="000F3297">
        <w:rPr>
          <w:rFonts w:ascii="Helvetica" w:hAnsi="Helvetica" w:cs="Times New Roman"/>
          <w:color w:val="000000" w:themeColor="text1"/>
          <w:sz w:val="20"/>
          <w:szCs w:val="20"/>
        </w:rPr>
        <w:t xml:space="preserve">Egholm </w:t>
      </w:r>
      <w:r w:rsidR="00F46FBD" w:rsidRPr="000F3297">
        <w:rPr>
          <w:rFonts w:ascii="Helvetica" w:hAnsi="Helvetica" w:cs="Times New Roman"/>
          <w:color w:val="000000" w:themeColor="text1"/>
          <w:sz w:val="20"/>
          <w:szCs w:val="20"/>
        </w:rPr>
        <w:t>intensiv auf seine Zukunftspläne</w:t>
      </w:r>
      <w:r w:rsidRPr="000F3297">
        <w:rPr>
          <w:rFonts w:ascii="Helvetica" w:hAnsi="Helvetica" w:cs="Times New Roman"/>
          <w:color w:val="000000" w:themeColor="text1"/>
          <w:sz w:val="20"/>
          <w:szCs w:val="20"/>
        </w:rPr>
        <w:t xml:space="preserve">. </w:t>
      </w:r>
      <w:r w:rsidR="00F46FBD" w:rsidRPr="000F3297">
        <w:rPr>
          <w:rFonts w:ascii="Helvetica" w:hAnsi="Helvetica" w:cs="Times New Roman"/>
          <w:color w:val="000000" w:themeColor="text1"/>
          <w:sz w:val="20"/>
          <w:szCs w:val="20"/>
        </w:rPr>
        <w:t>„</w:t>
      </w:r>
      <w:r w:rsidRPr="000F3297">
        <w:rPr>
          <w:rFonts w:ascii="Helvetica" w:hAnsi="Helvetica" w:cs="Times New Roman"/>
          <w:color w:val="000000" w:themeColor="text1"/>
          <w:sz w:val="20"/>
          <w:szCs w:val="20"/>
        </w:rPr>
        <w:t>Themen wie Nachhaltigkeit</w:t>
      </w:r>
      <w:r w:rsidR="000D6356" w:rsidRPr="000F3297">
        <w:rPr>
          <w:rFonts w:ascii="Helvetica" w:hAnsi="Helvetica" w:cs="Times New Roman"/>
          <w:color w:val="000000" w:themeColor="text1"/>
          <w:sz w:val="20"/>
          <w:szCs w:val="20"/>
        </w:rPr>
        <w:t xml:space="preserve"> </w:t>
      </w:r>
      <w:r w:rsidRPr="000F3297">
        <w:rPr>
          <w:rFonts w:ascii="Helvetica" w:hAnsi="Helvetica" w:cs="Times New Roman"/>
          <w:color w:val="000000" w:themeColor="text1"/>
          <w:sz w:val="20"/>
          <w:szCs w:val="20"/>
        </w:rPr>
        <w:t xml:space="preserve">und </w:t>
      </w:r>
      <w:r w:rsidR="000D6356" w:rsidRPr="000F3297">
        <w:rPr>
          <w:rFonts w:ascii="Helvetica" w:hAnsi="Helvetica" w:cs="Times New Roman"/>
          <w:color w:val="000000" w:themeColor="text1"/>
          <w:sz w:val="20"/>
          <w:szCs w:val="20"/>
        </w:rPr>
        <w:t xml:space="preserve">Produktivität </w:t>
      </w:r>
      <w:r w:rsidRPr="000F3297">
        <w:rPr>
          <w:rFonts w:ascii="Helvetica" w:hAnsi="Helvetica" w:cs="Times New Roman"/>
          <w:color w:val="000000" w:themeColor="text1"/>
          <w:sz w:val="20"/>
          <w:szCs w:val="20"/>
        </w:rPr>
        <w:t xml:space="preserve">werden auch in den kommenden Jahren viele technische Innovationen anstoßen und den Markt verändern. </w:t>
      </w:r>
      <w:r w:rsidR="0079617A" w:rsidRPr="000F3297">
        <w:rPr>
          <w:rFonts w:ascii="Helvetica" w:hAnsi="Helvetica" w:cs="Times New Roman"/>
          <w:color w:val="000000" w:themeColor="text1"/>
          <w:sz w:val="20"/>
          <w:szCs w:val="20"/>
        </w:rPr>
        <w:t>Besonders im Bereich der Elektromobilität warten große Chancen</w:t>
      </w:r>
      <w:r w:rsidR="000D6356" w:rsidRPr="000F3297">
        <w:rPr>
          <w:rFonts w:ascii="Helvetica" w:hAnsi="Helvetica" w:cs="Times New Roman"/>
          <w:color w:val="000000" w:themeColor="text1"/>
          <w:sz w:val="20"/>
          <w:szCs w:val="20"/>
        </w:rPr>
        <w:t>, die wir zielsicher ergreifen werden</w:t>
      </w:r>
      <w:r w:rsidR="00F46FBD" w:rsidRPr="000F3297">
        <w:rPr>
          <w:rFonts w:ascii="Helvetica" w:hAnsi="Helvetica" w:cs="Times New Roman"/>
          <w:color w:val="000000" w:themeColor="text1"/>
          <w:sz w:val="20"/>
          <w:szCs w:val="20"/>
        </w:rPr>
        <w:t>“, s</w:t>
      </w:r>
      <w:r w:rsidR="00F730D2" w:rsidRPr="000F3297">
        <w:rPr>
          <w:rFonts w:ascii="Helvetica" w:hAnsi="Helvetica" w:cs="Times New Roman"/>
          <w:color w:val="000000" w:themeColor="text1"/>
          <w:sz w:val="20"/>
          <w:szCs w:val="20"/>
        </w:rPr>
        <w:t>chließt</w:t>
      </w:r>
      <w:r w:rsidR="00F46FBD" w:rsidRPr="000F3297">
        <w:rPr>
          <w:rFonts w:ascii="Helvetica" w:hAnsi="Helvetica" w:cs="Times New Roman"/>
          <w:color w:val="000000" w:themeColor="text1"/>
          <w:sz w:val="20"/>
          <w:szCs w:val="20"/>
        </w:rPr>
        <w:t xml:space="preserve"> </w:t>
      </w:r>
      <w:r w:rsidR="000C3F78" w:rsidRPr="000F3297">
        <w:rPr>
          <w:rFonts w:ascii="Helvetica" w:hAnsi="Helvetica" w:cs="Times New Roman"/>
          <w:color w:val="000000" w:themeColor="text1"/>
          <w:sz w:val="20"/>
          <w:szCs w:val="20"/>
        </w:rPr>
        <w:t>Birkendorf</w:t>
      </w:r>
      <w:r w:rsidR="00F46FBD" w:rsidRPr="000F3297">
        <w:rPr>
          <w:rFonts w:ascii="Helvetica" w:hAnsi="Helvetica" w:cs="Times New Roman"/>
          <w:color w:val="000000" w:themeColor="text1"/>
          <w:sz w:val="20"/>
          <w:szCs w:val="20"/>
        </w:rPr>
        <w:t>.</w:t>
      </w:r>
      <w:r w:rsidR="0079617A" w:rsidRPr="000F3297">
        <w:rPr>
          <w:rFonts w:ascii="Helvetica" w:hAnsi="Helvetica" w:cs="Times New Roman"/>
          <w:color w:val="000000" w:themeColor="text1"/>
          <w:sz w:val="20"/>
          <w:szCs w:val="20"/>
        </w:rPr>
        <w:t xml:space="preserve"> Beim dänischen Spezialisten für </w:t>
      </w:r>
      <w:r w:rsidR="003D4357" w:rsidRPr="000F3297">
        <w:rPr>
          <w:rFonts w:ascii="Helvetica" w:hAnsi="Helvetica" w:cs="Times New Roman"/>
          <w:color w:val="000000" w:themeColor="text1"/>
          <w:sz w:val="20"/>
          <w:szCs w:val="20"/>
        </w:rPr>
        <w:t>Außenareal</w:t>
      </w:r>
      <w:r w:rsidR="0079617A" w:rsidRPr="000F3297">
        <w:rPr>
          <w:rFonts w:ascii="Helvetica" w:hAnsi="Helvetica" w:cs="Times New Roman"/>
          <w:color w:val="000000" w:themeColor="text1"/>
          <w:sz w:val="20"/>
          <w:szCs w:val="20"/>
        </w:rPr>
        <w:t xml:space="preserve">pflege sieht man sich </w:t>
      </w:r>
      <w:r w:rsidR="000D6356" w:rsidRPr="000F3297">
        <w:rPr>
          <w:rFonts w:ascii="Helvetica" w:hAnsi="Helvetica" w:cs="Times New Roman"/>
          <w:color w:val="000000" w:themeColor="text1"/>
          <w:sz w:val="20"/>
          <w:szCs w:val="20"/>
        </w:rPr>
        <w:t xml:space="preserve">also </w:t>
      </w:r>
      <w:r w:rsidR="0079617A" w:rsidRPr="000F3297">
        <w:rPr>
          <w:rFonts w:ascii="Helvetica" w:hAnsi="Helvetica" w:cs="Times New Roman"/>
          <w:color w:val="000000" w:themeColor="text1"/>
          <w:sz w:val="20"/>
          <w:szCs w:val="20"/>
        </w:rPr>
        <w:t>bestens gerüstet. Eine klare Ausrichtung auf ehrliche, bodenständige Arbeit, bei gleichzeitigem Mut zur Veränderung, bilde</w:t>
      </w:r>
      <w:r w:rsidR="00B70C37" w:rsidRPr="000F3297">
        <w:rPr>
          <w:rFonts w:ascii="Helvetica" w:hAnsi="Helvetica" w:cs="Times New Roman"/>
          <w:color w:val="000000" w:themeColor="text1"/>
          <w:sz w:val="20"/>
          <w:szCs w:val="20"/>
        </w:rPr>
        <w:t>n</w:t>
      </w:r>
      <w:r w:rsidR="0079617A" w:rsidRPr="000F3297">
        <w:rPr>
          <w:rFonts w:ascii="Helvetica" w:hAnsi="Helvetica" w:cs="Times New Roman"/>
          <w:color w:val="000000" w:themeColor="text1"/>
          <w:sz w:val="20"/>
          <w:szCs w:val="20"/>
        </w:rPr>
        <w:t xml:space="preserve"> die ideale Grundlage für viele weitere erfolgreiche Jahre – und noch einmal </w:t>
      </w:r>
      <w:r w:rsidR="00B70C37" w:rsidRPr="000F3297">
        <w:rPr>
          <w:rFonts w:ascii="Helvetica" w:hAnsi="Helvetica" w:cs="Times New Roman"/>
          <w:color w:val="000000" w:themeColor="text1"/>
          <w:sz w:val="20"/>
          <w:szCs w:val="20"/>
        </w:rPr>
        <w:t>mindestens 1</w:t>
      </w:r>
      <w:r w:rsidR="0079617A" w:rsidRPr="000F3297">
        <w:rPr>
          <w:rFonts w:ascii="Helvetica" w:hAnsi="Helvetica" w:cs="Times New Roman"/>
          <w:color w:val="000000" w:themeColor="text1"/>
          <w:sz w:val="20"/>
          <w:szCs w:val="20"/>
        </w:rPr>
        <w:t xml:space="preserve">0.000 Maschinen. </w:t>
      </w:r>
    </w:p>
    <w:p w14:paraId="58FFD3AA" w14:textId="77777777" w:rsidR="00DA1CA6" w:rsidRPr="000F3297" w:rsidRDefault="00DA1CA6" w:rsidP="00D04F8B">
      <w:pPr>
        <w:spacing w:line="288" w:lineRule="auto"/>
        <w:rPr>
          <w:rFonts w:ascii="Helvetica" w:hAnsi="Helvetica" w:cs="Times New Roman"/>
          <w:color w:val="000000" w:themeColor="text1"/>
          <w:sz w:val="20"/>
          <w:szCs w:val="20"/>
        </w:rPr>
      </w:pPr>
    </w:p>
    <w:p w14:paraId="69680370" w14:textId="77777777" w:rsidR="002C3E3F" w:rsidRPr="000F3297" w:rsidRDefault="002C3E3F" w:rsidP="002C3E3F">
      <w:pPr>
        <w:ind w:right="-6"/>
        <w:outlineLvl w:val="0"/>
        <w:rPr>
          <w:rFonts w:ascii="Helvetica" w:hAnsi="Helvetica"/>
          <w:b/>
          <w:color w:val="000000" w:themeColor="text1"/>
          <w:sz w:val="20"/>
        </w:rPr>
      </w:pPr>
      <w:r w:rsidRPr="000F3297">
        <w:rPr>
          <w:rFonts w:ascii="Helvetica" w:hAnsi="Helvetica"/>
          <w:b/>
          <w:color w:val="000000" w:themeColor="text1"/>
          <w:sz w:val="20"/>
        </w:rPr>
        <w:t>Bildanforderung</w:t>
      </w:r>
    </w:p>
    <w:p w14:paraId="5658C1FE" w14:textId="1AEAF07E" w:rsidR="002C3E3F" w:rsidRPr="000F3297" w:rsidRDefault="002C3E3F" w:rsidP="002C3E3F">
      <w:pPr>
        <w:ind w:right="-6"/>
        <w:rPr>
          <w:rFonts w:ascii="Helvetica" w:hAnsi="Helvetica"/>
          <w:color w:val="000000" w:themeColor="text1"/>
          <w:sz w:val="20"/>
        </w:rPr>
      </w:pPr>
      <w:r w:rsidRPr="000F3297">
        <w:rPr>
          <w:rFonts w:ascii="Helvetica" w:hAnsi="Helvetica"/>
          <w:color w:val="000000" w:themeColor="text1"/>
          <w:sz w:val="20"/>
        </w:rPr>
        <w:t xml:space="preserve">Bildmaterial finden Sie in unserem Medienportal </w:t>
      </w:r>
      <w:hyperlink r:id="rId6" w:history="1">
        <w:r w:rsidRPr="000F3297">
          <w:rPr>
            <w:rFonts w:ascii="Helvetica" w:hAnsi="Helvetica" w:cs="Arial"/>
            <w:color w:val="000000" w:themeColor="text1"/>
            <w:sz w:val="20"/>
          </w:rPr>
          <w:t>http://press-n-relations.amid-pr.com</w:t>
        </w:r>
      </w:hyperlink>
      <w:r w:rsidRPr="000F3297">
        <w:rPr>
          <w:rFonts w:ascii="Helvetica" w:hAnsi="Helvetica"/>
          <w:color w:val="000000" w:themeColor="text1"/>
          <w:sz w:val="20"/>
        </w:rPr>
        <w:t xml:space="preserve"> zum Download (Suchbegriff „Egholm-10000”). </w:t>
      </w:r>
    </w:p>
    <w:p w14:paraId="2617131A" w14:textId="513A501F" w:rsidR="00DA1CA6" w:rsidRPr="000F3297" w:rsidRDefault="002841AF" w:rsidP="00D04F8B">
      <w:pPr>
        <w:spacing w:line="288" w:lineRule="auto"/>
        <w:rPr>
          <w:rFonts w:ascii="Helvetica" w:hAnsi="Helvetica" w:cs="Times New Roman"/>
          <w:color w:val="000000" w:themeColor="text1"/>
          <w:sz w:val="20"/>
          <w:szCs w:val="20"/>
        </w:rPr>
      </w:pPr>
      <w:r w:rsidRPr="000F3297">
        <w:rPr>
          <w:rFonts w:ascii="Helvetica" w:hAnsi="Helvetica" w:cs="Times New Roman"/>
          <w:noProof/>
          <w:color w:val="000000" w:themeColor="text1"/>
          <w:sz w:val="20"/>
          <w:szCs w:val="20"/>
        </w:rPr>
        <w:drawing>
          <wp:anchor distT="0" distB="0" distL="114300" distR="114300" simplePos="0" relativeHeight="251661312" behindDoc="0" locked="0" layoutInCell="1" allowOverlap="1" wp14:anchorId="3DECF0BE" wp14:editId="2F52C659">
            <wp:simplePos x="0" y="0"/>
            <wp:positionH relativeFrom="column">
              <wp:posOffset>4143596</wp:posOffset>
            </wp:positionH>
            <wp:positionV relativeFrom="paragraph">
              <wp:posOffset>138375</wp:posOffset>
            </wp:positionV>
            <wp:extent cx="1095955" cy="821357"/>
            <wp:effectExtent l="0" t="0" r="0" b="4445"/>
            <wp:wrapNone/>
            <wp:docPr id="5" name="Grafik 5" descr="Ein Bild, das Person, Kind, Mann, Jung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lakette-10.000-w.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95955" cy="821357"/>
                    </a:xfrm>
                    <a:prstGeom prst="rect">
                      <a:avLst/>
                    </a:prstGeom>
                  </pic:spPr>
                </pic:pic>
              </a:graphicData>
            </a:graphic>
            <wp14:sizeRelH relativeFrom="margin">
              <wp14:pctWidth>0</wp14:pctWidth>
            </wp14:sizeRelH>
            <wp14:sizeRelV relativeFrom="margin">
              <wp14:pctHeight>0</wp14:pctHeight>
            </wp14:sizeRelV>
          </wp:anchor>
        </w:drawing>
      </w:r>
      <w:r w:rsidRPr="000F3297">
        <w:rPr>
          <w:rFonts w:ascii="Helvetica" w:hAnsi="Helvetica" w:cs="Times New Roman"/>
          <w:noProof/>
          <w:color w:val="000000" w:themeColor="text1"/>
          <w:sz w:val="20"/>
          <w:szCs w:val="20"/>
        </w:rPr>
        <w:drawing>
          <wp:anchor distT="0" distB="0" distL="114300" distR="114300" simplePos="0" relativeHeight="251660288" behindDoc="0" locked="0" layoutInCell="1" allowOverlap="1" wp14:anchorId="778087AA" wp14:editId="293F75E9">
            <wp:simplePos x="0" y="0"/>
            <wp:positionH relativeFrom="column">
              <wp:posOffset>2517361</wp:posOffset>
            </wp:positionH>
            <wp:positionV relativeFrom="paragraph">
              <wp:posOffset>140252</wp:posOffset>
            </wp:positionV>
            <wp:extent cx="1577916" cy="825804"/>
            <wp:effectExtent l="0" t="0" r="0" b="0"/>
            <wp:wrapNone/>
            <wp:docPr id="4" name="Grafik 4" descr="Ein Bild, das Person, Boden, Mann,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E-1000-machines-LI+FB-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7916" cy="825804"/>
                    </a:xfrm>
                    <a:prstGeom prst="rect">
                      <a:avLst/>
                    </a:prstGeom>
                  </pic:spPr>
                </pic:pic>
              </a:graphicData>
            </a:graphic>
            <wp14:sizeRelH relativeFrom="margin">
              <wp14:pctWidth>0</wp14:pctWidth>
            </wp14:sizeRelH>
            <wp14:sizeRelV relativeFrom="margin">
              <wp14:pctHeight>0</wp14:pctHeight>
            </wp14:sizeRelV>
          </wp:anchor>
        </w:drawing>
      </w:r>
      <w:r w:rsidRPr="000F3297">
        <w:rPr>
          <w:rFonts w:ascii="Helvetica" w:hAnsi="Helvetica" w:cs="Times New Roman"/>
          <w:noProof/>
          <w:color w:val="000000" w:themeColor="text1"/>
          <w:sz w:val="20"/>
          <w:szCs w:val="20"/>
        </w:rPr>
        <w:drawing>
          <wp:anchor distT="0" distB="0" distL="114300" distR="114300" simplePos="0" relativeHeight="251659264" behindDoc="0" locked="0" layoutInCell="1" allowOverlap="1" wp14:anchorId="6001223D" wp14:editId="202D36EA">
            <wp:simplePos x="0" y="0"/>
            <wp:positionH relativeFrom="column">
              <wp:posOffset>865616</wp:posOffset>
            </wp:positionH>
            <wp:positionV relativeFrom="paragraph">
              <wp:posOffset>138265</wp:posOffset>
            </wp:positionV>
            <wp:extent cx="1599096" cy="836860"/>
            <wp:effectExtent l="0" t="0" r="1270" b="1905"/>
            <wp:wrapNone/>
            <wp:docPr id="1" name="Grafik 1" descr="Ein Bild, das draußen, Himmel, Gebäude, LKW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FB-10000-Machines-SoMe-Post-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599096" cy="836860"/>
                    </a:xfrm>
                    <a:prstGeom prst="rect">
                      <a:avLst/>
                    </a:prstGeom>
                  </pic:spPr>
                </pic:pic>
              </a:graphicData>
            </a:graphic>
            <wp14:sizeRelH relativeFrom="margin">
              <wp14:pctWidth>0</wp14:pctWidth>
            </wp14:sizeRelH>
            <wp14:sizeRelV relativeFrom="margin">
              <wp14:pctHeight>0</wp14:pctHeight>
            </wp14:sizeRelV>
          </wp:anchor>
        </w:drawing>
      </w:r>
      <w:r w:rsidR="003D29D9" w:rsidRPr="000F3297">
        <w:rPr>
          <w:rFonts w:ascii="Helvetica" w:hAnsi="Helvetica" w:cs="Times New Roman"/>
          <w:noProof/>
          <w:color w:val="000000" w:themeColor="text1"/>
          <w:sz w:val="20"/>
          <w:szCs w:val="20"/>
        </w:rPr>
        <w:drawing>
          <wp:anchor distT="0" distB="0" distL="114300" distR="114300" simplePos="0" relativeHeight="251658240" behindDoc="0" locked="0" layoutInCell="1" allowOverlap="1" wp14:anchorId="58B32A53" wp14:editId="4998E0E8">
            <wp:simplePos x="0" y="0"/>
            <wp:positionH relativeFrom="column">
              <wp:posOffset>-237821</wp:posOffset>
            </wp:positionH>
            <wp:positionV relativeFrom="paragraph">
              <wp:posOffset>81446</wp:posOffset>
            </wp:positionV>
            <wp:extent cx="1170608" cy="921958"/>
            <wp:effectExtent l="0" t="0" r="0" b="5715"/>
            <wp:wrapNone/>
            <wp:docPr id="2" name="Picture 1">
              <a:extLst xmlns:a="http://schemas.openxmlformats.org/drawingml/2006/main">
                <a:ext uri="{FF2B5EF4-FFF2-40B4-BE49-F238E27FC236}">
                  <a16:creationId xmlns:a16="http://schemas.microsoft.com/office/drawing/2014/main" id="{F391DBD6-0AC1-474B-AACD-A6853993AD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F391DBD6-0AC1-474B-AACD-A6853993ADE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85173" cy="933429"/>
                    </a:xfrm>
                    <a:prstGeom prst="rect">
                      <a:avLst/>
                    </a:prstGeom>
                  </pic:spPr>
                </pic:pic>
              </a:graphicData>
            </a:graphic>
            <wp14:sizeRelH relativeFrom="margin">
              <wp14:pctWidth>0</wp14:pctWidth>
            </wp14:sizeRelH>
            <wp14:sizeRelV relativeFrom="margin">
              <wp14:pctHeight>0</wp14:pctHeight>
            </wp14:sizeRelV>
          </wp:anchor>
        </w:drawing>
      </w:r>
    </w:p>
    <w:p w14:paraId="5E44A083" w14:textId="49B21E1E" w:rsidR="005366EC" w:rsidRPr="000F3297" w:rsidRDefault="005366EC">
      <w:pPr>
        <w:rPr>
          <w:rFonts w:ascii="Helvetica" w:hAnsi="Helvetica" w:cs="Times New Roman"/>
          <w:color w:val="000000" w:themeColor="text1"/>
          <w:sz w:val="20"/>
          <w:szCs w:val="20"/>
        </w:rPr>
      </w:pPr>
      <w:r w:rsidRPr="000F3297">
        <w:rPr>
          <w:rFonts w:ascii="Helvetica" w:hAnsi="Helvetica" w:cs="Times New Roman"/>
          <w:color w:val="000000" w:themeColor="text1"/>
          <w:sz w:val="20"/>
          <w:szCs w:val="20"/>
        </w:rPr>
        <w:br w:type="page"/>
      </w:r>
    </w:p>
    <w:tbl>
      <w:tblPr>
        <w:tblW w:w="8170" w:type="dxa"/>
        <w:tblInd w:w="-66" w:type="dxa"/>
        <w:tblLayout w:type="fixed"/>
        <w:tblCellMar>
          <w:left w:w="70" w:type="dxa"/>
          <w:right w:w="70" w:type="dxa"/>
        </w:tblCellMar>
        <w:tblLook w:val="0000" w:firstRow="0" w:lastRow="0" w:firstColumn="0" w:lastColumn="0" w:noHBand="0" w:noVBand="0"/>
      </w:tblPr>
      <w:tblGrid>
        <w:gridCol w:w="3756"/>
        <w:gridCol w:w="4414"/>
      </w:tblGrid>
      <w:tr w:rsidR="00BA228B" w:rsidRPr="000F3297" w14:paraId="7295107B" w14:textId="77777777" w:rsidTr="00C85E52">
        <w:tc>
          <w:tcPr>
            <w:tcW w:w="3756" w:type="dxa"/>
            <w:tcBorders>
              <w:top w:val="nil"/>
              <w:left w:val="nil"/>
              <w:bottom w:val="nil"/>
              <w:right w:val="nil"/>
            </w:tcBorders>
          </w:tcPr>
          <w:p w14:paraId="09CEBA27" w14:textId="77777777" w:rsidR="00BA228B" w:rsidRPr="000F3297" w:rsidRDefault="00BA228B" w:rsidP="00C85E52">
            <w:pPr>
              <w:ind w:right="-6"/>
              <w:rPr>
                <w:rFonts w:ascii="Helvetica" w:hAnsi="Helvetica"/>
                <w:b/>
                <w:color w:val="000000" w:themeColor="text1"/>
                <w:sz w:val="20"/>
              </w:rPr>
            </w:pPr>
            <w:r w:rsidRPr="000F3297">
              <w:rPr>
                <w:rFonts w:ascii="Helvetica" w:hAnsi="Helvetica"/>
                <w:b/>
                <w:color w:val="000000" w:themeColor="text1"/>
                <w:sz w:val="20"/>
              </w:rPr>
              <w:lastRenderedPageBreak/>
              <w:t>Weitere Informationen:</w:t>
            </w:r>
          </w:p>
          <w:p w14:paraId="5AC8279C" w14:textId="77777777" w:rsidR="00BA228B" w:rsidRPr="000F3297" w:rsidRDefault="00BA228B" w:rsidP="00C85E52">
            <w:pPr>
              <w:ind w:right="-6"/>
              <w:rPr>
                <w:rFonts w:ascii="Helvetica" w:hAnsi="Helvetica"/>
                <w:color w:val="000000" w:themeColor="text1"/>
                <w:sz w:val="20"/>
              </w:rPr>
            </w:pPr>
            <w:r w:rsidRPr="000F3297">
              <w:rPr>
                <w:rFonts w:ascii="Helvetica" w:hAnsi="Helvetica"/>
                <w:color w:val="000000" w:themeColor="text1"/>
                <w:sz w:val="20"/>
              </w:rPr>
              <w:t xml:space="preserve">Egholm GmbH </w:t>
            </w:r>
            <w:r w:rsidRPr="000F3297">
              <w:rPr>
                <w:rFonts w:ascii="Helvetica" w:hAnsi="Helvetica"/>
                <w:color w:val="000000" w:themeColor="text1"/>
                <w:sz w:val="20"/>
              </w:rPr>
              <w:br/>
              <w:t>Norbert Birkendorf</w:t>
            </w:r>
          </w:p>
          <w:p w14:paraId="4BA4636A" w14:textId="77777777" w:rsidR="00BA228B" w:rsidRPr="000F3297" w:rsidRDefault="00BA228B" w:rsidP="00BA228B">
            <w:pPr>
              <w:rPr>
                <w:color w:val="000000" w:themeColor="text1"/>
              </w:rPr>
            </w:pPr>
            <w:r w:rsidRPr="000F3297">
              <w:rPr>
                <w:rFonts w:ascii="Arial" w:hAnsi="Arial" w:cs="Arial"/>
                <w:color w:val="000000" w:themeColor="text1"/>
                <w:sz w:val="20"/>
                <w:szCs w:val="20"/>
              </w:rPr>
              <w:t>Am Hafen 24, D-38112 Braunschweig</w:t>
            </w:r>
          </w:p>
          <w:p w14:paraId="7C86A7E1" w14:textId="77777777" w:rsidR="00BA228B" w:rsidRPr="000F3297" w:rsidRDefault="00BA228B" w:rsidP="00BA228B">
            <w:pPr>
              <w:rPr>
                <w:rFonts w:ascii="Calibri" w:hAnsi="Calibri" w:cs="Calibri"/>
                <w:color w:val="000000" w:themeColor="text1"/>
                <w:sz w:val="22"/>
                <w:szCs w:val="22"/>
              </w:rPr>
            </w:pPr>
            <w:r w:rsidRPr="000F3297">
              <w:rPr>
                <w:rFonts w:ascii="Arial" w:hAnsi="Arial" w:cs="Arial"/>
                <w:color w:val="000000" w:themeColor="text1"/>
                <w:sz w:val="20"/>
                <w:szCs w:val="20"/>
              </w:rPr>
              <w:t>Tel.: +49 531 129 77 0</w:t>
            </w:r>
          </w:p>
          <w:p w14:paraId="54E362CA" w14:textId="77777777" w:rsidR="00BA228B" w:rsidRPr="000F3297" w:rsidRDefault="00BA228B" w:rsidP="00BA228B">
            <w:pPr>
              <w:rPr>
                <w:rFonts w:ascii="Calibri" w:hAnsi="Calibri" w:cs="Calibri"/>
                <w:color w:val="000000" w:themeColor="text1"/>
                <w:sz w:val="22"/>
                <w:szCs w:val="22"/>
                <w:lang w:val="en-US"/>
              </w:rPr>
            </w:pPr>
            <w:r w:rsidRPr="000F3297">
              <w:rPr>
                <w:rFonts w:ascii="Arial" w:hAnsi="Arial" w:cs="Arial"/>
                <w:color w:val="000000" w:themeColor="text1"/>
                <w:sz w:val="20"/>
                <w:szCs w:val="20"/>
                <w:lang w:val="en-US"/>
              </w:rPr>
              <w:t>Fax.: +49 531 129 77 29</w:t>
            </w:r>
          </w:p>
          <w:p w14:paraId="3251C98F" w14:textId="77777777" w:rsidR="00BA228B" w:rsidRPr="000F3297" w:rsidRDefault="00BA228B" w:rsidP="00C85E52">
            <w:pPr>
              <w:ind w:right="-6"/>
              <w:rPr>
                <w:rFonts w:ascii="Helvetica" w:hAnsi="Helvetica"/>
                <w:color w:val="000000" w:themeColor="text1"/>
                <w:sz w:val="20"/>
                <w:lang w:val="nb-NO"/>
              </w:rPr>
            </w:pPr>
            <w:r w:rsidRPr="000F3297">
              <w:rPr>
                <w:rFonts w:ascii="Helvetica" w:hAnsi="Helvetica"/>
                <w:color w:val="000000" w:themeColor="text1"/>
                <w:sz w:val="20"/>
                <w:lang w:val="nb-NO"/>
              </w:rPr>
              <w:t xml:space="preserve">nb@egholm.de </w:t>
            </w:r>
            <w:r w:rsidRPr="000F3297">
              <w:rPr>
                <w:rFonts w:ascii="Helvetica" w:hAnsi="Helvetica"/>
                <w:color w:val="000000" w:themeColor="text1"/>
                <w:sz w:val="20"/>
                <w:lang w:val="nb-NO"/>
              </w:rPr>
              <w:br/>
              <w:t>www.egholm.de</w:t>
            </w:r>
          </w:p>
        </w:tc>
        <w:tc>
          <w:tcPr>
            <w:tcW w:w="4414" w:type="dxa"/>
            <w:tcBorders>
              <w:top w:val="nil"/>
              <w:left w:val="nil"/>
              <w:bottom w:val="nil"/>
              <w:right w:val="nil"/>
            </w:tcBorders>
          </w:tcPr>
          <w:p w14:paraId="06AE3531" w14:textId="77777777" w:rsidR="00BA228B" w:rsidRPr="000F3297" w:rsidRDefault="00BA228B" w:rsidP="00C85E52">
            <w:pPr>
              <w:ind w:right="-6"/>
              <w:rPr>
                <w:rFonts w:ascii="Helvetica" w:hAnsi="Helvetica"/>
                <w:b/>
                <w:color w:val="000000" w:themeColor="text1"/>
                <w:sz w:val="20"/>
              </w:rPr>
            </w:pPr>
            <w:r w:rsidRPr="000F3297">
              <w:rPr>
                <w:rFonts w:ascii="Helvetica" w:hAnsi="Helvetica"/>
                <w:b/>
                <w:color w:val="000000" w:themeColor="text1"/>
                <w:sz w:val="20"/>
              </w:rPr>
              <w:t>Presse- und Öffentlichkeitsarbeit:</w:t>
            </w:r>
          </w:p>
          <w:p w14:paraId="643B3BCA" w14:textId="77777777" w:rsidR="00BA228B" w:rsidRPr="000F3297" w:rsidRDefault="00BA228B" w:rsidP="00C85E52">
            <w:pPr>
              <w:ind w:right="-6"/>
              <w:rPr>
                <w:rFonts w:ascii="Helvetica" w:hAnsi="Helvetica"/>
                <w:color w:val="000000" w:themeColor="text1"/>
                <w:sz w:val="20"/>
              </w:rPr>
            </w:pPr>
            <w:r w:rsidRPr="000F3297">
              <w:rPr>
                <w:rFonts w:ascii="Helvetica" w:hAnsi="Helvetica"/>
                <w:color w:val="000000" w:themeColor="text1"/>
                <w:sz w:val="20"/>
              </w:rPr>
              <w:t>Press’n’Relations GmbH</w:t>
            </w:r>
            <w:r w:rsidRPr="000F3297">
              <w:rPr>
                <w:rFonts w:ascii="Helvetica" w:hAnsi="Helvetica"/>
                <w:color w:val="000000" w:themeColor="text1"/>
                <w:sz w:val="20"/>
              </w:rPr>
              <w:br/>
              <w:t xml:space="preserve">Monika Nyendick </w:t>
            </w:r>
          </w:p>
          <w:p w14:paraId="4F71ADEA" w14:textId="77777777" w:rsidR="00BA228B" w:rsidRPr="000F3297" w:rsidRDefault="00BA228B" w:rsidP="00C85E52">
            <w:pPr>
              <w:ind w:right="-6"/>
              <w:rPr>
                <w:rFonts w:ascii="Helvetica" w:hAnsi="Helvetica"/>
                <w:color w:val="000000" w:themeColor="text1"/>
                <w:sz w:val="20"/>
                <w:lang w:val="it-IT"/>
              </w:rPr>
            </w:pPr>
            <w:r w:rsidRPr="000F3297">
              <w:rPr>
                <w:rFonts w:ascii="Helvetica" w:hAnsi="Helvetica"/>
                <w:color w:val="000000" w:themeColor="text1"/>
                <w:sz w:val="20"/>
                <w:lang w:val="it-IT"/>
              </w:rPr>
              <w:t>Magirusstraße 33, D-89077 Ulm</w:t>
            </w:r>
          </w:p>
          <w:p w14:paraId="5729DBAC" w14:textId="77777777" w:rsidR="00BA228B" w:rsidRPr="000F3297" w:rsidRDefault="00BA228B" w:rsidP="00C85E52">
            <w:pPr>
              <w:ind w:right="-6"/>
              <w:rPr>
                <w:rFonts w:ascii="Helvetica" w:hAnsi="Helvetica"/>
                <w:color w:val="000000" w:themeColor="text1"/>
                <w:sz w:val="20"/>
                <w:lang w:val="it-IT"/>
              </w:rPr>
            </w:pPr>
            <w:r w:rsidRPr="000F3297">
              <w:rPr>
                <w:rFonts w:ascii="Helvetica" w:hAnsi="Helvetica"/>
                <w:color w:val="000000" w:themeColor="text1"/>
                <w:sz w:val="20"/>
                <w:lang w:val="it-IT"/>
              </w:rPr>
              <w:t>Tel.: +49 731 96 287-30</w:t>
            </w:r>
            <w:r w:rsidRPr="000F3297">
              <w:rPr>
                <w:rFonts w:ascii="Helvetica" w:hAnsi="Helvetica"/>
                <w:color w:val="000000" w:themeColor="text1"/>
                <w:sz w:val="20"/>
                <w:lang w:val="it-IT"/>
              </w:rPr>
              <w:br/>
              <w:t>Fax: +49 731 96 287-97</w:t>
            </w:r>
          </w:p>
          <w:p w14:paraId="7BDD4460" w14:textId="77777777" w:rsidR="00BA228B" w:rsidRPr="000F3297" w:rsidRDefault="00BA228B" w:rsidP="00C85E52">
            <w:pPr>
              <w:ind w:right="-6"/>
              <w:rPr>
                <w:rFonts w:ascii="Helvetica" w:hAnsi="Helvetica"/>
                <w:color w:val="000000" w:themeColor="text1"/>
                <w:sz w:val="20"/>
                <w:lang w:val="it-IT"/>
              </w:rPr>
            </w:pPr>
            <w:r w:rsidRPr="000F3297">
              <w:rPr>
                <w:rFonts w:ascii="Helvetica" w:hAnsi="Helvetica"/>
                <w:color w:val="000000" w:themeColor="text1"/>
                <w:sz w:val="20"/>
                <w:lang w:val="it-IT"/>
              </w:rPr>
              <w:t>mny@press-n-relations.de</w:t>
            </w:r>
            <w:r w:rsidRPr="000F3297">
              <w:rPr>
                <w:rFonts w:ascii="Helvetica" w:hAnsi="Helvetica"/>
                <w:color w:val="000000" w:themeColor="text1"/>
                <w:sz w:val="20"/>
                <w:lang w:val="it-IT"/>
              </w:rPr>
              <w:br/>
              <w:t>www.press-n-relations.de</w:t>
            </w:r>
          </w:p>
        </w:tc>
      </w:tr>
    </w:tbl>
    <w:p w14:paraId="5BA63764" w14:textId="77777777" w:rsidR="00DA1CA6" w:rsidRPr="000F3297" w:rsidRDefault="00DA1CA6" w:rsidP="00D04F8B">
      <w:pPr>
        <w:spacing w:line="288" w:lineRule="auto"/>
        <w:rPr>
          <w:rFonts w:ascii="Helvetica" w:hAnsi="Helvetica" w:cs="Times New Roman"/>
          <w:color w:val="000000" w:themeColor="text1"/>
          <w:sz w:val="20"/>
          <w:szCs w:val="20"/>
          <w:lang w:val="it-IT"/>
        </w:rPr>
      </w:pPr>
    </w:p>
    <w:p w14:paraId="12A7E926" w14:textId="77777777" w:rsidR="006852B0" w:rsidRPr="000F3297" w:rsidRDefault="006852B0" w:rsidP="00D04F8B">
      <w:pPr>
        <w:pStyle w:val="StandardWeb"/>
        <w:spacing w:before="0" w:beforeAutospacing="0" w:after="0" w:afterAutospacing="0" w:line="288" w:lineRule="auto"/>
        <w:rPr>
          <w:rFonts w:ascii="Helvetica" w:eastAsiaTheme="minorHAnsi" w:hAnsi="Helvetica"/>
          <w:b/>
          <w:bCs/>
          <w:color w:val="000000" w:themeColor="text1"/>
          <w:sz w:val="20"/>
          <w:szCs w:val="20"/>
          <w:lang w:eastAsia="en-US"/>
        </w:rPr>
      </w:pPr>
      <w:r w:rsidRPr="000F3297">
        <w:rPr>
          <w:rFonts w:ascii="Helvetica" w:eastAsiaTheme="minorHAnsi" w:hAnsi="Helvetica"/>
          <w:b/>
          <w:bCs/>
          <w:color w:val="000000" w:themeColor="text1"/>
          <w:sz w:val="20"/>
          <w:szCs w:val="20"/>
          <w:lang w:eastAsia="en-US"/>
        </w:rPr>
        <w:t>Über Egholm</w:t>
      </w:r>
    </w:p>
    <w:p w14:paraId="4EA806E8" w14:textId="77777777" w:rsidR="006852B0" w:rsidRPr="006852B0" w:rsidRDefault="006852B0" w:rsidP="00D04F8B">
      <w:pPr>
        <w:pStyle w:val="StandardWeb"/>
        <w:spacing w:before="0" w:beforeAutospacing="0" w:after="0" w:afterAutospacing="0" w:line="288" w:lineRule="auto"/>
        <w:rPr>
          <w:rFonts w:ascii="Helvetica" w:eastAsiaTheme="minorHAnsi" w:hAnsi="Helvetica"/>
          <w:color w:val="000000" w:themeColor="text1"/>
          <w:sz w:val="20"/>
          <w:szCs w:val="20"/>
          <w:lang w:eastAsia="en-US"/>
        </w:rPr>
      </w:pPr>
      <w:r w:rsidRPr="000F3297">
        <w:rPr>
          <w:rFonts w:ascii="Helvetica" w:eastAsiaTheme="minorHAnsi" w:hAnsi="Helvetica"/>
          <w:color w:val="000000" w:themeColor="text1"/>
          <w:sz w:val="20"/>
          <w:szCs w:val="20"/>
          <w:lang w:eastAsia="en-US"/>
        </w:rPr>
        <w:t>Egholm A/S entwickelt, produziert und vermarktet Arbeitsmaschinen, die Straßen, Parks und Außenanlagen das ganze Jahr über sauber und einladend halten. Die von erfahrenen Mitarbeitern in Dänemark gebauten Egholm Maschinen sind in Städten und Parks in aller Welt im Einsatz. Durch die speziell für unsere Arbeitsmaschinen entwickelten Anbaugeräte liefern Egholm Arbeitsmaschinen bei jeder Aufgabe perfekte Ergebnisse. Egholm A/S ist ein familiengeführtes Unternehmen, das seine Wurzeln im Westen Dänemarks hat. Weitere Informationen: www.egholm.de.</w:t>
      </w:r>
      <w:r w:rsidRPr="006852B0">
        <w:rPr>
          <w:rFonts w:ascii="Helvetica" w:eastAsiaTheme="minorHAnsi" w:hAnsi="Helvetica"/>
          <w:color w:val="000000" w:themeColor="text1"/>
          <w:sz w:val="20"/>
          <w:szCs w:val="20"/>
          <w:lang w:eastAsia="en-US"/>
        </w:rPr>
        <w:t xml:space="preserve"> </w:t>
      </w:r>
    </w:p>
    <w:bookmarkEnd w:id="0"/>
    <w:p w14:paraId="226E51D5" w14:textId="77777777" w:rsidR="00525350" w:rsidRPr="0079617A" w:rsidRDefault="00525350" w:rsidP="00D04F8B">
      <w:pPr>
        <w:spacing w:line="288" w:lineRule="auto"/>
        <w:rPr>
          <w:rFonts w:ascii="Helvetica" w:hAnsi="Helvetica" w:cs="Times New Roman"/>
          <w:color w:val="000000" w:themeColor="text1"/>
          <w:sz w:val="20"/>
          <w:szCs w:val="20"/>
        </w:rPr>
      </w:pPr>
    </w:p>
    <w:sectPr w:rsidR="00525350" w:rsidRPr="0079617A" w:rsidSect="009873C2">
      <w:headerReference w:type="default" r:id="rId11"/>
      <w:pgSz w:w="11900" w:h="16840"/>
      <w:pgMar w:top="1418" w:right="2835"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4BCD23" w14:textId="77777777" w:rsidR="003E6AF0" w:rsidRDefault="003E6AF0" w:rsidP="001B4E5C">
      <w:r>
        <w:separator/>
      </w:r>
    </w:p>
  </w:endnote>
  <w:endnote w:type="continuationSeparator" w:id="0">
    <w:p w14:paraId="157B0DC3" w14:textId="77777777" w:rsidR="003E6AF0" w:rsidRDefault="003E6AF0" w:rsidP="001B4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A9DB27" w14:textId="77777777" w:rsidR="003E6AF0" w:rsidRDefault="003E6AF0" w:rsidP="001B4E5C">
      <w:r>
        <w:separator/>
      </w:r>
    </w:p>
  </w:footnote>
  <w:footnote w:type="continuationSeparator" w:id="0">
    <w:p w14:paraId="5C21BD77" w14:textId="77777777" w:rsidR="003E6AF0" w:rsidRDefault="003E6AF0" w:rsidP="001B4E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E1673" w14:textId="77777777" w:rsidR="001B4E5C" w:rsidRDefault="002C3E3F" w:rsidP="002C3E3F">
    <w:pPr>
      <w:pStyle w:val="Kopfzeile"/>
      <w:tabs>
        <w:tab w:val="clear" w:pos="4536"/>
        <w:tab w:val="clear" w:pos="9072"/>
      </w:tabs>
      <w:ind w:right="-1990"/>
    </w:pPr>
    <w:r>
      <w:tab/>
    </w:r>
    <w:r>
      <w:tab/>
    </w:r>
    <w:r>
      <w:tab/>
    </w:r>
    <w:r>
      <w:tab/>
    </w:r>
    <w:r>
      <w:tab/>
    </w:r>
    <w:r>
      <w:tab/>
    </w:r>
    <w:r>
      <w:tab/>
    </w:r>
    <w:r>
      <w:tab/>
    </w:r>
    <w:r>
      <w:tab/>
    </w:r>
    <w:r w:rsidRPr="002C3E3F">
      <w:rPr>
        <w:noProof/>
      </w:rPr>
      <w:drawing>
        <wp:inline distT="0" distB="0" distL="0" distR="0" wp14:anchorId="3EBF0C12" wp14:editId="423ED832">
          <wp:extent cx="1697121" cy="522396"/>
          <wp:effectExtent l="0" t="0" r="0" b="0"/>
          <wp:docPr id="10" name="Picture 9">
            <a:extLst xmlns:a="http://schemas.openxmlformats.org/drawingml/2006/main">
              <a:ext uri="{FF2B5EF4-FFF2-40B4-BE49-F238E27FC236}">
                <a16:creationId xmlns:a16="http://schemas.microsoft.com/office/drawing/2014/main" id="{F5015144-AC7B-4550-9708-043CF6A6D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F5015144-AC7B-4550-9708-043CF6A6D3AF}"/>
                      </a:ext>
                    </a:extLst>
                  </pic:cNvPr>
                  <pic:cNvPicPr>
                    <a:picLocks noChangeAspect="1"/>
                  </pic:cNvPicPr>
                </pic:nvPicPr>
                <pic:blipFill>
                  <a:blip r:embed="rId1"/>
                  <a:stretch>
                    <a:fillRect/>
                  </a:stretch>
                </pic:blipFill>
                <pic:spPr>
                  <a:xfrm>
                    <a:off x="0" y="0"/>
                    <a:ext cx="1718476" cy="528969"/>
                  </a:xfrm>
                  <a:prstGeom prst="rect">
                    <a:avLst/>
                  </a:prstGeom>
                </pic:spPr>
              </pic:pic>
            </a:graphicData>
          </a:graphic>
        </wp:inline>
      </w:drawing>
    </w:r>
    <w:r w:rsidR="001B4E5C">
      <w:tab/>
    </w:r>
    <w:r w:rsidR="001B4E5C">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4CC"/>
    <w:rsid w:val="00030620"/>
    <w:rsid w:val="00040C6A"/>
    <w:rsid w:val="00045E65"/>
    <w:rsid w:val="000537B0"/>
    <w:rsid w:val="000A1B85"/>
    <w:rsid w:val="000B7EDB"/>
    <w:rsid w:val="000C3F78"/>
    <w:rsid w:val="000D6356"/>
    <w:rsid w:val="000F3297"/>
    <w:rsid w:val="00105975"/>
    <w:rsid w:val="00106183"/>
    <w:rsid w:val="00152E4A"/>
    <w:rsid w:val="00153212"/>
    <w:rsid w:val="00157B77"/>
    <w:rsid w:val="001B4E5C"/>
    <w:rsid w:val="001B512E"/>
    <w:rsid w:val="001F283A"/>
    <w:rsid w:val="001F2DB4"/>
    <w:rsid w:val="001F59FB"/>
    <w:rsid w:val="00203048"/>
    <w:rsid w:val="002275CA"/>
    <w:rsid w:val="002841AF"/>
    <w:rsid w:val="00294613"/>
    <w:rsid w:val="00297553"/>
    <w:rsid w:val="002B3D22"/>
    <w:rsid w:val="002C3E3F"/>
    <w:rsid w:val="003226FA"/>
    <w:rsid w:val="003257BD"/>
    <w:rsid w:val="003530F8"/>
    <w:rsid w:val="00353481"/>
    <w:rsid w:val="003624EC"/>
    <w:rsid w:val="003D29D9"/>
    <w:rsid w:val="003D4357"/>
    <w:rsid w:val="003D6157"/>
    <w:rsid w:val="003E6AF0"/>
    <w:rsid w:val="003F6C1E"/>
    <w:rsid w:val="004049D9"/>
    <w:rsid w:val="00454C06"/>
    <w:rsid w:val="004658A7"/>
    <w:rsid w:val="00471005"/>
    <w:rsid w:val="004A28FF"/>
    <w:rsid w:val="004E387A"/>
    <w:rsid w:val="004F148E"/>
    <w:rsid w:val="004F3A3B"/>
    <w:rsid w:val="00525350"/>
    <w:rsid w:val="00533590"/>
    <w:rsid w:val="005366EC"/>
    <w:rsid w:val="00567D15"/>
    <w:rsid w:val="00587F15"/>
    <w:rsid w:val="005B56D6"/>
    <w:rsid w:val="006852B0"/>
    <w:rsid w:val="00695E9C"/>
    <w:rsid w:val="006A04CC"/>
    <w:rsid w:val="006B29AB"/>
    <w:rsid w:val="006D0CFE"/>
    <w:rsid w:val="006E3C62"/>
    <w:rsid w:val="006F3E88"/>
    <w:rsid w:val="006F6EB6"/>
    <w:rsid w:val="0070303A"/>
    <w:rsid w:val="00703A27"/>
    <w:rsid w:val="007157FC"/>
    <w:rsid w:val="00733B5F"/>
    <w:rsid w:val="00756BCE"/>
    <w:rsid w:val="007852E2"/>
    <w:rsid w:val="0079617A"/>
    <w:rsid w:val="007A339C"/>
    <w:rsid w:val="007C50A4"/>
    <w:rsid w:val="007D2C7E"/>
    <w:rsid w:val="007D5C12"/>
    <w:rsid w:val="007F7EDB"/>
    <w:rsid w:val="0082664D"/>
    <w:rsid w:val="00886299"/>
    <w:rsid w:val="00895FAF"/>
    <w:rsid w:val="008D100A"/>
    <w:rsid w:val="008F34FF"/>
    <w:rsid w:val="009300DD"/>
    <w:rsid w:val="00951CDF"/>
    <w:rsid w:val="00982AD2"/>
    <w:rsid w:val="009873C2"/>
    <w:rsid w:val="0099092A"/>
    <w:rsid w:val="009C5F56"/>
    <w:rsid w:val="009F4C71"/>
    <w:rsid w:val="00A021FF"/>
    <w:rsid w:val="00A362B1"/>
    <w:rsid w:val="00A4641D"/>
    <w:rsid w:val="00A501DB"/>
    <w:rsid w:val="00A67003"/>
    <w:rsid w:val="00AE5B2D"/>
    <w:rsid w:val="00B51EA7"/>
    <w:rsid w:val="00B70C37"/>
    <w:rsid w:val="00BA228B"/>
    <w:rsid w:val="00BB208A"/>
    <w:rsid w:val="00C16965"/>
    <w:rsid w:val="00CA43BC"/>
    <w:rsid w:val="00CB1B8C"/>
    <w:rsid w:val="00CB26F6"/>
    <w:rsid w:val="00CE2593"/>
    <w:rsid w:val="00D04F8B"/>
    <w:rsid w:val="00D57C5D"/>
    <w:rsid w:val="00D650A8"/>
    <w:rsid w:val="00D657B3"/>
    <w:rsid w:val="00D73BC3"/>
    <w:rsid w:val="00DA1CA6"/>
    <w:rsid w:val="00DE69CD"/>
    <w:rsid w:val="00E135AD"/>
    <w:rsid w:val="00E36436"/>
    <w:rsid w:val="00E41812"/>
    <w:rsid w:val="00EA7379"/>
    <w:rsid w:val="00EC2576"/>
    <w:rsid w:val="00F44543"/>
    <w:rsid w:val="00F46FBD"/>
    <w:rsid w:val="00F730D2"/>
    <w:rsid w:val="00FA5E8E"/>
    <w:rsid w:val="00FC12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E45A8"/>
  <w15:chartTrackingRefBased/>
  <w15:docId w15:val="{88FACF7B-6E61-0545-A14D-DEB5F7829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unhideWhenUsed/>
    <w:rsid w:val="006852B0"/>
    <w:pPr>
      <w:spacing w:before="100" w:beforeAutospacing="1" w:after="100" w:afterAutospacing="1"/>
    </w:pPr>
    <w:rPr>
      <w:rFonts w:ascii="Times New Roman" w:eastAsia="Times New Roman" w:hAnsi="Times New Roman" w:cs="Times New Roman"/>
      <w:lang w:eastAsia="de-DE"/>
    </w:rPr>
  </w:style>
  <w:style w:type="paragraph" w:styleId="Kopfzeile">
    <w:name w:val="header"/>
    <w:basedOn w:val="Standard"/>
    <w:link w:val="KopfzeileZchn"/>
    <w:uiPriority w:val="99"/>
    <w:unhideWhenUsed/>
    <w:rsid w:val="001B4E5C"/>
    <w:pPr>
      <w:tabs>
        <w:tab w:val="center" w:pos="4536"/>
        <w:tab w:val="right" w:pos="9072"/>
      </w:tabs>
    </w:pPr>
  </w:style>
  <w:style w:type="character" w:customStyle="1" w:styleId="KopfzeileZchn">
    <w:name w:val="Kopfzeile Zchn"/>
    <w:basedOn w:val="Absatz-Standardschriftart"/>
    <w:link w:val="Kopfzeile"/>
    <w:uiPriority w:val="99"/>
    <w:rsid w:val="001B4E5C"/>
  </w:style>
  <w:style w:type="paragraph" w:styleId="Fuzeile">
    <w:name w:val="footer"/>
    <w:basedOn w:val="Standard"/>
    <w:link w:val="FuzeileZchn"/>
    <w:uiPriority w:val="99"/>
    <w:unhideWhenUsed/>
    <w:rsid w:val="001B4E5C"/>
    <w:pPr>
      <w:tabs>
        <w:tab w:val="center" w:pos="4536"/>
        <w:tab w:val="right" w:pos="9072"/>
      </w:tabs>
    </w:pPr>
  </w:style>
  <w:style w:type="character" w:customStyle="1" w:styleId="FuzeileZchn">
    <w:name w:val="Fußzeile Zchn"/>
    <w:basedOn w:val="Absatz-Standardschriftart"/>
    <w:link w:val="Fuzeile"/>
    <w:uiPriority w:val="99"/>
    <w:rsid w:val="001B4E5C"/>
  </w:style>
  <w:style w:type="character" w:customStyle="1" w:styleId="apple-converted-space">
    <w:name w:val="apple-converted-space"/>
    <w:basedOn w:val="Absatz-Standardschriftart"/>
    <w:rsid w:val="00BA228B"/>
  </w:style>
  <w:style w:type="character" w:styleId="Kommentarzeichen">
    <w:name w:val="annotation reference"/>
    <w:basedOn w:val="Absatz-Standardschriftart"/>
    <w:uiPriority w:val="99"/>
    <w:semiHidden/>
    <w:unhideWhenUsed/>
    <w:rsid w:val="007157FC"/>
    <w:rPr>
      <w:sz w:val="16"/>
      <w:szCs w:val="16"/>
    </w:rPr>
  </w:style>
  <w:style w:type="paragraph" w:styleId="Kommentartext">
    <w:name w:val="annotation text"/>
    <w:basedOn w:val="Standard"/>
    <w:link w:val="KommentartextZchn"/>
    <w:uiPriority w:val="99"/>
    <w:semiHidden/>
    <w:unhideWhenUsed/>
    <w:rsid w:val="007157FC"/>
    <w:rPr>
      <w:sz w:val="20"/>
      <w:szCs w:val="20"/>
    </w:rPr>
  </w:style>
  <w:style w:type="character" w:customStyle="1" w:styleId="KommentartextZchn">
    <w:name w:val="Kommentartext Zchn"/>
    <w:basedOn w:val="Absatz-Standardschriftart"/>
    <w:link w:val="Kommentartext"/>
    <w:uiPriority w:val="99"/>
    <w:semiHidden/>
    <w:rsid w:val="007157FC"/>
    <w:rPr>
      <w:sz w:val="20"/>
      <w:szCs w:val="20"/>
    </w:rPr>
  </w:style>
  <w:style w:type="paragraph" w:styleId="Kommentarthema">
    <w:name w:val="annotation subject"/>
    <w:basedOn w:val="Kommentartext"/>
    <w:next w:val="Kommentartext"/>
    <w:link w:val="KommentarthemaZchn"/>
    <w:uiPriority w:val="99"/>
    <w:semiHidden/>
    <w:unhideWhenUsed/>
    <w:rsid w:val="007157FC"/>
    <w:rPr>
      <w:b/>
      <w:bCs/>
    </w:rPr>
  </w:style>
  <w:style w:type="character" w:customStyle="1" w:styleId="KommentarthemaZchn">
    <w:name w:val="Kommentarthema Zchn"/>
    <w:basedOn w:val="KommentartextZchn"/>
    <w:link w:val="Kommentarthema"/>
    <w:uiPriority w:val="99"/>
    <w:semiHidden/>
    <w:rsid w:val="007157FC"/>
    <w:rPr>
      <w:b/>
      <w:bCs/>
      <w:sz w:val="20"/>
      <w:szCs w:val="20"/>
    </w:rPr>
  </w:style>
  <w:style w:type="paragraph" w:styleId="Sprechblasentext">
    <w:name w:val="Balloon Text"/>
    <w:basedOn w:val="Standard"/>
    <w:link w:val="SprechblasentextZchn"/>
    <w:uiPriority w:val="99"/>
    <w:semiHidden/>
    <w:unhideWhenUsed/>
    <w:rsid w:val="007157FC"/>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7157FC"/>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358259">
      <w:bodyDiv w:val="1"/>
      <w:marLeft w:val="0"/>
      <w:marRight w:val="0"/>
      <w:marTop w:val="0"/>
      <w:marBottom w:val="0"/>
      <w:divBdr>
        <w:top w:val="none" w:sz="0" w:space="0" w:color="auto"/>
        <w:left w:val="none" w:sz="0" w:space="0" w:color="auto"/>
        <w:bottom w:val="none" w:sz="0" w:space="0" w:color="auto"/>
        <w:right w:val="none" w:sz="0" w:space="0" w:color="auto"/>
      </w:divBdr>
    </w:div>
    <w:div w:id="1564245466">
      <w:bodyDiv w:val="1"/>
      <w:marLeft w:val="0"/>
      <w:marRight w:val="0"/>
      <w:marTop w:val="0"/>
      <w:marBottom w:val="0"/>
      <w:divBdr>
        <w:top w:val="none" w:sz="0" w:space="0" w:color="auto"/>
        <w:left w:val="none" w:sz="0" w:space="0" w:color="auto"/>
        <w:bottom w:val="none" w:sz="0" w:space="0" w:color="auto"/>
        <w:right w:val="none" w:sz="0" w:space="0" w:color="auto"/>
      </w:divBdr>
    </w:div>
    <w:div w:id="1858344248">
      <w:bodyDiv w:val="1"/>
      <w:marLeft w:val="0"/>
      <w:marRight w:val="0"/>
      <w:marTop w:val="0"/>
      <w:marBottom w:val="0"/>
      <w:divBdr>
        <w:top w:val="none" w:sz="0" w:space="0" w:color="auto"/>
        <w:left w:val="none" w:sz="0" w:space="0" w:color="auto"/>
        <w:bottom w:val="none" w:sz="0" w:space="0" w:color="auto"/>
        <w:right w:val="none" w:sz="0" w:space="0" w:color="auto"/>
      </w:divBdr>
      <w:divsChild>
        <w:div w:id="1947033986">
          <w:marLeft w:val="0"/>
          <w:marRight w:val="0"/>
          <w:marTop w:val="0"/>
          <w:marBottom w:val="0"/>
          <w:divBdr>
            <w:top w:val="none" w:sz="0" w:space="0" w:color="auto"/>
            <w:left w:val="none" w:sz="0" w:space="0" w:color="auto"/>
            <w:bottom w:val="none" w:sz="0" w:space="0" w:color="auto"/>
            <w:right w:val="none" w:sz="0" w:space="0" w:color="auto"/>
          </w:divBdr>
          <w:divsChild>
            <w:div w:id="1440249567">
              <w:marLeft w:val="0"/>
              <w:marRight w:val="0"/>
              <w:marTop w:val="0"/>
              <w:marBottom w:val="0"/>
              <w:divBdr>
                <w:top w:val="none" w:sz="0" w:space="0" w:color="auto"/>
                <w:left w:val="none" w:sz="0" w:space="0" w:color="auto"/>
                <w:bottom w:val="none" w:sz="0" w:space="0" w:color="auto"/>
                <w:right w:val="none" w:sz="0" w:space="0" w:color="auto"/>
              </w:divBdr>
              <w:divsChild>
                <w:div w:id="90317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151037">
      <w:bodyDiv w:val="1"/>
      <w:marLeft w:val="0"/>
      <w:marRight w:val="0"/>
      <w:marTop w:val="0"/>
      <w:marBottom w:val="0"/>
      <w:divBdr>
        <w:top w:val="none" w:sz="0" w:space="0" w:color="auto"/>
        <w:left w:val="none" w:sz="0" w:space="0" w:color="auto"/>
        <w:bottom w:val="none" w:sz="0" w:space="0" w:color="auto"/>
        <w:right w:val="none" w:sz="0" w:space="0" w:color="auto"/>
      </w:divBdr>
      <w:divsChild>
        <w:div w:id="671447098">
          <w:marLeft w:val="0"/>
          <w:marRight w:val="0"/>
          <w:marTop w:val="0"/>
          <w:marBottom w:val="0"/>
          <w:divBdr>
            <w:top w:val="none" w:sz="0" w:space="0" w:color="auto"/>
            <w:left w:val="none" w:sz="0" w:space="0" w:color="auto"/>
            <w:bottom w:val="none" w:sz="0" w:space="0" w:color="auto"/>
            <w:right w:val="none" w:sz="0" w:space="0" w:color="auto"/>
          </w:divBdr>
          <w:divsChild>
            <w:div w:id="275062116">
              <w:marLeft w:val="0"/>
              <w:marRight w:val="0"/>
              <w:marTop w:val="0"/>
              <w:marBottom w:val="0"/>
              <w:divBdr>
                <w:top w:val="none" w:sz="0" w:space="0" w:color="auto"/>
                <w:left w:val="none" w:sz="0" w:space="0" w:color="auto"/>
                <w:bottom w:val="none" w:sz="0" w:space="0" w:color="auto"/>
                <w:right w:val="none" w:sz="0" w:space="0" w:color="auto"/>
              </w:divBdr>
              <w:divsChild>
                <w:div w:id="56402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ress-n-relations.amid-pr.com"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871</Words>
  <Characters>5493</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2</cp:revision>
  <cp:lastPrinted>2019-10-28T12:45:00Z</cp:lastPrinted>
  <dcterms:created xsi:type="dcterms:W3CDTF">2019-10-30T09:35:00Z</dcterms:created>
  <dcterms:modified xsi:type="dcterms:W3CDTF">2019-10-30T09:35:00Z</dcterms:modified>
</cp:coreProperties>
</file>