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C1E8B" w14:textId="77777777" w:rsidR="000D17C3" w:rsidRPr="000D17C3" w:rsidRDefault="000D17C3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Cs/>
          <w:color w:val="000000"/>
          <w:u w:val="single"/>
        </w:rPr>
      </w:pPr>
    </w:p>
    <w:p w14:paraId="12C3DE93" w14:textId="7B8F9AAA" w:rsidR="009435A2" w:rsidRPr="009435A2" w:rsidRDefault="00DA0EE4" w:rsidP="009435A2">
      <w:pPr>
        <w:tabs>
          <w:tab w:val="left" w:pos="9070"/>
        </w:tabs>
        <w:ind w:right="-2"/>
        <w:rPr>
          <w:rFonts w:ascii="Arial" w:hAnsi="Arial"/>
          <w:b/>
          <w:bCs/>
          <w:color w:val="000000"/>
          <w:u w:val="single"/>
        </w:rPr>
      </w:pPr>
      <w:proofErr w:type="spellStart"/>
      <w:r w:rsidRPr="00F4439A">
        <w:rPr>
          <w:rFonts w:ascii="Arial" w:hAnsi="Arial"/>
          <w:b/>
          <w:color w:val="000000"/>
          <w:u w:val="single"/>
        </w:rPr>
        <w:t>eks</w:t>
      </w:r>
      <w:proofErr w:type="spellEnd"/>
      <w:r w:rsidRPr="00F4439A">
        <w:rPr>
          <w:rFonts w:ascii="Arial" w:hAnsi="Arial"/>
          <w:b/>
          <w:color w:val="000000"/>
          <w:u w:val="single"/>
        </w:rPr>
        <w:t xml:space="preserve"> </w:t>
      </w:r>
      <w:proofErr w:type="spellStart"/>
      <w:r w:rsidRPr="00F4439A">
        <w:rPr>
          <w:rFonts w:ascii="Arial" w:hAnsi="Arial"/>
          <w:b/>
          <w:color w:val="000000"/>
          <w:u w:val="single"/>
        </w:rPr>
        <w:t>informatik</w:t>
      </w:r>
      <w:proofErr w:type="spellEnd"/>
      <w:r w:rsidRPr="00F4439A">
        <w:rPr>
          <w:rFonts w:ascii="Arial" w:hAnsi="Arial"/>
          <w:b/>
          <w:color w:val="000000"/>
          <w:u w:val="single"/>
        </w:rPr>
        <w:t xml:space="preserve"> </w:t>
      </w:r>
      <w:proofErr w:type="spellStart"/>
      <w:r w:rsidRPr="00F4439A">
        <w:rPr>
          <w:rFonts w:ascii="Arial" w:hAnsi="Arial"/>
          <w:b/>
          <w:color w:val="000000"/>
          <w:u w:val="single"/>
        </w:rPr>
        <w:t>gmbh</w:t>
      </w:r>
      <w:proofErr w:type="spellEnd"/>
      <w:r w:rsidR="006E63AE">
        <w:rPr>
          <w:rFonts w:ascii="Arial" w:hAnsi="Arial"/>
          <w:b/>
          <w:color w:val="000000"/>
          <w:u w:val="single"/>
        </w:rPr>
        <w:t xml:space="preserve">: </w:t>
      </w:r>
      <w:r w:rsidR="00CE7EB0">
        <w:rPr>
          <w:rFonts w:ascii="Arial" w:hAnsi="Arial"/>
          <w:b/>
          <w:color w:val="000000"/>
          <w:u w:val="single"/>
        </w:rPr>
        <w:t xml:space="preserve">Workflows für die </w:t>
      </w:r>
      <w:r w:rsidR="00A677C3" w:rsidRPr="009435A2">
        <w:rPr>
          <w:rFonts w:ascii="Arial" w:hAnsi="Arial"/>
          <w:b/>
          <w:bCs/>
          <w:color w:val="000000"/>
          <w:u w:val="single"/>
        </w:rPr>
        <w:t>Ein</w:t>
      </w:r>
      <w:r w:rsidR="003C30E6">
        <w:rPr>
          <w:rFonts w:ascii="Arial" w:hAnsi="Arial"/>
          <w:b/>
          <w:bCs/>
          <w:color w:val="000000"/>
          <w:u w:val="single"/>
        </w:rPr>
        <w:t>- und Aus</w:t>
      </w:r>
      <w:r w:rsidR="00A677C3" w:rsidRPr="009435A2">
        <w:rPr>
          <w:rFonts w:ascii="Arial" w:hAnsi="Arial"/>
          <w:b/>
          <w:bCs/>
          <w:color w:val="000000"/>
          <w:u w:val="single"/>
        </w:rPr>
        <w:t>gangspost</w:t>
      </w:r>
      <w:r w:rsidR="00CE7EB0">
        <w:rPr>
          <w:rFonts w:ascii="Arial" w:hAnsi="Arial"/>
          <w:b/>
          <w:bCs/>
          <w:color w:val="000000"/>
          <w:u w:val="single"/>
        </w:rPr>
        <w:t xml:space="preserve"> </w:t>
      </w:r>
      <w:r w:rsidR="00CE7EB0">
        <w:rPr>
          <w:rFonts w:ascii="Arial" w:hAnsi="Arial"/>
          <w:b/>
          <w:bCs/>
          <w:color w:val="000000"/>
          <w:u w:val="single"/>
        </w:rPr>
        <w:br/>
      </w:r>
      <w:r w:rsidR="00A677C3">
        <w:rPr>
          <w:rFonts w:ascii="Arial" w:hAnsi="Arial"/>
          <w:b/>
          <w:bCs/>
          <w:color w:val="000000"/>
          <w:u w:val="single"/>
        </w:rPr>
        <w:t>als Türöffner der</w:t>
      </w:r>
      <w:r w:rsidR="00A677C3" w:rsidRPr="009435A2">
        <w:rPr>
          <w:rFonts w:ascii="Arial" w:hAnsi="Arial"/>
          <w:b/>
          <w:bCs/>
          <w:color w:val="000000"/>
          <w:u w:val="single"/>
        </w:rPr>
        <w:t xml:space="preserve"> </w:t>
      </w:r>
      <w:r w:rsidR="006E63AE">
        <w:rPr>
          <w:rFonts w:ascii="Arial" w:hAnsi="Arial"/>
          <w:b/>
          <w:color w:val="000000"/>
          <w:u w:val="single"/>
        </w:rPr>
        <w:t>Digitalisierung</w:t>
      </w:r>
    </w:p>
    <w:p w14:paraId="0C7090F1" w14:textId="77777777" w:rsidR="00DA0EE4" w:rsidRPr="00F06F28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Cs/>
          <w:color w:val="000000"/>
          <w:u w:val="single"/>
        </w:rPr>
      </w:pPr>
    </w:p>
    <w:p w14:paraId="55752A77" w14:textId="430D394D" w:rsidR="00DA0EE4" w:rsidRPr="00453BB0" w:rsidRDefault="00501D2D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sz w:val="27"/>
          <w:szCs w:val="27"/>
        </w:rPr>
      </w:pPr>
      <w:r>
        <w:rPr>
          <w:rFonts w:ascii="Arial" w:hAnsi="Arial"/>
          <w:b/>
          <w:bCs/>
          <w:sz w:val="27"/>
          <w:szCs w:val="27"/>
        </w:rPr>
        <w:t>Mehr d</w:t>
      </w:r>
      <w:r w:rsidR="009435A2" w:rsidRPr="009435A2">
        <w:rPr>
          <w:rFonts w:ascii="Arial" w:hAnsi="Arial"/>
          <w:b/>
          <w:bCs/>
          <w:sz w:val="27"/>
          <w:szCs w:val="27"/>
        </w:rPr>
        <w:t>igitale</w:t>
      </w:r>
      <w:r w:rsidR="00881B11">
        <w:rPr>
          <w:rFonts w:ascii="Arial" w:hAnsi="Arial"/>
          <w:b/>
          <w:bCs/>
          <w:sz w:val="27"/>
          <w:szCs w:val="27"/>
        </w:rPr>
        <w:t xml:space="preserve"> </w:t>
      </w:r>
      <w:proofErr w:type="gramStart"/>
      <w:r w:rsidR="00881B11">
        <w:rPr>
          <w:rFonts w:ascii="Arial" w:hAnsi="Arial"/>
          <w:b/>
          <w:bCs/>
          <w:sz w:val="27"/>
          <w:szCs w:val="27"/>
        </w:rPr>
        <w:t>anstatt analoge</w:t>
      </w:r>
      <w:r w:rsidR="009435A2" w:rsidRPr="009435A2">
        <w:rPr>
          <w:rFonts w:ascii="Arial" w:hAnsi="Arial"/>
          <w:b/>
          <w:bCs/>
          <w:sz w:val="27"/>
          <w:szCs w:val="27"/>
        </w:rPr>
        <w:t xml:space="preserve"> Briefträger</w:t>
      </w:r>
      <w:proofErr w:type="gramEnd"/>
      <w:r w:rsidR="009435A2" w:rsidRPr="009435A2">
        <w:rPr>
          <w:rFonts w:ascii="Arial" w:hAnsi="Arial"/>
          <w:b/>
          <w:bCs/>
          <w:sz w:val="27"/>
          <w:szCs w:val="27"/>
        </w:rPr>
        <w:t xml:space="preserve"> im Unternehmen</w:t>
      </w:r>
    </w:p>
    <w:p w14:paraId="0AEB0AEC" w14:textId="77777777" w:rsidR="00DA0EE4" w:rsidRPr="00E75E0F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sz w:val="27"/>
          <w:szCs w:val="27"/>
        </w:rPr>
      </w:pPr>
    </w:p>
    <w:p w14:paraId="04292DAF" w14:textId="2C1092AC" w:rsidR="003E210C" w:rsidRDefault="00DA0EE4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proofErr w:type="spellStart"/>
      <w:r w:rsidRPr="00E75E0F">
        <w:rPr>
          <w:rFonts w:ascii="Arial" w:hAnsi="Arial"/>
          <w:b/>
          <w:sz w:val="20"/>
        </w:rPr>
        <w:t>Götzis</w:t>
      </w:r>
      <w:proofErr w:type="spellEnd"/>
      <w:r w:rsidR="00E75E0F" w:rsidRPr="00E75E0F">
        <w:rPr>
          <w:rFonts w:ascii="Arial" w:hAnsi="Arial"/>
          <w:b/>
          <w:sz w:val="20"/>
        </w:rPr>
        <w:t xml:space="preserve"> (A)</w:t>
      </w:r>
      <w:r w:rsidRPr="00E75E0F">
        <w:rPr>
          <w:rFonts w:ascii="Arial" w:hAnsi="Arial"/>
          <w:b/>
          <w:sz w:val="20"/>
        </w:rPr>
        <w:t xml:space="preserve">, </w:t>
      </w:r>
      <w:r w:rsidR="00E75E0F" w:rsidRPr="00E75E0F">
        <w:rPr>
          <w:rFonts w:ascii="Arial" w:hAnsi="Arial"/>
          <w:b/>
          <w:sz w:val="20"/>
        </w:rPr>
        <w:t>1</w:t>
      </w:r>
      <w:r w:rsidRPr="00E75E0F">
        <w:rPr>
          <w:rFonts w:ascii="Arial" w:hAnsi="Arial"/>
          <w:b/>
          <w:sz w:val="20"/>
        </w:rPr>
        <w:t xml:space="preserve">. </w:t>
      </w:r>
      <w:r w:rsidR="006E0F2B" w:rsidRPr="00E75E0F">
        <w:rPr>
          <w:rFonts w:ascii="Arial" w:hAnsi="Arial"/>
          <w:b/>
          <w:sz w:val="20"/>
        </w:rPr>
        <w:t>Ju</w:t>
      </w:r>
      <w:r w:rsidR="00E75E0F" w:rsidRPr="00E75E0F">
        <w:rPr>
          <w:rFonts w:ascii="Arial" w:hAnsi="Arial"/>
          <w:b/>
          <w:sz w:val="20"/>
        </w:rPr>
        <w:t>l</w:t>
      </w:r>
      <w:r w:rsidR="006E0F2B" w:rsidRPr="00E75E0F">
        <w:rPr>
          <w:rFonts w:ascii="Arial" w:hAnsi="Arial"/>
          <w:b/>
          <w:sz w:val="20"/>
        </w:rPr>
        <w:t>i</w:t>
      </w:r>
      <w:r w:rsidRPr="00E75E0F">
        <w:rPr>
          <w:rFonts w:ascii="Arial" w:hAnsi="Arial"/>
          <w:b/>
          <w:sz w:val="20"/>
        </w:rPr>
        <w:t xml:space="preserve"> </w:t>
      </w:r>
      <w:r w:rsidR="00240954" w:rsidRPr="00E75E0F">
        <w:rPr>
          <w:rFonts w:ascii="Arial" w:hAnsi="Arial"/>
          <w:b/>
          <w:sz w:val="20"/>
        </w:rPr>
        <w:t>20</w:t>
      </w:r>
      <w:r w:rsidR="003F68A4" w:rsidRPr="00E75E0F">
        <w:rPr>
          <w:rFonts w:ascii="Arial" w:hAnsi="Arial"/>
          <w:b/>
          <w:sz w:val="20"/>
        </w:rPr>
        <w:t>20</w:t>
      </w:r>
      <w:r w:rsidRPr="00E75E0F">
        <w:rPr>
          <w:rFonts w:ascii="Arial" w:hAnsi="Arial"/>
          <w:b/>
          <w:sz w:val="20"/>
        </w:rPr>
        <w:t xml:space="preserve">. </w:t>
      </w:r>
      <w:r w:rsidR="006E63AE" w:rsidRPr="00E75E0F">
        <w:rPr>
          <w:rFonts w:ascii="Arial" w:hAnsi="Arial"/>
          <w:b/>
          <w:sz w:val="20"/>
        </w:rPr>
        <w:t>Laut einer Prognose</w:t>
      </w:r>
      <w:r w:rsidR="00E501BE" w:rsidRPr="00E75E0F">
        <w:rPr>
          <w:rFonts w:ascii="Arial" w:hAnsi="Arial"/>
          <w:b/>
          <w:sz w:val="20"/>
        </w:rPr>
        <w:t xml:space="preserve"> </w:t>
      </w:r>
      <w:r w:rsidR="00151E40" w:rsidRPr="00E75E0F">
        <w:rPr>
          <w:rFonts w:ascii="Arial" w:hAnsi="Arial"/>
          <w:b/>
          <w:sz w:val="20"/>
        </w:rPr>
        <w:t xml:space="preserve">von The </w:t>
      </w:r>
      <w:proofErr w:type="spellStart"/>
      <w:r w:rsidR="00151E40" w:rsidRPr="00E75E0F">
        <w:rPr>
          <w:rFonts w:ascii="Arial" w:hAnsi="Arial"/>
          <w:b/>
          <w:sz w:val="20"/>
        </w:rPr>
        <w:t>Radicati</w:t>
      </w:r>
      <w:proofErr w:type="spellEnd"/>
      <w:r w:rsidR="00151E40" w:rsidRPr="00E75E0F">
        <w:rPr>
          <w:rFonts w:ascii="Arial" w:hAnsi="Arial"/>
          <w:b/>
          <w:sz w:val="20"/>
        </w:rPr>
        <w:t xml:space="preserve"> Group</w:t>
      </w:r>
      <w:r w:rsidR="00E501BE" w:rsidRPr="00E75E0F">
        <w:rPr>
          <w:rStyle w:val="Funotenzeichen"/>
          <w:rFonts w:ascii="Arial" w:hAnsi="Arial"/>
          <w:b/>
          <w:sz w:val="20"/>
        </w:rPr>
        <w:footnoteReference w:id="1"/>
      </w:r>
      <w:r w:rsidR="00151E40" w:rsidRPr="00E75E0F">
        <w:rPr>
          <w:rFonts w:ascii="Arial" w:hAnsi="Arial"/>
          <w:b/>
          <w:sz w:val="20"/>
        </w:rPr>
        <w:t xml:space="preserve"> </w:t>
      </w:r>
      <w:r w:rsidR="00E501BE" w:rsidRPr="00E75E0F">
        <w:rPr>
          <w:rFonts w:ascii="Arial" w:hAnsi="Arial"/>
          <w:b/>
          <w:sz w:val="20"/>
        </w:rPr>
        <w:t xml:space="preserve">werden 2020 weltweit 306,4 Milliarden </w:t>
      </w:r>
      <w:r w:rsidR="00202AD6" w:rsidRPr="00E75E0F">
        <w:rPr>
          <w:rFonts w:ascii="Arial" w:hAnsi="Arial"/>
          <w:b/>
          <w:sz w:val="20"/>
        </w:rPr>
        <w:t>E-Mails versendet und empfangen</w:t>
      </w:r>
      <w:r w:rsidR="00E501BE" w:rsidRPr="00E75E0F">
        <w:rPr>
          <w:rFonts w:ascii="Arial" w:hAnsi="Arial"/>
          <w:b/>
          <w:sz w:val="20"/>
        </w:rPr>
        <w:t xml:space="preserve">. </w:t>
      </w:r>
      <w:r w:rsidR="00202AD6" w:rsidRPr="00E75E0F">
        <w:rPr>
          <w:rFonts w:ascii="Arial" w:hAnsi="Arial"/>
          <w:b/>
          <w:sz w:val="20"/>
        </w:rPr>
        <w:t>Keine Frage: D</w:t>
      </w:r>
      <w:r w:rsidR="009435A2" w:rsidRPr="00E75E0F">
        <w:rPr>
          <w:rFonts w:ascii="Arial" w:hAnsi="Arial" w:cs="Arial"/>
          <w:b/>
          <w:sz w:val="20"/>
        </w:rPr>
        <w:t xml:space="preserve">ie E-Mail hat die Geschäftswelt </w:t>
      </w:r>
      <w:r w:rsidR="009435A2" w:rsidRPr="009435A2">
        <w:rPr>
          <w:rFonts w:ascii="Arial" w:hAnsi="Arial" w:cs="Arial"/>
          <w:b/>
          <w:sz w:val="20"/>
        </w:rPr>
        <w:t xml:space="preserve">nachhaltig verändert. Doch </w:t>
      </w:r>
      <w:r w:rsidR="006E0F2B">
        <w:rPr>
          <w:rFonts w:ascii="Arial" w:hAnsi="Arial" w:cs="Arial"/>
          <w:b/>
          <w:sz w:val="20"/>
        </w:rPr>
        <w:t>s</w:t>
      </w:r>
      <w:r w:rsidR="009435A2" w:rsidRPr="009435A2">
        <w:rPr>
          <w:rFonts w:ascii="Arial" w:hAnsi="Arial" w:cs="Arial"/>
          <w:b/>
          <w:sz w:val="20"/>
        </w:rPr>
        <w:t>peziell bei Rechnungen, wichtigen Dokumenten, Einladungen und Katalogen setzen viele Unternehmen noch auf Papier</w:t>
      </w:r>
      <w:r w:rsidR="00AE454F">
        <w:rPr>
          <w:rFonts w:ascii="Arial" w:hAnsi="Arial" w:cs="Arial"/>
          <w:b/>
          <w:sz w:val="20"/>
        </w:rPr>
        <w:t>. Damit einher gehen</w:t>
      </w:r>
      <w:r w:rsidR="007206B9">
        <w:rPr>
          <w:rFonts w:ascii="Arial" w:hAnsi="Arial" w:cs="Arial"/>
          <w:b/>
          <w:sz w:val="20"/>
        </w:rPr>
        <w:t xml:space="preserve"> </w:t>
      </w:r>
      <w:r w:rsidR="00B24D78">
        <w:rPr>
          <w:rFonts w:ascii="Arial" w:hAnsi="Arial" w:cs="Arial"/>
          <w:b/>
          <w:sz w:val="20"/>
        </w:rPr>
        <w:t>manuelle Prozess</w:t>
      </w:r>
      <w:r w:rsidR="002B1666">
        <w:rPr>
          <w:rFonts w:ascii="Arial" w:hAnsi="Arial" w:cs="Arial"/>
          <w:b/>
          <w:sz w:val="20"/>
        </w:rPr>
        <w:t>e</w:t>
      </w:r>
      <w:r w:rsidR="00B24D78">
        <w:rPr>
          <w:rFonts w:ascii="Arial" w:hAnsi="Arial" w:cs="Arial"/>
          <w:b/>
          <w:sz w:val="20"/>
        </w:rPr>
        <w:t xml:space="preserve"> wie vor 40 Jahren. </w:t>
      </w:r>
      <w:r w:rsidR="004632F2">
        <w:rPr>
          <w:rFonts w:ascii="Arial" w:hAnsi="Arial" w:cs="Arial"/>
          <w:b/>
          <w:sz w:val="20"/>
        </w:rPr>
        <w:t xml:space="preserve">Denn </w:t>
      </w:r>
      <w:r w:rsidR="00403657">
        <w:rPr>
          <w:rFonts w:ascii="Arial" w:hAnsi="Arial" w:cs="Arial"/>
          <w:b/>
          <w:sz w:val="20"/>
        </w:rPr>
        <w:t>nur wenige Unternehmen</w:t>
      </w:r>
      <w:r w:rsidR="00501D2D">
        <w:rPr>
          <w:rFonts w:ascii="Arial" w:hAnsi="Arial" w:cs="Arial"/>
          <w:b/>
          <w:sz w:val="20"/>
        </w:rPr>
        <w:t xml:space="preserve"> bilden</w:t>
      </w:r>
      <w:r w:rsidR="00403657">
        <w:rPr>
          <w:rFonts w:ascii="Arial" w:hAnsi="Arial" w:cs="Arial"/>
          <w:b/>
          <w:sz w:val="20"/>
        </w:rPr>
        <w:t xml:space="preserve"> die Dokumentenverteilung in den einzelnen Abteilungen digital</w:t>
      </w:r>
      <w:r w:rsidR="004632F2">
        <w:rPr>
          <w:rFonts w:ascii="Arial" w:hAnsi="Arial" w:cs="Arial"/>
          <w:b/>
          <w:sz w:val="20"/>
        </w:rPr>
        <w:t xml:space="preserve"> </w:t>
      </w:r>
      <w:r w:rsidR="00403657">
        <w:rPr>
          <w:rFonts w:ascii="Arial" w:hAnsi="Arial" w:cs="Arial"/>
          <w:b/>
          <w:sz w:val="20"/>
        </w:rPr>
        <w:t>ab</w:t>
      </w:r>
      <w:r w:rsidR="00E11B6A">
        <w:rPr>
          <w:rFonts w:ascii="Arial" w:hAnsi="Arial" w:cs="Arial"/>
          <w:b/>
          <w:sz w:val="20"/>
        </w:rPr>
        <w:t>, sondern</w:t>
      </w:r>
      <w:r w:rsidR="00881B11">
        <w:rPr>
          <w:rFonts w:ascii="Arial" w:hAnsi="Arial" w:cs="Arial"/>
          <w:b/>
          <w:sz w:val="20"/>
        </w:rPr>
        <w:t xml:space="preserve"> setzen</w:t>
      </w:r>
      <w:r w:rsidR="00CE7EB0">
        <w:rPr>
          <w:rFonts w:ascii="Arial" w:hAnsi="Arial" w:cs="Arial"/>
          <w:b/>
          <w:sz w:val="20"/>
        </w:rPr>
        <w:t xml:space="preserve"> ihre</w:t>
      </w:r>
      <w:r w:rsidR="00827E27">
        <w:rPr>
          <w:rFonts w:ascii="Arial" w:hAnsi="Arial" w:cs="Arial"/>
          <w:b/>
          <w:sz w:val="20"/>
        </w:rPr>
        <w:t xml:space="preserve"> Mitarbeiter als Briefträger </w:t>
      </w:r>
      <w:r w:rsidR="00881B11">
        <w:rPr>
          <w:rFonts w:ascii="Arial" w:hAnsi="Arial" w:cs="Arial"/>
          <w:b/>
          <w:sz w:val="20"/>
        </w:rPr>
        <w:t>ein</w:t>
      </w:r>
      <w:r w:rsidR="00501D2D">
        <w:rPr>
          <w:rFonts w:ascii="Arial" w:hAnsi="Arial" w:cs="Arial"/>
          <w:b/>
          <w:sz w:val="20"/>
        </w:rPr>
        <w:t xml:space="preserve"> – sowohl</w:t>
      </w:r>
      <w:r w:rsidR="003E3803">
        <w:rPr>
          <w:rFonts w:ascii="Arial" w:hAnsi="Arial" w:cs="Arial"/>
          <w:b/>
          <w:sz w:val="20"/>
        </w:rPr>
        <w:t xml:space="preserve"> bei analogen Dokumenten</w:t>
      </w:r>
      <w:r w:rsidR="00501D2D">
        <w:rPr>
          <w:rFonts w:ascii="Arial" w:hAnsi="Arial" w:cs="Arial"/>
          <w:b/>
          <w:sz w:val="20"/>
        </w:rPr>
        <w:t xml:space="preserve"> wie auch E-Mails</w:t>
      </w:r>
      <w:r w:rsidR="003E3803">
        <w:rPr>
          <w:rFonts w:ascii="Arial" w:hAnsi="Arial" w:cs="Arial"/>
          <w:b/>
          <w:sz w:val="20"/>
        </w:rPr>
        <w:t xml:space="preserve"> mit geschäftsrelevanten Unterlagen</w:t>
      </w:r>
      <w:r w:rsidR="00403657">
        <w:rPr>
          <w:rFonts w:ascii="Arial" w:hAnsi="Arial" w:cs="Arial"/>
          <w:b/>
          <w:sz w:val="20"/>
        </w:rPr>
        <w:t xml:space="preserve">. </w:t>
      </w:r>
    </w:p>
    <w:p w14:paraId="7F5B1675" w14:textId="77777777" w:rsidR="003E210C" w:rsidRPr="00453BB0" w:rsidRDefault="003E210C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63576B9B" w14:textId="08426F0A" w:rsidR="009435A2" w:rsidRPr="00453BB0" w:rsidRDefault="00403657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453BB0">
        <w:rPr>
          <w:rFonts w:ascii="Arial" w:hAnsi="Arial" w:cs="Arial"/>
          <w:bCs/>
          <w:sz w:val="20"/>
        </w:rPr>
        <w:t xml:space="preserve">Dazu </w:t>
      </w:r>
      <w:r w:rsidR="00F37B76" w:rsidRPr="00453BB0">
        <w:rPr>
          <w:rFonts w:ascii="Arial" w:hAnsi="Arial" w:cs="Arial"/>
          <w:bCs/>
          <w:sz w:val="20"/>
        </w:rPr>
        <w:t xml:space="preserve">Kurt Krinner, </w:t>
      </w:r>
      <w:r w:rsidR="00501731" w:rsidRPr="00453BB0">
        <w:rPr>
          <w:rFonts w:ascii="Arial" w:hAnsi="Arial" w:cs="Arial"/>
          <w:bCs/>
          <w:sz w:val="20"/>
        </w:rPr>
        <w:t xml:space="preserve">Mitglied der Geschäftsleitung </w:t>
      </w:r>
      <w:r w:rsidRPr="00453BB0">
        <w:rPr>
          <w:rFonts w:ascii="Arial" w:hAnsi="Arial" w:cs="Arial"/>
          <w:bCs/>
          <w:sz w:val="20"/>
        </w:rPr>
        <w:t xml:space="preserve">der </w:t>
      </w:r>
      <w:proofErr w:type="spellStart"/>
      <w:r w:rsidRPr="00453BB0">
        <w:rPr>
          <w:rFonts w:ascii="Arial" w:hAnsi="Arial" w:cs="Arial"/>
          <w:bCs/>
          <w:sz w:val="20"/>
        </w:rPr>
        <w:t>eks</w:t>
      </w:r>
      <w:proofErr w:type="spellEnd"/>
      <w:r w:rsidRPr="00453BB0">
        <w:rPr>
          <w:rFonts w:ascii="Arial" w:hAnsi="Arial" w:cs="Arial"/>
          <w:bCs/>
          <w:sz w:val="20"/>
        </w:rPr>
        <w:t xml:space="preserve"> </w:t>
      </w:r>
      <w:proofErr w:type="spellStart"/>
      <w:r w:rsidRPr="00453BB0">
        <w:rPr>
          <w:rFonts w:ascii="Arial" w:hAnsi="Arial" w:cs="Arial"/>
          <w:bCs/>
          <w:sz w:val="20"/>
        </w:rPr>
        <w:t>informatik</w:t>
      </w:r>
      <w:proofErr w:type="spellEnd"/>
      <w:r w:rsidRPr="00453BB0">
        <w:rPr>
          <w:rFonts w:ascii="Arial" w:hAnsi="Arial" w:cs="Arial"/>
          <w:bCs/>
          <w:sz w:val="20"/>
        </w:rPr>
        <w:t xml:space="preserve"> </w:t>
      </w:r>
      <w:proofErr w:type="spellStart"/>
      <w:r w:rsidRPr="00453BB0">
        <w:rPr>
          <w:rFonts w:ascii="Arial" w:hAnsi="Arial" w:cs="Arial"/>
          <w:bCs/>
          <w:sz w:val="20"/>
        </w:rPr>
        <w:t>gmbh</w:t>
      </w:r>
      <w:proofErr w:type="spellEnd"/>
      <w:r w:rsidRPr="00453BB0">
        <w:rPr>
          <w:rFonts w:ascii="Arial" w:hAnsi="Arial" w:cs="Arial"/>
          <w:bCs/>
          <w:sz w:val="20"/>
        </w:rPr>
        <w:t xml:space="preserve">: </w:t>
      </w:r>
      <w:r w:rsidR="00F11F7F" w:rsidRPr="00453BB0">
        <w:rPr>
          <w:rFonts w:ascii="Arial" w:hAnsi="Arial" w:cs="Arial"/>
          <w:bCs/>
          <w:sz w:val="20"/>
        </w:rPr>
        <w:t>„</w:t>
      </w:r>
      <w:r w:rsidR="0009766C" w:rsidRPr="00453BB0">
        <w:rPr>
          <w:rFonts w:ascii="Arial" w:hAnsi="Arial" w:cs="Arial"/>
          <w:bCs/>
          <w:sz w:val="20"/>
        </w:rPr>
        <w:t xml:space="preserve">Papiergebundene Belege werden nach wie vor per Hand geprüft, freigegeben und abgezeichnet. </w:t>
      </w:r>
      <w:r w:rsidR="004055C0">
        <w:rPr>
          <w:rFonts w:ascii="Arial" w:hAnsi="Arial" w:cs="Arial"/>
          <w:bCs/>
          <w:sz w:val="20"/>
        </w:rPr>
        <w:t xml:space="preserve">Bei </w:t>
      </w:r>
      <w:r w:rsidR="00004CA6" w:rsidRPr="00453BB0">
        <w:rPr>
          <w:rFonts w:ascii="Arial" w:hAnsi="Arial" w:cs="Arial"/>
          <w:bCs/>
          <w:sz w:val="20"/>
        </w:rPr>
        <w:t>E-Mails mit geschäftsrelevanten Dokumenten</w:t>
      </w:r>
      <w:r w:rsidR="004055C0">
        <w:rPr>
          <w:rFonts w:ascii="Arial" w:hAnsi="Arial" w:cs="Arial"/>
          <w:bCs/>
          <w:sz w:val="20"/>
        </w:rPr>
        <w:t xml:space="preserve"> sieht es nicht besser aus: Sie</w:t>
      </w:r>
      <w:r w:rsidR="003E210C">
        <w:rPr>
          <w:rFonts w:ascii="Arial" w:hAnsi="Arial" w:cs="Arial"/>
          <w:bCs/>
          <w:sz w:val="20"/>
        </w:rPr>
        <w:t xml:space="preserve"> werden ausgedruckt,</w:t>
      </w:r>
      <w:r w:rsidR="00004CA6" w:rsidRPr="00453BB0">
        <w:rPr>
          <w:rFonts w:ascii="Arial" w:hAnsi="Arial" w:cs="Arial"/>
          <w:bCs/>
          <w:sz w:val="20"/>
        </w:rPr>
        <w:t xml:space="preserve"> versehentlich gelöscht, bleiben liegen, laufen beim falschen Empfänger auf</w:t>
      </w:r>
      <w:r w:rsidR="00CC563C">
        <w:rPr>
          <w:rFonts w:ascii="Arial" w:hAnsi="Arial" w:cs="Arial"/>
          <w:bCs/>
          <w:sz w:val="20"/>
        </w:rPr>
        <w:t xml:space="preserve"> </w:t>
      </w:r>
      <w:r w:rsidR="007D5F5A">
        <w:rPr>
          <w:rFonts w:ascii="Arial" w:hAnsi="Arial" w:cs="Arial"/>
          <w:bCs/>
          <w:sz w:val="20"/>
        </w:rPr>
        <w:t>oder</w:t>
      </w:r>
      <w:r w:rsidR="004055C0">
        <w:rPr>
          <w:rFonts w:ascii="Arial" w:hAnsi="Arial" w:cs="Arial"/>
          <w:bCs/>
          <w:sz w:val="20"/>
        </w:rPr>
        <w:t xml:space="preserve"> </w:t>
      </w:r>
      <w:r w:rsidR="00004CA6" w:rsidRPr="00453BB0">
        <w:rPr>
          <w:rFonts w:ascii="Arial" w:hAnsi="Arial" w:cs="Arial"/>
          <w:bCs/>
          <w:sz w:val="20"/>
        </w:rPr>
        <w:t>m</w:t>
      </w:r>
      <w:r w:rsidR="00AF489D" w:rsidRPr="00453BB0">
        <w:rPr>
          <w:rFonts w:ascii="Arial" w:hAnsi="Arial" w:cs="Arial"/>
          <w:bCs/>
          <w:sz w:val="20"/>
        </w:rPr>
        <w:t>ü</w:t>
      </w:r>
      <w:r w:rsidR="00004CA6" w:rsidRPr="00453BB0">
        <w:rPr>
          <w:rFonts w:ascii="Arial" w:hAnsi="Arial" w:cs="Arial"/>
          <w:bCs/>
          <w:sz w:val="20"/>
        </w:rPr>
        <w:t>ss</w:t>
      </w:r>
      <w:r w:rsidR="00010F72" w:rsidRPr="00453BB0">
        <w:rPr>
          <w:rFonts w:ascii="Arial" w:hAnsi="Arial" w:cs="Arial"/>
          <w:bCs/>
          <w:sz w:val="20"/>
        </w:rPr>
        <w:t>en</w:t>
      </w:r>
      <w:r w:rsidR="00004CA6" w:rsidRPr="00453BB0">
        <w:rPr>
          <w:rFonts w:ascii="Arial" w:hAnsi="Arial" w:cs="Arial"/>
          <w:bCs/>
          <w:sz w:val="20"/>
        </w:rPr>
        <w:t xml:space="preserve"> einem bestimmten Akt oder Geschäftsfall zugeordnet </w:t>
      </w:r>
      <w:r w:rsidR="00CC563C">
        <w:rPr>
          <w:rFonts w:ascii="Arial" w:hAnsi="Arial" w:cs="Arial"/>
          <w:bCs/>
          <w:sz w:val="20"/>
        </w:rPr>
        <w:t>sowie</w:t>
      </w:r>
      <w:r w:rsidR="00004CA6" w:rsidRPr="00453BB0">
        <w:rPr>
          <w:rFonts w:ascii="Arial" w:hAnsi="Arial" w:cs="Arial"/>
          <w:bCs/>
          <w:sz w:val="20"/>
        </w:rPr>
        <w:t xml:space="preserve"> abgelegt werden.</w:t>
      </w:r>
      <w:r w:rsidR="00F714EB" w:rsidRPr="00453BB0">
        <w:rPr>
          <w:rFonts w:ascii="Arial" w:hAnsi="Arial" w:cs="Arial"/>
          <w:bCs/>
          <w:sz w:val="20"/>
        </w:rPr>
        <w:t xml:space="preserve"> </w:t>
      </w:r>
      <w:r w:rsidR="002773F2">
        <w:rPr>
          <w:rFonts w:ascii="Arial" w:hAnsi="Arial" w:cs="Arial"/>
          <w:bCs/>
          <w:sz w:val="20"/>
        </w:rPr>
        <w:t>Sowohl das</w:t>
      </w:r>
      <w:r w:rsidR="007D5F5A">
        <w:rPr>
          <w:rFonts w:ascii="Arial" w:hAnsi="Arial" w:cs="Arial"/>
          <w:bCs/>
          <w:sz w:val="20"/>
        </w:rPr>
        <w:t xml:space="preserve"> Fehlerpotenzial </w:t>
      </w:r>
      <w:r w:rsidR="002773F2">
        <w:rPr>
          <w:rFonts w:ascii="Arial" w:hAnsi="Arial" w:cs="Arial"/>
          <w:bCs/>
          <w:sz w:val="20"/>
        </w:rPr>
        <w:t>wie auch der Aufwand sind</w:t>
      </w:r>
      <w:r w:rsidR="00EC425A">
        <w:rPr>
          <w:rFonts w:ascii="Arial" w:hAnsi="Arial" w:cs="Arial"/>
          <w:bCs/>
          <w:sz w:val="20"/>
        </w:rPr>
        <w:t xml:space="preserve"> jeweils</w:t>
      </w:r>
      <w:r w:rsidR="002773F2">
        <w:rPr>
          <w:rFonts w:ascii="Arial" w:hAnsi="Arial" w:cs="Arial"/>
          <w:bCs/>
          <w:sz w:val="20"/>
        </w:rPr>
        <w:t xml:space="preserve"> hoch. Dabei lassen sich die korrekten</w:t>
      </w:r>
      <w:r w:rsidR="007206B9" w:rsidRPr="00453BB0">
        <w:rPr>
          <w:rFonts w:ascii="Arial" w:hAnsi="Arial" w:cs="Arial"/>
          <w:bCs/>
          <w:sz w:val="20"/>
        </w:rPr>
        <w:t xml:space="preserve"> Prozesse </w:t>
      </w:r>
      <w:r w:rsidR="00070BDE" w:rsidRPr="00453BB0">
        <w:rPr>
          <w:rFonts w:ascii="Arial" w:hAnsi="Arial" w:cs="Arial"/>
          <w:bCs/>
          <w:sz w:val="20"/>
        </w:rPr>
        <w:t>über ‚digitale Briefträger‘ im Unternehmen</w:t>
      </w:r>
      <w:r w:rsidR="007206B9" w:rsidRPr="00453BB0">
        <w:rPr>
          <w:rFonts w:ascii="Arial" w:hAnsi="Arial" w:cs="Arial"/>
          <w:bCs/>
          <w:sz w:val="20"/>
        </w:rPr>
        <w:t xml:space="preserve"> </w:t>
      </w:r>
      <w:r w:rsidR="004C5D7D" w:rsidRPr="00453BB0">
        <w:rPr>
          <w:rFonts w:ascii="Arial" w:hAnsi="Arial" w:cs="Arial"/>
          <w:bCs/>
          <w:sz w:val="20"/>
        </w:rPr>
        <w:t xml:space="preserve">vollständig </w:t>
      </w:r>
      <w:r w:rsidR="00571DF0" w:rsidRPr="00453BB0">
        <w:rPr>
          <w:rFonts w:ascii="Arial" w:hAnsi="Arial" w:cs="Arial"/>
          <w:bCs/>
          <w:sz w:val="20"/>
        </w:rPr>
        <w:t>automatisieren</w:t>
      </w:r>
      <w:r w:rsidR="003E210C">
        <w:rPr>
          <w:rFonts w:ascii="Arial" w:hAnsi="Arial" w:cs="Arial"/>
          <w:bCs/>
          <w:sz w:val="20"/>
        </w:rPr>
        <w:t>.</w:t>
      </w:r>
      <w:r w:rsidR="007206B9" w:rsidRPr="00453BB0">
        <w:rPr>
          <w:rFonts w:ascii="Arial" w:hAnsi="Arial" w:cs="Arial"/>
          <w:bCs/>
          <w:sz w:val="20"/>
        </w:rPr>
        <w:t xml:space="preserve"> </w:t>
      </w:r>
      <w:r w:rsidR="00432E2E">
        <w:rPr>
          <w:rFonts w:ascii="Arial" w:hAnsi="Arial" w:cs="Arial"/>
          <w:bCs/>
          <w:sz w:val="20"/>
        </w:rPr>
        <w:t>Workflows für die</w:t>
      </w:r>
      <w:r w:rsidR="00432E2E" w:rsidRPr="00453BB0">
        <w:rPr>
          <w:rFonts w:ascii="Arial" w:hAnsi="Arial" w:cs="Arial"/>
          <w:bCs/>
          <w:sz w:val="20"/>
        </w:rPr>
        <w:t xml:space="preserve"> </w:t>
      </w:r>
      <w:r w:rsidR="004C5D7D" w:rsidRPr="00453BB0">
        <w:rPr>
          <w:rFonts w:ascii="Arial" w:hAnsi="Arial" w:cs="Arial"/>
          <w:bCs/>
          <w:sz w:val="20"/>
        </w:rPr>
        <w:t>Ein</w:t>
      </w:r>
      <w:r w:rsidR="00070BDE" w:rsidRPr="00453BB0">
        <w:rPr>
          <w:rFonts w:ascii="Arial" w:hAnsi="Arial" w:cs="Arial"/>
          <w:bCs/>
          <w:sz w:val="20"/>
        </w:rPr>
        <w:t>- und Aus</w:t>
      </w:r>
      <w:r w:rsidR="004C5D7D" w:rsidRPr="00453BB0">
        <w:rPr>
          <w:rFonts w:ascii="Arial" w:hAnsi="Arial" w:cs="Arial"/>
          <w:bCs/>
          <w:sz w:val="20"/>
        </w:rPr>
        <w:t>gangspost</w:t>
      </w:r>
      <w:r w:rsidR="00007B6E" w:rsidRPr="00453BB0">
        <w:rPr>
          <w:rFonts w:ascii="Arial" w:hAnsi="Arial" w:cs="Arial"/>
          <w:bCs/>
          <w:sz w:val="20"/>
        </w:rPr>
        <w:t xml:space="preserve"> in all ihren Facetten</w:t>
      </w:r>
      <w:r w:rsidR="004C5D7D" w:rsidRPr="00453BB0">
        <w:rPr>
          <w:rFonts w:ascii="Arial" w:hAnsi="Arial" w:cs="Arial"/>
          <w:bCs/>
          <w:sz w:val="20"/>
        </w:rPr>
        <w:t xml:space="preserve"> </w:t>
      </w:r>
      <w:r w:rsidR="00432E2E">
        <w:rPr>
          <w:rFonts w:ascii="Arial" w:hAnsi="Arial" w:cs="Arial"/>
          <w:bCs/>
          <w:sz w:val="20"/>
        </w:rPr>
        <w:t>sind</w:t>
      </w:r>
      <w:r w:rsidR="00432E2E" w:rsidRPr="00453BB0">
        <w:rPr>
          <w:rFonts w:ascii="Arial" w:hAnsi="Arial" w:cs="Arial"/>
          <w:bCs/>
          <w:sz w:val="20"/>
        </w:rPr>
        <w:t xml:space="preserve"> </w:t>
      </w:r>
      <w:r w:rsidR="00007B6E" w:rsidRPr="00453BB0">
        <w:rPr>
          <w:rFonts w:ascii="Arial" w:hAnsi="Arial" w:cs="Arial"/>
          <w:bCs/>
          <w:sz w:val="20"/>
        </w:rPr>
        <w:t xml:space="preserve">der ideale Türöffner </w:t>
      </w:r>
      <w:r w:rsidR="0027534A" w:rsidRPr="00453BB0">
        <w:rPr>
          <w:rFonts w:ascii="Arial" w:hAnsi="Arial" w:cs="Arial"/>
          <w:bCs/>
          <w:sz w:val="20"/>
        </w:rPr>
        <w:t>hin zu einer umfassenden</w:t>
      </w:r>
      <w:r w:rsidR="00571DF0" w:rsidRPr="00453BB0">
        <w:rPr>
          <w:rFonts w:ascii="Arial" w:hAnsi="Arial" w:cs="Arial"/>
          <w:bCs/>
          <w:sz w:val="20"/>
        </w:rPr>
        <w:t xml:space="preserve"> </w:t>
      </w:r>
      <w:r w:rsidR="00007B6E" w:rsidRPr="00453BB0">
        <w:rPr>
          <w:rFonts w:ascii="Arial" w:hAnsi="Arial" w:cs="Arial"/>
          <w:bCs/>
          <w:sz w:val="20"/>
        </w:rPr>
        <w:t>Digitalisierung.“</w:t>
      </w:r>
      <w:r w:rsidR="00431F62">
        <w:rPr>
          <w:rFonts w:ascii="Arial" w:hAnsi="Arial" w:cs="Arial"/>
          <w:bCs/>
          <w:sz w:val="20"/>
        </w:rPr>
        <w:t xml:space="preserve"> </w:t>
      </w:r>
    </w:p>
    <w:p w14:paraId="48A2C849" w14:textId="6D12E2DF" w:rsidR="00DD5467" w:rsidRPr="00453BB0" w:rsidRDefault="00DD5467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3B6E4822" w14:textId="56A9E0A0" w:rsidR="009435A2" w:rsidRDefault="00453BB0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</w:t>
      </w:r>
      <w:r w:rsidR="009435A2" w:rsidRPr="009435A2">
        <w:rPr>
          <w:rFonts w:ascii="Arial" w:hAnsi="Arial" w:cs="Arial"/>
          <w:sz w:val="20"/>
        </w:rPr>
        <w:t>as früher noch eine ganze Arbeitsstelle war, ist heute ein lästiger Nebenjob im Unternehmen</w:t>
      </w:r>
      <w:r w:rsidR="00711F93">
        <w:rPr>
          <w:rFonts w:ascii="Arial" w:hAnsi="Arial" w:cs="Arial"/>
          <w:sz w:val="20"/>
        </w:rPr>
        <w:t>: die Postverteilung</w:t>
      </w:r>
      <w:r w:rsidR="009435A2" w:rsidRPr="009435A2">
        <w:rPr>
          <w:rFonts w:ascii="Arial" w:hAnsi="Arial" w:cs="Arial"/>
          <w:sz w:val="20"/>
        </w:rPr>
        <w:t xml:space="preserve">. </w:t>
      </w:r>
      <w:r w:rsidR="00AF489D">
        <w:rPr>
          <w:rFonts w:ascii="Arial" w:hAnsi="Arial" w:cs="Arial"/>
          <w:sz w:val="20"/>
        </w:rPr>
        <w:t>Da e</w:t>
      </w:r>
      <w:r w:rsidR="009435A2" w:rsidRPr="009435A2">
        <w:rPr>
          <w:rFonts w:ascii="Arial" w:hAnsi="Arial" w:cs="Arial"/>
          <w:sz w:val="20"/>
        </w:rPr>
        <w:t>ine eigene interne Postzentrale für die meisten Unternehmen nicht mehr notwendig oder praktikabel</w:t>
      </w:r>
      <w:r w:rsidR="00AF489D">
        <w:rPr>
          <w:rFonts w:ascii="Arial" w:hAnsi="Arial" w:cs="Arial"/>
          <w:sz w:val="20"/>
        </w:rPr>
        <w:t xml:space="preserve"> ist, </w:t>
      </w:r>
      <w:r w:rsidR="009435A2" w:rsidRPr="009435A2">
        <w:rPr>
          <w:rFonts w:ascii="Arial" w:hAnsi="Arial" w:cs="Arial"/>
          <w:sz w:val="20"/>
        </w:rPr>
        <w:t>bleibt die</w:t>
      </w:r>
      <w:r w:rsidR="00711F93">
        <w:rPr>
          <w:rFonts w:ascii="Arial" w:hAnsi="Arial" w:cs="Arial"/>
          <w:sz w:val="20"/>
        </w:rPr>
        <w:t>se Aufgabe</w:t>
      </w:r>
      <w:r w:rsidR="009435A2" w:rsidRPr="009435A2">
        <w:rPr>
          <w:rFonts w:ascii="Arial" w:hAnsi="Arial" w:cs="Arial"/>
          <w:sz w:val="20"/>
        </w:rPr>
        <w:t xml:space="preserve"> oft als zusätzliche Arbeit an Mitarbeitern hängen. </w:t>
      </w:r>
      <w:r w:rsidR="00010F72">
        <w:rPr>
          <w:rFonts w:ascii="Arial" w:hAnsi="Arial" w:cs="Arial"/>
          <w:sz w:val="20"/>
        </w:rPr>
        <w:t xml:space="preserve">Für viele </w:t>
      </w:r>
      <w:r w:rsidR="00951BF0">
        <w:rPr>
          <w:rFonts w:ascii="Arial" w:hAnsi="Arial" w:cs="Arial"/>
          <w:sz w:val="20"/>
        </w:rPr>
        <w:t xml:space="preserve">stellt </w:t>
      </w:r>
      <w:r w:rsidR="00010F72">
        <w:rPr>
          <w:rFonts w:ascii="Arial" w:hAnsi="Arial" w:cs="Arial"/>
          <w:sz w:val="20"/>
        </w:rPr>
        <w:t>e</w:t>
      </w:r>
      <w:r w:rsidR="009435A2" w:rsidRPr="009435A2">
        <w:rPr>
          <w:rFonts w:ascii="Arial" w:hAnsi="Arial" w:cs="Arial"/>
          <w:sz w:val="20"/>
        </w:rPr>
        <w:t>ine</w:t>
      </w:r>
      <w:r w:rsidR="00AF489D">
        <w:rPr>
          <w:rFonts w:ascii="Arial" w:hAnsi="Arial" w:cs="Arial"/>
          <w:sz w:val="20"/>
        </w:rPr>
        <w:t xml:space="preserve"> schnelle </w:t>
      </w:r>
      <w:r w:rsidR="009435A2" w:rsidRPr="009435A2">
        <w:rPr>
          <w:rFonts w:ascii="Arial" w:hAnsi="Arial" w:cs="Arial"/>
          <w:sz w:val="20"/>
        </w:rPr>
        <w:t>E-Mail mit dem eingescannten und angehängten Brief bzw. Dokument die einfachste und praktikabelste Lösung</w:t>
      </w:r>
      <w:r w:rsidR="00951BF0">
        <w:rPr>
          <w:rFonts w:ascii="Arial" w:hAnsi="Arial" w:cs="Arial"/>
          <w:sz w:val="20"/>
        </w:rPr>
        <w:t xml:space="preserve"> dar</w:t>
      </w:r>
      <w:r w:rsidR="009435A2" w:rsidRPr="009435A2">
        <w:rPr>
          <w:rFonts w:ascii="Arial" w:hAnsi="Arial" w:cs="Arial"/>
          <w:sz w:val="20"/>
        </w:rPr>
        <w:t>. Doch was</w:t>
      </w:r>
      <w:r w:rsidR="00AF489D">
        <w:rPr>
          <w:rFonts w:ascii="Arial" w:hAnsi="Arial" w:cs="Arial"/>
          <w:sz w:val="20"/>
        </w:rPr>
        <w:t xml:space="preserve"> auf den ersten </w:t>
      </w:r>
      <w:r w:rsidR="005C68DE">
        <w:rPr>
          <w:rFonts w:ascii="Arial" w:hAnsi="Arial" w:cs="Arial"/>
          <w:sz w:val="20"/>
        </w:rPr>
        <w:t>Blick</w:t>
      </w:r>
      <w:r w:rsidR="009435A2" w:rsidRPr="009435A2">
        <w:rPr>
          <w:rFonts w:ascii="Arial" w:hAnsi="Arial" w:cs="Arial"/>
          <w:sz w:val="20"/>
        </w:rPr>
        <w:t xml:space="preserve"> einfach </w:t>
      </w:r>
      <w:r w:rsidR="005C68DE">
        <w:rPr>
          <w:rFonts w:ascii="Arial" w:hAnsi="Arial" w:cs="Arial"/>
          <w:sz w:val="20"/>
        </w:rPr>
        <w:t>aussieht</w:t>
      </w:r>
      <w:r w:rsidR="009435A2" w:rsidRPr="009435A2">
        <w:rPr>
          <w:rFonts w:ascii="Arial" w:hAnsi="Arial" w:cs="Arial"/>
          <w:sz w:val="20"/>
        </w:rPr>
        <w:t>, hat meist einen komplexeren Hintergrund</w:t>
      </w:r>
      <w:r w:rsidR="00AF17AE">
        <w:rPr>
          <w:rFonts w:ascii="Arial" w:hAnsi="Arial" w:cs="Arial"/>
          <w:sz w:val="20"/>
        </w:rPr>
        <w:t>,</w:t>
      </w:r>
      <w:r w:rsidR="009435A2" w:rsidRPr="009435A2">
        <w:rPr>
          <w:rFonts w:ascii="Arial" w:hAnsi="Arial" w:cs="Arial"/>
          <w:sz w:val="20"/>
        </w:rPr>
        <w:t xml:space="preserve"> warum </w:t>
      </w:r>
      <w:r w:rsidR="005C68DE">
        <w:rPr>
          <w:rFonts w:ascii="Arial" w:hAnsi="Arial" w:cs="Arial"/>
          <w:sz w:val="20"/>
        </w:rPr>
        <w:t>es</w:t>
      </w:r>
      <w:r w:rsidR="009435A2" w:rsidRPr="009435A2">
        <w:rPr>
          <w:rFonts w:ascii="Arial" w:hAnsi="Arial" w:cs="Arial"/>
          <w:sz w:val="20"/>
        </w:rPr>
        <w:t xml:space="preserve"> in der Praxis nicht funktioniert. </w:t>
      </w:r>
      <w:r w:rsidR="005C68DE">
        <w:rPr>
          <w:rFonts w:ascii="Arial" w:hAnsi="Arial" w:cs="Arial"/>
          <w:sz w:val="20"/>
        </w:rPr>
        <w:t xml:space="preserve">Denn um </w:t>
      </w:r>
      <w:r w:rsidR="009435A2" w:rsidRPr="009435A2">
        <w:rPr>
          <w:rFonts w:ascii="Arial" w:hAnsi="Arial" w:cs="Arial"/>
          <w:sz w:val="20"/>
        </w:rPr>
        <w:t xml:space="preserve">im allgemeinen Unternehmensumfeld </w:t>
      </w:r>
      <w:r w:rsidR="009435A2" w:rsidRPr="009435A2">
        <w:rPr>
          <w:rFonts w:ascii="Arial" w:hAnsi="Arial" w:cs="Arial"/>
          <w:sz w:val="20"/>
        </w:rPr>
        <w:lastRenderedPageBreak/>
        <w:t>bestehen zu können</w:t>
      </w:r>
      <w:r w:rsidR="005C68DE">
        <w:rPr>
          <w:rFonts w:ascii="Arial" w:hAnsi="Arial" w:cs="Arial"/>
          <w:sz w:val="20"/>
        </w:rPr>
        <w:t xml:space="preserve"> und gesetzlichen Anforderungen zu genügen</w:t>
      </w:r>
      <w:r w:rsidR="00AF17AE">
        <w:rPr>
          <w:rFonts w:ascii="Arial" w:hAnsi="Arial" w:cs="Arial"/>
          <w:sz w:val="20"/>
        </w:rPr>
        <w:t>,</w:t>
      </w:r>
      <w:r w:rsidR="009435A2" w:rsidRPr="009435A2">
        <w:rPr>
          <w:rFonts w:ascii="Arial" w:hAnsi="Arial" w:cs="Arial"/>
          <w:sz w:val="20"/>
        </w:rPr>
        <w:t xml:space="preserve"> braucht es eine Lösung, in der:</w:t>
      </w:r>
    </w:p>
    <w:p w14:paraId="10D20943" w14:textId="77777777" w:rsidR="009435A2" w:rsidRPr="009435A2" w:rsidRDefault="009435A2" w:rsidP="009435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9435A2">
        <w:rPr>
          <w:rFonts w:ascii="Arial" w:hAnsi="Arial" w:cs="Arial"/>
          <w:sz w:val="20"/>
        </w:rPr>
        <w:t>Dokumente nicht verloren gehen können</w:t>
      </w:r>
    </w:p>
    <w:p w14:paraId="64B9F8B3" w14:textId="6F9E37B2" w:rsidR="009435A2" w:rsidRPr="009435A2" w:rsidRDefault="009435A2" w:rsidP="009435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9435A2">
        <w:rPr>
          <w:rFonts w:ascii="Arial" w:hAnsi="Arial" w:cs="Arial"/>
          <w:sz w:val="20"/>
        </w:rPr>
        <w:t xml:space="preserve">die Zuweisung zur Bearbeitung oder Ansicht sehr einfach geregelt </w:t>
      </w:r>
      <w:r w:rsidR="005C68DE">
        <w:rPr>
          <w:rFonts w:ascii="Arial" w:hAnsi="Arial" w:cs="Arial"/>
          <w:sz w:val="20"/>
        </w:rPr>
        <w:t>ist</w:t>
      </w:r>
    </w:p>
    <w:p w14:paraId="4D86CF0E" w14:textId="74864E63" w:rsidR="009435A2" w:rsidRPr="009435A2" w:rsidRDefault="009435A2" w:rsidP="009435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9435A2">
        <w:rPr>
          <w:rFonts w:ascii="Arial" w:hAnsi="Arial" w:cs="Arial"/>
          <w:sz w:val="20"/>
        </w:rPr>
        <w:t>die Bearbeiter definierte Aktionen mit dem Dokument durchführen sollen</w:t>
      </w:r>
      <w:r w:rsidR="00EC10F0">
        <w:rPr>
          <w:rFonts w:ascii="Arial" w:hAnsi="Arial" w:cs="Arial"/>
          <w:sz w:val="20"/>
        </w:rPr>
        <w:t>, wie ein</w:t>
      </w:r>
      <w:r w:rsidRPr="009435A2">
        <w:rPr>
          <w:rFonts w:ascii="Arial" w:hAnsi="Arial" w:cs="Arial"/>
          <w:sz w:val="20"/>
        </w:rPr>
        <w:t xml:space="preserve"> digital</w:t>
      </w:r>
      <w:r w:rsidR="00EC10F0">
        <w:rPr>
          <w:rFonts w:ascii="Arial" w:hAnsi="Arial" w:cs="Arial"/>
          <w:sz w:val="20"/>
        </w:rPr>
        <w:t>es</w:t>
      </w:r>
      <w:r w:rsidRPr="009435A2">
        <w:rPr>
          <w:rFonts w:ascii="Arial" w:hAnsi="Arial" w:cs="Arial"/>
          <w:sz w:val="20"/>
        </w:rPr>
        <w:t xml:space="preserve"> Abzeichnen, </w:t>
      </w:r>
      <w:r w:rsidR="007135FD">
        <w:rPr>
          <w:rFonts w:ascii="Arial" w:hAnsi="Arial" w:cs="Arial"/>
          <w:sz w:val="20"/>
        </w:rPr>
        <w:t>A</w:t>
      </w:r>
      <w:r w:rsidRPr="009435A2">
        <w:rPr>
          <w:rFonts w:ascii="Arial" w:hAnsi="Arial" w:cs="Arial"/>
          <w:sz w:val="20"/>
        </w:rPr>
        <w:t xml:space="preserve">blegen, </w:t>
      </w:r>
      <w:r w:rsidR="00EC10F0">
        <w:rPr>
          <w:rFonts w:ascii="Arial" w:hAnsi="Arial" w:cs="Arial"/>
          <w:sz w:val="20"/>
        </w:rPr>
        <w:t>usw.</w:t>
      </w:r>
    </w:p>
    <w:p w14:paraId="47C238BB" w14:textId="77777777" w:rsidR="009435A2" w:rsidRPr="009435A2" w:rsidRDefault="009435A2" w:rsidP="009435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9435A2">
        <w:rPr>
          <w:rFonts w:ascii="Arial" w:hAnsi="Arial" w:cs="Arial"/>
          <w:sz w:val="20"/>
        </w:rPr>
        <w:t>Dokumente sofort revisionssicher abgelegt werden können</w:t>
      </w:r>
    </w:p>
    <w:p w14:paraId="01074650" w14:textId="2A30F26A" w:rsidR="009435A2" w:rsidRPr="009435A2" w:rsidRDefault="007135FD" w:rsidP="009435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die</w:t>
      </w:r>
      <w:r w:rsidR="009435A2" w:rsidRPr="009435A2">
        <w:rPr>
          <w:rFonts w:ascii="Arial" w:hAnsi="Arial" w:cs="Arial"/>
          <w:sz w:val="20"/>
        </w:rPr>
        <w:t xml:space="preserve"> Dokumente</w:t>
      </w:r>
      <w:r w:rsidR="00951BF0">
        <w:rPr>
          <w:rFonts w:ascii="Arial" w:hAnsi="Arial" w:cs="Arial"/>
          <w:sz w:val="20"/>
        </w:rPr>
        <w:t xml:space="preserve"> sich</w:t>
      </w:r>
      <w:r>
        <w:rPr>
          <w:rFonts w:ascii="Arial" w:hAnsi="Arial" w:cs="Arial"/>
          <w:sz w:val="20"/>
        </w:rPr>
        <w:t xml:space="preserve"> optional</w:t>
      </w:r>
      <w:r w:rsidR="009435A2" w:rsidRPr="009435A2">
        <w:rPr>
          <w:rFonts w:ascii="Arial" w:hAnsi="Arial" w:cs="Arial"/>
          <w:sz w:val="20"/>
        </w:rPr>
        <w:t xml:space="preserve"> einem Geschäftsfall zuordne</w:t>
      </w:r>
      <w:r w:rsidR="00951BF0">
        <w:rPr>
          <w:rFonts w:ascii="Arial" w:hAnsi="Arial" w:cs="Arial"/>
          <w:sz w:val="20"/>
        </w:rPr>
        <w:t>n lassen</w:t>
      </w:r>
    </w:p>
    <w:p w14:paraId="0F211F84" w14:textId="77777777" w:rsidR="009435A2" w:rsidRPr="009435A2" w:rsidRDefault="009435A2" w:rsidP="009435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9435A2">
        <w:rPr>
          <w:rFonts w:ascii="Arial" w:hAnsi="Arial" w:cs="Arial"/>
          <w:sz w:val="20"/>
        </w:rPr>
        <w:t>eine Dokumenthistorie zu Nachweiszwecken aufgezeichnet wird</w:t>
      </w:r>
    </w:p>
    <w:p w14:paraId="04C2C421" w14:textId="77777777" w:rsidR="009435A2" w:rsidRPr="009435A2" w:rsidRDefault="009435A2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3EEAD54E" w14:textId="7D361937" w:rsidR="009435A2" w:rsidRPr="009435A2" w:rsidRDefault="00413EA1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Die </w:t>
      </w:r>
      <w:r w:rsidR="009435A2" w:rsidRPr="009435A2">
        <w:rPr>
          <w:rFonts w:ascii="Arial" w:hAnsi="Arial" w:cs="Arial"/>
          <w:b/>
          <w:bCs/>
          <w:sz w:val="20"/>
        </w:rPr>
        <w:t>Lösung</w:t>
      </w:r>
      <w:r>
        <w:rPr>
          <w:rFonts w:ascii="Arial" w:hAnsi="Arial" w:cs="Arial"/>
          <w:b/>
          <w:bCs/>
          <w:sz w:val="20"/>
        </w:rPr>
        <w:t xml:space="preserve">: </w:t>
      </w:r>
      <w:r w:rsidR="00370C40">
        <w:rPr>
          <w:rFonts w:ascii="Arial" w:hAnsi="Arial" w:cs="Arial"/>
          <w:b/>
          <w:bCs/>
          <w:sz w:val="20"/>
        </w:rPr>
        <w:t>W</w:t>
      </w:r>
      <w:r w:rsidR="009435A2" w:rsidRPr="009435A2">
        <w:rPr>
          <w:rFonts w:ascii="Arial" w:hAnsi="Arial" w:cs="Arial"/>
          <w:b/>
          <w:bCs/>
          <w:sz w:val="20"/>
        </w:rPr>
        <w:t>orkflow</w:t>
      </w:r>
      <w:r w:rsidR="00370C40">
        <w:rPr>
          <w:rFonts w:ascii="Arial" w:hAnsi="Arial" w:cs="Arial"/>
          <w:b/>
          <w:bCs/>
          <w:sz w:val="20"/>
        </w:rPr>
        <w:t>s für die Ein- und Ausgangspost</w:t>
      </w:r>
    </w:p>
    <w:p w14:paraId="494B316A" w14:textId="4F8507D7" w:rsidR="009435A2" w:rsidRDefault="009435A2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9435A2">
        <w:rPr>
          <w:rFonts w:ascii="Arial" w:hAnsi="Arial" w:cs="Arial"/>
          <w:sz w:val="20"/>
        </w:rPr>
        <w:t>Für Unternehmen</w:t>
      </w:r>
      <w:r w:rsidR="00F51EFF">
        <w:rPr>
          <w:rFonts w:ascii="Arial" w:hAnsi="Arial" w:cs="Arial"/>
          <w:sz w:val="20"/>
        </w:rPr>
        <w:t>,</w:t>
      </w:r>
      <w:r w:rsidRPr="009435A2">
        <w:rPr>
          <w:rFonts w:ascii="Arial" w:hAnsi="Arial" w:cs="Arial"/>
          <w:sz w:val="20"/>
        </w:rPr>
        <w:t xml:space="preserve"> die bereits ein</w:t>
      </w:r>
      <w:r w:rsidR="007135FD">
        <w:rPr>
          <w:rFonts w:ascii="Arial" w:hAnsi="Arial" w:cs="Arial"/>
          <w:sz w:val="20"/>
        </w:rPr>
        <w:t>e</w:t>
      </w:r>
      <w:r w:rsidRPr="009435A2">
        <w:rPr>
          <w:rFonts w:ascii="Arial" w:hAnsi="Arial" w:cs="Arial"/>
          <w:sz w:val="20"/>
        </w:rPr>
        <w:t xml:space="preserve"> Archiv</w:t>
      </w:r>
      <w:r w:rsidR="007135FD">
        <w:rPr>
          <w:rFonts w:ascii="Arial" w:hAnsi="Arial" w:cs="Arial"/>
          <w:sz w:val="20"/>
        </w:rPr>
        <w:t xml:space="preserve">-, </w:t>
      </w:r>
      <w:r w:rsidRPr="009435A2">
        <w:rPr>
          <w:rFonts w:ascii="Arial" w:hAnsi="Arial" w:cs="Arial"/>
          <w:sz w:val="20"/>
        </w:rPr>
        <w:t>DMS</w:t>
      </w:r>
      <w:r w:rsidR="007135FD">
        <w:rPr>
          <w:rFonts w:ascii="Arial" w:hAnsi="Arial" w:cs="Arial"/>
          <w:sz w:val="20"/>
        </w:rPr>
        <w:t xml:space="preserve">- oder </w:t>
      </w:r>
      <w:r w:rsidRPr="009435A2">
        <w:rPr>
          <w:rFonts w:ascii="Arial" w:hAnsi="Arial" w:cs="Arial"/>
          <w:sz w:val="20"/>
        </w:rPr>
        <w:t>ECM</w:t>
      </w:r>
      <w:r w:rsidR="007135FD">
        <w:rPr>
          <w:rFonts w:ascii="Arial" w:hAnsi="Arial" w:cs="Arial"/>
          <w:sz w:val="20"/>
        </w:rPr>
        <w:t>-Lösung</w:t>
      </w:r>
      <w:r w:rsidRPr="009435A2">
        <w:rPr>
          <w:rFonts w:ascii="Arial" w:hAnsi="Arial" w:cs="Arial"/>
          <w:sz w:val="20"/>
        </w:rPr>
        <w:t xml:space="preserve"> im Einsatz haben, bietet sich für diese </w:t>
      </w:r>
      <w:r w:rsidR="007135FD">
        <w:rPr>
          <w:rFonts w:ascii="Arial" w:hAnsi="Arial" w:cs="Arial"/>
          <w:sz w:val="20"/>
        </w:rPr>
        <w:t>Anforderungen</w:t>
      </w:r>
      <w:r w:rsidRPr="009435A2">
        <w:rPr>
          <w:rFonts w:ascii="Arial" w:hAnsi="Arial" w:cs="Arial"/>
          <w:sz w:val="20"/>
        </w:rPr>
        <w:t xml:space="preserve"> eine einfache und praktikable Lösung an. Über </w:t>
      </w:r>
      <w:r w:rsidR="00EE3A0E">
        <w:rPr>
          <w:rFonts w:ascii="Arial" w:hAnsi="Arial" w:cs="Arial"/>
          <w:sz w:val="20"/>
        </w:rPr>
        <w:t xml:space="preserve">Workflows </w:t>
      </w:r>
      <w:r w:rsidR="007135FD">
        <w:rPr>
          <w:rFonts w:ascii="Arial" w:hAnsi="Arial" w:cs="Arial"/>
          <w:sz w:val="20"/>
        </w:rPr>
        <w:t>lässt sich die</w:t>
      </w:r>
      <w:r w:rsidRPr="009435A2">
        <w:rPr>
          <w:rFonts w:ascii="Arial" w:hAnsi="Arial" w:cs="Arial"/>
          <w:sz w:val="20"/>
        </w:rPr>
        <w:t xml:space="preserve"> Post revisionssicher erfass</w:t>
      </w:r>
      <w:r w:rsidR="007135FD">
        <w:rPr>
          <w:rFonts w:ascii="Arial" w:hAnsi="Arial" w:cs="Arial"/>
          <w:sz w:val="20"/>
        </w:rPr>
        <w:t>en</w:t>
      </w:r>
      <w:r w:rsidRPr="009435A2">
        <w:rPr>
          <w:rFonts w:ascii="Arial" w:hAnsi="Arial" w:cs="Arial"/>
          <w:sz w:val="20"/>
        </w:rPr>
        <w:t>, archivier</w:t>
      </w:r>
      <w:r w:rsidR="007135FD">
        <w:rPr>
          <w:rFonts w:ascii="Arial" w:hAnsi="Arial" w:cs="Arial"/>
          <w:sz w:val="20"/>
        </w:rPr>
        <w:t>en</w:t>
      </w:r>
      <w:r w:rsidRPr="009435A2">
        <w:rPr>
          <w:rFonts w:ascii="Arial" w:hAnsi="Arial" w:cs="Arial"/>
          <w:sz w:val="20"/>
        </w:rPr>
        <w:t xml:space="preserve"> und anschließend Mitarbeitern zur Bearbeitung übergeben.</w:t>
      </w:r>
      <w:r w:rsidR="002E1F37">
        <w:rPr>
          <w:rFonts w:ascii="Arial" w:hAnsi="Arial" w:cs="Arial"/>
          <w:sz w:val="20"/>
        </w:rPr>
        <w:t xml:space="preserve"> </w:t>
      </w:r>
      <w:r w:rsidR="00EE3A0E">
        <w:rPr>
          <w:rFonts w:ascii="Arial" w:hAnsi="Arial" w:cs="Arial"/>
          <w:sz w:val="20"/>
        </w:rPr>
        <w:t xml:space="preserve">Bei der Eingangspost können </w:t>
      </w:r>
      <w:r w:rsidRPr="009435A2">
        <w:rPr>
          <w:rFonts w:ascii="Arial" w:hAnsi="Arial" w:cs="Arial"/>
          <w:sz w:val="20"/>
        </w:rPr>
        <w:t xml:space="preserve">Dokumente </w:t>
      </w:r>
      <w:r w:rsidR="00B86831">
        <w:rPr>
          <w:rFonts w:ascii="Arial" w:hAnsi="Arial" w:cs="Arial"/>
          <w:sz w:val="20"/>
        </w:rPr>
        <w:t>bereits während der</w:t>
      </w:r>
      <w:r w:rsidRPr="009435A2">
        <w:rPr>
          <w:rFonts w:ascii="Arial" w:hAnsi="Arial" w:cs="Arial"/>
          <w:sz w:val="20"/>
        </w:rPr>
        <w:t xml:space="preserve"> Erfassung entsprechend nach Dokumententypen kategorisiert, indexiert und anschließend automatisch verarbeitet werden. Sämtliche Dokumente sind jederzeit wiederauffindbar und </w:t>
      </w:r>
      <w:r w:rsidR="0099484B">
        <w:rPr>
          <w:rFonts w:ascii="Arial" w:hAnsi="Arial" w:cs="Arial"/>
          <w:sz w:val="20"/>
        </w:rPr>
        <w:t>lassen sich</w:t>
      </w:r>
      <w:r w:rsidRPr="009435A2">
        <w:rPr>
          <w:rFonts w:ascii="Arial" w:hAnsi="Arial" w:cs="Arial"/>
          <w:sz w:val="20"/>
        </w:rPr>
        <w:t xml:space="preserve"> mit einer entsprechenden Bearbeitungshistorie versehen. Durch die Verknüpfung mit digitalen Akten </w:t>
      </w:r>
      <w:r w:rsidR="0099484B">
        <w:rPr>
          <w:rFonts w:ascii="Arial" w:hAnsi="Arial" w:cs="Arial"/>
          <w:sz w:val="20"/>
        </w:rPr>
        <w:t>können</w:t>
      </w:r>
      <w:r w:rsidRPr="009435A2">
        <w:rPr>
          <w:rFonts w:ascii="Arial" w:hAnsi="Arial" w:cs="Arial"/>
          <w:sz w:val="20"/>
        </w:rPr>
        <w:t xml:space="preserve"> Dokumente zu Geschäftsfällen einfach zusammen</w:t>
      </w:r>
      <w:r w:rsidR="0099484B">
        <w:rPr>
          <w:rFonts w:ascii="Arial" w:hAnsi="Arial" w:cs="Arial"/>
          <w:sz w:val="20"/>
        </w:rPr>
        <w:t>ge</w:t>
      </w:r>
      <w:r w:rsidRPr="009435A2">
        <w:rPr>
          <w:rFonts w:ascii="Arial" w:hAnsi="Arial" w:cs="Arial"/>
          <w:sz w:val="20"/>
        </w:rPr>
        <w:t>führ</w:t>
      </w:r>
      <w:r w:rsidR="0099484B">
        <w:rPr>
          <w:rFonts w:ascii="Arial" w:hAnsi="Arial" w:cs="Arial"/>
          <w:sz w:val="20"/>
        </w:rPr>
        <w:t>t</w:t>
      </w:r>
      <w:r w:rsidRPr="009435A2">
        <w:rPr>
          <w:rFonts w:ascii="Arial" w:hAnsi="Arial" w:cs="Arial"/>
          <w:sz w:val="20"/>
        </w:rPr>
        <w:t xml:space="preserve"> und anzeig</w:t>
      </w:r>
      <w:r w:rsidR="0099484B">
        <w:rPr>
          <w:rFonts w:ascii="Arial" w:hAnsi="Arial" w:cs="Arial"/>
          <w:sz w:val="20"/>
        </w:rPr>
        <w:t>t werden</w:t>
      </w:r>
      <w:r w:rsidRPr="009435A2">
        <w:rPr>
          <w:rFonts w:ascii="Arial" w:hAnsi="Arial" w:cs="Arial"/>
          <w:sz w:val="20"/>
        </w:rPr>
        <w:t>.</w:t>
      </w:r>
      <w:r w:rsidR="00370C40">
        <w:rPr>
          <w:rFonts w:ascii="Arial" w:hAnsi="Arial" w:cs="Arial"/>
          <w:sz w:val="20"/>
        </w:rPr>
        <w:t xml:space="preserve"> Bei der </w:t>
      </w:r>
      <w:r w:rsidR="00370C40" w:rsidRPr="00984723">
        <w:rPr>
          <w:rFonts w:ascii="Arial" w:hAnsi="Arial" w:cs="Arial"/>
          <w:bCs/>
          <w:sz w:val="20"/>
        </w:rPr>
        <w:t>Ausgangspost</w:t>
      </w:r>
      <w:r w:rsidR="00370C40">
        <w:rPr>
          <w:rFonts w:ascii="Arial" w:hAnsi="Arial" w:cs="Arial"/>
          <w:bCs/>
          <w:sz w:val="20"/>
        </w:rPr>
        <w:t xml:space="preserve"> stellt </w:t>
      </w:r>
      <w:r w:rsidR="00B21ECE">
        <w:rPr>
          <w:rFonts w:ascii="Arial" w:hAnsi="Arial" w:cs="Arial"/>
          <w:bCs/>
          <w:sz w:val="20"/>
        </w:rPr>
        <w:t xml:space="preserve">die digitale </w:t>
      </w:r>
      <w:r w:rsidR="00370C40" w:rsidRPr="00984723">
        <w:rPr>
          <w:rFonts w:ascii="Arial" w:hAnsi="Arial" w:cs="Arial"/>
          <w:bCs/>
          <w:sz w:val="20"/>
        </w:rPr>
        <w:t>Dokumentabzeichnung</w:t>
      </w:r>
      <w:r w:rsidR="00732AE4">
        <w:rPr>
          <w:rFonts w:ascii="Arial" w:hAnsi="Arial" w:cs="Arial"/>
          <w:bCs/>
          <w:sz w:val="20"/>
        </w:rPr>
        <w:t xml:space="preserve"> eine</w:t>
      </w:r>
      <w:r w:rsidR="00370C40" w:rsidRPr="00984723">
        <w:rPr>
          <w:rFonts w:ascii="Arial" w:hAnsi="Arial" w:cs="Arial"/>
          <w:bCs/>
          <w:sz w:val="20"/>
        </w:rPr>
        <w:t xml:space="preserve"> sinnvolle Ergänzung </w:t>
      </w:r>
      <w:r w:rsidR="00B21ECE">
        <w:rPr>
          <w:rFonts w:ascii="Arial" w:hAnsi="Arial" w:cs="Arial"/>
          <w:bCs/>
          <w:sz w:val="20"/>
        </w:rPr>
        <w:t xml:space="preserve">dar. Dadurch </w:t>
      </w:r>
      <w:r w:rsidR="00084392">
        <w:rPr>
          <w:rFonts w:ascii="Arial" w:hAnsi="Arial" w:cs="Arial"/>
          <w:bCs/>
          <w:sz w:val="20"/>
        </w:rPr>
        <w:t xml:space="preserve">wird </w:t>
      </w:r>
      <w:r w:rsidR="00B21ECE">
        <w:rPr>
          <w:rFonts w:ascii="Arial" w:hAnsi="Arial" w:cs="Arial"/>
          <w:bCs/>
          <w:sz w:val="20"/>
        </w:rPr>
        <w:t>die Rechtssicherheit auch in die andere Richtung gewährleistet.</w:t>
      </w:r>
    </w:p>
    <w:p w14:paraId="1ACC1926" w14:textId="22ED95C8" w:rsidR="00377B3E" w:rsidRDefault="00377B3E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221C0B60" w14:textId="77777777" w:rsidR="00377B3E" w:rsidRPr="00917991" w:rsidRDefault="00377B3E" w:rsidP="00377B3E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bCs/>
          <w:sz w:val="20"/>
        </w:rPr>
      </w:pPr>
      <w:r w:rsidRPr="00917991">
        <w:rPr>
          <w:rFonts w:ascii="Arial" w:hAnsi="Arial" w:cs="Arial"/>
          <w:b/>
          <w:bCs/>
          <w:sz w:val="20"/>
        </w:rPr>
        <w:t>Automatische Zustellung durch OCR</w:t>
      </w:r>
    </w:p>
    <w:p w14:paraId="2EA8BDB5" w14:textId="2D502CFB" w:rsidR="00377B3E" w:rsidRPr="00377B3E" w:rsidRDefault="00377B3E" w:rsidP="00377B3E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377B3E">
        <w:rPr>
          <w:rFonts w:ascii="Arial" w:hAnsi="Arial" w:cs="Arial"/>
          <w:sz w:val="20"/>
        </w:rPr>
        <w:t>Posteingangs</w:t>
      </w:r>
      <w:r w:rsidR="007B0D1B">
        <w:rPr>
          <w:rFonts w:ascii="Arial" w:hAnsi="Arial" w:cs="Arial"/>
          <w:sz w:val="20"/>
        </w:rPr>
        <w:t>-W</w:t>
      </w:r>
      <w:r w:rsidRPr="00377B3E">
        <w:rPr>
          <w:rFonts w:ascii="Arial" w:hAnsi="Arial" w:cs="Arial"/>
          <w:sz w:val="20"/>
        </w:rPr>
        <w:t xml:space="preserve">orkflows lassen sich auch mit anderen Anwendungen nützlich koppeln. </w:t>
      </w:r>
      <w:r w:rsidR="00FC10AA" w:rsidRPr="00FC10AA">
        <w:rPr>
          <w:rFonts w:ascii="Arial" w:hAnsi="Arial" w:cs="Arial"/>
          <w:sz w:val="20"/>
        </w:rPr>
        <w:t>So ist es zum Beispiel möglich</w:t>
      </w:r>
      <w:r w:rsidR="00FC10AA">
        <w:rPr>
          <w:rFonts w:ascii="Arial" w:hAnsi="Arial" w:cs="Arial"/>
          <w:sz w:val="20"/>
        </w:rPr>
        <w:t>,</w:t>
      </w:r>
      <w:r w:rsidR="00FC10AA" w:rsidRPr="00FC10AA">
        <w:rPr>
          <w:rFonts w:ascii="Arial" w:hAnsi="Arial" w:cs="Arial"/>
          <w:sz w:val="20"/>
        </w:rPr>
        <w:t xml:space="preserve"> die </w:t>
      </w:r>
      <w:r w:rsidR="00B86831">
        <w:rPr>
          <w:rFonts w:ascii="Arial" w:hAnsi="Arial" w:cs="Arial"/>
          <w:sz w:val="20"/>
        </w:rPr>
        <w:t>Inhalte</w:t>
      </w:r>
      <w:r w:rsidR="00FC10AA" w:rsidRPr="00FC10AA">
        <w:rPr>
          <w:rFonts w:ascii="Arial" w:hAnsi="Arial" w:cs="Arial"/>
          <w:sz w:val="20"/>
        </w:rPr>
        <w:t xml:space="preserve"> mittels künstlicher Intelligenz zu </w:t>
      </w:r>
      <w:r w:rsidR="00084392">
        <w:rPr>
          <w:rFonts w:ascii="Arial" w:hAnsi="Arial" w:cs="Arial"/>
          <w:sz w:val="20"/>
        </w:rPr>
        <w:t>erfassen</w:t>
      </w:r>
      <w:r w:rsidR="00FC10AA" w:rsidRPr="00FC10AA">
        <w:rPr>
          <w:rFonts w:ascii="Arial" w:hAnsi="Arial" w:cs="Arial"/>
          <w:sz w:val="20"/>
        </w:rPr>
        <w:t xml:space="preserve"> und </w:t>
      </w:r>
      <w:r w:rsidR="00084392">
        <w:rPr>
          <w:rFonts w:ascii="Arial" w:hAnsi="Arial" w:cs="Arial"/>
          <w:sz w:val="20"/>
        </w:rPr>
        <w:t xml:space="preserve">entsprechend </w:t>
      </w:r>
      <w:r w:rsidR="00FC10AA" w:rsidRPr="00FC10AA">
        <w:rPr>
          <w:rFonts w:ascii="Arial" w:hAnsi="Arial" w:cs="Arial"/>
          <w:sz w:val="20"/>
        </w:rPr>
        <w:t>zu klassifizieren.</w:t>
      </w:r>
      <w:r w:rsidR="00FC10AA">
        <w:rPr>
          <w:rFonts w:ascii="Arial" w:hAnsi="Arial" w:cs="Arial"/>
          <w:sz w:val="20"/>
        </w:rPr>
        <w:t xml:space="preserve"> </w:t>
      </w:r>
      <w:r w:rsidRPr="00377B3E">
        <w:rPr>
          <w:rFonts w:ascii="Arial" w:hAnsi="Arial" w:cs="Arial"/>
          <w:sz w:val="20"/>
        </w:rPr>
        <w:t>Die Software erkennt</w:t>
      </w:r>
      <w:r w:rsidR="00B86831">
        <w:rPr>
          <w:rFonts w:ascii="Arial" w:hAnsi="Arial" w:cs="Arial"/>
          <w:sz w:val="20"/>
        </w:rPr>
        <w:t xml:space="preserve"> beispielsweise</w:t>
      </w:r>
      <w:r w:rsidRPr="00377B3E">
        <w:rPr>
          <w:rFonts w:ascii="Arial" w:hAnsi="Arial" w:cs="Arial"/>
          <w:sz w:val="20"/>
        </w:rPr>
        <w:t xml:space="preserve"> </w:t>
      </w:r>
      <w:r w:rsidR="00B81E66">
        <w:rPr>
          <w:rFonts w:ascii="Arial" w:hAnsi="Arial" w:cs="Arial"/>
          <w:sz w:val="20"/>
        </w:rPr>
        <w:t>die</w:t>
      </w:r>
      <w:r w:rsidR="00B81E66" w:rsidRPr="00377B3E">
        <w:rPr>
          <w:rFonts w:ascii="Arial" w:hAnsi="Arial" w:cs="Arial"/>
          <w:sz w:val="20"/>
        </w:rPr>
        <w:t xml:space="preserve"> </w:t>
      </w:r>
      <w:r w:rsidRPr="00377B3E">
        <w:rPr>
          <w:rFonts w:ascii="Arial" w:hAnsi="Arial" w:cs="Arial"/>
          <w:sz w:val="20"/>
        </w:rPr>
        <w:t>vorgesehenen Empfänger der Nachricht</w:t>
      </w:r>
      <w:r w:rsidR="00B81E66">
        <w:rPr>
          <w:rFonts w:ascii="Arial" w:hAnsi="Arial" w:cs="Arial"/>
          <w:sz w:val="20"/>
        </w:rPr>
        <w:t>en</w:t>
      </w:r>
      <w:r w:rsidRPr="00377B3E">
        <w:rPr>
          <w:rFonts w:ascii="Arial" w:hAnsi="Arial" w:cs="Arial"/>
          <w:sz w:val="20"/>
        </w:rPr>
        <w:t xml:space="preserve"> und stellt </w:t>
      </w:r>
      <w:r w:rsidR="00B81E66">
        <w:rPr>
          <w:rFonts w:ascii="Arial" w:hAnsi="Arial" w:cs="Arial"/>
          <w:sz w:val="20"/>
        </w:rPr>
        <w:t>die</w:t>
      </w:r>
      <w:r w:rsidR="00B81E66" w:rsidRPr="00377B3E">
        <w:rPr>
          <w:rFonts w:ascii="Arial" w:hAnsi="Arial" w:cs="Arial"/>
          <w:sz w:val="20"/>
        </w:rPr>
        <w:t xml:space="preserve"> </w:t>
      </w:r>
      <w:r w:rsidRPr="00377B3E">
        <w:rPr>
          <w:rFonts w:ascii="Arial" w:hAnsi="Arial" w:cs="Arial"/>
          <w:sz w:val="20"/>
        </w:rPr>
        <w:t>Dokument</w:t>
      </w:r>
      <w:r w:rsidR="00B81E66">
        <w:rPr>
          <w:rFonts w:ascii="Arial" w:hAnsi="Arial" w:cs="Arial"/>
          <w:sz w:val="20"/>
        </w:rPr>
        <w:t>e</w:t>
      </w:r>
      <w:r w:rsidRPr="00377B3E">
        <w:rPr>
          <w:rFonts w:ascii="Arial" w:hAnsi="Arial" w:cs="Arial"/>
          <w:sz w:val="20"/>
        </w:rPr>
        <w:t xml:space="preserve"> auf elektronischem Wege</w:t>
      </w:r>
      <w:r w:rsidR="007B0D1B">
        <w:rPr>
          <w:rFonts w:ascii="Arial" w:hAnsi="Arial" w:cs="Arial"/>
          <w:sz w:val="20"/>
        </w:rPr>
        <w:t xml:space="preserve"> automatisch</w:t>
      </w:r>
      <w:r w:rsidRPr="00377B3E">
        <w:rPr>
          <w:rFonts w:ascii="Arial" w:hAnsi="Arial" w:cs="Arial"/>
          <w:sz w:val="20"/>
        </w:rPr>
        <w:t xml:space="preserve"> zu.</w:t>
      </w:r>
    </w:p>
    <w:p w14:paraId="64B37F9B" w14:textId="77777777" w:rsidR="009435A2" w:rsidRPr="009435A2" w:rsidRDefault="009435A2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55333DD1" w14:textId="704635BA" w:rsidR="009435A2" w:rsidRPr="00E75E0F" w:rsidRDefault="0055473D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bCs/>
          <w:sz w:val="20"/>
        </w:rPr>
      </w:pPr>
      <w:r w:rsidRPr="00E75E0F">
        <w:rPr>
          <w:rFonts w:ascii="Arial" w:hAnsi="Arial" w:cs="Arial"/>
          <w:b/>
          <w:bCs/>
          <w:sz w:val="20"/>
        </w:rPr>
        <w:t>D</w:t>
      </w:r>
      <w:r w:rsidR="009435A2" w:rsidRPr="00E75E0F">
        <w:rPr>
          <w:rFonts w:ascii="Arial" w:hAnsi="Arial" w:cs="Arial"/>
          <w:b/>
          <w:bCs/>
          <w:sz w:val="20"/>
        </w:rPr>
        <w:t>a</w:t>
      </w:r>
      <w:r w:rsidR="00BF37E3" w:rsidRPr="00E75E0F">
        <w:rPr>
          <w:rFonts w:ascii="Arial" w:hAnsi="Arial" w:cs="Arial"/>
          <w:b/>
          <w:bCs/>
          <w:sz w:val="20"/>
        </w:rPr>
        <w:t>rauf kommt es</w:t>
      </w:r>
      <w:r w:rsidR="009435A2" w:rsidRPr="00E75E0F">
        <w:rPr>
          <w:rFonts w:ascii="Arial" w:hAnsi="Arial" w:cs="Arial"/>
          <w:b/>
          <w:bCs/>
          <w:sz w:val="20"/>
        </w:rPr>
        <w:t xml:space="preserve"> bei Eingangspost</w:t>
      </w:r>
      <w:r w:rsidR="00413EA1" w:rsidRPr="00E75E0F">
        <w:rPr>
          <w:rFonts w:ascii="Arial" w:hAnsi="Arial" w:cs="Arial"/>
          <w:b/>
          <w:bCs/>
          <w:sz w:val="20"/>
        </w:rPr>
        <w:t>-W</w:t>
      </w:r>
      <w:r w:rsidR="009435A2" w:rsidRPr="00E75E0F">
        <w:rPr>
          <w:rFonts w:ascii="Arial" w:hAnsi="Arial" w:cs="Arial"/>
          <w:b/>
          <w:bCs/>
          <w:sz w:val="20"/>
        </w:rPr>
        <w:t xml:space="preserve">orkflows </w:t>
      </w:r>
      <w:r w:rsidR="00BF37E3" w:rsidRPr="00E75E0F">
        <w:rPr>
          <w:rFonts w:ascii="Arial" w:hAnsi="Arial" w:cs="Arial"/>
          <w:b/>
          <w:bCs/>
          <w:sz w:val="20"/>
        </w:rPr>
        <w:t>an</w:t>
      </w:r>
    </w:p>
    <w:p w14:paraId="651CE163" w14:textId="02C15265" w:rsidR="009435A2" w:rsidRPr="009435A2" w:rsidRDefault="00B04E2A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E75E0F">
        <w:rPr>
          <w:rFonts w:ascii="Arial" w:hAnsi="Arial" w:cs="Arial"/>
          <w:sz w:val="20"/>
        </w:rPr>
        <w:t>Dazu Kurt Krinner</w:t>
      </w:r>
      <w:r w:rsidR="0055473D" w:rsidRPr="00E75E0F">
        <w:rPr>
          <w:rFonts w:ascii="Arial" w:hAnsi="Arial" w:cs="Arial"/>
          <w:sz w:val="20"/>
        </w:rPr>
        <w:t xml:space="preserve">: </w:t>
      </w:r>
      <w:r w:rsidR="00BF37E3" w:rsidRPr="00E75E0F">
        <w:rPr>
          <w:rFonts w:ascii="Arial" w:hAnsi="Arial" w:cs="Arial"/>
          <w:sz w:val="20"/>
        </w:rPr>
        <w:t>„</w:t>
      </w:r>
      <w:r w:rsidR="00DA4C54" w:rsidRPr="00E75E0F">
        <w:rPr>
          <w:rFonts w:ascii="Arial" w:hAnsi="Arial" w:cs="Arial"/>
          <w:sz w:val="20"/>
        </w:rPr>
        <w:t>Was den Mitarbeiter wertvolle Arbeitszeit kostet, erledig</w:t>
      </w:r>
      <w:r w:rsidR="00C54520" w:rsidRPr="00E75E0F">
        <w:rPr>
          <w:rFonts w:ascii="Arial" w:hAnsi="Arial" w:cs="Arial"/>
          <w:sz w:val="20"/>
        </w:rPr>
        <w:t xml:space="preserve">en Workflows </w:t>
      </w:r>
      <w:r w:rsidR="002B5A93" w:rsidRPr="00E75E0F">
        <w:rPr>
          <w:rFonts w:ascii="Arial" w:hAnsi="Arial" w:cs="Arial"/>
          <w:sz w:val="20"/>
        </w:rPr>
        <w:t>zur</w:t>
      </w:r>
      <w:r w:rsidR="00E400A6" w:rsidRPr="00E75E0F">
        <w:rPr>
          <w:rFonts w:ascii="Arial" w:hAnsi="Arial" w:cs="Arial"/>
          <w:sz w:val="20"/>
        </w:rPr>
        <w:t xml:space="preserve"> automatische</w:t>
      </w:r>
      <w:r w:rsidR="002B5A93" w:rsidRPr="00E75E0F">
        <w:rPr>
          <w:rFonts w:ascii="Arial" w:hAnsi="Arial" w:cs="Arial"/>
          <w:sz w:val="20"/>
        </w:rPr>
        <w:t>n</w:t>
      </w:r>
      <w:r w:rsidR="00E400A6" w:rsidRPr="00E75E0F">
        <w:rPr>
          <w:rFonts w:ascii="Arial" w:hAnsi="Arial" w:cs="Arial"/>
          <w:sz w:val="20"/>
        </w:rPr>
        <w:t xml:space="preserve"> Belegauslesung, Indexierung und Klassifizierung nicht nur schneller, sondern auch </w:t>
      </w:r>
      <w:r w:rsidR="00C54520" w:rsidRPr="00E75E0F">
        <w:rPr>
          <w:rFonts w:ascii="Arial" w:hAnsi="Arial" w:cs="Arial"/>
          <w:sz w:val="20"/>
        </w:rPr>
        <w:t>fehlerfreier.“ Denn s</w:t>
      </w:r>
      <w:r w:rsidR="009435A2" w:rsidRPr="00E75E0F">
        <w:rPr>
          <w:rFonts w:ascii="Arial" w:hAnsi="Arial" w:cs="Arial"/>
          <w:sz w:val="20"/>
        </w:rPr>
        <w:t>obald das Dokument</w:t>
      </w:r>
      <w:r w:rsidR="009435A2" w:rsidRPr="009435A2">
        <w:rPr>
          <w:rFonts w:ascii="Arial" w:hAnsi="Arial" w:cs="Arial"/>
          <w:sz w:val="20"/>
        </w:rPr>
        <w:t xml:space="preserve"> erfasst wurde, </w:t>
      </w:r>
      <w:r w:rsidR="00A0361E">
        <w:rPr>
          <w:rFonts w:ascii="Arial" w:hAnsi="Arial" w:cs="Arial"/>
          <w:sz w:val="20"/>
        </w:rPr>
        <w:t>kommen die Vorteile der Digitalisierung</w:t>
      </w:r>
      <w:r w:rsidR="00C54520">
        <w:rPr>
          <w:rFonts w:ascii="Arial" w:hAnsi="Arial" w:cs="Arial"/>
          <w:sz w:val="20"/>
        </w:rPr>
        <w:t xml:space="preserve"> richtig</w:t>
      </w:r>
      <w:r w:rsidR="00A0361E">
        <w:rPr>
          <w:rFonts w:ascii="Arial" w:hAnsi="Arial" w:cs="Arial"/>
          <w:sz w:val="20"/>
        </w:rPr>
        <w:t xml:space="preserve"> zum Tragen</w:t>
      </w:r>
      <w:r w:rsidR="009435A2" w:rsidRPr="009435A2">
        <w:rPr>
          <w:rFonts w:ascii="Arial" w:hAnsi="Arial" w:cs="Arial"/>
          <w:sz w:val="20"/>
        </w:rPr>
        <w:t xml:space="preserve">. </w:t>
      </w:r>
      <w:r w:rsidR="009435A2" w:rsidRPr="009435A2">
        <w:rPr>
          <w:rFonts w:ascii="Arial" w:hAnsi="Arial" w:cs="Arial"/>
          <w:sz w:val="20"/>
        </w:rPr>
        <w:lastRenderedPageBreak/>
        <w:t xml:space="preserve">Aufgrund vordefinierter Prozesse landen Dokumente sofort dort, wo </w:t>
      </w:r>
      <w:r w:rsidR="00A0361E">
        <w:rPr>
          <w:rFonts w:ascii="Arial" w:hAnsi="Arial" w:cs="Arial"/>
          <w:sz w:val="20"/>
        </w:rPr>
        <w:t>s</w:t>
      </w:r>
      <w:r w:rsidR="009435A2" w:rsidRPr="009435A2">
        <w:rPr>
          <w:rFonts w:ascii="Arial" w:hAnsi="Arial" w:cs="Arial"/>
          <w:sz w:val="20"/>
        </w:rPr>
        <w:t xml:space="preserve">ie </w:t>
      </w:r>
      <w:r w:rsidR="00806C06">
        <w:rPr>
          <w:rFonts w:ascii="Arial" w:hAnsi="Arial" w:cs="Arial"/>
          <w:sz w:val="20"/>
        </w:rPr>
        <w:t>hingehören</w:t>
      </w:r>
      <w:r w:rsidR="009435A2" w:rsidRPr="009435A2">
        <w:rPr>
          <w:rFonts w:ascii="Arial" w:hAnsi="Arial" w:cs="Arial"/>
          <w:sz w:val="20"/>
        </w:rPr>
        <w:t xml:space="preserve">. </w:t>
      </w:r>
      <w:r w:rsidR="002025C8">
        <w:rPr>
          <w:rFonts w:ascii="Arial" w:hAnsi="Arial" w:cs="Arial"/>
          <w:sz w:val="20"/>
        </w:rPr>
        <w:t>Sämtliche Prozesse rund um die</w:t>
      </w:r>
      <w:r w:rsidR="009435A2" w:rsidRPr="009435A2">
        <w:rPr>
          <w:rFonts w:ascii="Arial" w:hAnsi="Arial" w:cs="Arial"/>
          <w:sz w:val="20"/>
        </w:rPr>
        <w:t xml:space="preserve"> Dokumentenverteilung, Bearbeitung und Archivierung </w:t>
      </w:r>
      <w:r w:rsidR="002025C8">
        <w:rPr>
          <w:rFonts w:ascii="Arial" w:hAnsi="Arial" w:cs="Arial"/>
          <w:sz w:val="20"/>
        </w:rPr>
        <w:t>laufen deutlich schneller ab</w:t>
      </w:r>
      <w:r w:rsidR="009435A2" w:rsidRPr="009435A2">
        <w:rPr>
          <w:rFonts w:ascii="Arial" w:hAnsi="Arial" w:cs="Arial"/>
          <w:sz w:val="20"/>
        </w:rPr>
        <w:t xml:space="preserve">. Die Dokumente </w:t>
      </w:r>
      <w:r w:rsidR="002025C8">
        <w:rPr>
          <w:rFonts w:ascii="Arial" w:hAnsi="Arial" w:cs="Arial"/>
          <w:sz w:val="20"/>
        </w:rPr>
        <w:t>stehen</w:t>
      </w:r>
      <w:r w:rsidR="002025C8" w:rsidRPr="009435A2">
        <w:rPr>
          <w:rFonts w:ascii="Arial" w:hAnsi="Arial" w:cs="Arial"/>
          <w:sz w:val="20"/>
        </w:rPr>
        <w:t xml:space="preserve"> </w:t>
      </w:r>
      <w:r w:rsidR="009435A2" w:rsidRPr="009435A2">
        <w:rPr>
          <w:rFonts w:ascii="Arial" w:hAnsi="Arial" w:cs="Arial"/>
          <w:sz w:val="20"/>
        </w:rPr>
        <w:t xml:space="preserve">alle digital in </w:t>
      </w:r>
      <w:proofErr w:type="spellStart"/>
      <w:r w:rsidR="009435A2" w:rsidRPr="009435A2">
        <w:rPr>
          <w:rFonts w:ascii="Arial" w:hAnsi="Arial" w:cs="Arial"/>
          <w:sz w:val="20"/>
        </w:rPr>
        <w:t>LDOX.Workflow</w:t>
      </w:r>
      <w:proofErr w:type="spellEnd"/>
      <w:r w:rsidR="00A0361E">
        <w:rPr>
          <w:rFonts w:ascii="Arial" w:hAnsi="Arial" w:cs="Arial"/>
          <w:sz w:val="20"/>
        </w:rPr>
        <w:t>-</w:t>
      </w:r>
      <w:r w:rsidR="002025C8">
        <w:rPr>
          <w:rFonts w:ascii="Arial" w:hAnsi="Arial" w:cs="Arial"/>
          <w:sz w:val="20"/>
        </w:rPr>
        <w:t>P</w:t>
      </w:r>
      <w:r w:rsidR="002025C8" w:rsidRPr="009435A2">
        <w:rPr>
          <w:rFonts w:ascii="Arial" w:hAnsi="Arial" w:cs="Arial"/>
          <w:sz w:val="20"/>
        </w:rPr>
        <w:t>ostf</w:t>
      </w:r>
      <w:r w:rsidR="002025C8">
        <w:rPr>
          <w:rFonts w:ascii="Arial" w:hAnsi="Arial" w:cs="Arial"/>
          <w:sz w:val="20"/>
        </w:rPr>
        <w:t>ä</w:t>
      </w:r>
      <w:r w:rsidR="002025C8" w:rsidRPr="009435A2">
        <w:rPr>
          <w:rFonts w:ascii="Arial" w:hAnsi="Arial" w:cs="Arial"/>
          <w:sz w:val="20"/>
        </w:rPr>
        <w:t>ch</w:t>
      </w:r>
      <w:r w:rsidR="002025C8">
        <w:rPr>
          <w:rFonts w:ascii="Arial" w:hAnsi="Arial" w:cs="Arial"/>
          <w:sz w:val="20"/>
        </w:rPr>
        <w:t>ern</w:t>
      </w:r>
      <w:r w:rsidR="002025C8" w:rsidRPr="009435A2">
        <w:rPr>
          <w:rFonts w:ascii="Arial" w:hAnsi="Arial" w:cs="Arial"/>
          <w:sz w:val="20"/>
        </w:rPr>
        <w:t xml:space="preserve"> </w:t>
      </w:r>
      <w:r w:rsidR="002025C8">
        <w:rPr>
          <w:rFonts w:ascii="Arial" w:hAnsi="Arial" w:cs="Arial"/>
          <w:sz w:val="20"/>
        </w:rPr>
        <w:t>zur Verfügung</w:t>
      </w:r>
      <w:r w:rsidR="009435A2" w:rsidRPr="009435A2">
        <w:rPr>
          <w:rFonts w:ascii="Arial" w:hAnsi="Arial" w:cs="Arial"/>
          <w:sz w:val="20"/>
        </w:rPr>
        <w:t xml:space="preserve">, in </w:t>
      </w:r>
      <w:r w:rsidR="004E526D">
        <w:rPr>
          <w:rFonts w:ascii="Arial" w:hAnsi="Arial" w:cs="Arial"/>
          <w:sz w:val="20"/>
        </w:rPr>
        <w:t>denen</w:t>
      </w:r>
      <w:r w:rsidR="004E526D" w:rsidRPr="009435A2">
        <w:rPr>
          <w:rFonts w:ascii="Arial" w:hAnsi="Arial" w:cs="Arial"/>
          <w:sz w:val="20"/>
        </w:rPr>
        <w:t xml:space="preserve"> </w:t>
      </w:r>
      <w:r w:rsidR="00E36967">
        <w:rPr>
          <w:rFonts w:ascii="Arial" w:hAnsi="Arial" w:cs="Arial"/>
          <w:sz w:val="20"/>
        </w:rPr>
        <w:t>die</w:t>
      </w:r>
      <w:r w:rsidR="00E36967" w:rsidRPr="009435A2">
        <w:rPr>
          <w:rFonts w:ascii="Arial" w:hAnsi="Arial" w:cs="Arial"/>
          <w:sz w:val="20"/>
        </w:rPr>
        <w:t xml:space="preserve"> </w:t>
      </w:r>
      <w:r w:rsidR="00E36967">
        <w:rPr>
          <w:rFonts w:ascii="Arial" w:hAnsi="Arial" w:cs="Arial"/>
          <w:sz w:val="20"/>
        </w:rPr>
        <w:t>Benutzer dann –</w:t>
      </w:r>
      <w:r w:rsidR="009435A2" w:rsidRPr="009435A2">
        <w:rPr>
          <w:rFonts w:ascii="Arial" w:hAnsi="Arial" w:cs="Arial"/>
          <w:sz w:val="20"/>
        </w:rPr>
        <w:t xml:space="preserve"> einfach</w:t>
      </w:r>
      <w:r w:rsidR="00E36967">
        <w:rPr>
          <w:rFonts w:ascii="Arial" w:hAnsi="Arial" w:cs="Arial"/>
          <w:sz w:val="20"/>
        </w:rPr>
        <w:t xml:space="preserve"> und übersichtlich –</w:t>
      </w:r>
      <w:r w:rsidR="009435A2" w:rsidRPr="009435A2">
        <w:rPr>
          <w:rFonts w:ascii="Arial" w:hAnsi="Arial" w:cs="Arial"/>
          <w:sz w:val="20"/>
        </w:rPr>
        <w:t xml:space="preserve"> </w:t>
      </w:r>
      <w:r w:rsidR="00E36967">
        <w:rPr>
          <w:rFonts w:ascii="Arial" w:hAnsi="Arial" w:cs="Arial"/>
          <w:sz w:val="20"/>
        </w:rPr>
        <w:t>ihre</w:t>
      </w:r>
      <w:r w:rsidR="0079776B">
        <w:rPr>
          <w:rFonts w:ascii="Arial" w:hAnsi="Arial" w:cs="Arial"/>
          <w:sz w:val="20"/>
        </w:rPr>
        <w:t xml:space="preserve"> digitalen</w:t>
      </w:r>
      <w:r w:rsidR="009435A2" w:rsidRPr="009435A2">
        <w:rPr>
          <w:rFonts w:ascii="Arial" w:hAnsi="Arial" w:cs="Arial"/>
          <w:sz w:val="20"/>
        </w:rPr>
        <w:t xml:space="preserve"> Dokumente</w:t>
      </w:r>
      <w:r w:rsidR="00082E66">
        <w:rPr>
          <w:rFonts w:ascii="Arial" w:hAnsi="Arial" w:cs="Arial"/>
          <w:sz w:val="20"/>
        </w:rPr>
        <w:t>nstapel</w:t>
      </w:r>
      <w:r w:rsidR="009435A2" w:rsidRPr="009435A2">
        <w:rPr>
          <w:rFonts w:ascii="Arial" w:hAnsi="Arial" w:cs="Arial"/>
          <w:sz w:val="20"/>
        </w:rPr>
        <w:t xml:space="preserve"> abarbeiten </w:t>
      </w:r>
      <w:r w:rsidR="00E36967">
        <w:rPr>
          <w:rFonts w:ascii="Arial" w:hAnsi="Arial" w:cs="Arial"/>
          <w:sz w:val="20"/>
        </w:rPr>
        <w:t>können</w:t>
      </w:r>
      <w:r w:rsidR="009435A2" w:rsidRPr="009435A2">
        <w:rPr>
          <w:rFonts w:ascii="Arial" w:hAnsi="Arial" w:cs="Arial"/>
          <w:sz w:val="20"/>
        </w:rPr>
        <w:t>.</w:t>
      </w:r>
      <w:r w:rsidR="00413EA1">
        <w:rPr>
          <w:rFonts w:ascii="Arial" w:hAnsi="Arial" w:cs="Arial"/>
          <w:sz w:val="20"/>
        </w:rPr>
        <w:t xml:space="preserve"> </w:t>
      </w:r>
      <w:r w:rsidR="009435A2" w:rsidRPr="009435A2">
        <w:rPr>
          <w:rFonts w:ascii="Arial" w:hAnsi="Arial" w:cs="Arial"/>
          <w:sz w:val="20"/>
        </w:rPr>
        <w:t>Durch klar definierte Ereignisse</w:t>
      </w:r>
      <w:r w:rsidR="004E526D">
        <w:rPr>
          <w:rFonts w:ascii="Arial" w:hAnsi="Arial" w:cs="Arial"/>
          <w:sz w:val="20"/>
        </w:rPr>
        <w:t>,</w:t>
      </w:r>
      <w:r w:rsidR="009435A2" w:rsidRPr="009435A2">
        <w:rPr>
          <w:rFonts w:ascii="Arial" w:hAnsi="Arial" w:cs="Arial"/>
          <w:sz w:val="20"/>
        </w:rPr>
        <w:t xml:space="preserve"> wie </w:t>
      </w:r>
      <w:r w:rsidR="00A0361E">
        <w:rPr>
          <w:rFonts w:ascii="Arial" w:hAnsi="Arial" w:cs="Arial"/>
          <w:sz w:val="20"/>
        </w:rPr>
        <w:t xml:space="preserve">etwa </w:t>
      </w:r>
      <w:r w:rsidR="00210E81">
        <w:rPr>
          <w:rFonts w:ascii="Arial" w:hAnsi="Arial" w:cs="Arial"/>
          <w:sz w:val="20"/>
        </w:rPr>
        <w:t>‚</w:t>
      </w:r>
      <w:r w:rsidR="009435A2" w:rsidRPr="009435A2">
        <w:rPr>
          <w:rFonts w:ascii="Arial" w:hAnsi="Arial" w:cs="Arial"/>
          <w:sz w:val="20"/>
        </w:rPr>
        <w:t>Dokument abzeichnen</w:t>
      </w:r>
      <w:r w:rsidR="00210E81">
        <w:rPr>
          <w:rFonts w:ascii="Arial" w:hAnsi="Arial" w:cs="Arial"/>
          <w:sz w:val="20"/>
        </w:rPr>
        <w:t>‘</w:t>
      </w:r>
      <w:r w:rsidR="009435A2" w:rsidRPr="009435A2">
        <w:rPr>
          <w:rFonts w:ascii="Arial" w:hAnsi="Arial" w:cs="Arial"/>
          <w:sz w:val="20"/>
        </w:rPr>
        <w:t xml:space="preserve">, </w:t>
      </w:r>
      <w:r w:rsidR="00210E81">
        <w:rPr>
          <w:rFonts w:ascii="Arial" w:hAnsi="Arial" w:cs="Arial"/>
          <w:sz w:val="20"/>
        </w:rPr>
        <w:t>‚</w:t>
      </w:r>
      <w:r w:rsidR="009435A2" w:rsidRPr="009435A2">
        <w:rPr>
          <w:rFonts w:ascii="Arial" w:hAnsi="Arial" w:cs="Arial"/>
          <w:sz w:val="20"/>
        </w:rPr>
        <w:t>als gelesen markieren</w:t>
      </w:r>
      <w:r w:rsidR="00210E81">
        <w:rPr>
          <w:rFonts w:ascii="Arial" w:hAnsi="Arial" w:cs="Arial"/>
          <w:sz w:val="20"/>
        </w:rPr>
        <w:t>‘</w:t>
      </w:r>
      <w:r w:rsidR="009435A2" w:rsidRPr="009435A2">
        <w:rPr>
          <w:rFonts w:ascii="Arial" w:hAnsi="Arial" w:cs="Arial"/>
          <w:sz w:val="20"/>
        </w:rPr>
        <w:t xml:space="preserve">, </w:t>
      </w:r>
      <w:r w:rsidR="00210E81">
        <w:rPr>
          <w:rFonts w:ascii="Arial" w:hAnsi="Arial" w:cs="Arial"/>
          <w:sz w:val="20"/>
        </w:rPr>
        <w:t>‚</w:t>
      </w:r>
      <w:r w:rsidR="009435A2" w:rsidRPr="009435A2">
        <w:rPr>
          <w:rFonts w:ascii="Arial" w:hAnsi="Arial" w:cs="Arial"/>
          <w:sz w:val="20"/>
        </w:rPr>
        <w:t>einem Akt zuordnen</w:t>
      </w:r>
      <w:r w:rsidR="00210E81">
        <w:rPr>
          <w:rFonts w:ascii="Arial" w:hAnsi="Arial" w:cs="Arial"/>
          <w:sz w:val="20"/>
        </w:rPr>
        <w:t>‘</w:t>
      </w:r>
      <w:r w:rsidR="009435A2" w:rsidRPr="009435A2">
        <w:rPr>
          <w:rFonts w:ascii="Arial" w:hAnsi="Arial" w:cs="Arial"/>
          <w:sz w:val="20"/>
        </w:rPr>
        <w:t xml:space="preserve"> etc.</w:t>
      </w:r>
      <w:r w:rsidR="004E526D">
        <w:rPr>
          <w:rFonts w:ascii="Arial" w:hAnsi="Arial" w:cs="Arial"/>
          <w:sz w:val="20"/>
        </w:rPr>
        <w:t>,</w:t>
      </w:r>
      <w:r w:rsidR="00A0361E">
        <w:rPr>
          <w:rFonts w:ascii="Arial" w:hAnsi="Arial" w:cs="Arial"/>
          <w:sz w:val="20"/>
        </w:rPr>
        <w:t xml:space="preserve"> –</w:t>
      </w:r>
      <w:r w:rsidR="009435A2" w:rsidRPr="009435A2">
        <w:rPr>
          <w:rFonts w:ascii="Arial" w:hAnsi="Arial" w:cs="Arial"/>
          <w:sz w:val="20"/>
        </w:rPr>
        <w:t xml:space="preserve"> </w:t>
      </w:r>
      <w:r w:rsidR="00413EA1">
        <w:rPr>
          <w:rFonts w:ascii="Arial" w:hAnsi="Arial" w:cs="Arial"/>
          <w:sz w:val="20"/>
        </w:rPr>
        <w:t>ist</w:t>
      </w:r>
      <w:r w:rsidR="009435A2" w:rsidRPr="009435A2">
        <w:rPr>
          <w:rFonts w:ascii="Arial" w:hAnsi="Arial" w:cs="Arial"/>
          <w:sz w:val="20"/>
        </w:rPr>
        <w:t xml:space="preserve"> </w:t>
      </w:r>
      <w:r w:rsidR="00806C06">
        <w:rPr>
          <w:rFonts w:ascii="Arial" w:hAnsi="Arial" w:cs="Arial"/>
          <w:sz w:val="20"/>
        </w:rPr>
        <w:t xml:space="preserve">jederzeit </w:t>
      </w:r>
      <w:r w:rsidR="009435A2" w:rsidRPr="009435A2">
        <w:rPr>
          <w:rFonts w:ascii="Arial" w:hAnsi="Arial" w:cs="Arial"/>
          <w:sz w:val="20"/>
        </w:rPr>
        <w:t>klar</w:t>
      </w:r>
      <w:r w:rsidR="00413EA1">
        <w:rPr>
          <w:rFonts w:ascii="Arial" w:hAnsi="Arial" w:cs="Arial"/>
          <w:sz w:val="20"/>
        </w:rPr>
        <w:t xml:space="preserve"> ersichtlich, </w:t>
      </w:r>
      <w:r w:rsidR="009435A2" w:rsidRPr="009435A2">
        <w:rPr>
          <w:rFonts w:ascii="Arial" w:hAnsi="Arial" w:cs="Arial"/>
          <w:sz w:val="20"/>
        </w:rPr>
        <w:t>was zu tun ist.</w:t>
      </w:r>
      <w:r w:rsidR="00210E81">
        <w:rPr>
          <w:rFonts w:ascii="Arial" w:hAnsi="Arial" w:cs="Arial"/>
          <w:sz w:val="20"/>
        </w:rPr>
        <w:t xml:space="preserve"> </w:t>
      </w:r>
    </w:p>
    <w:p w14:paraId="1FFF7E90" w14:textId="77777777" w:rsidR="009435A2" w:rsidRPr="009435A2" w:rsidRDefault="009435A2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27A72DDC" w14:textId="603FC513" w:rsidR="009435A2" w:rsidRPr="009435A2" w:rsidRDefault="009435A2" w:rsidP="009435A2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bCs/>
          <w:sz w:val="20"/>
        </w:rPr>
      </w:pPr>
      <w:r w:rsidRPr="009435A2">
        <w:rPr>
          <w:rFonts w:ascii="Arial" w:hAnsi="Arial" w:cs="Arial"/>
          <w:b/>
          <w:bCs/>
          <w:sz w:val="20"/>
        </w:rPr>
        <w:t>Eingangs</w:t>
      </w:r>
      <w:r w:rsidR="005B63E8">
        <w:rPr>
          <w:rFonts w:ascii="Arial" w:hAnsi="Arial" w:cs="Arial"/>
          <w:b/>
          <w:bCs/>
          <w:sz w:val="20"/>
        </w:rPr>
        <w:t>- und Ausgangs</w:t>
      </w:r>
      <w:r w:rsidRPr="009435A2">
        <w:rPr>
          <w:rFonts w:ascii="Arial" w:hAnsi="Arial" w:cs="Arial"/>
          <w:b/>
          <w:bCs/>
          <w:sz w:val="20"/>
        </w:rPr>
        <w:t>post</w:t>
      </w:r>
      <w:r w:rsidR="00236AFC">
        <w:rPr>
          <w:rFonts w:ascii="Arial" w:hAnsi="Arial" w:cs="Arial"/>
          <w:b/>
          <w:bCs/>
          <w:sz w:val="20"/>
        </w:rPr>
        <w:t>-W</w:t>
      </w:r>
      <w:r w:rsidRPr="009435A2">
        <w:rPr>
          <w:rFonts w:ascii="Arial" w:hAnsi="Arial" w:cs="Arial"/>
          <w:b/>
          <w:bCs/>
          <w:sz w:val="20"/>
        </w:rPr>
        <w:t>orkflow</w:t>
      </w:r>
      <w:r w:rsidR="00F562B7">
        <w:rPr>
          <w:rFonts w:ascii="Arial" w:hAnsi="Arial" w:cs="Arial"/>
          <w:b/>
          <w:bCs/>
          <w:sz w:val="20"/>
        </w:rPr>
        <w:t>s</w:t>
      </w:r>
      <w:r w:rsidRPr="009435A2">
        <w:rPr>
          <w:rFonts w:ascii="Arial" w:hAnsi="Arial" w:cs="Arial"/>
          <w:b/>
          <w:bCs/>
          <w:sz w:val="20"/>
        </w:rPr>
        <w:t xml:space="preserve"> – unspektakulär, aber effektiv</w:t>
      </w:r>
    </w:p>
    <w:p w14:paraId="1A5D4910" w14:textId="47545958" w:rsidR="0061447D" w:rsidRDefault="00CA1121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„</w:t>
      </w:r>
      <w:r w:rsidR="00413EA1">
        <w:rPr>
          <w:rFonts w:ascii="Arial" w:hAnsi="Arial" w:cs="Arial"/>
          <w:sz w:val="20"/>
        </w:rPr>
        <w:t>Beim</w:t>
      </w:r>
      <w:r w:rsidR="009435A2" w:rsidRPr="009435A2">
        <w:rPr>
          <w:rFonts w:ascii="Arial" w:hAnsi="Arial" w:cs="Arial"/>
          <w:sz w:val="20"/>
        </w:rPr>
        <w:t xml:space="preserve"> Schlagwort Digitalisierung </w:t>
      </w:r>
      <w:r>
        <w:rPr>
          <w:rFonts w:ascii="Arial" w:hAnsi="Arial" w:cs="Arial"/>
          <w:sz w:val="20"/>
        </w:rPr>
        <w:t>denken viele</w:t>
      </w:r>
      <w:r w:rsidR="009435A2" w:rsidRPr="009435A2">
        <w:rPr>
          <w:rFonts w:ascii="Arial" w:hAnsi="Arial" w:cs="Arial"/>
          <w:sz w:val="20"/>
        </w:rPr>
        <w:t xml:space="preserve"> nicht an etwas </w:t>
      </w:r>
      <w:r>
        <w:rPr>
          <w:rFonts w:ascii="Arial" w:hAnsi="Arial" w:cs="Arial"/>
          <w:sz w:val="20"/>
        </w:rPr>
        <w:t>B</w:t>
      </w:r>
      <w:r w:rsidR="009435A2" w:rsidRPr="009435A2">
        <w:rPr>
          <w:rFonts w:ascii="Arial" w:hAnsi="Arial" w:cs="Arial"/>
          <w:sz w:val="20"/>
        </w:rPr>
        <w:t>anales wie Papierpost. Die Praxis zeigt</w:t>
      </w:r>
      <w:r>
        <w:rPr>
          <w:rFonts w:ascii="Arial" w:hAnsi="Arial" w:cs="Arial"/>
          <w:sz w:val="20"/>
        </w:rPr>
        <w:t xml:space="preserve"> jedoch</w:t>
      </w:r>
      <w:r w:rsidR="009435A2" w:rsidRPr="009435A2">
        <w:rPr>
          <w:rFonts w:ascii="Arial" w:hAnsi="Arial" w:cs="Arial"/>
          <w:sz w:val="20"/>
        </w:rPr>
        <w:t>, dass sich</w:t>
      </w:r>
      <w:r>
        <w:rPr>
          <w:rFonts w:ascii="Arial" w:hAnsi="Arial" w:cs="Arial"/>
          <w:sz w:val="20"/>
        </w:rPr>
        <w:t xml:space="preserve"> gerade</w:t>
      </w:r>
      <w:r w:rsidR="009435A2" w:rsidRPr="009435A2">
        <w:rPr>
          <w:rFonts w:ascii="Arial" w:hAnsi="Arial" w:cs="Arial"/>
          <w:sz w:val="20"/>
        </w:rPr>
        <w:t xml:space="preserve"> hier </w:t>
      </w:r>
      <w:r w:rsidRPr="009435A2">
        <w:rPr>
          <w:rFonts w:ascii="Arial" w:hAnsi="Arial" w:cs="Arial"/>
          <w:sz w:val="20"/>
        </w:rPr>
        <w:t xml:space="preserve">sehr leicht </w:t>
      </w:r>
      <w:r w:rsidR="009435A2" w:rsidRPr="009435A2">
        <w:rPr>
          <w:rFonts w:ascii="Arial" w:hAnsi="Arial" w:cs="Arial"/>
          <w:sz w:val="20"/>
        </w:rPr>
        <w:t xml:space="preserve">Zeit und Ressourcen einsparen lassen. </w:t>
      </w:r>
      <w:r w:rsidR="006841BA">
        <w:rPr>
          <w:rFonts w:ascii="Arial" w:hAnsi="Arial" w:cs="Arial"/>
          <w:sz w:val="20"/>
        </w:rPr>
        <w:t xml:space="preserve">Es ist ganz klar die richtige Zeit </w:t>
      </w:r>
      <w:r w:rsidR="00A72018">
        <w:rPr>
          <w:rFonts w:ascii="Arial" w:hAnsi="Arial" w:cs="Arial"/>
          <w:sz w:val="20"/>
        </w:rPr>
        <w:t>zur</w:t>
      </w:r>
      <w:r w:rsidR="006841BA">
        <w:rPr>
          <w:rFonts w:ascii="Arial" w:hAnsi="Arial" w:cs="Arial"/>
          <w:sz w:val="20"/>
        </w:rPr>
        <w:t xml:space="preserve"> Einführung </w:t>
      </w:r>
      <w:r w:rsidR="009435A2" w:rsidRPr="009435A2">
        <w:rPr>
          <w:rFonts w:ascii="Arial" w:hAnsi="Arial" w:cs="Arial"/>
          <w:sz w:val="20"/>
        </w:rPr>
        <w:t>digitale</w:t>
      </w:r>
      <w:r w:rsidR="00A72018">
        <w:rPr>
          <w:rFonts w:ascii="Arial" w:hAnsi="Arial" w:cs="Arial"/>
          <w:sz w:val="20"/>
        </w:rPr>
        <w:t>r</w:t>
      </w:r>
      <w:r w:rsidR="009435A2" w:rsidRPr="009435A2">
        <w:rPr>
          <w:rFonts w:ascii="Arial" w:hAnsi="Arial" w:cs="Arial"/>
          <w:sz w:val="20"/>
        </w:rPr>
        <w:t xml:space="preserve"> Briefträger</w:t>
      </w:r>
      <w:r>
        <w:rPr>
          <w:rFonts w:ascii="Arial" w:hAnsi="Arial" w:cs="Arial"/>
          <w:sz w:val="20"/>
        </w:rPr>
        <w:t xml:space="preserve">“, </w:t>
      </w:r>
      <w:r w:rsidR="00B04E2A">
        <w:rPr>
          <w:rFonts w:ascii="Arial" w:hAnsi="Arial" w:cs="Arial"/>
          <w:sz w:val="20"/>
        </w:rPr>
        <w:t>so Kurt Krinner</w:t>
      </w:r>
      <w:r>
        <w:rPr>
          <w:rFonts w:ascii="Arial" w:hAnsi="Arial" w:cs="Arial"/>
          <w:sz w:val="20"/>
        </w:rPr>
        <w:t>.</w:t>
      </w:r>
    </w:p>
    <w:p w14:paraId="109BECD4" w14:textId="2FC91D4F" w:rsidR="00370C40" w:rsidRDefault="00370C40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2D331487" w14:textId="0CDDF052" w:rsidR="00E37C24" w:rsidRDefault="0003170B" w:rsidP="00E738A3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proofErr w:type="spellStart"/>
      <w:r w:rsidRPr="0003170B">
        <w:rPr>
          <w:rFonts w:ascii="Arial" w:hAnsi="Arial" w:cs="Arial"/>
          <w:b/>
          <w:bCs/>
          <w:sz w:val="20"/>
        </w:rPr>
        <w:t>Bildmaterial</w:t>
      </w:r>
      <w:r w:rsidR="00E37C24" w:rsidRPr="00166CC6">
        <w:rPr>
          <w:rFonts w:ascii="Arial" w:hAnsi="Arial" w:cs="Arial"/>
          <w:sz w:val="20"/>
        </w:rPr>
        <w:t>Das</w:t>
      </w:r>
      <w:proofErr w:type="spellEnd"/>
      <w:r w:rsidR="00E37C24" w:rsidRPr="00166CC6">
        <w:rPr>
          <w:rFonts w:ascii="Arial" w:hAnsi="Arial" w:cs="Arial"/>
          <w:sz w:val="20"/>
        </w:rPr>
        <w:t xml:space="preserve"> Bildmaterial finden Sie in unserem Medienportal press-n-relations.amid-pr.com (Suchbegriff</w:t>
      </w:r>
      <w:r w:rsidR="00E37C24">
        <w:rPr>
          <w:rFonts w:ascii="Arial" w:hAnsi="Arial" w:cs="Arial"/>
          <w:sz w:val="20"/>
        </w:rPr>
        <w:t xml:space="preserve"> „</w:t>
      </w:r>
      <w:hyperlink r:id="rId7" w:history="1">
        <w:r w:rsidR="00E37C24" w:rsidRPr="00E37C24">
          <w:rPr>
            <w:rStyle w:val="Hyperlink"/>
            <w:rFonts w:ascii="Arial" w:hAnsi="Arial" w:cs="Arial"/>
            <w:sz w:val="20"/>
          </w:rPr>
          <w:t>Post-Workflows</w:t>
        </w:r>
      </w:hyperlink>
      <w:r w:rsidR="00E37C24">
        <w:rPr>
          <w:rFonts w:ascii="Arial" w:hAnsi="Arial" w:cs="Arial"/>
          <w:sz w:val="20"/>
        </w:rPr>
        <w:t>“</w:t>
      </w:r>
      <w:r w:rsidR="00E37C24" w:rsidRPr="00166CC6">
        <w:rPr>
          <w:rFonts w:ascii="Arial" w:hAnsi="Arial" w:cs="Arial"/>
          <w:sz w:val="20"/>
        </w:rPr>
        <w:t>). Selbstverständlich schicken wir Ihnen die Dateien auch gerne per E-Mail zu.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  <w:gridCol w:w="4110"/>
      </w:tblGrid>
      <w:tr w:rsidR="00E37C24" w:rsidRPr="007719A6" w14:paraId="74975C19" w14:textId="77777777" w:rsidTr="00E37C24">
        <w:tc>
          <w:tcPr>
            <w:tcW w:w="4503" w:type="dxa"/>
          </w:tcPr>
          <w:p w14:paraId="6DBB88F6" w14:textId="77777777" w:rsidR="00E37C24" w:rsidRPr="002B7B2F" w:rsidRDefault="00E37C24" w:rsidP="006E0F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B7B2F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4A60FDC7" wp14:editId="4864EDC2">
                  <wp:extent cx="2700000" cy="1780690"/>
                  <wp:effectExtent l="0" t="0" r="571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SC_9556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78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14:paraId="4E82377B" w14:textId="77777777" w:rsidR="00E37C24" w:rsidRPr="002B7B2F" w:rsidRDefault="00E37C24" w:rsidP="006E0F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</w:rPr>
            </w:pPr>
            <w:r w:rsidRPr="002B7B2F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153D71AE" wp14:editId="0B3ABB47">
                  <wp:extent cx="2485714" cy="1800000"/>
                  <wp:effectExtent l="0" t="0" r="3810" b="381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tellenanzeigen-Bild ZTO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714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7C24" w:rsidRPr="007719A6" w14:paraId="7320BF8A" w14:textId="77777777" w:rsidTr="00E37C24">
        <w:tc>
          <w:tcPr>
            <w:tcW w:w="4503" w:type="dxa"/>
          </w:tcPr>
          <w:p w14:paraId="6DB512EE" w14:textId="0B0AFADA" w:rsidR="00E37C24" w:rsidRPr="00F27A46" w:rsidRDefault="00740DCB" w:rsidP="006E0F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 w:rsidRPr="00740DCB">
              <w:rPr>
                <w:rFonts w:ascii="Arial" w:hAnsi="Arial" w:cs="Arial"/>
                <w:bCs/>
                <w:sz w:val="16"/>
                <w:szCs w:val="16"/>
              </w:rPr>
              <w:t xml:space="preserve">LDOX Posteingangsverarbeitung </w:t>
            </w:r>
            <w:r>
              <w:rPr>
                <w:rFonts w:ascii="Arial" w:hAnsi="Arial" w:cs="Arial"/>
                <w:bCs/>
                <w:sz w:val="16"/>
                <w:szCs w:val="16"/>
              </w:rPr>
              <w:t>Ü</w:t>
            </w:r>
            <w:r w:rsidRPr="00740DCB">
              <w:rPr>
                <w:rFonts w:ascii="Arial" w:hAnsi="Arial" w:cs="Arial"/>
                <w:bCs/>
                <w:sz w:val="16"/>
                <w:szCs w:val="16"/>
              </w:rPr>
              <w:t>bersicht</w:t>
            </w:r>
          </w:p>
        </w:tc>
        <w:tc>
          <w:tcPr>
            <w:tcW w:w="4110" w:type="dxa"/>
          </w:tcPr>
          <w:p w14:paraId="56A42B5F" w14:textId="3029023B" w:rsidR="00E37C24" w:rsidRPr="0065231E" w:rsidRDefault="00740DCB" w:rsidP="006E0F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740DCB">
              <w:rPr>
                <w:rFonts w:ascii="Arial" w:hAnsi="Arial" w:cs="Arial"/>
                <w:sz w:val="16"/>
                <w:szCs w:val="16"/>
              </w:rPr>
              <w:t>LDOX Posteingangsverarbeitung Weiterleit</w:t>
            </w:r>
            <w:r>
              <w:rPr>
                <w:rFonts w:ascii="Arial" w:hAnsi="Arial" w:cs="Arial"/>
                <w:sz w:val="16"/>
                <w:szCs w:val="16"/>
              </w:rPr>
              <w:t>ung</w:t>
            </w:r>
          </w:p>
        </w:tc>
      </w:tr>
      <w:tr w:rsidR="00740DCB" w:rsidRPr="007719A6" w14:paraId="33DC844D" w14:textId="77777777" w:rsidTr="006E0FB7">
        <w:trPr>
          <w:gridAfter w:val="1"/>
          <w:wAfter w:w="4110" w:type="dxa"/>
        </w:trPr>
        <w:tc>
          <w:tcPr>
            <w:tcW w:w="4503" w:type="dxa"/>
          </w:tcPr>
          <w:p w14:paraId="18A7BA3F" w14:textId="77777777" w:rsidR="00740DCB" w:rsidRPr="002B7B2F" w:rsidRDefault="00740DCB" w:rsidP="006E0F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B7B2F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3D29F775" wp14:editId="72578539">
                  <wp:extent cx="1490810" cy="178069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SC_9556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810" cy="178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DCB" w:rsidRPr="007719A6" w14:paraId="73F9471C" w14:textId="77777777" w:rsidTr="006E0FB7">
        <w:trPr>
          <w:gridAfter w:val="1"/>
          <w:wAfter w:w="4110" w:type="dxa"/>
        </w:trPr>
        <w:tc>
          <w:tcPr>
            <w:tcW w:w="4503" w:type="dxa"/>
          </w:tcPr>
          <w:p w14:paraId="2DCC41EF" w14:textId="79640342" w:rsidR="00740DCB" w:rsidRPr="00F27A46" w:rsidRDefault="00E738A3" w:rsidP="006E0FB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 w:rsidRPr="00E738A3">
              <w:rPr>
                <w:rFonts w:ascii="Arial" w:hAnsi="Arial" w:cs="Arial"/>
                <w:bCs/>
                <w:sz w:val="16"/>
                <w:szCs w:val="16"/>
              </w:rPr>
              <w:t>LDOX Posteingangsverarbeitung Workflow</w:t>
            </w:r>
          </w:p>
        </w:tc>
      </w:tr>
    </w:tbl>
    <w:p w14:paraId="0607EF4A" w14:textId="77777777" w:rsidR="00E37C24" w:rsidRDefault="00E37C24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4605"/>
      </w:tblGrid>
      <w:tr w:rsidR="00DA0EE4" w:rsidRPr="00F727E1" w14:paraId="6EB18522" w14:textId="77777777" w:rsidTr="000636F6">
        <w:tc>
          <w:tcPr>
            <w:tcW w:w="3652" w:type="dxa"/>
            <w:shd w:val="clear" w:color="auto" w:fill="auto"/>
          </w:tcPr>
          <w:p w14:paraId="1C8CC8B3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lastRenderedPageBreak/>
              <w:t>Weitere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5FFC3B17" w14:textId="77777777" w:rsidR="00DA0EE4" w:rsidRPr="00185979" w:rsidRDefault="00DA0EE4" w:rsidP="000636F6">
            <w:pPr>
              <w:pStyle w:val="Kopfzeile"/>
              <w:rPr>
                <w:rFonts w:ascii="Arial" w:hAnsi="Arial"/>
                <w:sz w:val="16"/>
                <w:szCs w:val="16"/>
              </w:rPr>
            </w:pP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eks</w:t>
            </w:r>
            <w:proofErr w:type="spellEnd"/>
            <w:r w:rsidRPr="00185979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informatik</w:t>
            </w:r>
            <w:proofErr w:type="spellEnd"/>
            <w:r w:rsidRPr="00185979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gmbh</w:t>
            </w:r>
            <w:proofErr w:type="spellEnd"/>
          </w:p>
          <w:p w14:paraId="6A73C6CE" w14:textId="159F323B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 xml:space="preserve">Vorarlberger Wirtschaftspark </w:t>
            </w:r>
            <w:r w:rsidR="000D402F">
              <w:rPr>
                <w:rFonts w:ascii="Arial" w:hAnsi="Arial"/>
                <w:sz w:val="16"/>
                <w:szCs w:val="16"/>
              </w:rPr>
              <w:t>1</w:t>
            </w:r>
            <w:r w:rsidRPr="00185979">
              <w:rPr>
                <w:rFonts w:ascii="Arial" w:hAnsi="Arial"/>
                <w:sz w:val="16"/>
                <w:szCs w:val="16"/>
              </w:rPr>
              <w:t xml:space="preserve">, A-6840 </w:t>
            </w:r>
            <w:proofErr w:type="spellStart"/>
            <w:r w:rsidRPr="00185979">
              <w:rPr>
                <w:rFonts w:ascii="Arial" w:hAnsi="Arial"/>
                <w:sz w:val="16"/>
                <w:szCs w:val="16"/>
              </w:rPr>
              <w:t>Götzis</w:t>
            </w:r>
            <w:proofErr w:type="spellEnd"/>
          </w:p>
          <w:p w14:paraId="769ECACA" w14:textId="77777777" w:rsidR="00DA0EE4" w:rsidRDefault="00406AC9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11" w:history="1">
              <w:r w:rsidR="00DA0EE4" w:rsidRPr="00185979">
                <w:rPr>
                  <w:rStyle w:val="Hyperlink"/>
                  <w:rFonts w:ascii="Arial" w:hAnsi="Arial"/>
                  <w:sz w:val="16"/>
                  <w:szCs w:val="16"/>
                </w:rPr>
                <w:t>www.eks-informatik.com</w:t>
              </w:r>
            </w:hyperlink>
          </w:p>
          <w:p w14:paraId="76198301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Kurt Krinner</w:t>
            </w:r>
          </w:p>
          <w:p w14:paraId="4BC3A6B6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Mitglied der Geschäftsleitung</w:t>
            </w:r>
          </w:p>
          <w:p w14:paraId="2BDF7CF2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Tel.: +43 (0) 5523 / 52 234-300</w:t>
            </w:r>
          </w:p>
          <w:p w14:paraId="37C907D0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Fax: +43 (0) 5523 / 52 234-</w:t>
            </w:r>
            <w:r>
              <w:rPr>
                <w:rFonts w:ascii="Arial" w:hAnsi="Arial"/>
                <w:sz w:val="16"/>
                <w:szCs w:val="16"/>
              </w:rPr>
              <w:t>399</w:t>
            </w:r>
          </w:p>
          <w:p w14:paraId="363D7D5F" w14:textId="77777777" w:rsidR="00DA0EE4" w:rsidRPr="00233B35" w:rsidRDefault="00DA0EE4" w:rsidP="000636F6">
            <w:pPr>
              <w:pStyle w:val="Kopfzeile"/>
              <w:ind w:right="136"/>
              <w:rPr>
                <w:rFonts w:ascii="Arial" w:hAnsi="Arial"/>
                <w:sz w:val="16"/>
                <w:szCs w:val="16"/>
              </w:rPr>
            </w:pPr>
          </w:p>
          <w:p w14:paraId="6FFF71F0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35C2E88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115EF23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proofErr w:type="spellStart"/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  <w:r>
              <w:rPr>
                <w:rFonts w:ascii="Arial" w:hAnsi="Arial"/>
                <w:sz w:val="16"/>
                <w:szCs w:val="16"/>
              </w:rPr>
              <w:t xml:space="preserve"> - Thomas Seibold</w:t>
            </w:r>
          </w:p>
          <w:p w14:paraId="027DD3F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Magirusstr.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89077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</w:p>
          <w:p w14:paraId="3038500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Tel.: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</w:t>
            </w:r>
            <w:r>
              <w:rPr>
                <w:rFonts w:ascii="Arial" w:hAnsi="Arial"/>
                <w:sz w:val="16"/>
                <w:szCs w:val="16"/>
              </w:rPr>
              <w:t>1</w:t>
            </w:r>
            <w:r w:rsidRPr="00F727E1">
              <w:rPr>
                <w:rFonts w:ascii="Arial" w:hAnsi="Arial"/>
                <w:sz w:val="16"/>
                <w:szCs w:val="16"/>
              </w:rPr>
              <w:t>9</w:t>
            </w:r>
          </w:p>
          <w:p w14:paraId="7B627B46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96287-97</w:t>
            </w:r>
          </w:p>
          <w:p w14:paraId="0C202AC3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E-Mail: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2" w:history="1">
              <w:r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4BA97B" w14:textId="0DB7B3C3" w:rsidR="00DA0EE4" w:rsidRPr="00F727E1" w:rsidRDefault="00DA0EE4" w:rsidP="00125C1A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</w:tc>
      </w:tr>
    </w:tbl>
    <w:p w14:paraId="2B4D650F" w14:textId="77777777" w:rsidR="00DA0EE4" w:rsidRPr="00F727E1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</w:p>
    <w:p w14:paraId="55FD0CFD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2004 gegründete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eks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informatik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gmbh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mit Sitz in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Götzis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, Österreich, hat sich auf die Themenbereiche Dokumenten- und Workflow-Management (ECM, DMS und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ProcessManagement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) sowie Aktenverwaltung spezialisiert. All diese Anforderungen an ein modernes Unternehmen werden mit dem Standardprodukt LDOX – Living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Documents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abgedeckt. Es handelt sich um eine gesamtheitliche Anwendung, die ausgewählte Standardprodukte zu einer effizienten und prozesssicheren Gesamtlösung formt.</w:t>
      </w:r>
    </w:p>
    <w:p w14:paraId="67E839AC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2F96DAD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Das Leistungsspektrum umfasst sämtliche Projekt­dienstleistungen, wie die komplette Planung, Leitung und Durchführung von Projekten inklusive Schulung der Anwender sowie Programmierungen in den Sprachen .NET,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Objective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-C/Swift, PHP, HTML, CAA, JavaScript/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TypeScript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, ILE RPG und Lotus Script. Maßgebliche Zielplattformen dabei sind IBM i (AS/400, iSeries), Windows, Lotus Notes/Domino sowie Webbrowser fähige Endgeräte.</w:t>
      </w:r>
    </w:p>
    <w:p w14:paraId="45F158CB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6E84082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eks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informatik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gmbh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ist Premiumpartner der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Comarch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AG (ECM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, ehemals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InfoStore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) und 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Kendox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 xml:space="preserve"> AG (</w:t>
      </w:r>
      <w:proofErr w:type="spellStart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InfoShare</w:t>
      </w:r>
      <w:proofErr w:type="spellEnd"/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).</w:t>
      </w:r>
    </w:p>
    <w:p w14:paraId="26FF901F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E5973B0" w14:textId="3548C762" w:rsidR="0068264D" w:rsidRPr="00B006D2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Das kompetente und motivierte Team kann auf Mitarbeiter mit mehr als 25 Jahren Branchenerfahrung zurückgreifen. Gemeinsam wurden lokale und internationale Projekte in folgenden Ländern erfolgreich durchgeführt: Österreich, Deutschland, Schweiz, Spanien, Frankreich, Tschechien, Slowakei, Polen, Mexico, USA und weiteren Ländern.</w:t>
      </w:r>
    </w:p>
    <w:sectPr w:rsidR="0068264D" w:rsidRPr="00B006D2" w:rsidSect="000636F6">
      <w:headerReference w:type="default" r:id="rId13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72A039" w14:textId="77777777" w:rsidR="00406AC9" w:rsidRDefault="00406AC9">
      <w:r>
        <w:separator/>
      </w:r>
    </w:p>
  </w:endnote>
  <w:endnote w:type="continuationSeparator" w:id="0">
    <w:p w14:paraId="38448C93" w14:textId="77777777" w:rsidR="00406AC9" w:rsidRDefault="0040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EE43D" w14:textId="77777777" w:rsidR="00406AC9" w:rsidRDefault="00406AC9">
      <w:r>
        <w:separator/>
      </w:r>
    </w:p>
  </w:footnote>
  <w:footnote w:type="continuationSeparator" w:id="0">
    <w:p w14:paraId="2A34EC15" w14:textId="77777777" w:rsidR="00406AC9" w:rsidRDefault="00406AC9">
      <w:r>
        <w:continuationSeparator/>
      </w:r>
    </w:p>
  </w:footnote>
  <w:footnote w:id="1">
    <w:p w14:paraId="2BFB1856" w14:textId="77777777" w:rsidR="00E501BE" w:rsidRPr="00E501BE" w:rsidRDefault="00E501BE" w:rsidP="00E501BE">
      <w:pPr>
        <w:pStyle w:val="Funotentext"/>
        <w:rPr>
          <w:rFonts w:ascii="Arial" w:hAnsi="Arial" w:cs="Arial"/>
        </w:rPr>
      </w:pPr>
      <w:r w:rsidRPr="00E501BE">
        <w:rPr>
          <w:rStyle w:val="Funotenzeichen"/>
          <w:rFonts w:ascii="Arial" w:hAnsi="Arial" w:cs="Arial"/>
        </w:rPr>
        <w:footnoteRef/>
      </w:r>
      <w:r w:rsidRPr="00E501BE">
        <w:rPr>
          <w:rFonts w:ascii="Arial" w:hAnsi="Arial" w:cs="Arial"/>
        </w:rPr>
        <w:t xml:space="preserve"> </w:t>
      </w:r>
      <w:hyperlink r:id="rId1" w:history="1">
        <w:r w:rsidRPr="00E501BE">
          <w:rPr>
            <w:rStyle w:val="Hyperlink"/>
            <w:rFonts w:ascii="Arial" w:hAnsi="Arial" w:cs="Arial"/>
          </w:rPr>
          <w:t>https://de.statista.com/statistik/daten/studie/252278/umfrage/prognose-zur-zahl-der-taeglich-versendeter-e-mails-weltweit/</w:t>
        </w:r>
      </w:hyperlink>
    </w:p>
    <w:p w14:paraId="5AE1754E" w14:textId="77777777" w:rsidR="00E501BE" w:rsidRDefault="00E501BE" w:rsidP="00E501BE">
      <w:pPr>
        <w:pStyle w:val="Funoten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B81E73" w14:textId="473E28AC" w:rsidR="00694584" w:rsidRDefault="003F68A4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36AB3284" wp14:editId="40368D55">
          <wp:extent cx="1533600" cy="720000"/>
          <wp:effectExtent l="0" t="0" r="3175" b="4445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ks_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3600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74F0C1" w14:textId="77777777" w:rsidR="00694584" w:rsidRDefault="00694584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3344E0D3" w14:textId="77777777" w:rsidR="00694584" w:rsidRDefault="00694584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AA710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AA710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7471C7C8" w14:textId="77777777" w:rsidR="00694584" w:rsidRDefault="00694584">
    <w:pPr>
      <w:pStyle w:val="Kopfzeile"/>
      <w:rPr>
        <w:sz w:val="20"/>
      </w:rPr>
    </w:pPr>
  </w:p>
  <w:p w14:paraId="4C0A2849" w14:textId="77777777" w:rsidR="00694584" w:rsidRDefault="00694584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2961E0"/>
    <w:multiLevelType w:val="multilevel"/>
    <w:tmpl w:val="2460B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0EE4"/>
    <w:rsid w:val="00004CA6"/>
    <w:rsid w:val="00006038"/>
    <w:rsid w:val="00007B6E"/>
    <w:rsid w:val="00010F72"/>
    <w:rsid w:val="0003170B"/>
    <w:rsid w:val="00044F48"/>
    <w:rsid w:val="0006368E"/>
    <w:rsid w:val="000636F6"/>
    <w:rsid w:val="00070BDE"/>
    <w:rsid w:val="00082E66"/>
    <w:rsid w:val="00084392"/>
    <w:rsid w:val="00096486"/>
    <w:rsid w:val="0009766C"/>
    <w:rsid w:val="000C1112"/>
    <w:rsid w:val="000D17C3"/>
    <w:rsid w:val="000D402F"/>
    <w:rsid w:val="000E270A"/>
    <w:rsid w:val="00125C1A"/>
    <w:rsid w:val="00126040"/>
    <w:rsid w:val="00151E40"/>
    <w:rsid w:val="00190AC9"/>
    <w:rsid w:val="001F5F79"/>
    <w:rsid w:val="002025C8"/>
    <w:rsid w:val="00202AD6"/>
    <w:rsid w:val="002033BD"/>
    <w:rsid w:val="00210E81"/>
    <w:rsid w:val="00222FE5"/>
    <w:rsid w:val="00236AFC"/>
    <w:rsid w:val="00237510"/>
    <w:rsid w:val="00240954"/>
    <w:rsid w:val="002410C0"/>
    <w:rsid w:val="002716BD"/>
    <w:rsid w:val="0027534A"/>
    <w:rsid w:val="002773F2"/>
    <w:rsid w:val="00290DE7"/>
    <w:rsid w:val="002916F9"/>
    <w:rsid w:val="002B1666"/>
    <w:rsid w:val="002B5A93"/>
    <w:rsid w:val="002D4735"/>
    <w:rsid w:val="002E1F37"/>
    <w:rsid w:val="00355CDA"/>
    <w:rsid w:val="00367154"/>
    <w:rsid w:val="00370C40"/>
    <w:rsid w:val="00377B3E"/>
    <w:rsid w:val="003B241E"/>
    <w:rsid w:val="003C30E6"/>
    <w:rsid w:val="003E210C"/>
    <w:rsid w:val="003E3803"/>
    <w:rsid w:val="003F68A4"/>
    <w:rsid w:val="00403657"/>
    <w:rsid w:val="00403790"/>
    <w:rsid w:val="004039F0"/>
    <w:rsid w:val="004055C0"/>
    <w:rsid w:val="00406AC9"/>
    <w:rsid w:val="00413EA1"/>
    <w:rsid w:val="00431F62"/>
    <w:rsid w:val="00432E2E"/>
    <w:rsid w:val="00453BB0"/>
    <w:rsid w:val="00460925"/>
    <w:rsid w:val="004632F2"/>
    <w:rsid w:val="004851BD"/>
    <w:rsid w:val="004C5D7D"/>
    <w:rsid w:val="004D616C"/>
    <w:rsid w:val="004E526D"/>
    <w:rsid w:val="004E61D8"/>
    <w:rsid w:val="00501731"/>
    <w:rsid w:val="00501D2D"/>
    <w:rsid w:val="005173C4"/>
    <w:rsid w:val="00536D82"/>
    <w:rsid w:val="0055473D"/>
    <w:rsid w:val="00571DF0"/>
    <w:rsid w:val="005865BB"/>
    <w:rsid w:val="005A012B"/>
    <w:rsid w:val="005B63E8"/>
    <w:rsid w:val="005C68DE"/>
    <w:rsid w:val="0061447D"/>
    <w:rsid w:val="0061535C"/>
    <w:rsid w:val="0063146D"/>
    <w:rsid w:val="00656CC3"/>
    <w:rsid w:val="0068264D"/>
    <w:rsid w:val="006841BA"/>
    <w:rsid w:val="00694584"/>
    <w:rsid w:val="006B28D8"/>
    <w:rsid w:val="006B4589"/>
    <w:rsid w:val="006D21C0"/>
    <w:rsid w:val="006D656B"/>
    <w:rsid w:val="006E0F2B"/>
    <w:rsid w:val="006E63AE"/>
    <w:rsid w:val="00711F93"/>
    <w:rsid w:val="007135FD"/>
    <w:rsid w:val="007206B9"/>
    <w:rsid w:val="00725B09"/>
    <w:rsid w:val="00732AE4"/>
    <w:rsid w:val="00740DCB"/>
    <w:rsid w:val="00742AA7"/>
    <w:rsid w:val="00757AFA"/>
    <w:rsid w:val="0079776B"/>
    <w:rsid w:val="007B0D1B"/>
    <w:rsid w:val="007D5F5A"/>
    <w:rsid w:val="00806C06"/>
    <w:rsid w:val="00816E82"/>
    <w:rsid w:val="00827E27"/>
    <w:rsid w:val="00881B11"/>
    <w:rsid w:val="008857F5"/>
    <w:rsid w:val="008A21D3"/>
    <w:rsid w:val="008C0787"/>
    <w:rsid w:val="008E37F3"/>
    <w:rsid w:val="00917991"/>
    <w:rsid w:val="00940F6B"/>
    <w:rsid w:val="009435A2"/>
    <w:rsid w:val="00951219"/>
    <w:rsid w:val="00951BF0"/>
    <w:rsid w:val="00964383"/>
    <w:rsid w:val="0099484B"/>
    <w:rsid w:val="009A0575"/>
    <w:rsid w:val="009A3832"/>
    <w:rsid w:val="00A014D2"/>
    <w:rsid w:val="00A0361E"/>
    <w:rsid w:val="00A22885"/>
    <w:rsid w:val="00A27376"/>
    <w:rsid w:val="00A34CFC"/>
    <w:rsid w:val="00A677C3"/>
    <w:rsid w:val="00A7055E"/>
    <w:rsid w:val="00A72018"/>
    <w:rsid w:val="00AA710C"/>
    <w:rsid w:val="00AE454F"/>
    <w:rsid w:val="00AF17AE"/>
    <w:rsid w:val="00AF489D"/>
    <w:rsid w:val="00B006D2"/>
    <w:rsid w:val="00B04E2A"/>
    <w:rsid w:val="00B2140C"/>
    <w:rsid w:val="00B21ECE"/>
    <w:rsid w:val="00B24D78"/>
    <w:rsid w:val="00B31D42"/>
    <w:rsid w:val="00B464D1"/>
    <w:rsid w:val="00B54139"/>
    <w:rsid w:val="00B636FB"/>
    <w:rsid w:val="00B67D19"/>
    <w:rsid w:val="00B81E66"/>
    <w:rsid w:val="00B86831"/>
    <w:rsid w:val="00BF37E3"/>
    <w:rsid w:val="00C13F46"/>
    <w:rsid w:val="00C40AE4"/>
    <w:rsid w:val="00C53570"/>
    <w:rsid w:val="00C54520"/>
    <w:rsid w:val="00C83A7F"/>
    <w:rsid w:val="00CA1121"/>
    <w:rsid w:val="00CC563C"/>
    <w:rsid w:val="00CE7EB0"/>
    <w:rsid w:val="00D25104"/>
    <w:rsid w:val="00D67124"/>
    <w:rsid w:val="00DA0EE4"/>
    <w:rsid w:val="00DA4C54"/>
    <w:rsid w:val="00DA6C27"/>
    <w:rsid w:val="00DD5467"/>
    <w:rsid w:val="00E11B6A"/>
    <w:rsid w:val="00E36967"/>
    <w:rsid w:val="00E37C24"/>
    <w:rsid w:val="00E400A6"/>
    <w:rsid w:val="00E41C0D"/>
    <w:rsid w:val="00E501BE"/>
    <w:rsid w:val="00E738A3"/>
    <w:rsid w:val="00E75E0F"/>
    <w:rsid w:val="00E83861"/>
    <w:rsid w:val="00E97E70"/>
    <w:rsid w:val="00EB7AD4"/>
    <w:rsid w:val="00EC10F0"/>
    <w:rsid w:val="00EC425A"/>
    <w:rsid w:val="00ED4505"/>
    <w:rsid w:val="00EE3A0E"/>
    <w:rsid w:val="00F06F28"/>
    <w:rsid w:val="00F11F7F"/>
    <w:rsid w:val="00F162BC"/>
    <w:rsid w:val="00F37B76"/>
    <w:rsid w:val="00F51EFF"/>
    <w:rsid w:val="00F562B7"/>
    <w:rsid w:val="00F714EB"/>
    <w:rsid w:val="00F81A0B"/>
    <w:rsid w:val="00F86DD7"/>
    <w:rsid w:val="00FA2C3A"/>
    <w:rsid w:val="00FB5DD9"/>
    <w:rsid w:val="00FC0BF4"/>
    <w:rsid w:val="00FC10AA"/>
    <w:rsid w:val="00FF409D"/>
    <w:rsid w:val="00FF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DB017A"/>
  <w14:defaultImageDpi w14:val="300"/>
  <w15:docId w15:val="{8CA78A17-4B3B-CE43-AEBC-6AC35A111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A0EE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DA0EE4"/>
  </w:style>
  <w:style w:type="character" w:styleId="Hyperlink">
    <w:name w:val="Hyperlink"/>
    <w:rsid w:val="00DA0EE4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16BD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16BD"/>
    <w:rPr>
      <w:rFonts w:ascii="Times New Roman" w:eastAsia="Times New Roman" w:hAnsi="Times New Roman" w:cs="Times New Roman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3F68A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F68A4"/>
    <w:rPr>
      <w:rFonts w:ascii="Times New Roman" w:eastAsia="Times New Roman" w:hAnsi="Times New Roman" w:cs="Times New Roman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151E40"/>
    <w:rPr>
      <w:sz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51E40"/>
    <w:rPr>
      <w:rFonts w:ascii="Times New Roman" w:eastAsia="Times New Roman" w:hAnsi="Times New Roman" w:cs="Times New Roman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51E40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501BE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59"/>
    <w:rsid w:val="00E37C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E37C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5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Post-Workflows&amp;searchId=1&amp;searchType=detailed" TargetMode="External"/><Relationship Id="rId12" Type="http://schemas.openxmlformats.org/officeDocument/2006/relationships/hyperlink" Target="mailto:ts@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ks-informatik.com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e.statista.com/statistik/daten/studie/252278/umfrage/prognose-zur-zahl-der-taeglich-versendeter-e-mails-weltwe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1036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Thomas Seibold</cp:lastModifiedBy>
  <cp:revision>55</cp:revision>
  <cp:lastPrinted>2020-06-23T13:28:00Z</cp:lastPrinted>
  <dcterms:created xsi:type="dcterms:W3CDTF">2014-04-14T15:32:00Z</dcterms:created>
  <dcterms:modified xsi:type="dcterms:W3CDTF">2020-07-01T12:07:00Z</dcterms:modified>
</cp:coreProperties>
</file>