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FACD5C7" w14:textId="77777777"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491F682" w14:textId="58932B8D"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4879B3">
        <w:rPr>
          <w:sz w:val="20"/>
        </w:rPr>
        <w:t>2</w:t>
      </w:r>
      <w:r w:rsidR="0045658D">
        <w:rPr>
          <w:sz w:val="20"/>
        </w:rPr>
        <w:t>2</w:t>
      </w:r>
      <w:r w:rsidR="00502EDF">
        <w:rPr>
          <w:sz w:val="20"/>
        </w:rPr>
        <w:t>.</w:t>
      </w:r>
      <w:r>
        <w:rPr>
          <w:sz w:val="20"/>
        </w:rPr>
        <w:t xml:space="preserve"> </w:t>
      </w:r>
      <w:r w:rsidR="004879B3">
        <w:rPr>
          <w:sz w:val="20"/>
        </w:rPr>
        <w:t>Jul</w:t>
      </w:r>
      <w:r w:rsidR="0045658D">
        <w:rPr>
          <w:sz w:val="20"/>
        </w:rPr>
        <w:t>i</w:t>
      </w:r>
      <w:r>
        <w:rPr>
          <w:sz w:val="20"/>
        </w:rPr>
        <w:t xml:space="preserve"> 202</w:t>
      </w:r>
      <w:r w:rsidR="00BB35CE">
        <w:rPr>
          <w:sz w:val="20"/>
        </w:rPr>
        <w:t>6</w:t>
      </w:r>
    </w:p>
    <w:p w14:paraId="3EAA8A15" w14:textId="77777777" w:rsidR="00AC26F5" w:rsidRDefault="00AC26F5" w:rsidP="00AC26F5">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bookmarkEnd w:id="0"/>
    <w:bookmarkEnd w:id="1"/>
    <w:bookmarkEnd w:id="2"/>
    <w:bookmarkEnd w:id="3"/>
    <w:p w14:paraId="2F800B97" w14:textId="3696D345" w:rsidR="00AC26F5" w:rsidRPr="000E28C0" w:rsidRDefault="009B6034" w:rsidP="00AC26F5">
      <w:pPr>
        <w:widowControl w:val="0"/>
        <w:tabs>
          <w:tab w:val="center" w:pos="4536"/>
          <w:tab w:val="right" w:pos="6778"/>
        </w:tabs>
        <w:spacing w:line="288" w:lineRule="auto"/>
        <w:ind w:right="-2551"/>
        <w:rPr>
          <w:b/>
          <w:bCs/>
        </w:rPr>
      </w:pPr>
      <w:r>
        <w:rPr>
          <w:b/>
          <w:bCs/>
          <w:sz w:val="28"/>
          <w:szCs w:val="28"/>
        </w:rPr>
        <w:t xml:space="preserve">edna-Projektgruppe §14a </w:t>
      </w:r>
      <w:r w:rsidR="0045658D">
        <w:rPr>
          <w:b/>
          <w:bCs/>
          <w:sz w:val="28"/>
          <w:szCs w:val="28"/>
        </w:rPr>
        <w:t>veröffentlicht</w:t>
      </w:r>
      <w:r>
        <w:rPr>
          <w:b/>
          <w:bCs/>
          <w:sz w:val="28"/>
          <w:szCs w:val="28"/>
        </w:rPr>
        <w:t xml:space="preserve"> Standardschnittstelle</w:t>
      </w:r>
      <w:r w:rsidR="0045658D">
        <w:rPr>
          <w:b/>
          <w:bCs/>
          <w:sz w:val="28"/>
          <w:szCs w:val="28"/>
        </w:rPr>
        <w:t xml:space="preserve"> NLS/ERP</w:t>
      </w:r>
      <w:r w:rsidR="00502EDF">
        <w:rPr>
          <w:b/>
          <w:bCs/>
          <w:sz w:val="28"/>
          <w:szCs w:val="28"/>
        </w:rPr>
        <w:br/>
      </w:r>
      <w:r>
        <w:rPr>
          <w:b/>
          <w:bCs/>
        </w:rPr>
        <w:t>Stabiler Datenaustausch als Grundlage für das Steuern in der Niederspannung</w:t>
      </w:r>
    </w:p>
    <w:p w14:paraId="3F809505" w14:textId="521F82D9" w:rsidR="001F40AD" w:rsidRDefault="008A2E69" w:rsidP="004B5C02">
      <w:pPr>
        <w:widowControl w:val="0"/>
        <w:tabs>
          <w:tab w:val="center" w:pos="4536"/>
          <w:tab w:val="right" w:pos="6778"/>
        </w:tabs>
        <w:spacing w:line="360" w:lineRule="auto"/>
        <w:rPr>
          <w:b/>
          <w:bCs/>
          <w:spacing w:val="-1"/>
          <w:sz w:val="20"/>
        </w:rPr>
      </w:pPr>
      <w:r>
        <w:rPr>
          <w:b/>
          <w:bCs/>
          <w:spacing w:val="-1"/>
          <w:sz w:val="20"/>
        </w:rPr>
        <w:t>Pünktlich zur E-world 2026 hat</w:t>
      </w:r>
      <w:r w:rsidR="0045658D">
        <w:rPr>
          <w:b/>
          <w:bCs/>
          <w:spacing w:val="-1"/>
          <w:sz w:val="20"/>
        </w:rPr>
        <w:t>te</w:t>
      </w:r>
      <w:r>
        <w:rPr>
          <w:b/>
          <w:bCs/>
          <w:spacing w:val="-1"/>
          <w:sz w:val="20"/>
        </w:rPr>
        <w:t xml:space="preserve"> </w:t>
      </w:r>
      <w:r w:rsidR="00D34B3D">
        <w:rPr>
          <w:b/>
          <w:bCs/>
          <w:spacing w:val="-1"/>
          <w:sz w:val="20"/>
        </w:rPr>
        <w:t xml:space="preserve">die </w:t>
      </w:r>
      <w:r>
        <w:rPr>
          <w:b/>
          <w:bCs/>
          <w:spacing w:val="-1"/>
          <w:sz w:val="20"/>
        </w:rPr>
        <w:t xml:space="preserve">Projektgruppe §14a im edna Bundesverband Energiemarkt &amp; Kommunikation die Version 1 einer </w:t>
      </w:r>
      <w:r w:rsidR="006614F5">
        <w:rPr>
          <w:b/>
          <w:bCs/>
          <w:spacing w:val="-1"/>
          <w:sz w:val="20"/>
        </w:rPr>
        <w:t>neuen</w:t>
      </w:r>
      <w:r>
        <w:rPr>
          <w:b/>
          <w:bCs/>
          <w:spacing w:val="-1"/>
          <w:sz w:val="20"/>
        </w:rPr>
        <w:t xml:space="preserve"> Standardschnittstelle für den</w:t>
      </w:r>
      <w:r w:rsidR="009B6034">
        <w:rPr>
          <w:b/>
          <w:bCs/>
          <w:spacing w:val="-1"/>
          <w:sz w:val="20"/>
        </w:rPr>
        <w:t xml:space="preserve"> verlässliche</w:t>
      </w:r>
      <w:r>
        <w:rPr>
          <w:b/>
          <w:bCs/>
          <w:spacing w:val="-1"/>
          <w:sz w:val="20"/>
        </w:rPr>
        <w:t>n</w:t>
      </w:r>
      <w:r w:rsidR="009B6034">
        <w:rPr>
          <w:b/>
          <w:bCs/>
          <w:spacing w:val="-1"/>
          <w:sz w:val="20"/>
        </w:rPr>
        <w:t xml:space="preserve"> Datenaustausch zwischen den ERP-Lösungen und den neuen Niederspannungsle</w:t>
      </w:r>
      <w:r>
        <w:rPr>
          <w:b/>
          <w:bCs/>
          <w:spacing w:val="-1"/>
          <w:sz w:val="20"/>
        </w:rPr>
        <w:t>its</w:t>
      </w:r>
      <w:r w:rsidR="009B6034">
        <w:rPr>
          <w:b/>
          <w:bCs/>
          <w:spacing w:val="-1"/>
          <w:sz w:val="20"/>
        </w:rPr>
        <w:t>ysteme</w:t>
      </w:r>
      <w:r>
        <w:rPr>
          <w:b/>
          <w:bCs/>
          <w:spacing w:val="-1"/>
          <w:sz w:val="20"/>
        </w:rPr>
        <w:t xml:space="preserve">n </w:t>
      </w:r>
      <w:r w:rsidR="006614F5">
        <w:rPr>
          <w:b/>
          <w:bCs/>
          <w:spacing w:val="-1"/>
          <w:sz w:val="20"/>
        </w:rPr>
        <w:t xml:space="preserve">(NLS) </w:t>
      </w:r>
      <w:r>
        <w:rPr>
          <w:b/>
          <w:bCs/>
          <w:spacing w:val="-1"/>
          <w:sz w:val="20"/>
        </w:rPr>
        <w:t xml:space="preserve">veröffentlicht. </w:t>
      </w:r>
      <w:r w:rsidR="0045658D">
        <w:rPr>
          <w:b/>
          <w:bCs/>
          <w:spacing w:val="-1"/>
          <w:sz w:val="20"/>
        </w:rPr>
        <w:t xml:space="preserve">Nun ist die Schnittstellenbeschreibung öffentlich verfügbar und kann über die edna-Website abgerufen werden. </w:t>
      </w:r>
      <w:r w:rsidR="001F40AD">
        <w:rPr>
          <w:b/>
          <w:bCs/>
          <w:spacing w:val="-1"/>
          <w:sz w:val="20"/>
        </w:rPr>
        <w:t xml:space="preserve">Download über </w:t>
      </w:r>
      <w:hyperlink r:id="rId8" w:history="1">
        <w:r w:rsidR="004879B3" w:rsidRPr="00A2158D">
          <w:rPr>
            <w:rStyle w:val="Hyperlink"/>
            <w:b/>
            <w:bCs/>
            <w:spacing w:val="-1"/>
            <w:sz w:val="20"/>
          </w:rPr>
          <w:t>https://edna-bundesverband.de/marktthemen/nls-erp-standardschnittstelle/</w:t>
        </w:r>
      </w:hyperlink>
      <w:r w:rsidR="004879B3">
        <w:rPr>
          <w:b/>
          <w:bCs/>
          <w:spacing w:val="-1"/>
          <w:sz w:val="20"/>
        </w:rPr>
        <w:t xml:space="preserve"> </w:t>
      </w:r>
    </w:p>
    <w:p w14:paraId="4CA6DD37" w14:textId="0EC5B0B3" w:rsidR="0045658D" w:rsidRPr="001F40AD" w:rsidRDefault="0045658D" w:rsidP="004B5C02">
      <w:pPr>
        <w:widowControl w:val="0"/>
        <w:tabs>
          <w:tab w:val="center" w:pos="4536"/>
          <w:tab w:val="right" w:pos="6778"/>
        </w:tabs>
        <w:spacing w:line="360" w:lineRule="auto"/>
        <w:rPr>
          <w:spacing w:val="-1"/>
          <w:sz w:val="20"/>
        </w:rPr>
      </w:pPr>
      <w:r w:rsidRPr="001F40AD">
        <w:rPr>
          <w:spacing w:val="-1"/>
          <w:sz w:val="20"/>
        </w:rPr>
        <w:t xml:space="preserve">„Ziel ist es, dass wir diesen Standard marktweit zur Verfügung stellen und einsetzen. Deswegen laden wir alle interessierten Unternehmen ein, dieses Vorhaben aktiv zu begleiten. Um auf das komplette Know-how und die Erfahrungen der edna-Projektgruppe zugreifen zu können, wird </w:t>
      </w:r>
      <w:r w:rsidR="001F40AD" w:rsidRPr="001F40AD">
        <w:rPr>
          <w:spacing w:val="-1"/>
          <w:sz w:val="20"/>
        </w:rPr>
        <w:t>allerdings eine</w:t>
      </w:r>
      <w:r w:rsidRPr="001F40AD">
        <w:rPr>
          <w:spacing w:val="-1"/>
          <w:sz w:val="20"/>
        </w:rPr>
        <w:t xml:space="preserve"> edna-</w:t>
      </w:r>
      <w:r w:rsidR="001F40AD" w:rsidRPr="001F40AD">
        <w:rPr>
          <w:spacing w:val="-1"/>
          <w:sz w:val="20"/>
        </w:rPr>
        <w:t>Mitgliedschaft vorausgesetzt</w:t>
      </w:r>
      <w:r w:rsidRPr="001F40AD">
        <w:rPr>
          <w:spacing w:val="-1"/>
          <w:sz w:val="20"/>
        </w:rPr>
        <w:t xml:space="preserve">“, erklärt der Leiter der Projektgruppe Frank Technow von der IVU Informationssysteme GmbH. </w:t>
      </w:r>
    </w:p>
    <w:p w14:paraId="0FE115AF" w14:textId="77777777" w:rsidR="004879B3" w:rsidRDefault="004879B3" w:rsidP="004879B3">
      <w:pPr>
        <w:widowControl w:val="0"/>
        <w:tabs>
          <w:tab w:val="center" w:pos="4536"/>
          <w:tab w:val="right" w:pos="6778"/>
        </w:tabs>
        <w:spacing w:line="360" w:lineRule="auto"/>
        <w:rPr>
          <w:spacing w:val="-1"/>
          <w:sz w:val="20"/>
        </w:rPr>
      </w:pPr>
      <w:r w:rsidRPr="0045658D">
        <w:rPr>
          <w:spacing w:val="-1"/>
          <w:sz w:val="20"/>
        </w:rPr>
        <w:t xml:space="preserve">An der Entwicklung </w:t>
      </w:r>
      <w:r>
        <w:rPr>
          <w:spacing w:val="-1"/>
          <w:sz w:val="20"/>
        </w:rPr>
        <w:t xml:space="preserve">der neuen Standardschnittstelle </w:t>
      </w:r>
      <w:r w:rsidRPr="0045658D">
        <w:rPr>
          <w:spacing w:val="-1"/>
          <w:sz w:val="20"/>
        </w:rPr>
        <w:t xml:space="preserve">waren </w:t>
      </w:r>
      <w:r>
        <w:rPr>
          <w:spacing w:val="-1"/>
          <w:sz w:val="20"/>
        </w:rPr>
        <w:t xml:space="preserve">eine ganze Reihe der relevanten Systemanbieter beteiligt: </w:t>
      </w:r>
      <w:r w:rsidRPr="0045658D">
        <w:rPr>
          <w:spacing w:val="-1"/>
          <w:sz w:val="20"/>
        </w:rPr>
        <w:t xml:space="preserve">sowohl ERP-Hersteller und Dienstleister wie </w:t>
      </w:r>
      <w:proofErr w:type="gramStart"/>
      <w:r w:rsidRPr="0045658D">
        <w:rPr>
          <w:spacing w:val="-1"/>
          <w:sz w:val="20"/>
        </w:rPr>
        <w:t>IVU Informationssysteme</w:t>
      </w:r>
      <w:proofErr w:type="gramEnd"/>
      <w:r w:rsidRPr="0045658D">
        <w:rPr>
          <w:spacing w:val="-1"/>
          <w:sz w:val="20"/>
        </w:rPr>
        <w:t xml:space="preserve">, Kraftwerk Software, Schleupen, SIV oder Wilken als auch Anbieter von NLS-Lösungen wie </w:t>
      </w:r>
      <w:proofErr w:type="spellStart"/>
      <w:r w:rsidRPr="0045658D">
        <w:rPr>
          <w:spacing w:val="-1"/>
          <w:sz w:val="20"/>
        </w:rPr>
        <w:t>envelio</w:t>
      </w:r>
      <w:proofErr w:type="spellEnd"/>
      <w:r w:rsidRPr="0045658D">
        <w:rPr>
          <w:spacing w:val="-1"/>
          <w:sz w:val="20"/>
        </w:rPr>
        <w:t xml:space="preserve">, Kisters, </w:t>
      </w:r>
      <w:proofErr w:type="spellStart"/>
      <w:r w:rsidRPr="0045658D">
        <w:rPr>
          <w:spacing w:val="-1"/>
          <w:sz w:val="20"/>
        </w:rPr>
        <w:t>Venios</w:t>
      </w:r>
      <w:proofErr w:type="spellEnd"/>
      <w:r>
        <w:rPr>
          <w:spacing w:val="-1"/>
          <w:sz w:val="20"/>
        </w:rPr>
        <w:t xml:space="preserve">, </w:t>
      </w:r>
      <w:proofErr w:type="spellStart"/>
      <w:r>
        <w:rPr>
          <w:spacing w:val="-1"/>
          <w:sz w:val="20"/>
        </w:rPr>
        <w:t>Vivavis</w:t>
      </w:r>
      <w:proofErr w:type="spellEnd"/>
      <w:r w:rsidRPr="0045658D">
        <w:rPr>
          <w:spacing w:val="-1"/>
          <w:sz w:val="20"/>
        </w:rPr>
        <w:t xml:space="preserve"> oder </w:t>
      </w:r>
      <w:proofErr w:type="spellStart"/>
      <w:r w:rsidRPr="0045658D">
        <w:rPr>
          <w:spacing w:val="-1"/>
          <w:sz w:val="20"/>
        </w:rPr>
        <w:t>Zertificon</w:t>
      </w:r>
      <w:proofErr w:type="spellEnd"/>
      <w:r w:rsidRPr="0045658D">
        <w:rPr>
          <w:spacing w:val="-1"/>
          <w:sz w:val="20"/>
        </w:rPr>
        <w:t>.</w:t>
      </w:r>
    </w:p>
    <w:p w14:paraId="78EAB44A" w14:textId="167AB20F" w:rsidR="00641EBA" w:rsidRPr="00F46612" w:rsidRDefault="00F46612" w:rsidP="004B5C02">
      <w:pPr>
        <w:widowControl w:val="0"/>
        <w:tabs>
          <w:tab w:val="center" w:pos="4536"/>
          <w:tab w:val="right" w:pos="6778"/>
        </w:tabs>
        <w:spacing w:line="360" w:lineRule="auto"/>
        <w:rPr>
          <w:spacing w:val="-1"/>
          <w:sz w:val="20"/>
        </w:rPr>
      </w:pPr>
      <w:r>
        <w:rPr>
          <w:spacing w:val="-1"/>
          <w:sz w:val="20"/>
        </w:rPr>
        <w:t xml:space="preserve">Die Schnittstelle wurde auf Basis </w:t>
      </w:r>
      <w:r w:rsidR="004E7F09">
        <w:rPr>
          <w:spacing w:val="-1"/>
          <w:sz w:val="20"/>
        </w:rPr>
        <w:t>einer</w:t>
      </w:r>
      <w:r>
        <w:rPr>
          <w:spacing w:val="-1"/>
          <w:sz w:val="20"/>
        </w:rPr>
        <w:t xml:space="preserve"> </w:t>
      </w:r>
      <w:r w:rsidRPr="00F46612">
        <w:rPr>
          <w:spacing w:val="-1"/>
          <w:sz w:val="20"/>
        </w:rPr>
        <w:t>REST-API (</w:t>
      </w:r>
      <w:proofErr w:type="spellStart"/>
      <w:r w:rsidRPr="00F46612">
        <w:rPr>
          <w:spacing w:val="-1"/>
          <w:sz w:val="20"/>
        </w:rPr>
        <w:t>Representational</w:t>
      </w:r>
      <w:proofErr w:type="spellEnd"/>
      <w:r w:rsidRPr="00F46612">
        <w:rPr>
          <w:spacing w:val="-1"/>
          <w:sz w:val="20"/>
        </w:rPr>
        <w:t xml:space="preserve"> State Transfer) </w:t>
      </w:r>
      <w:r>
        <w:rPr>
          <w:spacing w:val="-1"/>
          <w:sz w:val="20"/>
        </w:rPr>
        <w:t>entwickelt und ist damit hochskalierbar</w:t>
      </w:r>
      <w:r w:rsidR="00D34B3D">
        <w:rPr>
          <w:spacing w:val="-1"/>
          <w:sz w:val="20"/>
        </w:rPr>
        <w:t xml:space="preserve"> auch auf große Datenmengen ausgelegt</w:t>
      </w:r>
      <w:r>
        <w:rPr>
          <w:spacing w:val="-1"/>
          <w:sz w:val="20"/>
        </w:rPr>
        <w:t xml:space="preserve">. </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AC26F5" w:rsidRPr="00AF2AF1" w14:paraId="4B240542" w14:textId="77777777" w:rsidTr="00435926">
        <w:trPr>
          <w:trHeight w:val="1471"/>
        </w:trPr>
        <w:tc>
          <w:tcPr>
            <w:tcW w:w="5103" w:type="dxa"/>
            <w:tcBorders>
              <w:top w:val="nil"/>
              <w:left w:val="nil"/>
              <w:bottom w:val="nil"/>
              <w:right w:val="nil"/>
            </w:tcBorders>
            <w:tcMar>
              <w:top w:w="80" w:type="dxa"/>
              <w:left w:w="80" w:type="dxa"/>
              <w:bottom w:w="80" w:type="dxa"/>
              <w:right w:w="80" w:type="dxa"/>
            </w:tcMar>
          </w:tcPr>
          <w:p w14:paraId="10F141EC" w14:textId="705EBDD1"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127AC06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A349FDE"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9"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10" w:history="1">
              <w:r w:rsidRPr="00242925">
                <w:rPr>
                  <w:rStyle w:val="Hyperlink"/>
                  <w:sz w:val="16"/>
                  <w:szCs w:val="16"/>
                </w:rPr>
                <w:t>bundesverband</w:t>
              </w:r>
            </w:hyperlink>
            <w:r w:rsidRPr="008632A6">
              <w:rPr>
                <w:sz w:val="16"/>
                <w:szCs w:val="16"/>
              </w:rPr>
              <w:t>.d</w:t>
            </w:r>
            <w:r>
              <w:rPr>
                <w:sz w:val="16"/>
                <w:szCs w:val="16"/>
              </w:rPr>
              <w:t xml:space="preserve">e </w:t>
            </w:r>
          </w:p>
          <w:p w14:paraId="1FE5B6B5"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tcMar>
              <w:top w:w="80" w:type="dxa"/>
              <w:left w:w="80" w:type="dxa"/>
              <w:bottom w:w="80" w:type="dxa"/>
              <w:right w:w="80" w:type="dxa"/>
            </w:tcMar>
          </w:tcPr>
          <w:p w14:paraId="4A9EF3ED"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4F00B173"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8A46742" w14:textId="0A991573"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Magirus-Deutz-Str. </w:t>
            </w:r>
            <w:r w:rsidR="009853E9">
              <w:rPr>
                <w:sz w:val="16"/>
                <w:szCs w:val="16"/>
              </w:rPr>
              <w:t>1</w:t>
            </w:r>
            <w:r w:rsidRPr="008B4EB9">
              <w:rPr>
                <w:sz w:val="16"/>
                <w:szCs w:val="16"/>
              </w:rPr>
              <w:t>4 - D-89077 Ulm</w:t>
            </w:r>
          </w:p>
          <w:p w14:paraId="061A510E" w14:textId="77777777"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Tel.: +49 731 146 156-89 </w:t>
            </w:r>
          </w:p>
          <w:p w14:paraId="3AA44626"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1" w:history="1">
              <w:r w:rsidRPr="00DF51D6">
                <w:rPr>
                  <w:rStyle w:val="Hyperlink"/>
                  <w:sz w:val="16"/>
                  <w:szCs w:val="16"/>
                  <w:lang w:val="en-US"/>
                </w:rPr>
                <w:t>press-n-relations.com</w:t>
              </w:r>
            </w:hyperlink>
          </w:p>
        </w:tc>
      </w:tr>
    </w:tbl>
    <w:p w14:paraId="09074E28" w14:textId="52479320" w:rsidR="006D5C67" w:rsidRPr="00AF7B0F" w:rsidRDefault="00AC26F5" w:rsidP="00AF7B0F">
      <w:pPr>
        <w:ind w:right="-2410"/>
        <w:rPr>
          <w:sz w:val="16"/>
          <w:szCs w:val="16"/>
        </w:rPr>
      </w:pPr>
      <w:r w:rsidRPr="00D739B5">
        <w:rPr>
          <w:b/>
          <w:bCs/>
          <w:sz w:val="16"/>
          <w:szCs w:val="16"/>
        </w:rPr>
        <w:t>Über edna</w:t>
      </w:r>
      <w:r>
        <w:rPr>
          <w:sz w:val="16"/>
          <w:szCs w:val="16"/>
        </w:rPr>
        <w:br/>
        <w:t xml:space="preserve">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w:t>
      </w:r>
      <w:r>
        <w:rPr>
          <w:sz w:val="16"/>
          <w:szCs w:val="16"/>
        </w:rPr>
        <w:lastRenderedPageBreak/>
        <w:t>Bundesverband Energiemarkt &amp; Kommunikation e.V. auch als Interessenvertreter seiner Mitglieder gegenüber anderen Verbänden sowie den politischen Institutionen. Hier steht zudem die aktive Mitarbeit in den entsprechenden Gremien im Fokus.</w:t>
      </w:r>
    </w:p>
    <w:sectPr w:rsidR="006D5C67" w:rsidRPr="00AF7B0F" w:rsidSect="00742DDB">
      <w:headerReference w:type="default" r:id="rId12"/>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269CBC7F" w14:textId="77777777" w:rsidR="002243BB" w:rsidRDefault="002243BB">
      <w:pPr>
        <w:spacing w:after="0"/>
      </w:pPr>
      <w:r>
        <w:separator/>
      </w:r>
    </w:p>
  </w:endnote>
  <w:endnote w:type="continuationSeparator" w:id="0">
    <w:p w14:paraId="776E4206" w14:textId="77777777" w:rsidR="002243BB" w:rsidRDefault="002243B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E5F8741" w14:textId="77777777" w:rsidR="002243BB" w:rsidRDefault="002243BB">
      <w:pPr>
        <w:spacing w:after="0"/>
      </w:pPr>
      <w:r>
        <w:separator/>
      </w:r>
    </w:p>
  </w:footnote>
  <w:footnote w:type="continuationSeparator" w:id="0">
    <w:p w14:paraId="63E4FF45" w14:textId="77777777" w:rsidR="002243BB" w:rsidRDefault="002243B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FDD56BB" w14:textId="5762F196" w:rsidR="007636EC" w:rsidRPr="00CC2DD4" w:rsidRDefault="009B6034" w:rsidP="000951BF">
    <w:pPr>
      <w:ind w:right="-2551"/>
    </w:pPr>
    <w:r>
      <w:tab/>
    </w:r>
    <w:r>
      <w:tab/>
    </w:r>
    <w:r w:rsidR="0089298B">
      <w:tab/>
    </w:r>
    <w:r w:rsidR="0089298B">
      <w:tab/>
    </w:r>
    <w:r w:rsidR="00CC2DD4">
      <w:tab/>
    </w:r>
    <w:r w:rsidR="00CC2DD4">
      <w:tab/>
    </w:r>
    <w:r w:rsidR="00CC2DD4">
      <w:tab/>
    </w:r>
    <w:r w:rsidR="000951BF">
      <w:tab/>
    </w:r>
    <w:r w:rsidR="000951BF">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val="bestFit" w:percent="23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0BC0"/>
    <w:rsid w:val="00072081"/>
    <w:rsid w:val="00073195"/>
    <w:rsid w:val="00073360"/>
    <w:rsid w:val="00074DFE"/>
    <w:rsid w:val="00080716"/>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296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7A62"/>
    <w:rsid w:val="00141179"/>
    <w:rsid w:val="001464DE"/>
    <w:rsid w:val="0015185F"/>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8BB"/>
    <w:rsid w:val="001A3F84"/>
    <w:rsid w:val="001B365F"/>
    <w:rsid w:val="001B44EE"/>
    <w:rsid w:val="001B4E11"/>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40AD"/>
    <w:rsid w:val="001F544F"/>
    <w:rsid w:val="001F75E5"/>
    <w:rsid w:val="00200B0C"/>
    <w:rsid w:val="002013C7"/>
    <w:rsid w:val="0020303E"/>
    <w:rsid w:val="00211167"/>
    <w:rsid w:val="002136FD"/>
    <w:rsid w:val="00215CB4"/>
    <w:rsid w:val="00216980"/>
    <w:rsid w:val="00216E9C"/>
    <w:rsid w:val="0021790B"/>
    <w:rsid w:val="00224238"/>
    <w:rsid w:val="002243BB"/>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3B6A"/>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914"/>
    <w:rsid w:val="00357F53"/>
    <w:rsid w:val="003603EA"/>
    <w:rsid w:val="003604AB"/>
    <w:rsid w:val="00360A69"/>
    <w:rsid w:val="00361176"/>
    <w:rsid w:val="0036188A"/>
    <w:rsid w:val="0036224A"/>
    <w:rsid w:val="003627B3"/>
    <w:rsid w:val="00362A1B"/>
    <w:rsid w:val="00362F5F"/>
    <w:rsid w:val="00363DA7"/>
    <w:rsid w:val="00370009"/>
    <w:rsid w:val="00375ECC"/>
    <w:rsid w:val="00377F72"/>
    <w:rsid w:val="00380BD3"/>
    <w:rsid w:val="00381E7B"/>
    <w:rsid w:val="00384FDE"/>
    <w:rsid w:val="00386A4C"/>
    <w:rsid w:val="00386BE6"/>
    <w:rsid w:val="00387FD4"/>
    <w:rsid w:val="00390633"/>
    <w:rsid w:val="0039276B"/>
    <w:rsid w:val="00392C41"/>
    <w:rsid w:val="00393517"/>
    <w:rsid w:val="003963D2"/>
    <w:rsid w:val="00396550"/>
    <w:rsid w:val="003968CE"/>
    <w:rsid w:val="0039777A"/>
    <w:rsid w:val="003A072C"/>
    <w:rsid w:val="003A1A0B"/>
    <w:rsid w:val="003A3033"/>
    <w:rsid w:val="003A5F5A"/>
    <w:rsid w:val="003A6520"/>
    <w:rsid w:val="003A6D08"/>
    <w:rsid w:val="003A6E37"/>
    <w:rsid w:val="003A79B2"/>
    <w:rsid w:val="003B118D"/>
    <w:rsid w:val="003B24CC"/>
    <w:rsid w:val="003B3539"/>
    <w:rsid w:val="003B57B2"/>
    <w:rsid w:val="003B7889"/>
    <w:rsid w:val="003C067D"/>
    <w:rsid w:val="003C08E4"/>
    <w:rsid w:val="003C4414"/>
    <w:rsid w:val="003C587B"/>
    <w:rsid w:val="003D1B2D"/>
    <w:rsid w:val="003D304E"/>
    <w:rsid w:val="003D389C"/>
    <w:rsid w:val="003D3BCA"/>
    <w:rsid w:val="003D5391"/>
    <w:rsid w:val="003D5AE0"/>
    <w:rsid w:val="003D6297"/>
    <w:rsid w:val="003D66DD"/>
    <w:rsid w:val="003D7FF1"/>
    <w:rsid w:val="003E0913"/>
    <w:rsid w:val="003E0D8D"/>
    <w:rsid w:val="003E24D5"/>
    <w:rsid w:val="003E3545"/>
    <w:rsid w:val="003E357E"/>
    <w:rsid w:val="003E3D7D"/>
    <w:rsid w:val="003E4163"/>
    <w:rsid w:val="003E78D3"/>
    <w:rsid w:val="003E7EE8"/>
    <w:rsid w:val="003F1DCE"/>
    <w:rsid w:val="003F67EE"/>
    <w:rsid w:val="003F6EE9"/>
    <w:rsid w:val="00402D0A"/>
    <w:rsid w:val="0040360E"/>
    <w:rsid w:val="004037BF"/>
    <w:rsid w:val="004046D4"/>
    <w:rsid w:val="00404768"/>
    <w:rsid w:val="0040575D"/>
    <w:rsid w:val="0040666E"/>
    <w:rsid w:val="00410CA7"/>
    <w:rsid w:val="00410EFE"/>
    <w:rsid w:val="00415941"/>
    <w:rsid w:val="00417B15"/>
    <w:rsid w:val="004204B2"/>
    <w:rsid w:val="0042168A"/>
    <w:rsid w:val="00425F14"/>
    <w:rsid w:val="00427F83"/>
    <w:rsid w:val="00431AC7"/>
    <w:rsid w:val="00431B8B"/>
    <w:rsid w:val="00434F6A"/>
    <w:rsid w:val="0043530C"/>
    <w:rsid w:val="0043783A"/>
    <w:rsid w:val="00437BEC"/>
    <w:rsid w:val="004418B0"/>
    <w:rsid w:val="004421D0"/>
    <w:rsid w:val="00442390"/>
    <w:rsid w:val="004438BE"/>
    <w:rsid w:val="00446B8B"/>
    <w:rsid w:val="00447193"/>
    <w:rsid w:val="00453B89"/>
    <w:rsid w:val="004543C6"/>
    <w:rsid w:val="00454EC4"/>
    <w:rsid w:val="0045658D"/>
    <w:rsid w:val="00456C1D"/>
    <w:rsid w:val="00456E8A"/>
    <w:rsid w:val="004610D2"/>
    <w:rsid w:val="004616FE"/>
    <w:rsid w:val="00461B0E"/>
    <w:rsid w:val="00462D4A"/>
    <w:rsid w:val="0046396E"/>
    <w:rsid w:val="004641EA"/>
    <w:rsid w:val="00464D33"/>
    <w:rsid w:val="00465C07"/>
    <w:rsid w:val="004666CC"/>
    <w:rsid w:val="00466889"/>
    <w:rsid w:val="00467CBA"/>
    <w:rsid w:val="004743B6"/>
    <w:rsid w:val="0047692A"/>
    <w:rsid w:val="004808CD"/>
    <w:rsid w:val="00480D83"/>
    <w:rsid w:val="0048324B"/>
    <w:rsid w:val="00486227"/>
    <w:rsid w:val="004879B3"/>
    <w:rsid w:val="00491152"/>
    <w:rsid w:val="004923E9"/>
    <w:rsid w:val="00496E85"/>
    <w:rsid w:val="004971DD"/>
    <w:rsid w:val="004A1802"/>
    <w:rsid w:val="004A295E"/>
    <w:rsid w:val="004A38C3"/>
    <w:rsid w:val="004A5103"/>
    <w:rsid w:val="004A5679"/>
    <w:rsid w:val="004A709F"/>
    <w:rsid w:val="004B582D"/>
    <w:rsid w:val="004B5C02"/>
    <w:rsid w:val="004B7F58"/>
    <w:rsid w:val="004C092D"/>
    <w:rsid w:val="004C5062"/>
    <w:rsid w:val="004C5996"/>
    <w:rsid w:val="004C61CA"/>
    <w:rsid w:val="004D0457"/>
    <w:rsid w:val="004D0A64"/>
    <w:rsid w:val="004D0FA4"/>
    <w:rsid w:val="004D1FB1"/>
    <w:rsid w:val="004D6C16"/>
    <w:rsid w:val="004E1ADE"/>
    <w:rsid w:val="004E2DCA"/>
    <w:rsid w:val="004E386E"/>
    <w:rsid w:val="004E6C05"/>
    <w:rsid w:val="004E6C40"/>
    <w:rsid w:val="004E789E"/>
    <w:rsid w:val="004E7F09"/>
    <w:rsid w:val="004F0E5B"/>
    <w:rsid w:val="004F1096"/>
    <w:rsid w:val="004F254D"/>
    <w:rsid w:val="004F2D54"/>
    <w:rsid w:val="004F4F42"/>
    <w:rsid w:val="004F52C7"/>
    <w:rsid w:val="004F5F18"/>
    <w:rsid w:val="004F6275"/>
    <w:rsid w:val="004F6E17"/>
    <w:rsid w:val="004F77C0"/>
    <w:rsid w:val="005000E7"/>
    <w:rsid w:val="005018C8"/>
    <w:rsid w:val="00502547"/>
    <w:rsid w:val="00502EDF"/>
    <w:rsid w:val="00503719"/>
    <w:rsid w:val="00503B62"/>
    <w:rsid w:val="005058C1"/>
    <w:rsid w:val="00505DEE"/>
    <w:rsid w:val="00507B50"/>
    <w:rsid w:val="0051003A"/>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0FEA"/>
    <w:rsid w:val="005A1C53"/>
    <w:rsid w:val="005A270C"/>
    <w:rsid w:val="005A63AB"/>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D7E30"/>
    <w:rsid w:val="005E2440"/>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369C"/>
    <w:rsid w:val="00616FA6"/>
    <w:rsid w:val="00617F99"/>
    <w:rsid w:val="006202B9"/>
    <w:rsid w:val="006211FF"/>
    <w:rsid w:val="00623F51"/>
    <w:rsid w:val="006242C8"/>
    <w:rsid w:val="00625465"/>
    <w:rsid w:val="006256CC"/>
    <w:rsid w:val="00630277"/>
    <w:rsid w:val="00631F3D"/>
    <w:rsid w:val="0063202C"/>
    <w:rsid w:val="00637524"/>
    <w:rsid w:val="006375C2"/>
    <w:rsid w:val="00637873"/>
    <w:rsid w:val="00641EBA"/>
    <w:rsid w:val="0064215E"/>
    <w:rsid w:val="00642193"/>
    <w:rsid w:val="00652035"/>
    <w:rsid w:val="006527BF"/>
    <w:rsid w:val="00653EDA"/>
    <w:rsid w:val="00653F8D"/>
    <w:rsid w:val="006541D4"/>
    <w:rsid w:val="006614F5"/>
    <w:rsid w:val="00662FED"/>
    <w:rsid w:val="00663512"/>
    <w:rsid w:val="00664CB0"/>
    <w:rsid w:val="00664D2A"/>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4863"/>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286"/>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554F"/>
    <w:rsid w:val="007764C2"/>
    <w:rsid w:val="00776C5B"/>
    <w:rsid w:val="007773BC"/>
    <w:rsid w:val="00777D67"/>
    <w:rsid w:val="00781048"/>
    <w:rsid w:val="00782008"/>
    <w:rsid w:val="00782A24"/>
    <w:rsid w:val="0078370F"/>
    <w:rsid w:val="007853B3"/>
    <w:rsid w:val="007856AC"/>
    <w:rsid w:val="00785E43"/>
    <w:rsid w:val="0078789B"/>
    <w:rsid w:val="00790FD6"/>
    <w:rsid w:val="007935B9"/>
    <w:rsid w:val="007B1E46"/>
    <w:rsid w:val="007B2937"/>
    <w:rsid w:val="007B41D9"/>
    <w:rsid w:val="007B47A6"/>
    <w:rsid w:val="007B56FC"/>
    <w:rsid w:val="007B5920"/>
    <w:rsid w:val="007B75DA"/>
    <w:rsid w:val="007C3376"/>
    <w:rsid w:val="007C3D95"/>
    <w:rsid w:val="007C71FD"/>
    <w:rsid w:val="007D4B99"/>
    <w:rsid w:val="007D53C8"/>
    <w:rsid w:val="007D6CE6"/>
    <w:rsid w:val="007D7710"/>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2CB5"/>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55A77"/>
    <w:rsid w:val="00860AD5"/>
    <w:rsid w:val="008632A6"/>
    <w:rsid w:val="00863F49"/>
    <w:rsid w:val="00865B15"/>
    <w:rsid w:val="00874AB2"/>
    <w:rsid w:val="008778D8"/>
    <w:rsid w:val="00883B9F"/>
    <w:rsid w:val="00884D7D"/>
    <w:rsid w:val="00885B87"/>
    <w:rsid w:val="008874AB"/>
    <w:rsid w:val="00891A3D"/>
    <w:rsid w:val="0089298B"/>
    <w:rsid w:val="008933CA"/>
    <w:rsid w:val="008A08F8"/>
    <w:rsid w:val="008A150E"/>
    <w:rsid w:val="008A2E69"/>
    <w:rsid w:val="008A5379"/>
    <w:rsid w:val="008A6ABE"/>
    <w:rsid w:val="008B004E"/>
    <w:rsid w:val="008B08F3"/>
    <w:rsid w:val="008B4B11"/>
    <w:rsid w:val="008B4EB9"/>
    <w:rsid w:val="008B586C"/>
    <w:rsid w:val="008B7DE9"/>
    <w:rsid w:val="008C1AD7"/>
    <w:rsid w:val="008C20F4"/>
    <w:rsid w:val="008C337F"/>
    <w:rsid w:val="008C4DC9"/>
    <w:rsid w:val="008D1770"/>
    <w:rsid w:val="008D364E"/>
    <w:rsid w:val="008D3C48"/>
    <w:rsid w:val="008D7E7F"/>
    <w:rsid w:val="008E057D"/>
    <w:rsid w:val="008E0923"/>
    <w:rsid w:val="008E21C3"/>
    <w:rsid w:val="008E267B"/>
    <w:rsid w:val="008E2988"/>
    <w:rsid w:val="008E2AD1"/>
    <w:rsid w:val="008E6312"/>
    <w:rsid w:val="008F158F"/>
    <w:rsid w:val="008F2228"/>
    <w:rsid w:val="008F58E6"/>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62D5"/>
    <w:rsid w:val="00946BBB"/>
    <w:rsid w:val="00946D85"/>
    <w:rsid w:val="009502D0"/>
    <w:rsid w:val="009511CF"/>
    <w:rsid w:val="00955984"/>
    <w:rsid w:val="00956185"/>
    <w:rsid w:val="00960D4D"/>
    <w:rsid w:val="00964F93"/>
    <w:rsid w:val="00970FCC"/>
    <w:rsid w:val="00971246"/>
    <w:rsid w:val="00971464"/>
    <w:rsid w:val="00971A51"/>
    <w:rsid w:val="0097422F"/>
    <w:rsid w:val="00976A26"/>
    <w:rsid w:val="00976E68"/>
    <w:rsid w:val="009802C9"/>
    <w:rsid w:val="00980F4F"/>
    <w:rsid w:val="009815CD"/>
    <w:rsid w:val="00982307"/>
    <w:rsid w:val="00983E15"/>
    <w:rsid w:val="009853E9"/>
    <w:rsid w:val="00985B24"/>
    <w:rsid w:val="00986D71"/>
    <w:rsid w:val="00996331"/>
    <w:rsid w:val="009A3BEF"/>
    <w:rsid w:val="009A410B"/>
    <w:rsid w:val="009A4746"/>
    <w:rsid w:val="009A4C60"/>
    <w:rsid w:val="009A4EB2"/>
    <w:rsid w:val="009A5907"/>
    <w:rsid w:val="009A6E12"/>
    <w:rsid w:val="009A7794"/>
    <w:rsid w:val="009B2E25"/>
    <w:rsid w:val="009B43BE"/>
    <w:rsid w:val="009B49FB"/>
    <w:rsid w:val="009B6034"/>
    <w:rsid w:val="009B6E71"/>
    <w:rsid w:val="009C4203"/>
    <w:rsid w:val="009C6765"/>
    <w:rsid w:val="009C78A9"/>
    <w:rsid w:val="009D2029"/>
    <w:rsid w:val="009D30C9"/>
    <w:rsid w:val="009D5998"/>
    <w:rsid w:val="009D5EC2"/>
    <w:rsid w:val="009D68BE"/>
    <w:rsid w:val="009D7B43"/>
    <w:rsid w:val="009E0642"/>
    <w:rsid w:val="009E72AE"/>
    <w:rsid w:val="009F02B7"/>
    <w:rsid w:val="009F165C"/>
    <w:rsid w:val="009F40B1"/>
    <w:rsid w:val="00A0206E"/>
    <w:rsid w:val="00A04993"/>
    <w:rsid w:val="00A06929"/>
    <w:rsid w:val="00A1015A"/>
    <w:rsid w:val="00A14397"/>
    <w:rsid w:val="00A1590A"/>
    <w:rsid w:val="00A17489"/>
    <w:rsid w:val="00A22E96"/>
    <w:rsid w:val="00A244C2"/>
    <w:rsid w:val="00A26C24"/>
    <w:rsid w:val="00A3149F"/>
    <w:rsid w:val="00A31747"/>
    <w:rsid w:val="00A31B3B"/>
    <w:rsid w:val="00A33101"/>
    <w:rsid w:val="00A34E8D"/>
    <w:rsid w:val="00A37045"/>
    <w:rsid w:val="00A42C37"/>
    <w:rsid w:val="00A47499"/>
    <w:rsid w:val="00A51F04"/>
    <w:rsid w:val="00A53823"/>
    <w:rsid w:val="00A560BE"/>
    <w:rsid w:val="00A56664"/>
    <w:rsid w:val="00A57B7C"/>
    <w:rsid w:val="00A613CB"/>
    <w:rsid w:val="00A61B4A"/>
    <w:rsid w:val="00A61FDF"/>
    <w:rsid w:val="00A632D4"/>
    <w:rsid w:val="00A66BF3"/>
    <w:rsid w:val="00A66D04"/>
    <w:rsid w:val="00A710C9"/>
    <w:rsid w:val="00A72E95"/>
    <w:rsid w:val="00A757FD"/>
    <w:rsid w:val="00A777AF"/>
    <w:rsid w:val="00A81981"/>
    <w:rsid w:val="00A81B37"/>
    <w:rsid w:val="00A81CE6"/>
    <w:rsid w:val="00A820AD"/>
    <w:rsid w:val="00A8453F"/>
    <w:rsid w:val="00A84D9D"/>
    <w:rsid w:val="00A85314"/>
    <w:rsid w:val="00A85715"/>
    <w:rsid w:val="00A93C8F"/>
    <w:rsid w:val="00A94E7B"/>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26F5"/>
    <w:rsid w:val="00AC282E"/>
    <w:rsid w:val="00AC464E"/>
    <w:rsid w:val="00AC496E"/>
    <w:rsid w:val="00AC78C6"/>
    <w:rsid w:val="00AD0B59"/>
    <w:rsid w:val="00AD211C"/>
    <w:rsid w:val="00AD2857"/>
    <w:rsid w:val="00AD7BFD"/>
    <w:rsid w:val="00AE0CC9"/>
    <w:rsid w:val="00AE4113"/>
    <w:rsid w:val="00AE4DF3"/>
    <w:rsid w:val="00AE716E"/>
    <w:rsid w:val="00AF0CC4"/>
    <w:rsid w:val="00AF2AF1"/>
    <w:rsid w:val="00AF3E75"/>
    <w:rsid w:val="00AF5711"/>
    <w:rsid w:val="00AF586B"/>
    <w:rsid w:val="00AF597C"/>
    <w:rsid w:val="00AF761A"/>
    <w:rsid w:val="00AF76C7"/>
    <w:rsid w:val="00AF7B0F"/>
    <w:rsid w:val="00AF7CCD"/>
    <w:rsid w:val="00B00547"/>
    <w:rsid w:val="00B0227C"/>
    <w:rsid w:val="00B06F1E"/>
    <w:rsid w:val="00B075CB"/>
    <w:rsid w:val="00B1138C"/>
    <w:rsid w:val="00B14AA7"/>
    <w:rsid w:val="00B165C4"/>
    <w:rsid w:val="00B1724E"/>
    <w:rsid w:val="00B17BA2"/>
    <w:rsid w:val="00B23D92"/>
    <w:rsid w:val="00B24BE7"/>
    <w:rsid w:val="00B25002"/>
    <w:rsid w:val="00B25036"/>
    <w:rsid w:val="00B25599"/>
    <w:rsid w:val="00B32C7C"/>
    <w:rsid w:val="00B339D7"/>
    <w:rsid w:val="00B340BF"/>
    <w:rsid w:val="00B3529F"/>
    <w:rsid w:val="00B36C0C"/>
    <w:rsid w:val="00B40EA8"/>
    <w:rsid w:val="00B41FF4"/>
    <w:rsid w:val="00B45E15"/>
    <w:rsid w:val="00B51EAC"/>
    <w:rsid w:val="00B54C7F"/>
    <w:rsid w:val="00B54E58"/>
    <w:rsid w:val="00B56A3B"/>
    <w:rsid w:val="00B579DB"/>
    <w:rsid w:val="00B57EE6"/>
    <w:rsid w:val="00B604A6"/>
    <w:rsid w:val="00B60CBA"/>
    <w:rsid w:val="00B66CA4"/>
    <w:rsid w:val="00B6707B"/>
    <w:rsid w:val="00B673D8"/>
    <w:rsid w:val="00B70A82"/>
    <w:rsid w:val="00B72145"/>
    <w:rsid w:val="00B72F44"/>
    <w:rsid w:val="00B73538"/>
    <w:rsid w:val="00B74145"/>
    <w:rsid w:val="00B74179"/>
    <w:rsid w:val="00B75F9E"/>
    <w:rsid w:val="00B761EC"/>
    <w:rsid w:val="00B80AE3"/>
    <w:rsid w:val="00B82C52"/>
    <w:rsid w:val="00B841CF"/>
    <w:rsid w:val="00B852B8"/>
    <w:rsid w:val="00B869A9"/>
    <w:rsid w:val="00B86A03"/>
    <w:rsid w:val="00B87957"/>
    <w:rsid w:val="00B92042"/>
    <w:rsid w:val="00B92303"/>
    <w:rsid w:val="00B92D92"/>
    <w:rsid w:val="00B933AC"/>
    <w:rsid w:val="00B9399A"/>
    <w:rsid w:val="00B97A0A"/>
    <w:rsid w:val="00BA42BA"/>
    <w:rsid w:val="00BA48C9"/>
    <w:rsid w:val="00BA63C7"/>
    <w:rsid w:val="00BA78C7"/>
    <w:rsid w:val="00BB0B06"/>
    <w:rsid w:val="00BB0B92"/>
    <w:rsid w:val="00BB18F6"/>
    <w:rsid w:val="00BB35CE"/>
    <w:rsid w:val="00BB3F9B"/>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4F30"/>
    <w:rsid w:val="00C45478"/>
    <w:rsid w:val="00C46A96"/>
    <w:rsid w:val="00C470C5"/>
    <w:rsid w:val="00C53064"/>
    <w:rsid w:val="00C55354"/>
    <w:rsid w:val="00C55F5E"/>
    <w:rsid w:val="00C5669E"/>
    <w:rsid w:val="00C567D0"/>
    <w:rsid w:val="00C56AD8"/>
    <w:rsid w:val="00C57517"/>
    <w:rsid w:val="00C57564"/>
    <w:rsid w:val="00C60614"/>
    <w:rsid w:val="00C61640"/>
    <w:rsid w:val="00C62838"/>
    <w:rsid w:val="00C655E0"/>
    <w:rsid w:val="00C65F52"/>
    <w:rsid w:val="00C706C7"/>
    <w:rsid w:val="00C713E1"/>
    <w:rsid w:val="00C72380"/>
    <w:rsid w:val="00C75A27"/>
    <w:rsid w:val="00C81373"/>
    <w:rsid w:val="00C8432C"/>
    <w:rsid w:val="00C848A0"/>
    <w:rsid w:val="00C85B46"/>
    <w:rsid w:val="00C91098"/>
    <w:rsid w:val="00C929CD"/>
    <w:rsid w:val="00C9411B"/>
    <w:rsid w:val="00C94578"/>
    <w:rsid w:val="00C94E13"/>
    <w:rsid w:val="00C971FF"/>
    <w:rsid w:val="00CA0627"/>
    <w:rsid w:val="00CA247D"/>
    <w:rsid w:val="00CB06F3"/>
    <w:rsid w:val="00CB1A3B"/>
    <w:rsid w:val="00CB28FA"/>
    <w:rsid w:val="00CB3934"/>
    <w:rsid w:val="00CB3F12"/>
    <w:rsid w:val="00CB5025"/>
    <w:rsid w:val="00CB5202"/>
    <w:rsid w:val="00CB5E53"/>
    <w:rsid w:val="00CB6372"/>
    <w:rsid w:val="00CB7537"/>
    <w:rsid w:val="00CB77F4"/>
    <w:rsid w:val="00CB7B8F"/>
    <w:rsid w:val="00CC2DD4"/>
    <w:rsid w:val="00CC40F4"/>
    <w:rsid w:val="00CD0F32"/>
    <w:rsid w:val="00CD4E3E"/>
    <w:rsid w:val="00CD6E41"/>
    <w:rsid w:val="00CD7CF3"/>
    <w:rsid w:val="00CE2A1E"/>
    <w:rsid w:val="00CE356E"/>
    <w:rsid w:val="00CE39E6"/>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1BA9"/>
    <w:rsid w:val="00D22968"/>
    <w:rsid w:val="00D273A7"/>
    <w:rsid w:val="00D27F06"/>
    <w:rsid w:val="00D30D91"/>
    <w:rsid w:val="00D31CEA"/>
    <w:rsid w:val="00D33678"/>
    <w:rsid w:val="00D34B3D"/>
    <w:rsid w:val="00D36CF4"/>
    <w:rsid w:val="00D45376"/>
    <w:rsid w:val="00D5024A"/>
    <w:rsid w:val="00D51952"/>
    <w:rsid w:val="00D51AAF"/>
    <w:rsid w:val="00D52837"/>
    <w:rsid w:val="00D542E7"/>
    <w:rsid w:val="00D54A5B"/>
    <w:rsid w:val="00D61EA8"/>
    <w:rsid w:val="00D6220E"/>
    <w:rsid w:val="00D62ECC"/>
    <w:rsid w:val="00D654BF"/>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5FE4"/>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35F"/>
    <w:rsid w:val="00E6170F"/>
    <w:rsid w:val="00E63628"/>
    <w:rsid w:val="00E645A7"/>
    <w:rsid w:val="00E672BD"/>
    <w:rsid w:val="00E711C0"/>
    <w:rsid w:val="00E74AAB"/>
    <w:rsid w:val="00E7592C"/>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4B64"/>
    <w:rsid w:val="00EB611F"/>
    <w:rsid w:val="00EB7A3C"/>
    <w:rsid w:val="00EC1AD2"/>
    <w:rsid w:val="00EC285E"/>
    <w:rsid w:val="00EC2CBE"/>
    <w:rsid w:val="00EC2D63"/>
    <w:rsid w:val="00EC49EA"/>
    <w:rsid w:val="00EC576D"/>
    <w:rsid w:val="00EC5EE9"/>
    <w:rsid w:val="00EC7E71"/>
    <w:rsid w:val="00ED1550"/>
    <w:rsid w:val="00ED2F48"/>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612"/>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5AF6"/>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2CCF"/>
    <w:rsid w:val="00FF6E3E"/>
    <w:rsid w:val="00FF7A6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na-bundesverband.de/marktthemen/nls-erp-standardschnittstell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ess-n-relations.com" TargetMode="External"/><Relationship Id="rId5" Type="http://schemas.openxmlformats.org/officeDocument/2006/relationships/webSettings" Target="webSettings.xml"/><Relationship Id="rId10" Type="http://schemas.openxmlformats.org/officeDocument/2006/relationships/hyperlink" Target="https://edna-bundesverband.de/" TargetMode="External"/><Relationship Id="rId4" Type="http://schemas.openxmlformats.org/officeDocument/2006/relationships/settings" Target="settings.xml"/><Relationship Id="rId9" Type="http://schemas.openxmlformats.org/officeDocument/2006/relationships/hyperlink" Target="mailto:richard.plum@edna-bundesverband.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421</Words>
  <Characters>2653</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3068</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2</cp:revision>
  <cp:lastPrinted>2022-11-02T07:41:00Z</cp:lastPrinted>
  <dcterms:created xsi:type="dcterms:W3CDTF">2026-07-20T07:36:00Z</dcterms:created>
  <dcterms:modified xsi:type="dcterms:W3CDTF">2026-07-20T07:36:00Z</dcterms:modified>
  <cp:category/>
</cp:coreProperties>
</file>