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commentsIds.xml" ContentType="application/vnd.openxmlformats-officedocument.wordprocessingml.commentsId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C91B87" w:rsidRDefault="00C91B87">
      <w:pPr>
        <w:rPr>
          <w:rFonts w:ascii="Helvetica" w:hAnsi="Helvetica"/>
          <w:sz w:val="20"/>
        </w:rPr>
      </w:pPr>
    </w:p>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A77142" w:rsidRPr="00F90145" w:rsidRDefault="00A77142">
      <w:pPr>
        <w:rPr>
          <w:rFonts w:ascii="Helvetica" w:hAnsi="Helvetica"/>
          <w:sz w:val="20"/>
        </w:rPr>
      </w:pPr>
    </w:p>
    <w:p w:rsidR="00A77142" w:rsidRPr="00F90145" w:rsidRDefault="00A62D20">
      <w:pPr>
        <w:rPr>
          <w:rFonts w:ascii="Helvetica" w:hAnsi="Helvetica"/>
          <w:sz w:val="20"/>
        </w:rPr>
      </w:pPr>
      <w:r>
        <w:rPr>
          <w:rFonts w:ascii="Helvetica" w:hAnsi="Helvetica"/>
          <w:sz w:val="20"/>
        </w:rPr>
        <w:t xml:space="preserve">Bremerhaven, </w:t>
      </w:r>
      <w:r w:rsidR="00284E7F">
        <w:rPr>
          <w:rFonts w:ascii="Helvetica" w:hAnsi="Helvetica"/>
          <w:sz w:val="20"/>
        </w:rPr>
        <w:t>18</w:t>
      </w:r>
      <w:r w:rsidR="000C3121">
        <w:rPr>
          <w:rFonts w:ascii="Helvetica" w:hAnsi="Helvetica"/>
          <w:sz w:val="20"/>
        </w:rPr>
        <w:t>. Juli</w:t>
      </w:r>
      <w:r w:rsidR="00F644CA">
        <w:rPr>
          <w:rFonts w:ascii="Helvetica" w:hAnsi="Helvetica"/>
          <w:sz w:val="20"/>
        </w:rPr>
        <w:t xml:space="preserve"> </w:t>
      </w:r>
      <w:r w:rsidR="00A77142" w:rsidRPr="00F90145">
        <w:rPr>
          <w:rFonts w:ascii="Helvetica" w:hAnsi="Helvetica"/>
          <w:sz w:val="20"/>
        </w:rPr>
        <w:t>201</w:t>
      </w:r>
      <w:r w:rsidR="00F644CA">
        <w:rPr>
          <w:rFonts w:ascii="Helvetica" w:hAnsi="Helvetica"/>
          <w:sz w:val="20"/>
        </w:rPr>
        <w:t>9</w:t>
      </w:r>
    </w:p>
    <w:p w:rsidR="00AB719A" w:rsidRDefault="000C3121" w:rsidP="00AB719A">
      <w:pPr>
        <w:spacing w:after="0" w:line="300" w:lineRule="exact"/>
        <w:rPr>
          <w:rFonts w:ascii="Helvetica" w:hAnsi="Helvetica"/>
          <w:sz w:val="20"/>
        </w:rPr>
      </w:pPr>
      <w:r>
        <w:rPr>
          <w:rFonts w:ascii="Helvetica" w:hAnsi="Helvetica"/>
          <w:b/>
          <w:sz w:val="24"/>
        </w:rPr>
        <w:t xml:space="preserve">Kühlverpackung: </w:t>
      </w:r>
      <w:proofErr w:type="spellStart"/>
      <w:r>
        <w:rPr>
          <w:rFonts w:ascii="Helvetica" w:hAnsi="Helvetica"/>
          <w:b/>
          <w:sz w:val="24"/>
        </w:rPr>
        <w:t>Food-Onlinevermarkter</w:t>
      </w:r>
      <w:proofErr w:type="spellEnd"/>
      <w:r>
        <w:rPr>
          <w:rFonts w:ascii="Helvetica" w:hAnsi="Helvetica"/>
          <w:b/>
          <w:sz w:val="24"/>
        </w:rPr>
        <w:t xml:space="preserve"> </w:t>
      </w:r>
      <w:proofErr w:type="spellStart"/>
      <w:r>
        <w:rPr>
          <w:rFonts w:ascii="Helvetica" w:hAnsi="Helvetica"/>
          <w:b/>
          <w:sz w:val="24"/>
        </w:rPr>
        <w:t>Pielers</w:t>
      </w:r>
      <w:proofErr w:type="spellEnd"/>
      <w:r>
        <w:rPr>
          <w:rFonts w:ascii="Helvetica" w:hAnsi="Helvetica"/>
          <w:b/>
          <w:sz w:val="24"/>
        </w:rPr>
        <w:t xml:space="preserve"> setzt auf „Smartcooler“ </w:t>
      </w:r>
    </w:p>
    <w:p w:rsidR="00AB719A" w:rsidRDefault="000C3121" w:rsidP="00AB719A">
      <w:pPr>
        <w:spacing w:after="0" w:line="300" w:lineRule="exact"/>
        <w:rPr>
          <w:rFonts w:ascii="Helvetica" w:hAnsi="Helvetica"/>
          <w:sz w:val="20"/>
        </w:rPr>
      </w:pPr>
      <w:r>
        <w:rPr>
          <w:rFonts w:ascii="Helvetica" w:hAnsi="Helvetica"/>
          <w:sz w:val="20"/>
        </w:rPr>
        <w:t>Lebensmittel vom Erzeuger – temperatursensible Ware kommt mit Ecocool Verpackung sicher an</w:t>
      </w:r>
    </w:p>
    <w:p w:rsidR="0084208E" w:rsidRPr="00F90145" w:rsidRDefault="0084208E" w:rsidP="00AB719A">
      <w:pPr>
        <w:spacing w:after="0" w:line="300" w:lineRule="exact"/>
        <w:rPr>
          <w:rFonts w:ascii="Helvetica" w:hAnsi="Helvetica"/>
          <w:sz w:val="20"/>
        </w:rPr>
      </w:pPr>
    </w:p>
    <w:p w:rsidR="00CA2A54" w:rsidRDefault="0099304B" w:rsidP="00AB719A">
      <w:pPr>
        <w:spacing w:after="0" w:line="300" w:lineRule="exact"/>
        <w:rPr>
          <w:rFonts w:ascii="Helvetica" w:hAnsi="Helvetica"/>
          <w:b/>
          <w:sz w:val="20"/>
        </w:rPr>
      </w:pPr>
      <w:r>
        <w:rPr>
          <w:rFonts w:ascii="Helvetica" w:hAnsi="Helvetica"/>
          <w:b/>
          <w:sz w:val="20"/>
        </w:rPr>
        <w:t>Fleisch vom</w:t>
      </w:r>
      <w:r w:rsidR="000C3121">
        <w:rPr>
          <w:rFonts w:ascii="Helvetica" w:hAnsi="Helvetica"/>
          <w:b/>
          <w:sz w:val="20"/>
        </w:rPr>
        <w:t xml:space="preserve"> Angusrind, </w:t>
      </w:r>
      <w:r w:rsidR="00CA6919">
        <w:rPr>
          <w:rFonts w:ascii="Helvetica" w:hAnsi="Helvetica"/>
          <w:b/>
          <w:sz w:val="20"/>
        </w:rPr>
        <w:t xml:space="preserve">Thunfisch-Steaks oder Büffelmilch: </w:t>
      </w:r>
      <w:r>
        <w:rPr>
          <w:rFonts w:ascii="Helvetica" w:hAnsi="Helvetica"/>
          <w:b/>
          <w:sz w:val="20"/>
        </w:rPr>
        <w:t xml:space="preserve">viele Lebensmittel-Spezialitäten werden zunehmend auch online bestellt. Viele international bekannte Delikatessen werden mittlerweile auch von deutschen Erzeugern hergestellt und müssen nicht unbedingt Tausende Kilometer Transportweg zurücklegen. Möglich macht’s die </w:t>
      </w:r>
      <w:proofErr w:type="spellStart"/>
      <w:r>
        <w:rPr>
          <w:rFonts w:ascii="Helvetica" w:hAnsi="Helvetica"/>
          <w:b/>
          <w:sz w:val="20"/>
        </w:rPr>
        <w:t>Pielers</w:t>
      </w:r>
      <w:proofErr w:type="spellEnd"/>
      <w:r>
        <w:rPr>
          <w:rFonts w:ascii="Helvetica" w:hAnsi="Helvetica"/>
          <w:b/>
          <w:sz w:val="20"/>
        </w:rPr>
        <w:t xml:space="preserve"> GmbH aus Bremerhaven. Das </w:t>
      </w:r>
      <w:proofErr w:type="spellStart"/>
      <w:r>
        <w:rPr>
          <w:rFonts w:ascii="Helvetica" w:hAnsi="Helvetica"/>
          <w:b/>
          <w:sz w:val="20"/>
        </w:rPr>
        <w:t>Tech-Startup</w:t>
      </w:r>
      <w:proofErr w:type="spellEnd"/>
      <w:r>
        <w:rPr>
          <w:rFonts w:ascii="Helvetica" w:hAnsi="Helvetica"/>
          <w:b/>
          <w:sz w:val="20"/>
        </w:rPr>
        <w:t xml:space="preserve"> bietet Lebensmittelherstellern hierfür eine neue Online-Plattform für die Direktvermarktung hochwertiger Produkte </w:t>
      </w:r>
      <w:proofErr w:type="spellStart"/>
      <w:r>
        <w:rPr>
          <w:rFonts w:ascii="Helvetica" w:hAnsi="Helvetica"/>
          <w:b/>
          <w:sz w:val="20"/>
        </w:rPr>
        <w:t>made</w:t>
      </w:r>
      <w:proofErr w:type="spellEnd"/>
      <w:r>
        <w:rPr>
          <w:rFonts w:ascii="Helvetica" w:hAnsi="Helvetica"/>
          <w:b/>
          <w:sz w:val="20"/>
        </w:rPr>
        <w:t xml:space="preserve"> in Germany. Für die temperatursensiblen Waren wie Fleisch, Fisch oder Molkereiprodukte setzt </w:t>
      </w:r>
      <w:proofErr w:type="spellStart"/>
      <w:r>
        <w:rPr>
          <w:rFonts w:ascii="Helvetica" w:hAnsi="Helvetica"/>
          <w:b/>
          <w:sz w:val="20"/>
        </w:rPr>
        <w:t>Pielers</w:t>
      </w:r>
      <w:proofErr w:type="spellEnd"/>
      <w:r>
        <w:rPr>
          <w:rFonts w:ascii="Helvetica" w:hAnsi="Helvetica"/>
          <w:b/>
          <w:sz w:val="20"/>
        </w:rPr>
        <w:t xml:space="preserve"> auf die Transport-Kühlverpackung „Smartcooler“ von Ecocool. In Kombination mit Kühlakkus sorgt die innovative Versandtasche </w:t>
      </w:r>
      <w:r w:rsidR="005065B9">
        <w:rPr>
          <w:rFonts w:ascii="Helvetica" w:hAnsi="Helvetica"/>
          <w:b/>
          <w:sz w:val="20"/>
        </w:rPr>
        <w:t xml:space="preserve">für einen sicheren Versand der Ware über die Standard-Paketdienste. </w:t>
      </w:r>
      <w:r w:rsidR="00DA6A83" w:rsidRPr="00463767">
        <w:rPr>
          <w:rFonts w:ascii="Helvetica" w:hAnsi="Helvetica"/>
          <w:b/>
          <w:sz w:val="20"/>
        </w:rPr>
        <w:t>Der Smartcooler</w:t>
      </w:r>
      <w:r w:rsidR="00463767" w:rsidRPr="00463767">
        <w:rPr>
          <w:rFonts w:ascii="Helvetica" w:hAnsi="Helvetica"/>
          <w:b/>
          <w:sz w:val="20"/>
        </w:rPr>
        <w:t xml:space="preserve"> de</w:t>
      </w:r>
      <w:r w:rsidR="00942FDA">
        <w:rPr>
          <w:rFonts w:ascii="Helvetica" w:hAnsi="Helvetica"/>
          <w:b/>
          <w:sz w:val="20"/>
        </w:rPr>
        <w:t>s</w:t>
      </w:r>
      <w:r w:rsidR="00463767" w:rsidRPr="00463767">
        <w:rPr>
          <w:rFonts w:ascii="Helvetica" w:hAnsi="Helvetica"/>
          <w:b/>
          <w:sz w:val="20"/>
        </w:rPr>
        <w:t xml:space="preserve"> ebenfalls in Bremerhaven ansässigen Herstellers Ecocool</w:t>
      </w:r>
      <w:r w:rsidR="00DA6A83" w:rsidRPr="00463767">
        <w:rPr>
          <w:rFonts w:ascii="Helvetica" w:hAnsi="Helvetica"/>
          <w:b/>
          <w:sz w:val="20"/>
        </w:rPr>
        <w:t xml:space="preserve"> ist eine Isoliertasche aus einem Kunststoffvlies, die eine hervorragende Temperaturführung gewährleistet. Gleichzeitig ist das Produkt </w:t>
      </w:r>
      <w:proofErr w:type="spellStart"/>
      <w:r w:rsidR="00284E7F">
        <w:rPr>
          <w:rFonts w:ascii="Helvetica" w:hAnsi="Helvetica"/>
          <w:b/>
          <w:sz w:val="20"/>
        </w:rPr>
        <w:t>ressourcen</w:t>
      </w:r>
      <w:r w:rsidR="00CA2A54">
        <w:rPr>
          <w:rFonts w:ascii="Helvetica" w:hAnsi="Helvetica"/>
          <w:b/>
          <w:sz w:val="20"/>
        </w:rPr>
        <w:t>schonend</w:t>
      </w:r>
      <w:proofErr w:type="spellEnd"/>
      <w:r w:rsidR="00DA6A83" w:rsidRPr="00463767">
        <w:rPr>
          <w:rFonts w:ascii="Helvetica" w:hAnsi="Helvetica"/>
          <w:b/>
          <w:sz w:val="20"/>
        </w:rPr>
        <w:t>, da die Verpackung zu 80 Prozent aus recycelten PET-Flaschen besteht.</w:t>
      </w:r>
      <w:r w:rsidR="00463767">
        <w:rPr>
          <w:rFonts w:ascii="Helvetica" w:hAnsi="Helvetica"/>
          <w:b/>
          <w:sz w:val="20"/>
        </w:rPr>
        <w:t xml:space="preserve"> „</w:t>
      </w:r>
      <w:r w:rsidR="00CA2A54">
        <w:rPr>
          <w:rFonts w:ascii="Helvetica" w:hAnsi="Helvetica"/>
          <w:b/>
          <w:sz w:val="20"/>
        </w:rPr>
        <w:t xml:space="preserve">Unsere Kunden setzen bei der Lieferung von Kühlwaren größtenteils auf die </w:t>
      </w:r>
      <w:proofErr w:type="spellStart"/>
      <w:r w:rsidR="00CA2A54">
        <w:rPr>
          <w:rFonts w:ascii="Helvetica" w:hAnsi="Helvetica"/>
          <w:b/>
          <w:sz w:val="20"/>
        </w:rPr>
        <w:t>Ecocool-Versandtasche</w:t>
      </w:r>
      <w:proofErr w:type="spellEnd"/>
      <w:r w:rsidR="00CA2A54">
        <w:rPr>
          <w:rFonts w:ascii="Helvetica" w:hAnsi="Helvetica"/>
          <w:b/>
          <w:sz w:val="20"/>
        </w:rPr>
        <w:t xml:space="preserve">, die sich in der Praxis bisher sehr gut bewährt hat“, sagt Lea Zerbst, Projektentwicklerin bei der </w:t>
      </w:r>
      <w:proofErr w:type="spellStart"/>
      <w:r w:rsidR="00CA2A54">
        <w:rPr>
          <w:rFonts w:ascii="Helvetica" w:hAnsi="Helvetica"/>
          <w:b/>
          <w:sz w:val="20"/>
        </w:rPr>
        <w:t>Pielers</w:t>
      </w:r>
      <w:proofErr w:type="spellEnd"/>
      <w:r w:rsidR="00CA2A54">
        <w:rPr>
          <w:rFonts w:ascii="Helvetica" w:hAnsi="Helvetica"/>
          <w:b/>
          <w:sz w:val="20"/>
        </w:rPr>
        <w:t xml:space="preserve"> GmbH. „Unsere bisher 60 am Online-</w:t>
      </w:r>
      <w:r w:rsidR="005B6A27">
        <w:rPr>
          <w:rFonts w:ascii="Helvetica" w:hAnsi="Helvetica"/>
          <w:b/>
          <w:sz w:val="20"/>
        </w:rPr>
        <w:t>Marktplatz</w:t>
      </w:r>
      <w:r w:rsidR="00CA2A54">
        <w:rPr>
          <w:rFonts w:ascii="Helvetica" w:hAnsi="Helvetica"/>
          <w:b/>
          <w:sz w:val="20"/>
        </w:rPr>
        <w:t xml:space="preserve"> angeschlossenen Lebensmittelhersteller können mit Hilfe des passiv gekühlten </w:t>
      </w:r>
      <w:proofErr w:type="spellStart"/>
      <w:r w:rsidR="00CA2A54">
        <w:rPr>
          <w:rFonts w:ascii="Helvetica" w:hAnsi="Helvetica"/>
          <w:b/>
          <w:sz w:val="20"/>
        </w:rPr>
        <w:t>Smartcoolers</w:t>
      </w:r>
      <w:proofErr w:type="spellEnd"/>
      <w:r w:rsidR="00CA2A54">
        <w:rPr>
          <w:rFonts w:ascii="Helvetica" w:hAnsi="Helvetica"/>
          <w:b/>
          <w:sz w:val="20"/>
        </w:rPr>
        <w:t xml:space="preserve"> ihre Waren direkt an den Endkunden versenden.“</w:t>
      </w:r>
    </w:p>
    <w:p w:rsidR="00CA2A54" w:rsidRDefault="00CA2A54" w:rsidP="00AB719A">
      <w:pPr>
        <w:spacing w:after="0" w:line="300" w:lineRule="exact"/>
        <w:rPr>
          <w:rFonts w:ascii="Helvetica" w:hAnsi="Helvetica"/>
          <w:b/>
          <w:sz w:val="20"/>
        </w:rPr>
      </w:pPr>
    </w:p>
    <w:p w:rsidR="00A701A5" w:rsidRDefault="00DA6A83" w:rsidP="00AB719A">
      <w:pPr>
        <w:spacing w:after="0" w:line="300" w:lineRule="exact"/>
        <w:rPr>
          <w:rFonts w:ascii="Helvetica" w:hAnsi="Helvetica"/>
          <w:sz w:val="20"/>
        </w:rPr>
      </w:pPr>
      <w:r w:rsidRPr="00C124AC">
        <w:rPr>
          <w:rFonts w:ascii="Helvetica" w:hAnsi="Helvetica"/>
          <w:sz w:val="20"/>
        </w:rPr>
        <w:t xml:space="preserve">Das Herz des </w:t>
      </w:r>
      <w:proofErr w:type="spellStart"/>
      <w:r w:rsidRPr="00C124AC">
        <w:rPr>
          <w:rFonts w:ascii="Helvetica" w:hAnsi="Helvetica"/>
          <w:sz w:val="20"/>
        </w:rPr>
        <w:t>Smartcoolers</w:t>
      </w:r>
      <w:proofErr w:type="spellEnd"/>
      <w:r w:rsidRPr="00C124AC">
        <w:rPr>
          <w:rFonts w:ascii="Helvetica" w:hAnsi="Helvetica"/>
          <w:sz w:val="20"/>
        </w:rPr>
        <w:t xml:space="preserve"> besteht aus dem beschriebenen Isoliervlies auf Recyclingbasis, welches mit einem speziellen, dünnen PE-Umschlag zu einem Beutel zusammengefasst wird. Verschlossen wird das System mit einem beigelegten Aufkleber.</w:t>
      </w:r>
      <w:r>
        <w:rPr>
          <w:rFonts w:ascii="Helvetica" w:hAnsi="Helvetica"/>
          <w:b/>
          <w:sz w:val="20"/>
        </w:rPr>
        <w:t xml:space="preserve"> </w:t>
      </w:r>
      <w:r w:rsidRPr="008B5FF1">
        <w:rPr>
          <w:rFonts w:ascii="Helvetica" w:hAnsi="Helvetica"/>
          <w:sz w:val="20"/>
        </w:rPr>
        <w:t>Die Experten von Ecocool haben die Leistungsfähigkeit</w:t>
      </w:r>
      <w:r>
        <w:rPr>
          <w:rFonts w:ascii="Helvetica" w:hAnsi="Helvetica"/>
          <w:sz w:val="20"/>
        </w:rPr>
        <w:t xml:space="preserve"> des </w:t>
      </w:r>
      <w:proofErr w:type="spellStart"/>
      <w:r>
        <w:rPr>
          <w:rFonts w:ascii="Helvetica" w:hAnsi="Helvetica"/>
          <w:sz w:val="20"/>
        </w:rPr>
        <w:t>Smartcoolers</w:t>
      </w:r>
      <w:proofErr w:type="spellEnd"/>
      <w:r w:rsidRPr="008B5FF1">
        <w:rPr>
          <w:rFonts w:ascii="Helvetica" w:hAnsi="Helvetica"/>
          <w:sz w:val="20"/>
        </w:rPr>
        <w:t xml:space="preserve"> in einem Versuch über 48 Stunden bei </w:t>
      </w:r>
      <w:r w:rsidR="00522C5D">
        <w:rPr>
          <w:rFonts w:ascii="Helvetica" w:hAnsi="Helvetica"/>
          <w:sz w:val="20"/>
        </w:rPr>
        <w:t>Umgebungst</w:t>
      </w:r>
      <w:r w:rsidRPr="008B5FF1">
        <w:rPr>
          <w:rFonts w:ascii="Helvetica" w:hAnsi="Helvetica"/>
          <w:sz w:val="20"/>
        </w:rPr>
        <w:t xml:space="preserve">emperaturen zwischen 18 und 30 Grad Celsius (Durchschnittstemperatur 19,6°C) mit 1,5 Kilogramm </w:t>
      </w:r>
      <w:proofErr w:type="spellStart"/>
      <w:r w:rsidRPr="008B5FF1">
        <w:rPr>
          <w:rFonts w:ascii="Helvetica" w:hAnsi="Helvetica"/>
          <w:sz w:val="20"/>
        </w:rPr>
        <w:t>Coolpack-</w:t>
      </w:r>
      <w:proofErr w:type="spellEnd"/>
      <w:r w:rsidRPr="008B5FF1">
        <w:rPr>
          <w:rFonts w:ascii="Helvetica" w:hAnsi="Helvetica"/>
          <w:sz w:val="20"/>
        </w:rPr>
        <w:t xml:space="preserve"> Kühlelementen (drei Stück je 500 Gramm) ermittelt. Das Ergebnis: Der Smartcooler erreicht mit dieser Bestückung bereits eine ausgezeichnete Laufzeit von 42 Stunden</w:t>
      </w:r>
      <w:r w:rsidR="00522C5D">
        <w:rPr>
          <w:rFonts w:ascii="Helvetica" w:hAnsi="Helvetica"/>
          <w:sz w:val="20"/>
        </w:rPr>
        <w:t xml:space="preserve"> unter 8 Grad Celsius</w:t>
      </w:r>
      <w:r>
        <w:rPr>
          <w:rFonts w:ascii="Helvetica" w:hAnsi="Helvetica"/>
          <w:sz w:val="20"/>
        </w:rPr>
        <w:t>.</w:t>
      </w:r>
      <w:r w:rsidR="00CA2A54">
        <w:rPr>
          <w:rFonts w:ascii="Helvetica" w:hAnsi="Helvetica"/>
          <w:sz w:val="20"/>
        </w:rPr>
        <w:t xml:space="preserve"> </w:t>
      </w:r>
    </w:p>
    <w:p w:rsidR="00A701A5" w:rsidRDefault="00A701A5" w:rsidP="00AB719A">
      <w:pPr>
        <w:spacing w:after="0" w:line="300" w:lineRule="exact"/>
        <w:rPr>
          <w:rFonts w:ascii="Helvetica" w:hAnsi="Helvetica"/>
          <w:b/>
          <w:sz w:val="20"/>
        </w:rPr>
      </w:pPr>
    </w:p>
    <w:p w:rsidR="00A701A5" w:rsidRPr="00A701A5" w:rsidRDefault="00A701A5" w:rsidP="00AB719A">
      <w:pPr>
        <w:spacing w:after="0" w:line="300" w:lineRule="exact"/>
        <w:rPr>
          <w:rFonts w:ascii="Helvetica" w:hAnsi="Helvetica"/>
          <w:b/>
          <w:sz w:val="20"/>
        </w:rPr>
      </w:pPr>
      <w:r w:rsidRPr="00A701A5">
        <w:rPr>
          <w:rFonts w:ascii="Helvetica" w:hAnsi="Helvetica"/>
          <w:b/>
          <w:sz w:val="20"/>
        </w:rPr>
        <w:t>Bewährte Transportkühlung –</w:t>
      </w:r>
      <w:r>
        <w:rPr>
          <w:rFonts w:ascii="Helvetica" w:hAnsi="Helvetica"/>
          <w:b/>
          <w:sz w:val="20"/>
        </w:rPr>
        <w:t xml:space="preserve"> perspekt</w:t>
      </w:r>
      <w:r w:rsidRPr="00A701A5">
        <w:rPr>
          <w:rFonts w:ascii="Helvetica" w:hAnsi="Helvetica"/>
          <w:b/>
          <w:sz w:val="20"/>
        </w:rPr>
        <w:t>i</w:t>
      </w:r>
      <w:r>
        <w:rPr>
          <w:rFonts w:ascii="Helvetica" w:hAnsi="Helvetica"/>
          <w:b/>
          <w:sz w:val="20"/>
        </w:rPr>
        <w:t>vi</w:t>
      </w:r>
      <w:r w:rsidRPr="00A701A5">
        <w:rPr>
          <w:rFonts w:ascii="Helvetica" w:hAnsi="Helvetica"/>
          <w:b/>
          <w:sz w:val="20"/>
        </w:rPr>
        <w:t>sch auch als Mehrweg-System</w:t>
      </w:r>
    </w:p>
    <w:p w:rsidR="00A701A5" w:rsidRDefault="00CA2A54" w:rsidP="00AB719A">
      <w:pPr>
        <w:spacing w:after="0" w:line="300" w:lineRule="exact"/>
        <w:rPr>
          <w:rFonts w:ascii="Helvetica" w:hAnsi="Helvetica"/>
          <w:sz w:val="20"/>
        </w:rPr>
      </w:pPr>
      <w:r>
        <w:rPr>
          <w:rFonts w:ascii="Helvetica" w:hAnsi="Helvetica"/>
          <w:sz w:val="20"/>
        </w:rPr>
        <w:t xml:space="preserve">„Diese im Labor ermittelten Testergebnisse können wir im Betriebsalltag definitiv bestätigen“, </w:t>
      </w:r>
      <w:r w:rsidR="00A701A5">
        <w:rPr>
          <w:rFonts w:ascii="Helvetica" w:hAnsi="Helvetica"/>
          <w:sz w:val="20"/>
        </w:rPr>
        <w:t xml:space="preserve">erklärt Lea Zerbst von </w:t>
      </w:r>
      <w:proofErr w:type="spellStart"/>
      <w:r w:rsidR="00A701A5">
        <w:rPr>
          <w:rFonts w:ascii="Helvetica" w:hAnsi="Helvetica"/>
          <w:sz w:val="20"/>
        </w:rPr>
        <w:t>Pielers</w:t>
      </w:r>
      <w:proofErr w:type="spellEnd"/>
      <w:r w:rsidR="00A701A5">
        <w:rPr>
          <w:rFonts w:ascii="Helvetica" w:hAnsi="Helvetica"/>
          <w:sz w:val="20"/>
        </w:rPr>
        <w:t>. „</w:t>
      </w:r>
      <w:r>
        <w:rPr>
          <w:rFonts w:ascii="Helvetica" w:hAnsi="Helvetica"/>
          <w:sz w:val="20"/>
        </w:rPr>
        <w:t>Bei sämtlichen bisher überprüften Lieferungen lagen die Temperaturen bei der Ankunft beim Empfänger innerhalb der Grenzwerte.“</w:t>
      </w:r>
      <w:r w:rsidR="00A701A5">
        <w:rPr>
          <w:rFonts w:ascii="Helvetica" w:hAnsi="Helvetica"/>
          <w:sz w:val="20"/>
        </w:rPr>
        <w:t xml:space="preserve"> </w:t>
      </w:r>
      <w:r w:rsidR="00B54626">
        <w:rPr>
          <w:rFonts w:ascii="Helvetica" w:hAnsi="Helvetica"/>
          <w:sz w:val="20"/>
        </w:rPr>
        <w:t>Das</w:t>
      </w:r>
      <w:r w:rsidR="00A701A5">
        <w:rPr>
          <w:rFonts w:ascii="Helvetica" w:hAnsi="Helvetica"/>
          <w:sz w:val="20"/>
        </w:rPr>
        <w:t xml:space="preserve"> </w:t>
      </w:r>
      <w:proofErr w:type="spellStart"/>
      <w:r w:rsidR="00A701A5">
        <w:rPr>
          <w:rFonts w:ascii="Helvetica" w:hAnsi="Helvetica"/>
          <w:sz w:val="20"/>
        </w:rPr>
        <w:t>Online-</w:t>
      </w:r>
      <w:r w:rsidR="00B54626">
        <w:rPr>
          <w:rFonts w:ascii="Helvetica" w:hAnsi="Helvetica"/>
          <w:sz w:val="20"/>
        </w:rPr>
        <w:t>Startup</w:t>
      </w:r>
      <w:proofErr w:type="spellEnd"/>
      <w:r w:rsidR="00A701A5">
        <w:rPr>
          <w:rFonts w:ascii="Helvetica" w:hAnsi="Helvetica"/>
          <w:sz w:val="20"/>
        </w:rPr>
        <w:t xml:space="preserve"> spricht regelmäßig mit seinem </w:t>
      </w:r>
      <w:proofErr w:type="spellStart"/>
      <w:r w:rsidR="00A701A5">
        <w:rPr>
          <w:rFonts w:ascii="Helvetica" w:hAnsi="Helvetica"/>
          <w:sz w:val="20"/>
        </w:rPr>
        <w:t>Dienstleister</w:t>
      </w:r>
      <w:proofErr w:type="spellEnd"/>
      <w:r w:rsidR="00A701A5">
        <w:rPr>
          <w:rFonts w:ascii="Helvetica" w:hAnsi="Helvetica"/>
          <w:sz w:val="20"/>
        </w:rPr>
        <w:t xml:space="preserve"> Ecocool über die Weiterentwicklung von Kühlverpackungen. „Derzeit entwickeln und testen wir Mehrweg-Systeme auf Basis von Wechselkisten mit fest verbauten Akkus – mit der Möglichkeit, die Verpackung zum Erzeuger zurückzuführen. Diese gemeinsame Entwicklung ist ganz im Sinne einer ökonomisch und ökologisch sinnvollen Kreislaufwirtschaft, die wir perspektivisch anstreben.“ </w:t>
      </w:r>
    </w:p>
    <w:p w:rsidR="00CA2A54" w:rsidRDefault="00CA2A54" w:rsidP="00AB719A">
      <w:pPr>
        <w:spacing w:after="0" w:line="300" w:lineRule="exact"/>
        <w:rPr>
          <w:rFonts w:ascii="Helvetica" w:hAnsi="Helvetica"/>
          <w:sz w:val="20"/>
        </w:rPr>
      </w:pPr>
    </w:p>
    <w:p w:rsidR="000C3121" w:rsidRPr="00CA2A54" w:rsidRDefault="000C3121" w:rsidP="00AB719A">
      <w:pPr>
        <w:spacing w:after="0" w:line="300" w:lineRule="exact"/>
        <w:rPr>
          <w:rFonts w:ascii="Helvetica" w:hAnsi="Helvetica"/>
          <w:sz w:val="20"/>
        </w:rPr>
      </w:pPr>
    </w:p>
    <w:p w:rsidR="00A701A5" w:rsidRDefault="00A701A5" w:rsidP="00AB719A">
      <w:pPr>
        <w:spacing w:after="0" w:line="300" w:lineRule="exact"/>
        <w:rPr>
          <w:rFonts w:ascii="Helvetica" w:hAnsi="Helvetica"/>
          <w:sz w:val="20"/>
        </w:rPr>
      </w:pPr>
    </w:p>
    <w:p w:rsidR="00E43F13" w:rsidRPr="00C91B87" w:rsidRDefault="00A701A5" w:rsidP="00AB719A">
      <w:pPr>
        <w:spacing w:after="0" w:line="300" w:lineRule="exact"/>
        <w:rPr>
          <w:rFonts w:ascii="Helvetica" w:hAnsi="Helvetica"/>
          <w:sz w:val="20"/>
        </w:rPr>
      </w:pPr>
      <w:r>
        <w:rPr>
          <w:rFonts w:ascii="Helvetica" w:hAnsi="Helvetica"/>
          <w:sz w:val="20"/>
        </w:rPr>
        <w:t>Der</w:t>
      </w:r>
      <w:r w:rsidR="00DA6A83" w:rsidRPr="008B5FF1">
        <w:rPr>
          <w:rFonts w:ascii="Helvetica" w:hAnsi="Helvetica"/>
          <w:sz w:val="20"/>
        </w:rPr>
        <w:t xml:space="preserve"> Smartcooler </w:t>
      </w:r>
      <w:r>
        <w:rPr>
          <w:rFonts w:ascii="Helvetica" w:hAnsi="Helvetica"/>
          <w:sz w:val="20"/>
        </w:rPr>
        <w:t>ist in drei Standardgrößen S, M und L</w:t>
      </w:r>
      <w:r w:rsidR="00DA6A83" w:rsidRPr="008B5FF1">
        <w:rPr>
          <w:rFonts w:ascii="Helvetica" w:hAnsi="Helvetica"/>
          <w:sz w:val="20"/>
        </w:rPr>
        <w:t xml:space="preserve"> </w:t>
      </w:r>
      <w:r>
        <w:rPr>
          <w:rFonts w:ascii="Helvetica" w:hAnsi="Helvetica"/>
          <w:sz w:val="20"/>
        </w:rPr>
        <w:t>verfügbar</w:t>
      </w:r>
      <w:r w:rsidR="00DA6A83" w:rsidRPr="008B5FF1">
        <w:rPr>
          <w:rFonts w:ascii="Helvetica" w:hAnsi="Helvetica"/>
          <w:sz w:val="20"/>
        </w:rPr>
        <w:t xml:space="preserve">. </w:t>
      </w:r>
      <w:r>
        <w:rPr>
          <w:rFonts w:ascii="Helvetica" w:hAnsi="Helvetica"/>
          <w:sz w:val="20"/>
        </w:rPr>
        <w:t xml:space="preserve">„Zudem bieten wir </w:t>
      </w:r>
      <w:r w:rsidR="00DA6A83" w:rsidRPr="008B5FF1">
        <w:rPr>
          <w:rFonts w:ascii="Helvetica" w:hAnsi="Helvetica"/>
          <w:sz w:val="20"/>
        </w:rPr>
        <w:t xml:space="preserve">für die passende Kühlmittelbestückung </w:t>
      </w:r>
      <w:r>
        <w:rPr>
          <w:rFonts w:ascii="Helvetica" w:hAnsi="Helvetica"/>
          <w:sz w:val="20"/>
        </w:rPr>
        <w:t xml:space="preserve">ebenfalls Lösungen an“, sagt </w:t>
      </w:r>
      <w:proofErr w:type="spellStart"/>
      <w:r>
        <w:rPr>
          <w:rFonts w:ascii="Helvetica" w:hAnsi="Helvetica"/>
          <w:sz w:val="20"/>
        </w:rPr>
        <w:t>Ecocool-Geschäftsführer</w:t>
      </w:r>
      <w:proofErr w:type="spellEnd"/>
      <w:r>
        <w:rPr>
          <w:rFonts w:ascii="Helvetica" w:hAnsi="Helvetica"/>
          <w:sz w:val="20"/>
        </w:rPr>
        <w:t xml:space="preserve"> Dr. Florian Siedenburg.</w:t>
      </w:r>
      <w:r w:rsidR="00DA6A83" w:rsidRPr="008B5FF1">
        <w:rPr>
          <w:rFonts w:ascii="Helvetica" w:hAnsi="Helvetica"/>
          <w:sz w:val="20"/>
        </w:rPr>
        <w:t xml:space="preserve"> </w:t>
      </w:r>
      <w:r w:rsidR="00553803">
        <w:rPr>
          <w:rFonts w:ascii="Helvetica" w:hAnsi="Helvetica"/>
          <w:sz w:val="20"/>
        </w:rPr>
        <w:t>„Wir produzieren</w:t>
      </w:r>
      <w:r w:rsidR="00DA6A83" w:rsidRPr="008B5FF1">
        <w:rPr>
          <w:rFonts w:ascii="Helvetica" w:hAnsi="Helvetica"/>
          <w:sz w:val="20"/>
        </w:rPr>
        <w:t xml:space="preserve"> flexible Kühlelemente in fünf unterschiedlichen Formaten und diversen Füllvolumina. Die mit einem wasserbasierten Gel befüllten </w:t>
      </w:r>
      <w:proofErr w:type="spellStart"/>
      <w:r w:rsidR="00DA6A83" w:rsidRPr="008B5FF1">
        <w:rPr>
          <w:rFonts w:ascii="Helvetica" w:hAnsi="Helvetica"/>
          <w:sz w:val="20"/>
        </w:rPr>
        <w:t>Coolpacks</w:t>
      </w:r>
      <w:proofErr w:type="spellEnd"/>
      <w:r w:rsidR="00DA6A83" w:rsidRPr="008B5FF1">
        <w:rPr>
          <w:rFonts w:ascii="Helvetica" w:hAnsi="Helvetica"/>
          <w:sz w:val="20"/>
        </w:rPr>
        <w:t xml:space="preserve"> haben sich im Lebensmittel</w:t>
      </w:r>
      <w:r w:rsidR="00553803">
        <w:rPr>
          <w:rFonts w:ascii="Helvetica" w:hAnsi="Helvetica"/>
          <w:sz w:val="20"/>
        </w:rPr>
        <w:t>-O</w:t>
      </w:r>
      <w:r w:rsidR="00DA6A83" w:rsidRPr="008B5FF1">
        <w:rPr>
          <w:rFonts w:ascii="Helvetica" w:hAnsi="Helvetica"/>
          <w:sz w:val="20"/>
        </w:rPr>
        <w:t xml:space="preserve">nlinehandel </w:t>
      </w:r>
      <w:r w:rsidR="00553803">
        <w:rPr>
          <w:rFonts w:ascii="Helvetica" w:hAnsi="Helvetica"/>
          <w:sz w:val="20"/>
        </w:rPr>
        <w:t xml:space="preserve">fest </w:t>
      </w:r>
      <w:r w:rsidR="00DA6A83" w:rsidRPr="008B5FF1">
        <w:rPr>
          <w:rFonts w:ascii="Helvetica" w:hAnsi="Helvetica"/>
          <w:sz w:val="20"/>
        </w:rPr>
        <w:t>etabliert.</w:t>
      </w:r>
      <w:r w:rsidR="00553803">
        <w:rPr>
          <w:rFonts w:ascii="Helvetica" w:hAnsi="Helvetica"/>
          <w:sz w:val="20"/>
        </w:rPr>
        <w:t>“</w:t>
      </w:r>
    </w:p>
    <w:p w:rsidR="00DA6A83" w:rsidRDefault="00CF4BDD" w:rsidP="00C91B87">
      <w:pPr>
        <w:rPr>
          <w:rFonts w:ascii="Helvetica" w:hAnsi="Helvetica"/>
          <w:b/>
          <w:sz w:val="20"/>
        </w:rPr>
      </w:pPr>
      <w:r>
        <w:rPr>
          <w:rFonts w:ascii="Helvetica" w:hAnsi="Helvetica"/>
          <w:b/>
          <w:noProof/>
          <w:sz w:val="20"/>
          <w:lang w:eastAsia="de-DE"/>
        </w:rPr>
        <w:drawing>
          <wp:anchor distT="0" distB="0" distL="114300" distR="114300" simplePos="0" relativeHeight="251659264" behindDoc="1" locked="0" layoutInCell="1" allowOverlap="1">
            <wp:simplePos x="0" y="0"/>
            <wp:positionH relativeFrom="column">
              <wp:posOffset>3200400</wp:posOffset>
            </wp:positionH>
            <wp:positionV relativeFrom="paragraph">
              <wp:posOffset>114300</wp:posOffset>
            </wp:positionV>
            <wp:extent cx="1716405" cy="1714500"/>
            <wp:effectExtent l="25400" t="0" r="10795" b="0"/>
            <wp:wrapNone/>
            <wp:docPr id="2" name="" descr=":ECC-Pielers-Smartcool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C-Pielers-Smartcooler2.jpg"/>
                    <pic:cNvPicPr>
                      <a:picLocks noChangeAspect="1" noChangeArrowheads="1"/>
                    </pic:cNvPicPr>
                  </pic:nvPicPr>
                  <pic:blipFill>
                    <a:blip r:embed="rId6"/>
                    <a:srcRect/>
                    <a:stretch>
                      <a:fillRect/>
                    </a:stretch>
                  </pic:blipFill>
                  <pic:spPr bwMode="auto">
                    <a:xfrm>
                      <a:off x="0" y="0"/>
                      <a:ext cx="1716405" cy="1714500"/>
                    </a:xfrm>
                    <a:prstGeom prst="rect">
                      <a:avLst/>
                    </a:prstGeom>
                    <a:noFill/>
                    <a:ln w="9525">
                      <a:noFill/>
                      <a:miter lim="800000"/>
                      <a:headEnd/>
                      <a:tailEnd/>
                    </a:ln>
                  </pic:spPr>
                </pic:pic>
              </a:graphicData>
            </a:graphic>
          </wp:anchor>
        </w:drawing>
      </w:r>
    </w:p>
    <w:p w:rsidR="00C91B87" w:rsidRPr="0073158F" w:rsidRDefault="00F644CA" w:rsidP="00C91B87">
      <w:pPr>
        <w:rPr>
          <w:rFonts w:ascii="Helvetica" w:hAnsi="Helvetica"/>
          <w:b/>
          <w:sz w:val="20"/>
        </w:rPr>
      </w:pPr>
      <w:r w:rsidRPr="0073158F">
        <w:rPr>
          <w:rFonts w:ascii="Helvetica" w:hAnsi="Helvetica"/>
          <w:b/>
          <w:sz w:val="20"/>
        </w:rPr>
        <w:t xml:space="preserve">Bildmaterial: </w:t>
      </w:r>
    </w:p>
    <w:p w:rsidR="00F644CA" w:rsidRDefault="00F644CA" w:rsidP="00C91B87">
      <w:pPr>
        <w:rPr>
          <w:rFonts w:ascii="Helvetica" w:hAnsi="Helvetica"/>
          <w:color w:val="FF0000"/>
          <w:sz w:val="20"/>
        </w:rPr>
      </w:pPr>
    </w:p>
    <w:p w:rsidR="00F644CA" w:rsidRDefault="00CF4BDD" w:rsidP="00C91B87">
      <w:pPr>
        <w:rPr>
          <w:rFonts w:ascii="Helvetica" w:hAnsi="Helvetica"/>
          <w:color w:val="FF0000"/>
          <w:sz w:val="20"/>
        </w:rPr>
      </w:pPr>
      <w:r>
        <w:rPr>
          <w:rFonts w:ascii="Helvetica" w:hAnsi="Helvetica"/>
          <w:noProof/>
          <w:color w:val="FF0000"/>
          <w:sz w:val="20"/>
          <w:lang w:eastAsia="de-DE"/>
        </w:rPr>
        <w:drawing>
          <wp:anchor distT="0" distB="0" distL="114300" distR="114300" simplePos="0" relativeHeight="251661312" behindDoc="1" locked="0" layoutInCell="1" allowOverlap="1">
            <wp:simplePos x="0" y="0"/>
            <wp:positionH relativeFrom="column">
              <wp:posOffset>-114300</wp:posOffset>
            </wp:positionH>
            <wp:positionV relativeFrom="paragraph">
              <wp:posOffset>116205</wp:posOffset>
            </wp:positionV>
            <wp:extent cx="2520950" cy="1682750"/>
            <wp:effectExtent l="25400" t="0" r="0" b="0"/>
            <wp:wrapNone/>
            <wp:docPr id="5" name="" descr="Kunden-PnR-Berlin:ECC.KDaten:Bilder:Smartcooler:Word-Versionen:IMG_4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unden-PnR-Berlin:ECC.KDaten:Bilder:Smartcooler:Word-Versionen:IMG_4546.jpg"/>
                    <pic:cNvPicPr>
                      <a:picLocks noChangeAspect="1" noChangeArrowheads="1"/>
                    </pic:cNvPicPr>
                  </pic:nvPicPr>
                  <pic:blipFill>
                    <a:blip r:embed="rId7"/>
                    <a:srcRect/>
                    <a:stretch>
                      <a:fillRect/>
                    </a:stretch>
                  </pic:blipFill>
                  <pic:spPr bwMode="auto">
                    <a:xfrm>
                      <a:off x="0" y="0"/>
                      <a:ext cx="2520950" cy="1682750"/>
                    </a:xfrm>
                    <a:prstGeom prst="rect">
                      <a:avLst/>
                    </a:prstGeom>
                    <a:noFill/>
                    <a:ln w="9525">
                      <a:noFill/>
                      <a:miter lim="800000"/>
                      <a:headEnd/>
                      <a:tailEnd/>
                    </a:ln>
                  </pic:spPr>
                </pic:pic>
              </a:graphicData>
            </a:graphic>
          </wp:anchor>
        </w:drawing>
      </w:r>
    </w:p>
    <w:p w:rsidR="00F644CA" w:rsidRDefault="00F644CA" w:rsidP="00C91B87">
      <w:pPr>
        <w:rPr>
          <w:rFonts w:ascii="Helvetica" w:hAnsi="Helvetica"/>
          <w:color w:val="FF0000"/>
          <w:sz w:val="20"/>
        </w:rPr>
      </w:pPr>
    </w:p>
    <w:p w:rsidR="00F644CA" w:rsidRDefault="00F644CA" w:rsidP="00C91B87">
      <w:pPr>
        <w:rPr>
          <w:rFonts w:ascii="Helvetica" w:hAnsi="Helvetica"/>
          <w:color w:val="FF0000"/>
          <w:sz w:val="20"/>
        </w:rPr>
      </w:pPr>
    </w:p>
    <w:p w:rsidR="00F644CA" w:rsidRDefault="00F644CA" w:rsidP="00C91B87">
      <w:pPr>
        <w:rPr>
          <w:rFonts w:ascii="Helvetica" w:hAnsi="Helvetica"/>
          <w:color w:val="FF0000"/>
          <w:sz w:val="20"/>
        </w:rPr>
      </w:pPr>
    </w:p>
    <w:p w:rsidR="00F644CA" w:rsidRDefault="00CF4BDD" w:rsidP="00C91B87">
      <w:pPr>
        <w:rPr>
          <w:rFonts w:ascii="Helvetica" w:hAnsi="Helvetica"/>
          <w:color w:val="FF0000"/>
          <w:sz w:val="20"/>
        </w:rPr>
      </w:pPr>
      <w:r>
        <w:rPr>
          <w:noProof/>
          <w:lang w:eastAsia="de-DE"/>
        </w:rPr>
        <w:drawing>
          <wp:anchor distT="0" distB="0" distL="114300" distR="114300" simplePos="0" relativeHeight="251660288" behindDoc="1" locked="0" layoutInCell="1" allowOverlap="1">
            <wp:simplePos x="0" y="0"/>
            <wp:positionH relativeFrom="column">
              <wp:posOffset>3200400</wp:posOffset>
            </wp:positionH>
            <wp:positionV relativeFrom="paragraph">
              <wp:posOffset>194310</wp:posOffset>
            </wp:positionV>
            <wp:extent cx="2583815" cy="1943100"/>
            <wp:effectExtent l="25400" t="0" r="6985" b="0"/>
            <wp:wrapNone/>
            <wp:docPr id="4" name="" descr=":ECC-Pielers-Smartcool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descr=":ECC-Pielers-Smartcooler1.jpg"/>
                    <pic:cNvPicPr>
                      <a:picLocks noChangeAspect="1" noChangeArrowheads="1"/>
                    </pic:cNvPicPr>
                  </pic:nvPicPr>
                  <pic:blipFill>
                    <a:blip r:embed="rId8"/>
                    <a:srcRect/>
                    <a:stretch>
                      <a:fillRect/>
                    </a:stretch>
                  </pic:blipFill>
                  <pic:spPr bwMode="auto">
                    <a:xfrm>
                      <a:off x="0" y="0"/>
                      <a:ext cx="2583815" cy="1943100"/>
                    </a:xfrm>
                    <a:prstGeom prst="rect">
                      <a:avLst/>
                    </a:prstGeom>
                    <a:noFill/>
                    <a:ln w="9525">
                      <a:noFill/>
                      <a:miter lim="800000"/>
                      <a:headEnd/>
                      <a:tailEnd/>
                    </a:ln>
                  </pic:spPr>
                </pic:pic>
              </a:graphicData>
            </a:graphic>
          </wp:anchor>
        </w:drawing>
      </w:r>
      <w:r w:rsidR="00DA6A83" w:rsidRPr="00DA6A83">
        <w:rPr>
          <w:noProof/>
        </w:rPr>
        <w:t xml:space="preserve"> </w:t>
      </w:r>
    </w:p>
    <w:p w:rsidR="00F644CA" w:rsidRDefault="00F644CA" w:rsidP="00C91B87">
      <w:pPr>
        <w:rPr>
          <w:rFonts w:ascii="Helvetica" w:hAnsi="Helvetica"/>
          <w:color w:val="FF0000"/>
          <w:sz w:val="20"/>
        </w:rPr>
      </w:pPr>
    </w:p>
    <w:p w:rsidR="00C91B87" w:rsidRPr="00C91B87" w:rsidDel="00F90145" w:rsidRDefault="00C91B87" w:rsidP="00C91B87">
      <w:pPr>
        <w:rPr>
          <w:rFonts w:ascii="Helvetica" w:hAnsi="Helvetica"/>
          <w:color w:val="FF0000"/>
          <w:sz w:val="20"/>
        </w:rPr>
      </w:pPr>
    </w:p>
    <w:p w:rsidR="002D4502" w:rsidRDefault="00CF4BDD" w:rsidP="00AB719A">
      <w:pPr>
        <w:spacing w:after="0" w:line="300" w:lineRule="exact"/>
        <w:rPr>
          <w:rFonts w:ascii="Helvetica" w:hAnsi="Helvetica"/>
          <w:b/>
          <w:sz w:val="20"/>
        </w:rPr>
      </w:pPr>
      <w:r w:rsidRPr="002569E8">
        <w:rPr>
          <w:rFonts w:ascii="Helvetica" w:hAnsi="Helvetica"/>
          <w:noProof/>
          <w:color w:val="FF0000"/>
          <w:sz w:val="20"/>
          <w:lang w:eastAsia="de-DE"/>
        </w:rPr>
        <w:pict>
          <v:shapetype id="_x0000_t202" coordsize="21600,21600" o:spt="202" path="m0,0l0,21600,21600,21600,21600,0xe">
            <v:stroke joinstyle="miter"/>
            <v:path gradientshapeok="t" o:connecttype="rect"/>
          </v:shapetype>
          <v:shape id="_x0000_s1031" type="#_x0000_t202" style="position:absolute;margin-left:-8.2pt;margin-top:6.45pt;width:198.6pt;height:53pt;z-index:251658240;mso-wrap-edited:f;mso-position-horizontal:absolute;mso-position-horizontal-relative:text;mso-position-vertical:absolute;mso-position-vertical-relative:text" wrapcoords="0 0 21600 0 21600 21600 0 21600 0 0" filled="f" stroked="f">
            <v:fill o:detectmouseclick="t"/>
            <v:textbox inset=",7.2pt,,7.2pt">
              <w:txbxContent>
                <w:p w:rsidR="00CA2A54" w:rsidRPr="00614063" w:rsidRDefault="00CA2A54" w:rsidP="00DA6A83">
                  <w:pPr>
                    <w:rPr>
                      <w:rFonts w:ascii="Helvetica" w:hAnsi="Helvetica"/>
                      <w:sz w:val="18"/>
                    </w:rPr>
                  </w:pPr>
                  <w:r w:rsidRPr="00614063">
                    <w:rPr>
                      <w:rFonts w:ascii="Helvetica" w:hAnsi="Helvetica"/>
                      <w:sz w:val="18"/>
                    </w:rPr>
                    <w:t xml:space="preserve">Der Smartcooler von Ecocool wurde für den Versand </w:t>
                  </w:r>
                  <w:r>
                    <w:rPr>
                      <w:rFonts w:ascii="Helvetica" w:hAnsi="Helvetica"/>
                      <w:sz w:val="18"/>
                    </w:rPr>
                    <w:t>von</w:t>
                  </w:r>
                  <w:r w:rsidRPr="00614063">
                    <w:rPr>
                      <w:rFonts w:ascii="Helvetica" w:hAnsi="Helvetica"/>
                      <w:sz w:val="18"/>
                    </w:rPr>
                    <w:t xml:space="preserve"> temperatursensiblen, frischen Lebensmitteln konzipiert</w:t>
                  </w:r>
                  <w:r>
                    <w:rPr>
                      <w:rFonts w:ascii="Helvetica" w:hAnsi="Helvetica"/>
                      <w:sz w:val="18"/>
                    </w:rPr>
                    <w:t xml:space="preserve"> (l.) </w:t>
                  </w:r>
                </w:p>
              </w:txbxContent>
            </v:textbox>
            <w10:wrap type="tight"/>
          </v:shape>
        </w:pict>
      </w:r>
    </w:p>
    <w:p w:rsidR="0073158F" w:rsidRDefault="0073158F" w:rsidP="00AB719A">
      <w:pPr>
        <w:rPr>
          <w:rFonts w:cstheme="minorHAnsi"/>
        </w:rPr>
      </w:pPr>
    </w:p>
    <w:p w:rsidR="00837E42" w:rsidRDefault="00837E42" w:rsidP="00AB719A">
      <w:pPr>
        <w:rPr>
          <w:rFonts w:cstheme="minorHAnsi"/>
        </w:rPr>
      </w:pPr>
    </w:p>
    <w:p w:rsidR="00CF4BDD" w:rsidRDefault="00CF4BDD" w:rsidP="00AB719A">
      <w:pPr>
        <w:rPr>
          <w:rFonts w:cstheme="minorHAnsi"/>
        </w:rPr>
      </w:pPr>
    </w:p>
    <w:p w:rsidR="00CF4BDD" w:rsidRDefault="00CF4BDD" w:rsidP="00AB719A">
      <w:pPr>
        <w:rPr>
          <w:rFonts w:cstheme="minorHAnsi"/>
        </w:rPr>
      </w:pPr>
    </w:p>
    <w:p w:rsidR="00CF4BDD" w:rsidRDefault="00CF4BDD" w:rsidP="00AB719A">
      <w:pPr>
        <w:rPr>
          <w:rFonts w:cstheme="minorHAnsi"/>
        </w:rPr>
      </w:pPr>
      <w:r>
        <w:rPr>
          <w:rFonts w:cstheme="minorHAnsi"/>
          <w:noProof/>
          <w:lang w:eastAsia="de-DE"/>
        </w:rPr>
        <w:pict>
          <v:shape id="_x0000_s1036" type="#_x0000_t202" style="position:absolute;margin-left:251.4pt;margin-top:9.45pt;width:198.6pt;height:35pt;z-index:251662336;mso-wrap-edited:f;mso-position-horizontal:absolute;mso-position-horizontal-relative:text;mso-position-vertical:absolute;mso-position-vertical-relative:text" wrapcoords="0 0 21600 0 21600 21600 0 21600 0 0" filled="f" stroked="f">
            <v:fill o:detectmouseclick="t"/>
            <v:textbox inset=",7.2pt,,7.2pt">
              <w:txbxContent>
                <w:p w:rsidR="00CF4BDD" w:rsidRPr="00614063" w:rsidRDefault="00CF4BDD" w:rsidP="00CF4BDD">
                  <w:pPr>
                    <w:rPr>
                      <w:rFonts w:ascii="Helvetica" w:hAnsi="Helvetica"/>
                      <w:sz w:val="18"/>
                    </w:rPr>
                  </w:pPr>
                  <w:r w:rsidRPr="00614063">
                    <w:rPr>
                      <w:rFonts w:ascii="Helvetica" w:hAnsi="Helvetica"/>
                      <w:sz w:val="18"/>
                    </w:rPr>
                    <w:t xml:space="preserve">Der Smartcooler </w:t>
                  </w:r>
                  <w:r>
                    <w:rPr>
                      <w:rFonts w:ascii="Helvetica" w:hAnsi="Helvetica"/>
                      <w:sz w:val="18"/>
                    </w:rPr>
                    <w:t xml:space="preserve">im Realeinsatz beim </w:t>
                  </w:r>
                  <w:proofErr w:type="spellStart"/>
                  <w:r>
                    <w:rPr>
                      <w:rFonts w:ascii="Helvetica" w:hAnsi="Helvetica"/>
                      <w:sz w:val="18"/>
                    </w:rPr>
                    <w:t>Ecocool-Kunden</w:t>
                  </w:r>
                  <w:proofErr w:type="spellEnd"/>
                  <w:r>
                    <w:rPr>
                      <w:rFonts w:ascii="Helvetica" w:hAnsi="Helvetica"/>
                      <w:sz w:val="18"/>
                    </w:rPr>
                    <w:t xml:space="preserve"> </w:t>
                  </w:r>
                  <w:proofErr w:type="spellStart"/>
                  <w:r>
                    <w:rPr>
                      <w:rFonts w:ascii="Helvetica" w:hAnsi="Helvetica"/>
                      <w:sz w:val="18"/>
                    </w:rPr>
                    <w:t>Pielers</w:t>
                  </w:r>
                  <w:proofErr w:type="spellEnd"/>
                  <w:r>
                    <w:rPr>
                      <w:rFonts w:ascii="Helvetica" w:hAnsi="Helvetica"/>
                      <w:sz w:val="18"/>
                    </w:rPr>
                    <w:t xml:space="preserve"> GmbH </w:t>
                  </w:r>
                </w:p>
              </w:txbxContent>
            </v:textbox>
            <w10:wrap type="tight"/>
          </v:shape>
        </w:pict>
      </w:r>
    </w:p>
    <w:p w:rsidR="00CF4BDD" w:rsidRDefault="00CF4BDD" w:rsidP="00AB719A">
      <w:pPr>
        <w:rPr>
          <w:rFonts w:cstheme="minorHAnsi"/>
        </w:rPr>
      </w:pPr>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proofErr w:type="spellStart"/>
            <w:r w:rsidRPr="00AB719A">
              <w:rPr>
                <w:rFonts w:ascii="Helvetica" w:hAnsi="Helvetica"/>
                <w:sz w:val="18"/>
              </w:rPr>
              <w:t>E-mail</w:t>
            </w:r>
            <w:proofErr w:type="spellEnd"/>
            <w:r w:rsidRPr="00AB719A">
              <w:rPr>
                <w:rFonts w:ascii="Helvetica" w:hAnsi="Helvetica"/>
                <w:sz w:val="18"/>
              </w:rPr>
              <w:t xml:space="preserve">: </w:t>
            </w:r>
            <w:proofErr w:type="spellStart"/>
            <w:r w:rsidRPr="00AB719A">
              <w:rPr>
                <w:rFonts w:ascii="Helvetica" w:hAnsi="Helvetica"/>
                <w:sz w:val="18"/>
              </w:rPr>
              <w:t>info@ecocool.de</w:t>
            </w:r>
            <w:proofErr w:type="spellEnd"/>
          </w:p>
          <w:p w:rsidR="00AB719A" w:rsidRPr="00AB719A" w:rsidRDefault="002569E8" w:rsidP="00AB719A">
            <w:pPr>
              <w:spacing w:line="240" w:lineRule="auto"/>
              <w:rPr>
                <w:rFonts w:ascii="Helvetica" w:hAnsi="Helvetica"/>
                <w:sz w:val="18"/>
              </w:rPr>
            </w:pPr>
            <w:hyperlink r:id="rId9"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proofErr w:type="spellStart"/>
            <w:r w:rsidRPr="00AB719A">
              <w:rPr>
                <w:rFonts w:ascii="Helvetica" w:hAnsi="Helvetica"/>
                <w:sz w:val="18"/>
                <w:szCs w:val="18"/>
              </w:rPr>
              <w:t>blu@press-n-relations.de</w:t>
            </w:r>
            <w:proofErr w:type="spellEnd"/>
            <w:r w:rsidRPr="00AB719A">
              <w:rPr>
                <w:rFonts w:ascii="Helvetica" w:hAnsi="Helvetica" w:cs="Helvetica"/>
                <w:sz w:val="18"/>
                <w:szCs w:val="18"/>
              </w:rPr>
              <w:t xml:space="preserve"> </w:t>
            </w:r>
          </w:p>
          <w:p w:rsidR="00AB719A" w:rsidRPr="00AB719A" w:rsidRDefault="002569E8" w:rsidP="00AB719A">
            <w:pPr>
              <w:pStyle w:val="Textkrpereinzug"/>
              <w:tabs>
                <w:tab w:val="left" w:pos="900"/>
                <w:tab w:val="left" w:pos="6720"/>
              </w:tabs>
              <w:spacing w:line="240" w:lineRule="auto"/>
              <w:ind w:right="63"/>
              <w:rPr>
                <w:sz w:val="18"/>
              </w:rPr>
            </w:pPr>
            <w:hyperlink r:id="rId10" w:history="1">
              <w:proofErr w:type="spellStart"/>
              <w:r w:rsidR="00AB719A" w:rsidRPr="00AB719A">
                <w:rPr>
                  <w:rStyle w:val="Link"/>
                  <w:sz w:val="18"/>
                  <w:szCs w:val="18"/>
                </w:rPr>
                <w:t>www.press-n-relations.de</w:t>
              </w:r>
              <w:proofErr w:type="spellEnd"/>
            </w:hyperlink>
          </w:p>
        </w:tc>
      </w:tr>
    </w:tbl>
    <w:p w:rsidR="00837E42" w:rsidRDefault="00837E42" w:rsidP="00336D4B">
      <w:pPr>
        <w:rPr>
          <w:rFonts w:ascii="Helvetica" w:hAnsi="Helvetica"/>
          <w:b/>
          <w:sz w:val="18"/>
        </w:rPr>
      </w:pPr>
    </w:p>
    <w:p w:rsidR="00837E42" w:rsidRDefault="00837E42" w:rsidP="00336D4B">
      <w:pPr>
        <w:rPr>
          <w:rFonts w:ascii="Helvetica" w:hAnsi="Helvetica"/>
          <w:b/>
          <w:sz w:val="18"/>
        </w:rPr>
      </w:pPr>
    </w:p>
    <w:p w:rsidR="00837E42" w:rsidRDefault="00837E42" w:rsidP="00336D4B">
      <w:pPr>
        <w:rPr>
          <w:rFonts w:ascii="Helvetica" w:hAnsi="Helvetica"/>
          <w:b/>
          <w:sz w:val="18"/>
        </w:rPr>
      </w:pPr>
    </w:p>
    <w:p w:rsidR="00BA4C7E" w:rsidRDefault="00BA4C7E"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5C583A" w:rsidRPr="005C583A" w:rsidRDefault="005C583A" w:rsidP="00C91B87">
      <w:pPr>
        <w:rPr>
          <w:rFonts w:ascii="Helvetica" w:hAnsi="Helvetica"/>
          <w:sz w:val="18"/>
        </w:rPr>
      </w:pPr>
    </w:p>
    <w:p w:rsidR="005C583A" w:rsidRPr="00F90145" w:rsidRDefault="005C583A" w:rsidP="005C583A">
      <w:pPr>
        <w:spacing w:after="0" w:line="300" w:lineRule="exact"/>
        <w:rPr>
          <w:rFonts w:ascii="Helvetica" w:hAnsi="Helvetica"/>
          <w:sz w:val="20"/>
        </w:rPr>
      </w:pPr>
    </w:p>
    <w:p w:rsidR="00AD2238" w:rsidRPr="00CF0B9B" w:rsidRDefault="00AD2238">
      <w:pPr>
        <w:rPr>
          <w:rFonts w:ascii="Helvetica" w:hAnsi="Helvetica"/>
          <w:sz w:val="20"/>
        </w:rPr>
      </w:pPr>
    </w:p>
    <w:sectPr w:rsidR="00AD2238" w:rsidRPr="00CF0B9B" w:rsidSect="0073158F">
      <w:headerReference w:type="default" r:id="rId11"/>
      <w:pgSz w:w="11906" w:h="16838"/>
      <w:pgMar w:top="1985" w:right="1417" w:bottom="1134"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8BE2F1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BE2F17" w16cid:durableId="1FC1DE46"/>
</w16cid:commentsIds>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2A54" w:rsidRDefault="00CA2A54">
      <w:pPr>
        <w:spacing w:after="0" w:line="240" w:lineRule="auto"/>
      </w:pPr>
      <w:r>
        <w:separator/>
      </w:r>
    </w:p>
  </w:endnote>
  <w:endnote w:type="continuationSeparator" w:id="0">
    <w:p w:rsidR="00CA2A54" w:rsidRDefault="00CA2A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altName w:val="Times New Roman"/>
    <w:charset w:val="00"/>
    <w:family w:val="swiss"/>
    <w:pitch w:val="variable"/>
    <w:sig w:usb0="E4002EFF" w:usb1="C000E47F" w:usb2="00000009" w:usb3="00000000" w:csb0="0000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2A54" w:rsidRDefault="00CA2A54">
      <w:pPr>
        <w:spacing w:after="0" w:line="240" w:lineRule="auto"/>
      </w:pPr>
      <w:r>
        <w:separator/>
      </w:r>
    </w:p>
  </w:footnote>
  <w:footnote w:type="continuationSeparator" w:id="0">
    <w:p w:rsidR="00CA2A54" w:rsidRDefault="00CA2A54">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2A54" w:rsidRDefault="00CA2A54">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lorian Siedenburg">
    <w15:presenceInfo w15:providerId="AD" w15:userId="S-1-5-21-1002337286-3299577518-2348104910-112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revisionView w:markup="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B93C3D"/>
    <w:rsid w:val="00007EB9"/>
    <w:rsid w:val="0003032C"/>
    <w:rsid w:val="00035F2E"/>
    <w:rsid w:val="000456F7"/>
    <w:rsid w:val="0005088D"/>
    <w:rsid w:val="00050DB7"/>
    <w:rsid w:val="00062D78"/>
    <w:rsid w:val="0008514A"/>
    <w:rsid w:val="000C3121"/>
    <w:rsid w:val="000D7C0F"/>
    <w:rsid w:val="00131709"/>
    <w:rsid w:val="00161D10"/>
    <w:rsid w:val="00170C95"/>
    <w:rsid w:val="0017315B"/>
    <w:rsid w:val="00175970"/>
    <w:rsid w:val="002265ED"/>
    <w:rsid w:val="0023270E"/>
    <w:rsid w:val="00240F90"/>
    <w:rsid w:val="002569E8"/>
    <w:rsid w:val="00266EC3"/>
    <w:rsid w:val="00277939"/>
    <w:rsid w:val="00282E20"/>
    <w:rsid w:val="00284E7F"/>
    <w:rsid w:val="002908BC"/>
    <w:rsid w:val="00292DAE"/>
    <w:rsid w:val="00296EA9"/>
    <w:rsid w:val="00297959"/>
    <w:rsid w:val="002B22AA"/>
    <w:rsid w:val="002B7EEE"/>
    <w:rsid w:val="002D4502"/>
    <w:rsid w:val="002F384D"/>
    <w:rsid w:val="00306EAC"/>
    <w:rsid w:val="003169A1"/>
    <w:rsid w:val="00332288"/>
    <w:rsid w:val="00336D4B"/>
    <w:rsid w:val="00347CD4"/>
    <w:rsid w:val="00352B95"/>
    <w:rsid w:val="003557FF"/>
    <w:rsid w:val="0037317A"/>
    <w:rsid w:val="003B582C"/>
    <w:rsid w:val="0040214B"/>
    <w:rsid w:val="004031EF"/>
    <w:rsid w:val="00414F12"/>
    <w:rsid w:val="00427896"/>
    <w:rsid w:val="00431B32"/>
    <w:rsid w:val="00436767"/>
    <w:rsid w:val="00463767"/>
    <w:rsid w:val="004732FD"/>
    <w:rsid w:val="00495B0E"/>
    <w:rsid w:val="004A62EA"/>
    <w:rsid w:val="004D34DB"/>
    <w:rsid w:val="004D5B98"/>
    <w:rsid w:val="004E2BF0"/>
    <w:rsid w:val="004F6915"/>
    <w:rsid w:val="005053F8"/>
    <w:rsid w:val="005065B9"/>
    <w:rsid w:val="00522C5D"/>
    <w:rsid w:val="00547139"/>
    <w:rsid w:val="00553803"/>
    <w:rsid w:val="00565EAF"/>
    <w:rsid w:val="0057175A"/>
    <w:rsid w:val="00582987"/>
    <w:rsid w:val="005B208C"/>
    <w:rsid w:val="005B6A27"/>
    <w:rsid w:val="005C3D7E"/>
    <w:rsid w:val="005C583A"/>
    <w:rsid w:val="005F0C8B"/>
    <w:rsid w:val="005F1EF1"/>
    <w:rsid w:val="005F2D4B"/>
    <w:rsid w:val="00614063"/>
    <w:rsid w:val="00634AE3"/>
    <w:rsid w:val="006362B7"/>
    <w:rsid w:val="00656C02"/>
    <w:rsid w:val="00674DE9"/>
    <w:rsid w:val="00677A23"/>
    <w:rsid w:val="006C1A83"/>
    <w:rsid w:val="006D4CB8"/>
    <w:rsid w:val="00700F88"/>
    <w:rsid w:val="00706602"/>
    <w:rsid w:val="00712D6B"/>
    <w:rsid w:val="0073158F"/>
    <w:rsid w:val="00734C3D"/>
    <w:rsid w:val="007446B1"/>
    <w:rsid w:val="007C5AF1"/>
    <w:rsid w:val="007F5D70"/>
    <w:rsid w:val="00801024"/>
    <w:rsid w:val="008019EB"/>
    <w:rsid w:val="0080262B"/>
    <w:rsid w:val="00807267"/>
    <w:rsid w:val="0082392D"/>
    <w:rsid w:val="00837E42"/>
    <w:rsid w:val="0084208E"/>
    <w:rsid w:val="00844036"/>
    <w:rsid w:val="00861225"/>
    <w:rsid w:val="00865D4E"/>
    <w:rsid w:val="00873A3A"/>
    <w:rsid w:val="00882A4F"/>
    <w:rsid w:val="00884022"/>
    <w:rsid w:val="0088690F"/>
    <w:rsid w:val="008906A1"/>
    <w:rsid w:val="008958BD"/>
    <w:rsid w:val="008B5FF1"/>
    <w:rsid w:val="008D11A0"/>
    <w:rsid w:val="00905727"/>
    <w:rsid w:val="00924B98"/>
    <w:rsid w:val="00931AF9"/>
    <w:rsid w:val="00942FDA"/>
    <w:rsid w:val="0097697D"/>
    <w:rsid w:val="00980C95"/>
    <w:rsid w:val="0099304B"/>
    <w:rsid w:val="009C22E8"/>
    <w:rsid w:val="00A02F2E"/>
    <w:rsid w:val="00A339E6"/>
    <w:rsid w:val="00A344D5"/>
    <w:rsid w:val="00A37759"/>
    <w:rsid w:val="00A4255D"/>
    <w:rsid w:val="00A45132"/>
    <w:rsid w:val="00A5659B"/>
    <w:rsid w:val="00A62D20"/>
    <w:rsid w:val="00A66DEB"/>
    <w:rsid w:val="00A701A5"/>
    <w:rsid w:val="00A76DD2"/>
    <w:rsid w:val="00A77142"/>
    <w:rsid w:val="00A83C12"/>
    <w:rsid w:val="00A87562"/>
    <w:rsid w:val="00AA68D9"/>
    <w:rsid w:val="00AB719A"/>
    <w:rsid w:val="00AD2238"/>
    <w:rsid w:val="00AD2354"/>
    <w:rsid w:val="00B136BC"/>
    <w:rsid w:val="00B3058E"/>
    <w:rsid w:val="00B464F0"/>
    <w:rsid w:val="00B54626"/>
    <w:rsid w:val="00B61600"/>
    <w:rsid w:val="00B624B0"/>
    <w:rsid w:val="00B8094A"/>
    <w:rsid w:val="00B91CE7"/>
    <w:rsid w:val="00B93C3D"/>
    <w:rsid w:val="00BA16CC"/>
    <w:rsid w:val="00BA4C7E"/>
    <w:rsid w:val="00BE17F0"/>
    <w:rsid w:val="00BF1BF3"/>
    <w:rsid w:val="00C120A7"/>
    <w:rsid w:val="00C226FD"/>
    <w:rsid w:val="00C27E32"/>
    <w:rsid w:val="00C303D6"/>
    <w:rsid w:val="00C30BED"/>
    <w:rsid w:val="00C41A69"/>
    <w:rsid w:val="00C81A51"/>
    <w:rsid w:val="00C91B87"/>
    <w:rsid w:val="00CA2A54"/>
    <w:rsid w:val="00CA6919"/>
    <w:rsid w:val="00CB462B"/>
    <w:rsid w:val="00CF0AFE"/>
    <w:rsid w:val="00CF0B9B"/>
    <w:rsid w:val="00CF4BDD"/>
    <w:rsid w:val="00CF7F04"/>
    <w:rsid w:val="00D23FE1"/>
    <w:rsid w:val="00D57E52"/>
    <w:rsid w:val="00D646B0"/>
    <w:rsid w:val="00D8355C"/>
    <w:rsid w:val="00D86EB0"/>
    <w:rsid w:val="00D9633D"/>
    <w:rsid w:val="00DA6A83"/>
    <w:rsid w:val="00DE0CEC"/>
    <w:rsid w:val="00DE1BC3"/>
    <w:rsid w:val="00E02326"/>
    <w:rsid w:val="00E138E5"/>
    <w:rsid w:val="00E20097"/>
    <w:rsid w:val="00E2656B"/>
    <w:rsid w:val="00E34341"/>
    <w:rsid w:val="00E43F13"/>
    <w:rsid w:val="00E8553F"/>
    <w:rsid w:val="00E87251"/>
    <w:rsid w:val="00ED1F53"/>
    <w:rsid w:val="00ED1F74"/>
    <w:rsid w:val="00EF24FE"/>
    <w:rsid w:val="00EF371A"/>
    <w:rsid w:val="00EF5841"/>
    <w:rsid w:val="00F350CB"/>
    <w:rsid w:val="00F35C60"/>
    <w:rsid w:val="00F41275"/>
    <w:rsid w:val="00F43A4D"/>
    <w:rsid w:val="00F62A82"/>
    <w:rsid w:val="00F644CA"/>
    <w:rsid w:val="00F67044"/>
    <w:rsid w:val="00F741C2"/>
    <w:rsid w:val="00F7465F"/>
    <w:rsid w:val="00F84869"/>
    <w:rsid w:val="00F90145"/>
    <w:rsid w:val="00F974A2"/>
    <w:rsid w:val="00FD4942"/>
  </w:rsids>
  <m:mathPr>
    <m:mathFont m:val="Abadi MT Condensed Ligh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5" Type="http://schemas.microsoft.com/office/2011/relationships/people" Target="people.xml"/><Relationship Id="rId16" Type="http://schemas.microsoft.com/office/2011/relationships/commentsExtended" Target="commentsExtended.xml"/><Relationship Id="rId17" Type="http://schemas.microsoft.com/office/2016/09/relationships/commentsIds" Target="commentsId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yperlink" Target="http://www.ecocool.com"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705</Words>
  <Characters>4019</Characters>
  <Application>Microsoft Macintosh Word</Application>
  <DocSecurity>0</DocSecurity>
  <Lines>33</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16</cp:revision>
  <cp:lastPrinted>2019-07-03T12:40:00Z</cp:lastPrinted>
  <dcterms:created xsi:type="dcterms:W3CDTF">2019-07-03T11:59:00Z</dcterms:created>
  <dcterms:modified xsi:type="dcterms:W3CDTF">2019-07-19T13:24:00Z</dcterms:modified>
</cp:coreProperties>
</file>