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7F331DA4" w14:textId="77777777" w:rsidR="007E58FA" w:rsidRDefault="007E58FA" w:rsidP="00DB2084">
      <w:pPr>
        <w:widowControl w:val="0"/>
        <w:autoSpaceDE w:val="0"/>
        <w:autoSpaceDN w:val="0"/>
        <w:adjustRightInd w:val="0"/>
        <w:outlineLvl w:val="0"/>
        <w:rPr>
          <w:rFonts w:ascii="Helvetica" w:eastAsia="System Font" w:hAnsi="Helvetica" w:cs="System Font"/>
          <w:color w:val="16191F"/>
          <w:sz w:val="26"/>
          <w:szCs w:val="26"/>
        </w:rPr>
      </w:pPr>
    </w:p>
    <w:p w14:paraId="58886C14" w14:textId="5C8545FF" w:rsidR="00E446FB" w:rsidRDefault="007E58FA"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Neu-Ulm</w:t>
      </w:r>
      <w:r w:rsidR="00E446FB">
        <w:rPr>
          <w:rFonts w:ascii="Helvetica" w:eastAsia="System Font" w:hAnsi="Helvetica" w:cs="System Font"/>
          <w:color w:val="16191F"/>
          <w:sz w:val="26"/>
          <w:szCs w:val="26"/>
        </w:rPr>
        <w:t xml:space="preserve">, den </w:t>
      </w:r>
      <w:r w:rsidR="008332B1">
        <w:rPr>
          <w:rFonts w:ascii="Helvetica" w:eastAsia="System Font" w:hAnsi="Helvetica" w:cs="System Font"/>
          <w:color w:val="16191F"/>
          <w:sz w:val="26"/>
          <w:szCs w:val="26"/>
        </w:rPr>
        <w:t>13</w:t>
      </w:r>
      <w:r w:rsidR="00A723EF">
        <w:rPr>
          <w:rFonts w:ascii="Helvetica" w:eastAsia="System Font" w:hAnsi="Helvetica" w:cs="System Font"/>
          <w:color w:val="16191F"/>
          <w:sz w:val="26"/>
          <w:szCs w:val="26"/>
        </w:rPr>
        <w:t xml:space="preserve">. </w:t>
      </w:r>
      <w:r w:rsidR="00E2776C">
        <w:rPr>
          <w:rFonts w:ascii="Helvetica" w:eastAsia="System Font" w:hAnsi="Helvetica" w:cs="System Font"/>
          <w:color w:val="16191F"/>
          <w:sz w:val="26"/>
          <w:szCs w:val="26"/>
        </w:rPr>
        <w:t>August</w:t>
      </w:r>
      <w:r w:rsidR="00A723EF">
        <w:rPr>
          <w:rFonts w:ascii="Helvetica" w:eastAsia="System Font" w:hAnsi="Helvetica" w:cs="System Font"/>
          <w:color w:val="16191F"/>
          <w:sz w:val="26"/>
          <w:szCs w:val="26"/>
        </w:rPr>
        <w:t xml:space="preserve"> 202</w:t>
      </w:r>
      <w:r>
        <w:rPr>
          <w:rFonts w:ascii="Helvetica" w:eastAsia="System Font" w:hAnsi="Helvetica" w:cs="System Font"/>
          <w:color w:val="16191F"/>
          <w:sz w:val="26"/>
          <w:szCs w:val="26"/>
        </w:rPr>
        <w:t>5</w:t>
      </w: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45934572" w14:textId="2C5BB7D2" w:rsidR="007C0E53" w:rsidRPr="007C0E53" w:rsidRDefault="007164FC" w:rsidP="00282FD7">
      <w:pPr>
        <w:widowControl w:val="0"/>
        <w:autoSpaceDE w:val="0"/>
        <w:autoSpaceDN w:val="0"/>
        <w:adjustRightInd w:val="0"/>
        <w:spacing w:line="288" w:lineRule="auto"/>
        <w:rPr>
          <w:rFonts w:ascii="Helvetica" w:hAnsi="Helvetica" w:cs="Segoe UI"/>
          <w:b/>
        </w:rPr>
      </w:pPr>
      <w:r>
        <w:rPr>
          <w:rFonts w:ascii="Helvetica" w:eastAsia="System Font" w:hAnsi="Helvetica" w:cs="System Font"/>
          <w:b/>
          <w:color w:val="16191F"/>
        </w:rPr>
        <w:t>Süßspeisen</w:t>
      </w:r>
      <w:r w:rsidR="00485F91" w:rsidRPr="007C0E53">
        <w:rPr>
          <w:rFonts w:ascii="Helvetica" w:eastAsia="System Font" w:hAnsi="Helvetica" w:cs="System Font"/>
          <w:b/>
          <w:color w:val="16191F"/>
        </w:rPr>
        <w:t xml:space="preserve"> </w:t>
      </w:r>
      <w:proofErr w:type="spellStart"/>
      <w:r w:rsidR="00485F91" w:rsidRPr="007C0E53">
        <w:rPr>
          <w:rFonts w:ascii="Helvetica" w:eastAsia="System Font" w:hAnsi="Helvetica" w:cs="System Font"/>
          <w:b/>
          <w:color w:val="16191F"/>
        </w:rPr>
        <w:t>made</w:t>
      </w:r>
      <w:proofErr w:type="spellEnd"/>
      <w:r w:rsidR="00485F91" w:rsidRPr="007C0E53">
        <w:rPr>
          <w:rFonts w:ascii="Helvetica" w:eastAsia="System Font" w:hAnsi="Helvetica" w:cs="System Font"/>
          <w:b/>
          <w:color w:val="16191F"/>
        </w:rPr>
        <w:t xml:space="preserve"> </w:t>
      </w:r>
      <w:proofErr w:type="spellStart"/>
      <w:r w:rsidR="00485F91" w:rsidRPr="007C0E53">
        <w:rPr>
          <w:rFonts w:ascii="Helvetica" w:eastAsia="System Font" w:hAnsi="Helvetica" w:cs="System Font"/>
          <w:b/>
          <w:color w:val="16191F"/>
        </w:rPr>
        <w:t>by</w:t>
      </w:r>
      <w:proofErr w:type="spellEnd"/>
      <w:r w:rsidR="00485F91" w:rsidRPr="007C0E53">
        <w:rPr>
          <w:rFonts w:ascii="Helvetica" w:eastAsia="System Font" w:hAnsi="Helvetica" w:cs="System Font"/>
          <w:b/>
          <w:color w:val="16191F"/>
        </w:rPr>
        <w:t xml:space="preserve"> Dolce: </w:t>
      </w:r>
      <w:r w:rsidR="007C0E53" w:rsidRPr="007C0E53">
        <w:rPr>
          <w:rFonts w:ascii="Helvetica" w:hAnsi="Helvetica" w:cs="Segoe UI"/>
          <w:b/>
        </w:rPr>
        <w:t>Dessert-Manufaktur statt Fabrik</w:t>
      </w:r>
    </w:p>
    <w:p w14:paraId="187416F8" w14:textId="53C85243" w:rsidR="00EA2873" w:rsidRDefault="00485F91" w:rsidP="00282FD7">
      <w:pPr>
        <w:widowControl w:val="0"/>
        <w:autoSpaceDE w:val="0"/>
        <w:autoSpaceDN w:val="0"/>
        <w:adjustRightInd w:val="0"/>
        <w:spacing w:line="288" w:lineRule="auto"/>
        <w:rPr>
          <w:rFonts w:ascii="Helvetica" w:hAnsi="Helvetica" w:cs="Calibri"/>
          <w:color w:val="000000"/>
        </w:rPr>
      </w:pPr>
      <w:r w:rsidRPr="00485F91">
        <w:rPr>
          <w:rFonts w:ascii="Helvetica" w:hAnsi="Helvetica" w:cs="Calibri"/>
          <w:color w:val="000000"/>
        </w:rPr>
        <w:t>Familien</w:t>
      </w:r>
      <w:r>
        <w:rPr>
          <w:rFonts w:ascii="Helvetica" w:hAnsi="Helvetica" w:cs="Calibri"/>
          <w:color w:val="000000"/>
        </w:rPr>
        <w:t>unternehmen</w:t>
      </w:r>
      <w:r w:rsidRPr="00485F91">
        <w:rPr>
          <w:rFonts w:ascii="Helvetica" w:hAnsi="Helvetica" w:cs="Calibri"/>
          <w:color w:val="000000"/>
        </w:rPr>
        <w:t xml:space="preserve"> </w:t>
      </w:r>
      <w:r>
        <w:rPr>
          <w:rFonts w:ascii="Helvetica" w:hAnsi="Helvetica" w:cs="Calibri"/>
          <w:color w:val="000000"/>
        </w:rPr>
        <w:t xml:space="preserve">bietet </w:t>
      </w:r>
      <w:r w:rsidR="007C0E53">
        <w:rPr>
          <w:rFonts w:ascii="Helvetica" w:hAnsi="Helvetica" w:cs="Calibri"/>
          <w:color w:val="000000"/>
        </w:rPr>
        <w:t>v</w:t>
      </w:r>
      <w:r w:rsidR="007C0E53" w:rsidRPr="007C0E53">
        <w:rPr>
          <w:rFonts w:ascii="Helvetica" w:hAnsi="Helvetica" w:cs="Calibri"/>
          <w:color w:val="000000"/>
        </w:rPr>
        <w:t>orgefertigte Tiefkühl</w:t>
      </w:r>
      <w:r w:rsidR="007C0E53">
        <w:rPr>
          <w:rFonts w:ascii="Helvetica" w:hAnsi="Helvetica" w:cs="Calibri"/>
          <w:color w:val="000000"/>
        </w:rPr>
        <w:t xml:space="preserve">produkte und </w:t>
      </w:r>
      <w:r w:rsidR="003B5013">
        <w:rPr>
          <w:rFonts w:ascii="Helvetica" w:hAnsi="Helvetica" w:cs="Calibri"/>
          <w:color w:val="000000"/>
        </w:rPr>
        <w:t>-</w:t>
      </w:r>
      <w:r w:rsidR="007C0E53" w:rsidRPr="007C0E53">
        <w:rPr>
          <w:rFonts w:ascii="Helvetica" w:hAnsi="Helvetica" w:cs="Calibri"/>
          <w:color w:val="000000"/>
        </w:rPr>
        <w:t>komponente</w:t>
      </w:r>
      <w:r w:rsidR="007C0E53">
        <w:rPr>
          <w:rFonts w:ascii="Helvetica" w:hAnsi="Helvetica" w:cs="Calibri"/>
          <w:color w:val="000000"/>
        </w:rPr>
        <w:t xml:space="preserve">n in </w:t>
      </w:r>
      <w:r w:rsidRPr="00485F91">
        <w:rPr>
          <w:rFonts w:ascii="Helvetica" w:hAnsi="Helvetica" w:cs="Calibri"/>
          <w:color w:val="000000"/>
        </w:rPr>
        <w:t>Manufaktur</w:t>
      </w:r>
      <w:r>
        <w:rPr>
          <w:rFonts w:ascii="Helvetica" w:hAnsi="Helvetica" w:cs="Calibri"/>
          <w:color w:val="000000"/>
        </w:rPr>
        <w:t>q</w:t>
      </w:r>
      <w:r w:rsidRPr="00485F91">
        <w:rPr>
          <w:rFonts w:ascii="Helvetica" w:hAnsi="Helvetica" w:cs="Calibri"/>
          <w:color w:val="000000"/>
        </w:rPr>
        <w:t xml:space="preserve">ualität </w:t>
      </w:r>
    </w:p>
    <w:p w14:paraId="4D2CE2C0" w14:textId="77777777" w:rsidR="00485F91" w:rsidRPr="00E446FB" w:rsidRDefault="00485F91" w:rsidP="00282FD7">
      <w:pPr>
        <w:widowControl w:val="0"/>
        <w:autoSpaceDE w:val="0"/>
        <w:autoSpaceDN w:val="0"/>
        <w:adjustRightInd w:val="0"/>
        <w:spacing w:line="288" w:lineRule="auto"/>
        <w:rPr>
          <w:rFonts w:ascii="Helvetica" w:eastAsia="System Font" w:hAnsi="Helvetica" w:cs="System Font"/>
          <w:color w:val="16191F"/>
          <w:sz w:val="26"/>
          <w:szCs w:val="26"/>
        </w:rPr>
      </w:pPr>
    </w:p>
    <w:p w14:paraId="433B1410" w14:textId="6C64CEB2" w:rsidR="006F25D5" w:rsidRDefault="00820505" w:rsidP="00282FD7">
      <w:pPr>
        <w:widowControl w:val="0"/>
        <w:autoSpaceDE w:val="0"/>
        <w:autoSpaceDN w:val="0"/>
        <w:adjustRightInd w:val="0"/>
        <w:spacing w:line="288" w:lineRule="auto"/>
        <w:ind w:right="617"/>
        <w:rPr>
          <w:rFonts w:ascii="Helvetica" w:eastAsia="System Font" w:hAnsi="Helvetica" w:cs="System Font"/>
          <w:bCs/>
          <w:color w:val="16191F"/>
          <w:sz w:val="22"/>
          <w:szCs w:val="22"/>
        </w:rPr>
      </w:pPr>
      <w:r w:rsidRPr="00820505">
        <w:rPr>
          <w:rFonts w:ascii="Helvetica" w:eastAsia="Times New Roman" w:hAnsi="Helvetica" w:cs="Arial"/>
          <w:b/>
          <w:bCs/>
          <w:color w:val="000000"/>
          <w:sz w:val="22"/>
          <w:szCs w:val="22"/>
          <w:lang w:eastAsia="de-DE"/>
        </w:rPr>
        <w:t xml:space="preserve">In einer Branche, in der standardisierte Massenware und industriell gefertigte Desserts </w:t>
      </w:r>
      <w:r w:rsidR="00EE2070">
        <w:rPr>
          <w:rFonts w:ascii="Helvetica" w:eastAsia="Times New Roman" w:hAnsi="Helvetica" w:cs="Arial"/>
          <w:b/>
          <w:bCs/>
          <w:color w:val="000000"/>
          <w:sz w:val="22"/>
          <w:szCs w:val="22"/>
          <w:lang w:eastAsia="de-DE"/>
        </w:rPr>
        <w:t xml:space="preserve">zunehmend </w:t>
      </w:r>
      <w:r w:rsidRPr="00820505">
        <w:rPr>
          <w:rFonts w:ascii="Helvetica" w:eastAsia="Times New Roman" w:hAnsi="Helvetica" w:cs="Arial"/>
          <w:b/>
          <w:bCs/>
          <w:color w:val="000000"/>
          <w:sz w:val="22"/>
          <w:szCs w:val="22"/>
          <w:lang w:eastAsia="de-DE"/>
        </w:rPr>
        <w:t xml:space="preserve">die Regel sind, setzt die Dolce GmbH aus Neu-Ulm auf das genaue Gegenteil: Das Unternehmen </w:t>
      </w:r>
      <w:r w:rsidRPr="008332B1">
        <w:rPr>
          <w:rFonts w:ascii="Helvetica" w:eastAsia="Times New Roman" w:hAnsi="Helvetica" w:cs="Arial"/>
          <w:b/>
          <w:bCs/>
          <w:color w:val="000000" w:themeColor="text1"/>
          <w:sz w:val="22"/>
          <w:szCs w:val="22"/>
          <w:lang w:eastAsia="de-DE"/>
        </w:rPr>
        <w:t>bringt</w:t>
      </w:r>
      <w:r w:rsidR="00740DF5" w:rsidRPr="008332B1">
        <w:rPr>
          <w:rFonts w:ascii="Helvetica" w:eastAsia="Times New Roman" w:hAnsi="Helvetica" w:cs="Arial"/>
          <w:b/>
          <w:bCs/>
          <w:color w:val="000000" w:themeColor="text1"/>
          <w:sz w:val="22"/>
          <w:szCs w:val="22"/>
          <w:lang w:eastAsia="de-DE"/>
        </w:rPr>
        <w:t xml:space="preserve"> </w:t>
      </w:r>
      <w:r w:rsidR="00C075DC" w:rsidRPr="008332B1">
        <w:rPr>
          <w:rFonts w:ascii="Helvetica" w:eastAsia="Times New Roman" w:hAnsi="Helvetica" w:cs="Arial"/>
          <w:b/>
          <w:bCs/>
          <w:color w:val="000000" w:themeColor="text1"/>
          <w:sz w:val="22"/>
          <w:szCs w:val="22"/>
          <w:lang w:eastAsia="de-DE"/>
        </w:rPr>
        <w:t>unter dem Markennamen</w:t>
      </w:r>
      <w:r w:rsidR="00740DF5" w:rsidRPr="008332B1">
        <w:rPr>
          <w:rFonts w:ascii="Helvetica" w:eastAsia="Times New Roman" w:hAnsi="Helvetica" w:cs="Arial"/>
          <w:b/>
          <w:bCs/>
          <w:color w:val="000000" w:themeColor="text1"/>
          <w:sz w:val="22"/>
          <w:szCs w:val="22"/>
          <w:lang w:eastAsia="de-DE"/>
        </w:rPr>
        <w:t xml:space="preserve"> </w:t>
      </w:r>
      <w:r w:rsidR="00C075DC" w:rsidRPr="008332B1">
        <w:rPr>
          <w:rFonts w:ascii="Helvetica" w:eastAsia="Times New Roman" w:hAnsi="Helvetica" w:cs="Arial"/>
          <w:b/>
          <w:bCs/>
          <w:color w:val="000000" w:themeColor="text1"/>
          <w:sz w:val="22"/>
          <w:szCs w:val="22"/>
          <w:lang w:eastAsia="de-DE"/>
        </w:rPr>
        <w:t>„</w:t>
      </w:r>
      <w:r w:rsidR="00740DF5" w:rsidRPr="008332B1">
        <w:rPr>
          <w:rFonts w:ascii="Helvetica" w:eastAsia="Times New Roman" w:hAnsi="Helvetica" w:cs="Arial"/>
          <w:b/>
          <w:bCs/>
          <w:color w:val="000000" w:themeColor="text1"/>
          <w:sz w:val="22"/>
          <w:szCs w:val="22"/>
          <w:lang w:eastAsia="de-DE"/>
        </w:rPr>
        <w:t>Alba</w:t>
      </w:r>
      <w:r w:rsidR="00C075DC" w:rsidRPr="008332B1">
        <w:rPr>
          <w:rFonts w:ascii="Helvetica" w:eastAsia="Times New Roman" w:hAnsi="Helvetica" w:cs="Arial"/>
          <w:b/>
          <w:bCs/>
          <w:color w:val="000000" w:themeColor="text1"/>
          <w:sz w:val="22"/>
          <w:szCs w:val="22"/>
          <w:lang w:eastAsia="de-DE"/>
        </w:rPr>
        <w:t xml:space="preserve"> Desserts“</w:t>
      </w:r>
      <w:r w:rsidRPr="00C075DC">
        <w:rPr>
          <w:rFonts w:ascii="Helvetica" w:eastAsia="Times New Roman" w:hAnsi="Helvetica" w:cs="Arial"/>
          <w:b/>
          <w:bCs/>
          <w:color w:val="EE0000"/>
          <w:sz w:val="22"/>
          <w:szCs w:val="22"/>
          <w:lang w:eastAsia="de-DE"/>
        </w:rPr>
        <w:t xml:space="preserve"> </w:t>
      </w:r>
      <w:r w:rsidRPr="00820505">
        <w:rPr>
          <w:rFonts w:ascii="Helvetica" w:eastAsia="Times New Roman" w:hAnsi="Helvetica" w:cs="Arial"/>
          <w:b/>
          <w:bCs/>
          <w:color w:val="000000"/>
          <w:sz w:val="22"/>
          <w:szCs w:val="22"/>
          <w:lang w:eastAsia="de-DE"/>
        </w:rPr>
        <w:t xml:space="preserve">handgemachte Qualität, Individualität und echten Genuss zurück auf die Dessertkarten der Gastronomie. Mit über 70.000 produzierten Portionen täglich und einem Individualisierungsgrad von 80 Prozent zeigt </w:t>
      </w:r>
      <w:r w:rsidR="00EE2070">
        <w:rPr>
          <w:rFonts w:ascii="Helvetica" w:eastAsia="Times New Roman" w:hAnsi="Helvetica" w:cs="Arial"/>
          <w:b/>
          <w:bCs/>
          <w:color w:val="000000"/>
          <w:sz w:val="22"/>
          <w:szCs w:val="22"/>
          <w:lang w:eastAsia="de-DE"/>
        </w:rPr>
        <w:t>Dolce</w:t>
      </w:r>
      <w:r w:rsidRPr="00820505">
        <w:rPr>
          <w:rFonts w:ascii="Helvetica" w:eastAsia="Times New Roman" w:hAnsi="Helvetica" w:cs="Arial"/>
          <w:b/>
          <w:bCs/>
          <w:color w:val="000000"/>
          <w:sz w:val="22"/>
          <w:szCs w:val="22"/>
          <w:lang w:eastAsia="de-DE"/>
        </w:rPr>
        <w:t>, dass sich Manufaktur und Skalierung nicht ausschließen müssen. Damit hat sich das Unternehmen in den letzten Jahren kontinuierlich als Vorreiter für kreative, maßgeschneiderte Dessertlösungen bei zahlreichen Gastronomiebetrieben etabliert. „Wir sind keine Fabrik, wir sind eine Manufaktur, die für Innovation mit Tradition sowie für Menschlichkeit und Genuss steht”, betont Geschäftsführer Massimo Forgione. „Unser Ziel ist es, nicht nur Produkte zu liefern, sondern kulinarische Erlebnisse zu schaffen – mit echter Handarbeit, hochwertigen Zutaten und persönlicher Beratung.” Beliefert werden nicht nur Privathotels und inhabergeführte Restaurants</w:t>
      </w:r>
      <w:r w:rsidR="007164FC">
        <w:rPr>
          <w:rFonts w:ascii="Helvetica" w:eastAsia="Times New Roman" w:hAnsi="Helvetica" w:cs="Arial"/>
          <w:b/>
          <w:bCs/>
          <w:color w:val="000000"/>
          <w:sz w:val="22"/>
          <w:szCs w:val="22"/>
          <w:lang w:eastAsia="de-DE"/>
        </w:rPr>
        <w:t xml:space="preserve">, sondern auch </w:t>
      </w:r>
      <w:r w:rsidRPr="00820505">
        <w:rPr>
          <w:rFonts w:ascii="Helvetica" w:eastAsia="Times New Roman" w:hAnsi="Helvetica" w:cs="Arial"/>
          <w:b/>
          <w:bCs/>
          <w:color w:val="000000"/>
          <w:sz w:val="22"/>
          <w:szCs w:val="22"/>
          <w:lang w:eastAsia="de-DE"/>
        </w:rPr>
        <w:t>Unternehmen aus den Bereichen Gemeinschaftsverpflegung, Catering und Systemgastronomie. Ausgewählte Produkte sind außerdem deutschlandweit als Tiefkühlware im Großhandel erhältlich.</w:t>
      </w:r>
    </w:p>
    <w:p w14:paraId="2F97B7F6" w14:textId="77777777" w:rsidR="00EE2070" w:rsidRDefault="00EE2070" w:rsidP="00585425">
      <w:pPr>
        <w:spacing w:line="288" w:lineRule="auto"/>
        <w:ind w:right="618"/>
        <w:rPr>
          <w:rFonts w:ascii="Helvetica" w:eastAsia="System Font" w:hAnsi="Helvetica" w:cs="System Font"/>
          <w:bCs/>
          <w:color w:val="16191F"/>
          <w:sz w:val="22"/>
          <w:szCs w:val="22"/>
        </w:rPr>
      </w:pPr>
    </w:p>
    <w:p w14:paraId="0FBD8235" w14:textId="3C005E63" w:rsidR="00AD2DFD" w:rsidRDefault="00EE2070" w:rsidP="00585425">
      <w:pPr>
        <w:spacing w:line="288" w:lineRule="auto"/>
        <w:ind w:right="618"/>
        <w:rPr>
          <w:rFonts w:ascii="Helvetica" w:eastAsia="System Font" w:hAnsi="Helvetica" w:cs="System Font"/>
          <w:bCs/>
          <w:color w:val="16191F"/>
          <w:sz w:val="22"/>
          <w:szCs w:val="22"/>
        </w:rPr>
      </w:pPr>
      <w:r w:rsidRPr="00EE2070">
        <w:rPr>
          <w:rFonts w:ascii="Helvetica" w:eastAsia="System Font" w:hAnsi="Helvetica" w:cs="System Font"/>
          <w:bCs/>
          <w:color w:val="16191F"/>
          <w:sz w:val="22"/>
          <w:szCs w:val="22"/>
        </w:rPr>
        <w:t xml:space="preserve">Was 1975 als kleiner Familienbetrieb mit einer Leidenschaft für italienische Dessertklassiker am </w:t>
      </w:r>
      <w:proofErr w:type="spellStart"/>
      <w:r w:rsidRPr="00EE2070">
        <w:rPr>
          <w:rFonts w:ascii="Helvetica" w:eastAsia="System Font" w:hAnsi="Helvetica" w:cs="System Font"/>
          <w:bCs/>
          <w:color w:val="16191F"/>
          <w:sz w:val="22"/>
          <w:szCs w:val="22"/>
        </w:rPr>
        <w:t>Comer</w:t>
      </w:r>
      <w:proofErr w:type="spellEnd"/>
      <w:r w:rsidRPr="00EE2070">
        <w:rPr>
          <w:rFonts w:ascii="Helvetica" w:eastAsia="System Font" w:hAnsi="Helvetica" w:cs="System Font"/>
          <w:bCs/>
          <w:color w:val="16191F"/>
          <w:sz w:val="22"/>
          <w:szCs w:val="22"/>
        </w:rPr>
        <w:t xml:space="preserve"> See begann, ist heute eine Dessertmanufaktur, die sich zu einem Innovationsführer in diesem Bereich entwickelt hat. Mit einem klaren Bekenntnis zur Handwerkskunst, nachhaltigen Produktionsprozessen und persönlicher Kundenbetreuung positioniert sich das Unternehmen nicht nur als Anbieter, sondern als echter Partner der Gastronomie. Denn für gastronomische Betriebe, die zunehmend unter Personalmangel und wachsendem Qualitätsdruck leiden, bietet Dolce die Lösung:</w:t>
      </w:r>
      <w:r w:rsidR="009663E1">
        <w:rPr>
          <w:rFonts w:ascii="Helvetica" w:eastAsia="System Font" w:hAnsi="Helvetica" w:cs="System Font"/>
          <w:bCs/>
          <w:color w:val="16191F"/>
          <w:sz w:val="22"/>
          <w:szCs w:val="22"/>
        </w:rPr>
        <w:t xml:space="preserve"> </w:t>
      </w:r>
      <w:r w:rsidR="009663E1" w:rsidRPr="008332B1">
        <w:rPr>
          <w:rFonts w:ascii="Helvetica" w:eastAsia="System Font" w:hAnsi="Helvetica" w:cs="System Font"/>
          <w:bCs/>
          <w:color w:val="000000" w:themeColor="text1"/>
          <w:sz w:val="22"/>
          <w:szCs w:val="22"/>
        </w:rPr>
        <w:t xml:space="preserve">Mit </w:t>
      </w:r>
      <w:r w:rsidR="005A32AD" w:rsidRPr="008332B1">
        <w:rPr>
          <w:rFonts w:ascii="Helvetica" w:eastAsia="System Font" w:hAnsi="Helvetica" w:cs="System Font"/>
          <w:bCs/>
          <w:color w:val="000000" w:themeColor="text1"/>
          <w:sz w:val="22"/>
          <w:szCs w:val="22"/>
        </w:rPr>
        <w:t xml:space="preserve">der </w:t>
      </w:r>
      <w:r w:rsidR="009663E1" w:rsidRPr="008332B1">
        <w:rPr>
          <w:rFonts w:ascii="Helvetica" w:eastAsia="System Font" w:hAnsi="Helvetica" w:cs="System Font"/>
          <w:bCs/>
          <w:color w:val="000000" w:themeColor="text1"/>
          <w:sz w:val="22"/>
          <w:szCs w:val="22"/>
        </w:rPr>
        <w:t>Marke „Alba Desserts“ steht das Unternehmen für</w:t>
      </w:r>
      <w:r w:rsidRPr="008332B1">
        <w:rPr>
          <w:rFonts w:ascii="Helvetica" w:eastAsia="System Font" w:hAnsi="Helvetica" w:cs="System Font"/>
          <w:bCs/>
          <w:color w:val="000000" w:themeColor="text1"/>
          <w:sz w:val="22"/>
          <w:szCs w:val="22"/>
        </w:rPr>
        <w:t xml:space="preserve"> </w:t>
      </w:r>
      <w:r w:rsidRPr="00EE2070">
        <w:rPr>
          <w:rFonts w:ascii="Helvetica" w:eastAsia="System Font" w:hAnsi="Helvetica" w:cs="System Font"/>
          <w:bCs/>
          <w:color w:val="16191F"/>
          <w:sz w:val="22"/>
          <w:szCs w:val="22"/>
        </w:rPr>
        <w:t>individuelle Dessertkonzepte, die in der Küche Zeit sparen und bei den Gästen für Wow-Momente sorgen. Was Dolce einzigartig macht, ist nicht nur das Produkt, sondern auch der Weg dorthin. Anstelle von standardisierter Katalogware bietet Dolce indivi</w:t>
      </w:r>
      <w:r w:rsidRPr="00EE2070">
        <w:rPr>
          <w:rFonts w:ascii="Helvetica" w:eastAsia="System Font" w:hAnsi="Helvetica" w:cs="System Font"/>
          <w:bCs/>
          <w:color w:val="16191F"/>
          <w:sz w:val="22"/>
          <w:szCs w:val="22"/>
        </w:rPr>
        <w:lastRenderedPageBreak/>
        <w:t>duelle Dessertkonzepte, die auf die Abläufe, Ressourcen und Zielgruppen der Kunden abgestimmt sind. Das geschieht nicht automatisiert, sondern im direkten Austausch mit dem Dolce-Team. „Viele unserer Kunden haben keine Kapazitäten für die Entwicklung von Desserts – genau da setzen wir an“, erklärt Forgione. „Unsere Beratung beginnt nicht beim Produkt, sondern bei der Frage: Was brauchen Ihre Gäste und Ihre Küche?“</w:t>
      </w:r>
      <w:r w:rsidR="00F35BAA">
        <w:rPr>
          <w:rFonts w:ascii="Helvetica" w:eastAsia="System Font" w:hAnsi="Helvetica" w:cs="System Font"/>
          <w:bCs/>
          <w:color w:val="16191F"/>
          <w:sz w:val="22"/>
          <w:szCs w:val="22"/>
        </w:rPr>
        <w:t xml:space="preserve"> </w:t>
      </w:r>
      <w:r w:rsidR="00F35BAA" w:rsidRPr="00F35BAA">
        <w:rPr>
          <w:rFonts w:ascii="Helvetica" w:eastAsia="System Font" w:hAnsi="Helvetica" w:cs="System Font"/>
          <w:bCs/>
          <w:color w:val="16191F"/>
          <w:sz w:val="22"/>
          <w:szCs w:val="22"/>
        </w:rPr>
        <w:t xml:space="preserve">Dabei liefert Dolce nicht nur fertig portionierte </w:t>
      </w:r>
      <w:r w:rsidR="00F35BAA">
        <w:rPr>
          <w:rFonts w:ascii="Helvetica" w:eastAsia="System Font" w:hAnsi="Helvetica" w:cs="System Font"/>
          <w:bCs/>
          <w:color w:val="16191F"/>
          <w:sz w:val="22"/>
          <w:szCs w:val="22"/>
        </w:rPr>
        <w:t xml:space="preserve">gefrorene </w:t>
      </w:r>
      <w:r w:rsidR="00F35BAA" w:rsidRPr="00F35BAA">
        <w:rPr>
          <w:rFonts w:ascii="Helvetica" w:eastAsia="System Font" w:hAnsi="Helvetica" w:cs="System Font"/>
          <w:bCs/>
          <w:color w:val="16191F"/>
          <w:sz w:val="22"/>
          <w:szCs w:val="22"/>
        </w:rPr>
        <w:t xml:space="preserve">Desserts, sondern auch vorbereitete Komponenten </w:t>
      </w:r>
      <w:r w:rsidR="00F35BAA">
        <w:rPr>
          <w:rFonts w:ascii="Helvetica" w:eastAsia="System Font" w:hAnsi="Helvetica" w:cs="System Font"/>
          <w:bCs/>
          <w:color w:val="16191F"/>
          <w:sz w:val="22"/>
          <w:szCs w:val="22"/>
        </w:rPr>
        <w:t xml:space="preserve">wie </w:t>
      </w:r>
      <w:proofErr w:type="spellStart"/>
      <w:r w:rsidR="00F35BAA" w:rsidRPr="00F35BAA">
        <w:rPr>
          <w:rFonts w:ascii="Helvetica" w:eastAsia="System Font" w:hAnsi="Helvetica" w:cs="System Font"/>
          <w:bCs/>
          <w:color w:val="16191F"/>
          <w:sz w:val="22"/>
          <w:szCs w:val="22"/>
        </w:rPr>
        <w:t>Cr</w:t>
      </w:r>
      <w:r w:rsidR="007164FC">
        <w:rPr>
          <w:rFonts w:ascii="Helvetica" w:eastAsia="System Font" w:hAnsi="Helvetica" w:cs="System Font"/>
          <w:bCs/>
          <w:color w:val="16191F"/>
          <w:sz w:val="22"/>
          <w:szCs w:val="22"/>
        </w:rPr>
        <w:t>è</w:t>
      </w:r>
      <w:r w:rsidR="00F35BAA" w:rsidRPr="00F35BAA">
        <w:rPr>
          <w:rFonts w:ascii="Helvetica" w:eastAsia="System Font" w:hAnsi="Helvetica" w:cs="System Font"/>
          <w:bCs/>
          <w:color w:val="16191F"/>
          <w:sz w:val="22"/>
          <w:szCs w:val="22"/>
        </w:rPr>
        <w:t>mes</w:t>
      </w:r>
      <w:proofErr w:type="spellEnd"/>
      <w:r w:rsidR="00F35BAA" w:rsidRPr="00F35BAA">
        <w:rPr>
          <w:rFonts w:ascii="Helvetica" w:eastAsia="System Font" w:hAnsi="Helvetica" w:cs="System Font"/>
          <w:bCs/>
          <w:color w:val="16191F"/>
          <w:sz w:val="22"/>
          <w:szCs w:val="22"/>
        </w:rPr>
        <w:t xml:space="preserve"> im Beutel – ideal für Küchen, die eigene kreative Akzente setzen möchten, aber auf gleichbleibende Qualität und Zeitersparnis angewiesen sind.</w:t>
      </w:r>
    </w:p>
    <w:p w14:paraId="630B0740" w14:textId="77777777" w:rsidR="00EE2070" w:rsidRDefault="00EE2070" w:rsidP="00585425">
      <w:pPr>
        <w:spacing w:line="288" w:lineRule="auto"/>
        <w:ind w:right="618"/>
        <w:rPr>
          <w:rFonts w:ascii="Helvetica" w:eastAsia="System Font" w:hAnsi="Helvetica" w:cs="System Font"/>
          <w:b/>
          <w:color w:val="16191F"/>
          <w:sz w:val="22"/>
          <w:szCs w:val="22"/>
        </w:rPr>
      </w:pPr>
    </w:p>
    <w:p w14:paraId="04F177EB" w14:textId="48D308F2" w:rsidR="00810D01" w:rsidRPr="00FA5032" w:rsidRDefault="007B3171" w:rsidP="00585425">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t>Gleichbleibende Qualität auch bei hohen Stückzahlen</w:t>
      </w:r>
    </w:p>
    <w:p w14:paraId="2F7B9F64" w14:textId="20A0BFA3" w:rsidR="0012056A" w:rsidRDefault="00EE2070" w:rsidP="00585425">
      <w:pPr>
        <w:widowControl w:val="0"/>
        <w:autoSpaceDE w:val="0"/>
        <w:autoSpaceDN w:val="0"/>
        <w:adjustRightInd w:val="0"/>
        <w:spacing w:line="288" w:lineRule="auto"/>
        <w:ind w:right="618"/>
        <w:rPr>
          <w:rFonts w:ascii="Helvetica" w:eastAsia="System Font" w:hAnsi="Helvetica" w:cs="System Font"/>
          <w:b/>
          <w:color w:val="16191F"/>
          <w:sz w:val="22"/>
          <w:szCs w:val="22"/>
        </w:rPr>
      </w:pPr>
      <w:r w:rsidRPr="00EE2070">
        <w:rPr>
          <w:rFonts w:ascii="Helvetica" w:eastAsia="System Font" w:hAnsi="Helvetica" w:cs="System Font"/>
          <w:bCs/>
          <w:color w:val="16191F"/>
          <w:sz w:val="22"/>
          <w:szCs w:val="22"/>
        </w:rPr>
        <w:t>In der Gemeinschaftsverpflegung sind maximale Effizienz und kompromisslose Qualität gefragt. Mit einheitlichen Rezepturen, präziser Portionierung und flexiblen Verpackungslösungen ermöglicht Dolce Skalierbarkeit ohne Kompromisse bei gleichbleibender Produktästhetik und echtem Geschmackserlebnis. Für Franchise-Unternehmen wie „Hans im Glück” bedeutet das: zentral gesteuerte Qualität bei gleichzeitig individueller Markeninszenierung auf dem Teller. Da</w:t>
      </w:r>
      <w:r w:rsidR="00BC47FB">
        <w:rPr>
          <w:rFonts w:ascii="Helvetica" w:eastAsia="System Font" w:hAnsi="Helvetica" w:cs="System Font"/>
          <w:bCs/>
          <w:color w:val="16191F"/>
          <w:sz w:val="22"/>
          <w:szCs w:val="22"/>
        </w:rPr>
        <w:t xml:space="preserve">s überzeugte </w:t>
      </w:r>
      <w:r w:rsidRPr="00EE2070">
        <w:rPr>
          <w:rFonts w:ascii="Helvetica" w:eastAsia="System Font" w:hAnsi="Helvetica" w:cs="System Font"/>
          <w:bCs/>
          <w:color w:val="16191F"/>
          <w:sz w:val="22"/>
          <w:szCs w:val="22"/>
        </w:rPr>
        <w:t xml:space="preserve">auch </w:t>
      </w:r>
      <w:proofErr w:type="spellStart"/>
      <w:r w:rsidR="00F9398F">
        <w:rPr>
          <w:rFonts w:ascii="Helvetica" w:eastAsia="System Font" w:hAnsi="Helvetica" w:cs="System Font"/>
          <w:bCs/>
          <w:color w:val="16191F"/>
          <w:sz w:val="22"/>
          <w:szCs w:val="22"/>
        </w:rPr>
        <w:t>HOFMANN’s</w:t>
      </w:r>
      <w:proofErr w:type="spellEnd"/>
      <w:r w:rsidR="00F9398F">
        <w:rPr>
          <w:rFonts w:ascii="Helvetica" w:eastAsia="System Font" w:hAnsi="Helvetica" w:cs="System Font"/>
          <w:bCs/>
          <w:color w:val="16191F"/>
          <w:sz w:val="22"/>
          <w:szCs w:val="22"/>
        </w:rPr>
        <w:t>. Das</w:t>
      </w:r>
      <w:r w:rsidRPr="00EE2070">
        <w:rPr>
          <w:rFonts w:ascii="Helvetica" w:eastAsia="System Font" w:hAnsi="Helvetica" w:cs="System Font"/>
          <w:bCs/>
          <w:color w:val="16191F"/>
          <w:sz w:val="22"/>
          <w:szCs w:val="22"/>
        </w:rPr>
        <w:t xml:space="preserve"> Unternehmen liefert im Rahmen der Gemeinschaftsverpflegung täglich 200.000 </w:t>
      </w:r>
      <w:r w:rsidR="003B5013">
        <w:rPr>
          <w:rFonts w:ascii="Helvetica" w:eastAsia="System Font" w:hAnsi="Helvetica" w:cs="System Font"/>
          <w:bCs/>
          <w:color w:val="16191F"/>
          <w:sz w:val="22"/>
          <w:szCs w:val="22"/>
        </w:rPr>
        <w:t>Essen</w:t>
      </w:r>
      <w:r w:rsidRPr="00EE2070">
        <w:rPr>
          <w:rFonts w:ascii="Helvetica" w:eastAsia="System Font" w:hAnsi="Helvetica" w:cs="System Font"/>
          <w:bCs/>
          <w:color w:val="16191F"/>
          <w:sz w:val="22"/>
          <w:szCs w:val="22"/>
        </w:rPr>
        <w:t xml:space="preserve"> </w:t>
      </w:r>
      <w:r w:rsidR="00892842">
        <w:rPr>
          <w:rFonts w:ascii="Helvetica" w:eastAsia="System Font" w:hAnsi="Helvetica" w:cs="System Font"/>
          <w:bCs/>
          <w:color w:val="16191F"/>
          <w:sz w:val="22"/>
          <w:szCs w:val="22"/>
        </w:rPr>
        <w:t>a</w:t>
      </w:r>
      <w:r w:rsidR="00892842" w:rsidRPr="00EE2070">
        <w:rPr>
          <w:rFonts w:ascii="Helvetica" w:eastAsia="System Font" w:hAnsi="Helvetica" w:cs="System Font"/>
          <w:bCs/>
          <w:color w:val="16191F"/>
          <w:sz w:val="22"/>
          <w:szCs w:val="22"/>
        </w:rPr>
        <w:t xml:space="preserve">n </w:t>
      </w:r>
      <w:r w:rsidRPr="00EE2070">
        <w:rPr>
          <w:rFonts w:ascii="Helvetica" w:eastAsia="System Font" w:hAnsi="Helvetica" w:cs="System Font"/>
          <w:bCs/>
          <w:color w:val="16191F"/>
          <w:sz w:val="22"/>
          <w:szCs w:val="22"/>
        </w:rPr>
        <w:t xml:space="preserve">Kindergärten, Schulen, Betriebskantinen, Krankenhäuser </w:t>
      </w:r>
      <w:r w:rsidR="00892842">
        <w:rPr>
          <w:rFonts w:ascii="Helvetica" w:eastAsia="System Font" w:hAnsi="Helvetica" w:cs="System Font"/>
          <w:bCs/>
          <w:color w:val="16191F"/>
          <w:sz w:val="22"/>
          <w:szCs w:val="22"/>
        </w:rPr>
        <w:t>sowie</w:t>
      </w:r>
      <w:r w:rsidR="00892842" w:rsidRPr="00EE2070">
        <w:rPr>
          <w:rFonts w:ascii="Helvetica" w:eastAsia="System Font" w:hAnsi="Helvetica" w:cs="System Font"/>
          <w:bCs/>
          <w:color w:val="16191F"/>
          <w:sz w:val="22"/>
          <w:szCs w:val="22"/>
        </w:rPr>
        <w:t xml:space="preserve"> </w:t>
      </w:r>
      <w:r w:rsidRPr="00EE2070">
        <w:rPr>
          <w:rFonts w:ascii="Helvetica" w:eastAsia="System Font" w:hAnsi="Helvetica" w:cs="System Font"/>
          <w:bCs/>
          <w:color w:val="16191F"/>
          <w:sz w:val="22"/>
          <w:szCs w:val="22"/>
        </w:rPr>
        <w:t>Seniorenresidenzen</w:t>
      </w:r>
      <w:r w:rsidR="00BC47FB">
        <w:rPr>
          <w:rFonts w:ascii="Helvetica" w:eastAsia="System Font" w:hAnsi="Helvetica" w:cs="System Font"/>
          <w:bCs/>
          <w:color w:val="16191F"/>
          <w:sz w:val="22"/>
          <w:szCs w:val="22"/>
        </w:rPr>
        <w:t xml:space="preserve"> und hat ab Oktober 2025 auch Desserts der Dolce GmbH im Sortiment</w:t>
      </w:r>
      <w:r w:rsidRPr="00EE2070">
        <w:rPr>
          <w:rFonts w:ascii="Helvetica" w:eastAsia="System Font" w:hAnsi="Helvetica" w:cs="System Font"/>
          <w:bCs/>
          <w:color w:val="16191F"/>
          <w:sz w:val="22"/>
          <w:szCs w:val="22"/>
        </w:rPr>
        <w:t xml:space="preserve">. Darüber hinaus hat sich Dolce im VIP-Catering des Stuttgarter Bundesligastadions einen Namen gemacht. In enger Abstimmung mit </w:t>
      </w:r>
      <w:r w:rsidR="00F9398F">
        <w:rPr>
          <w:rFonts w:ascii="Helvetica" w:eastAsia="System Font" w:hAnsi="Helvetica" w:cs="System Font"/>
          <w:bCs/>
          <w:color w:val="16191F"/>
          <w:sz w:val="22"/>
          <w:szCs w:val="22"/>
        </w:rPr>
        <w:t>einem der größten Cateringanbieter Deutschland</w:t>
      </w:r>
      <w:r w:rsidR="00892842">
        <w:rPr>
          <w:rFonts w:ascii="Helvetica" w:eastAsia="System Font" w:hAnsi="Helvetica" w:cs="System Font"/>
          <w:bCs/>
          <w:color w:val="16191F"/>
          <w:sz w:val="22"/>
          <w:szCs w:val="22"/>
        </w:rPr>
        <w:t>s</w:t>
      </w:r>
      <w:r w:rsidRPr="00EE2070">
        <w:rPr>
          <w:rFonts w:ascii="Helvetica" w:eastAsia="System Font" w:hAnsi="Helvetica" w:cs="System Font"/>
          <w:bCs/>
          <w:color w:val="16191F"/>
          <w:sz w:val="22"/>
          <w:szCs w:val="22"/>
        </w:rPr>
        <w:t xml:space="preserve"> wurden Sortiment, Rezepturen und Verpackung auf die Anforderungen der VIP-Gastronomie abgestimmt. Mit Erfolg: Was in Stuttgart begann, hat sich zur bundesweiten Partnerschaft entwickelt. Dolce </w:t>
      </w:r>
      <w:r w:rsidR="00F9398F">
        <w:rPr>
          <w:rFonts w:ascii="Helvetica" w:eastAsia="System Font" w:hAnsi="Helvetica" w:cs="System Font"/>
          <w:bCs/>
          <w:color w:val="16191F"/>
          <w:sz w:val="22"/>
          <w:szCs w:val="22"/>
        </w:rPr>
        <w:t>beliefert seit Start der aktuellen Saison</w:t>
      </w:r>
      <w:r w:rsidRPr="00EE2070">
        <w:rPr>
          <w:rFonts w:ascii="Helvetica" w:eastAsia="System Font" w:hAnsi="Helvetica" w:cs="System Font"/>
          <w:bCs/>
          <w:color w:val="16191F"/>
          <w:sz w:val="22"/>
          <w:szCs w:val="22"/>
        </w:rPr>
        <w:t xml:space="preserve"> die VIP-Bereiche in insgesamt neun deutschen Fußballstadien mit individuell gefertigten Premium-Desserts</w:t>
      </w:r>
      <w:r w:rsidR="00F9398F">
        <w:rPr>
          <w:rFonts w:ascii="Helvetica" w:eastAsia="System Font" w:hAnsi="Helvetica" w:cs="System Font"/>
          <w:bCs/>
          <w:color w:val="16191F"/>
          <w:sz w:val="22"/>
          <w:szCs w:val="22"/>
        </w:rPr>
        <w:t>.</w:t>
      </w:r>
    </w:p>
    <w:p w14:paraId="42F6BD56" w14:textId="77777777" w:rsidR="0012056A" w:rsidRDefault="0012056A" w:rsidP="00585425">
      <w:pPr>
        <w:widowControl w:val="0"/>
        <w:autoSpaceDE w:val="0"/>
        <w:autoSpaceDN w:val="0"/>
        <w:adjustRightInd w:val="0"/>
        <w:spacing w:line="288" w:lineRule="auto"/>
        <w:ind w:right="618"/>
        <w:rPr>
          <w:rFonts w:ascii="Helvetica" w:eastAsia="System Font" w:hAnsi="Helvetica" w:cs="System Font"/>
          <w:b/>
          <w:color w:val="16191F"/>
          <w:sz w:val="22"/>
          <w:szCs w:val="22"/>
        </w:rPr>
      </w:pPr>
    </w:p>
    <w:p w14:paraId="0C9CDCAE" w14:textId="0ECA6CE7"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p w14:paraId="2F9BCD77" w14:textId="77777777" w:rsidR="00D45E7D" w:rsidRDefault="00D45E7D" w:rsidP="00D45E7D">
      <w:pPr>
        <w:ind w:right="617"/>
        <w:rPr>
          <w:rFonts w:ascii="Helvetica" w:hAnsi="Helvetica" w:cs="Helvetica"/>
          <w:b/>
          <w:bCs/>
          <w:sz w:val="20"/>
          <w:szCs w:val="20"/>
        </w:rPr>
      </w:pPr>
    </w:p>
    <w:p w14:paraId="59C3E071" w14:textId="3EF257A3" w:rsidR="00D45E7D" w:rsidRPr="00D45E7D" w:rsidRDefault="007E58FA" w:rsidP="00D45E7D">
      <w:pPr>
        <w:ind w:right="617"/>
        <w:rPr>
          <w:rFonts w:ascii="Helvetica" w:hAnsi="Helvetica" w:cs="Helvetica"/>
          <w:b/>
          <w:bCs/>
          <w:sz w:val="20"/>
          <w:szCs w:val="20"/>
        </w:rPr>
      </w:pPr>
      <w:r>
        <w:rPr>
          <w:rFonts w:ascii="Helvetica" w:hAnsi="Helvetica" w:cs="Helvetica"/>
          <w:b/>
          <w:bCs/>
          <w:sz w:val="20"/>
          <w:szCs w:val="20"/>
        </w:rPr>
        <w:t>Dolce GmbH</w:t>
      </w:r>
      <w:r w:rsidR="00D45E7D" w:rsidRPr="00D45E7D">
        <w:rPr>
          <w:rFonts w:ascii="Helvetica" w:hAnsi="Helvetica" w:cs="Helvetica"/>
          <w:b/>
          <w:bCs/>
          <w:sz w:val="20"/>
          <w:szCs w:val="20"/>
        </w:rPr>
        <w:tab/>
      </w:r>
    </w:p>
    <w:p w14:paraId="4A862E49" w14:textId="05DF466F" w:rsidR="00D45E7D" w:rsidRPr="00112E76" w:rsidRDefault="007E58FA" w:rsidP="00D45E7D">
      <w:pPr>
        <w:ind w:right="617"/>
        <w:rPr>
          <w:rFonts w:ascii="Helvetica" w:hAnsi="Helvetica" w:cs="Helvetica"/>
          <w:sz w:val="20"/>
          <w:szCs w:val="20"/>
        </w:rPr>
      </w:pPr>
      <w:r>
        <w:rPr>
          <w:rFonts w:ascii="Helvetica" w:hAnsi="Helvetica" w:cs="Helvetica"/>
          <w:sz w:val="20"/>
          <w:szCs w:val="20"/>
        </w:rPr>
        <w:t>Anna Ihle</w:t>
      </w:r>
    </w:p>
    <w:p w14:paraId="18AA7B31" w14:textId="6F724B03" w:rsidR="00D45E7D" w:rsidRPr="00112E76" w:rsidRDefault="007E58FA" w:rsidP="00D45E7D">
      <w:pPr>
        <w:ind w:right="617"/>
        <w:rPr>
          <w:rFonts w:ascii="Helvetica" w:hAnsi="Helvetica" w:cs="Helvetica"/>
          <w:sz w:val="20"/>
          <w:szCs w:val="20"/>
        </w:rPr>
      </w:pPr>
      <w:r>
        <w:rPr>
          <w:rFonts w:ascii="Helvetica" w:hAnsi="Helvetica" w:cs="Helvetica"/>
          <w:sz w:val="20"/>
          <w:szCs w:val="20"/>
        </w:rPr>
        <w:t>Max-Eyth-Straße 39</w:t>
      </w:r>
      <w:r w:rsidR="00D45E7D" w:rsidRPr="00112E76">
        <w:rPr>
          <w:rFonts w:ascii="Helvetica" w:hAnsi="Helvetica" w:cs="Helvetica"/>
          <w:sz w:val="20"/>
          <w:szCs w:val="20"/>
        </w:rPr>
        <w:tab/>
      </w:r>
    </w:p>
    <w:p w14:paraId="5F44C404" w14:textId="3FF14DD2" w:rsidR="00D45E7D" w:rsidRPr="00112E76" w:rsidRDefault="007E58FA" w:rsidP="00D45E7D">
      <w:pPr>
        <w:ind w:right="617"/>
        <w:rPr>
          <w:rFonts w:ascii="Helvetica" w:hAnsi="Helvetica" w:cs="Helvetica"/>
          <w:sz w:val="20"/>
          <w:szCs w:val="20"/>
        </w:rPr>
      </w:pPr>
      <w:r>
        <w:rPr>
          <w:rFonts w:ascii="Helvetica" w:hAnsi="Helvetica" w:cs="Helvetica"/>
          <w:sz w:val="20"/>
          <w:szCs w:val="20"/>
        </w:rPr>
        <w:t>89231 Neu-Ulm</w:t>
      </w:r>
    </w:p>
    <w:p w14:paraId="6C20B6A6" w14:textId="3E437861" w:rsidR="00D45E7D" w:rsidRPr="007164FC" w:rsidRDefault="00D45E7D" w:rsidP="00D45E7D">
      <w:pPr>
        <w:widowControl w:val="0"/>
        <w:autoSpaceDE w:val="0"/>
        <w:autoSpaceDN w:val="0"/>
        <w:adjustRightInd w:val="0"/>
        <w:ind w:right="617"/>
        <w:rPr>
          <w:rFonts w:ascii="Helvetica" w:hAnsi="Helvetica" w:cs="Helvetica"/>
          <w:sz w:val="20"/>
          <w:szCs w:val="20"/>
        </w:rPr>
      </w:pPr>
      <w:r w:rsidRPr="007164FC">
        <w:rPr>
          <w:rFonts w:ascii="Helvetica" w:hAnsi="Helvetica" w:cs="Helvetica"/>
          <w:sz w:val="20"/>
          <w:szCs w:val="20"/>
        </w:rPr>
        <w:t xml:space="preserve">Tel.: </w:t>
      </w:r>
      <w:r w:rsidR="007E58FA" w:rsidRPr="007164FC">
        <w:rPr>
          <w:rFonts w:ascii="Helvetica" w:hAnsi="Helvetica"/>
          <w:bCs/>
          <w:sz w:val="20"/>
          <w:szCs w:val="20"/>
        </w:rPr>
        <w:t>+ 49 731</w:t>
      </w:r>
      <w:r w:rsidR="007E58FA" w:rsidRPr="007164FC">
        <w:rPr>
          <w:rFonts w:ascii="Helvetica" w:hAnsi="Helvetica"/>
          <w:sz w:val="20"/>
          <w:szCs w:val="20"/>
        </w:rPr>
        <w:t xml:space="preserve"> 880337-23</w:t>
      </w:r>
    </w:p>
    <w:p w14:paraId="1DA04FC4" w14:textId="149022C4" w:rsidR="00A723EF" w:rsidRDefault="00D45E7D" w:rsidP="00D45E7D">
      <w:pPr>
        <w:ind w:right="617"/>
        <w:rPr>
          <w:rFonts w:ascii="Helvetica" w:hAnsi="Helvetica"/>
          <w:bCs/>
          <w:sz w:val="20"/>
          <w:szCs w:val="20"/>
          <w:lang w:val="en-US"/>
        </w:rPr>
      </w:pPr>
      <w:r w:rsidRPr="007E58FA">
        <w:rPr>
          <w:rFonts w:ascii="Helvetica" w:hAnsi="Helvetica" w:cs="Helvetica"/>
          <w:sz w:val="20"/>
          <w:szCs w:val="20"/>
          <w:lang w:val="en-US"/>
        </w:rPr>
        <w:t xml:space="preserve">Mail: </w:t>
      </w:r>
      <w:hyperlink r:id="rId7" w:history="1">
        <w:r w:rsidR="007E58FA" w:rsidRPr="008B26EE">
          <w:rPr>
            <w:rStyle w:val="Hyperlink"/>
            <w:rFonts w:ascii="Helvetica" w:hAnsi="Helvetica"/>
            <w:bCs/>
            <w:sz w:val="20"/>
            <w:szCs w:val="20"/>
            <w:lang w:val="en-US"/>
          </w:rPr>
          <w:t>anna@dolce-gmbh.de</w:t>
        </w:r>
      </w:hyperlink>
    </w:p>
    <w:p w14:paraId="367FCA9B" w14:textId="2E0A5FA8" w:rsidR="007E58FA" w:rsidRPr="007E58FA" w:rsidRDefault="007E58FA" w:rsidP="00D45E7D">
      <w:pPr>
        <w:ind w:right="617"/>
        <w:rPr>
          <w:rFonts w:ascii="Helvetica" w:hAnsi="Helvetica"/>
          <w:bCs/>
          <w:sz w:val="20"/>
          <w:szCs w:val="20"/>
          <w:lang w:val="en-US"/>
        </w:rPr>
      </w:pPr>
      <w:r w:rsidRPr="007E58FA">
        <w:rPr>
          <w:rFonts w:ascii="Helvetica" w:hAnsi="Helvetica"/>
          <w:bCs/>
          <w:sz w:val="20"/>
          <w:szCs w:val="20"/>
          <w:lang w:val="en-US"/>
        </w:rPr>
        <w:t>https://www.dolce-gmbh.de</w:t>
      </w:r>
    </w:p>
    <w:p w14:paraId="5A6993EA" w14:textId="77777777" w:rsidR="00D45E7D" w:rsidRPr="007E58FA" w:rsidRDefault="00D45E7D" w:rsidP="001C42C8">
      <w:pPr>
        <w:ind w:right="617"/>
        <w:rPr>
          <w:rFonts w:ascii="Helvetica" w:hAnsi="Helvetica"/>
          <w:b/>
          <w:sz w:val="20"/>
          <w:szCs w:val="20"/>
          <w:lang w:val="en-US"/>
        </w:rPr>
      </w:pPr>
    </w:p>
    <w:p w14:paraId="6F8D89F7" w14:textId="77777777" w:rsidR="0012056A" w:rsidRPr="007E58FA" w:rsidRDefault="0012056A" w:rsidP="001C42C8">
      <w:pPr>
        <w:ind w:right="617"/>
        <w:rPr>
          <w:rFonts w:ascii="Helvetica" w:hAnsi="Helvetica"/>
          <w:b/>
          <w:sz w:val="20"/>
          <w:szCs w:val="20"/>
          <w:lang w:val="en-US"/>
        </w:rPr>
      </w:pPr>
    </w:p>
    <w:p w14:paraId="62B3912A" w14:textId="420FB487" w:rsidR="001C42C8" w:rsidRPr="001C42C8" w:rsidRDefault="001C42C8" w:rsidP="001C42C8">
      <w:pPr>
        <w:ind w:right="617"/>
        <w:rPr>
          <w:rFonts w:ascii="Helvetica" w:hAnsi="Helvetica"/>
          <w:b/>
          <w:sz w:val="20"/>
          <w:szCs w:val="20"/>
        </w:rPr>
      </w:pPr>
      <w:r w:rsidRPr="001C42C8">
        <w:rPr>
          <w:rFonts w:ascii="Helvetica" w:hAnsi="Helvetica"/>
          <w:b/>
          <w:sz w:val="20"/>
          <w:szCs w:val="20"/>
        </w:rPr>
        <w:t xml:space="preserve">Presse: </w:t>
      </w:r>
    </w:p>
    <w:p w14:paraId="1DD4D5FF"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t>Press'n'Relations GmbH</w:t>
      </w:r>
    </w:p>
    <w:p w14:paraId="09225408"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Désirée Müller</w:t>
      </w:r>
    </w:p>
    <w:p w14:paraId="04FE79D2" w14:textId="662C5A2E" w:rsidR="001C42C8" w:rsidRPr="007164FC" w:rsidRDefault="0012056A" w:rsidP="001C42C8">
      <w:pPr>
        <w:ind w:right="617"/>
        <w:rPr>
          <w:rFonts w:ascii="Helvetica" w:hAnsi="Helvetica"/>
          <w:bCs/>
          <w:sz w:val="20"/>
          <w:szCs w:val="20"/>
          <w:lang w:val="en-US"/>
        </w:rPr>
      </w:pPr>
      <w:r>
        <w:rPr>
          <w:rFonts w:ascii="Helvetica" w:hAnsi="Helvetica"/>
          <w:bCs/>
          <w:sz w:val="20"/>
          <w:szCs w:val="20"/>
        </w:rPr>
        <w:t xml:space="preserve">Magirus-Deutz-Str. </w:t>
      </w:r>
      <w:r w:rsidRPr="007164FC">
        <w:rPr>
          <w:rFonts w:ascii="Helvetica" w:hAnsi="Helvetica"/>
          <w:bCs/>
          <w:sz w:val="20"/>
          <w:szCs w:val="20"/>
          <w:lang w:val="en-US"/>
        </w:rPr>
        <w:t>14</w:t>
      </w:r>
    </w:p>
    <w:p w14:paraId="319428A2" w14:textId="77777777"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89077 Ulm</w:t>
      </w:r>
    </w:p>
    <w:p w14:paraId="1BE7A34C" w14:textId="5F53E206"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lastRenderedPageBreak/>
        <w:t xml:space="preserve">Tel.: 0731 </w:t>
      </w:r>
      <w:r w:rsidR="00B764BE" w:rsidRPr="007164FC">
        <w:rPr>
          <w:rFonts w:ascii="Helvetica" w:hAnsi="Helvetica"/>
          <w:bCs/>
          <w:sz w:val="20"/>
          <w:szCs w:val="20"/>
          <w:lang w:val="en-US"/>
        </w:rPr>
        <w:t>146156-72</w:t>
      </w:r>
    </w:p>
    <w:p w14:paraId="20706949" w14:textId="77777777" w:rsidR="001C42C8" w:rsidRPr="00492A8D" w:rsidRDefault="001C42C8" w:rsidP="001C42C8">
      <w:pPr>
        <w:ind w:right="617"/>
        <w:rPr>
          <w:rFonts w:ascii="Helvetica" w:hAnsi="Helvetica"/>
          <w:bCs/>
          <w:sz w:val="20"/>
          <w:szCs w:val="20"/>
          <w:lang w:val="en-US"/>
        </w:rPr>
      </w:pPr>
      <w:r w:rsidRPr="00492A8D">
        <w:rPr>
          <w:rFonts w:ascii="Helvetica" w:hAnsi="Helvetica"/>
          <w:bCs/>
          <w:sz w:val="20"/>
          <w:szCs w:val="20"/>
          <w:lang w:val="en-US"/>
        </w:rPr>
        <w:t>Mail: dmt@press-n-relations.de</w:t>
      </w:r>
    </w:p>
    <w:p w14:paraId="5DC6B587" w14:textId="27F4E790" w:rsidR="003246F8" w:rsidRDefault="000A3542" w:rsidP="007E58FA">
      <w:pPr>
        <w:ind w:right="617"/>
        <w:rPr>
          <w:rFonts w:ascii="Helvetica" w:hAnsi="Helvetica"/>
          <w:bCs/>
          <w:sz w:val="20"/>
          <w:szCs w:val="20"/>
          <w:lang w:val="en-US"/>
        </w:rPr>
      </w:pPr>
      <w:hyperlink r:id="rId8" w:history="1">
        <w:r w:rsidRPr="008B26EE">
          <w:rPr>
            <w:rStyle w:val="Hyperlink"/>
            <w:rFonts w:ascii="Helvetica" w:hAnsi="Helvetica"/>
            <w:bCs/>
            <w:sz w:val="20"/>
            <w:szCs w:val="20"/>
            <w:lang w:val="en-US"/>
          </w:rPr>
          <w:t>https://press-n-relations.com</w:t>
        </w:r>
      </w:hyperlink>
    </w:p>
    <w:p w14:paraId="0C23F76C" w14:textId="77777777" w:rsidR="000A3542" w:rsidRDefault="000A3542" w:rsidP="007E58FA">
      <w:pPr>
        <w:ind w:right="617"/>
        <w:rPr>
          <w:rFonts w:ascii="Helvetica" w:hAnsi="Helvetica"/>
          <w:bCs/>
          <w:sz w:val="20"/>
          <w:szCs w:val="20"/>
          <w:lang w:val="en-US"/>
        </w:rPr>
      </w:pPr>
    </w:p>
    <w:p w14:paraId="151134A4" w14:textId="29A3F3B7" w:rsidR="000A3542" w:rsidRPr="007164FC" w:rsidRDefault="000A3542" w:rsidP="007E58FA">
      <w:pPr>
        <w:ind w:right="617"/>
        <w:rPr>
          <w:rFonts w:ascii="Helvetica" w:hAnsi="Helvetica"/>
          <w:b/>
          <w:sz w:val="20"/>
          <w:szCs w:val="20"/>
          <w:lang w:val="en-US"/>
        </w:rPr>
      </w:pPr>
      <w:proofErr w:type="spellStart"/>
      <w:r w:rsidRPr="007164FC">
        <w:rPr>
          <w:rFonts w:ascii="Helvetica" w:hAnsi="Helvetica"/>
          <w:b/>
          <w:sz w:val="20"/>
          <w:szCs w:val="20"/>
          <w:lang w:val="en-US"/>
        </w:rPr>
        <w:t>Über</w:t>
      </w:r>
      <w:proofErr w:type="spellEnd"/>
      <w:r w:rsidRPr="007164FC">
        <w:rPr>
          <w:rFonts w:ascii="Helvetica" w:hAnsi="Helvetica"/>
          <w:b/>
          <w:sz w:val="20"/>
          <w:szCs w:val="20"/>
          <w:lang w:val="en-US"/>
        </w:rPr>
        <w:t xml:space="preserve"> Dolce GmbH</w:t>
      </w:r>
    </w:p>
    <w:p w14:paraId="7B334889" w14:textId="02C965E5" w:rsidR="000A3542" w:rsidRPr="002D10A8" w:rsidRDefault="002D10A8" w:rsidP="007E58FA">
      <w:pPr>
        <w:ind w:right="617"/>
        <w:rPr>
          <w:rFonts w:ascii="Helvetica" w:hAnsi="Helvetica"/>
          <w:bCs/>
          <w:sz w:val="20"/>
          <w:szCs w:val="20"/>
        </w:rPr>
      </w:pPr>
      <w:r w:rsidRPr="002D10A8">
        <w:rPr>
          <w:rFonts w:ascii="Helvetica" w:hAnsi="Helvetica"/>
          <w:bCs/>
          <w:sz w:val="20"/>
          <w:szCs w:val="20"/>
        </w:rPr>
        <w:t xml:space="preserve">Die DOLCE GmbH ist ein familiengeführtes Unternehmen mit Wurzeln in einer kleinen italienischen Konditorei, die in den 1990er-Jahren von Giovanni Forgione </w:t>
      </w:r>
      <w:r>
        <w:rPr>
          <w:rFonts w:ascii="Helvetica" w:hAnsi="Helvetica"/>
          <w:bCs/>
          <w:sz w:val="20"/>
          <w:szCs w:val="20"/>
        </w:rPr>
        <w:t xml:space="preserve">in Como </w:t>
      </w:r>
      <w:r w:rsidRPr="002D10A8">
        <w:rPr>
          <w:rFonts w:ascii="Helvetica" w:hAnsi="Helvetica"/>
          <w:bCs/>
          <w:sz w:val="20"/>
          <w:szCs w:val="20"/>
        </w:rPr>
        <w:t>gegründet wurde. Sohn Massimo</w:t>
      </w:r>
      <w:r>
        <w:rPr>
          <w:rFonts w:ascii="Helvetica" w:hAnsi="Helvetica"/>
          <w:bCs/>
          <w:sz w:val="20"/>
          <w:szCs w:val="20"/>
        </w:rPr>
        <w:t xml:space="preserve"> Forgione </w:t>
      </w:r>
      <w:r w:rsidRPr="002D10A8">
        <w:rPr>
          <w:rFonts w:ascii="Helvetica" w:hAnsi="Helvetica"/>
          <w:bCs/>
          <w:sz w:val="20"/>
          <w:szCs w:val="20"/>
        </w:rPr>
        <w:t>eröffnete 2009 das Café Alba in Ulm, übernahm 2013 den elterlichen Betrieb und gründete die DOLCE GmbH</w:t>
      </w:r>
      <w:r>
        <w:rPr>
          <w:rFonts w:ascii="Helvetica" w:hAnsi="Helvetica"/>
          <w:bCs/>
          <w:sz w:val="20"/>
          <w:szCs w:val="20"/>
        </w:rPr>
        <w:t xml:space="preserve"> mit Sitz in Neu-Ulm</w:t>
      </w:r>
      <w:r w:rsidRPr="002D10A8">
        <w:rPr>
          <w:rFonts w:ascii="Helvetica" w:hAnsi="Helvetica"/>
          <w:bCs/>
          <w:sz w:val="20"/>
          <w:szCs w:val="20"/>
        </w:rPr>
        <w:t>. Heute beschäftigt das Unternehmen rund 100 Mitarbeitende, davon 12 Auszubildende</w:t>
      </w:r>
      <w:r>
        <w:rPr>
          <w:rFonts w:ascii="Helvetica" w:hAnsi="Helvetica"/>
          <w:bCs/>
          <w:sz w:val="20"/>
          <w:szCs w:val="20"/>
        </w:rPr>
        <w:t xml:space="preserve">. </w:t>
      </w:r>
      <w:r w:rsidRPr="002D10A8">
        <w:rPr>
          <w:rFonts w:ascii="Helvetica" w:hAnsi="Helvetica"/>
          <w:bCs/>
          <w:sz w:val="20"/>
          <w:szCs w:val="20"/>
        </w:rPr>
        <w:t>Die Geschäftsbereiche verteilen sich auf Lebensmitteleinzelhandel</w:t>
      </w:r>
      <w:r w:rsidR="00E2776C">
        <w:rPr>
          <w:rFonts w:ascii="Helvetica" w:hAnsi="Helvetica"/>
          <w:bCs/>
          <w:sz w:val="20"/>
          <w:szCs w:val="20"/>
        </w:rPr>
        <w:t xml:space="preserve"> (LEH)</w:t>
      </w:r>
      <w:r>
        <w:rPr>
          <w:rFonts w:ascii="Helvetica" w:hAnsi="Helvetica"/>
          <w:bCs/>
          <w:sz w:val="20"/>
          <w:szCs w:val="20"/>
        </w:rPr>
        <w:t xml:space="preserve">, </w:t>
      </w:r>
      <w:r w:rsidRPr="002D10A8">
        <w:rPr>
          <w:rFonts w:ascii="Helvetica" w:hAnsi="Helvetica"/>
          <w:bCs/>
          <w:sz w:val="20"/>
          <w:szCs w:val="20"/>
        </w:rPr>
        <w:t>Gastronomie und Großhandel sowie Café und Catering. Besonders stark wuchs in den letzten Jahren</w:t>
      </w:r>
      <w:r w:rsidR="00E2776C">
        <w:rPr>
          <w:rFonts w:ascii="Helvetica" w:hAnsi="Helvetica"/>
          <w:bCs/>
          <w:sz w:val="20"/>
          <w:szCs w:val="20"/>
        </w:rPr>
        <w:t xml:space="preserve"> der LEH </w:t>
      </w:r>
      <w:r w:rsidRPr="002D10A8">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w:t>
      </w:r>
      <w:r>
        <w:rPr>
          <w:rFonts w:ascii="Helvetica" w:hAnsi="Helvetica"/>
          <w:bCs/>
          <w:sz w:val="20"/>
          <w:szCs w:val="20"/>
        </w:rPr>
        <w:t>Rund 80 Prozent</w:t>
      </w:r>
      <w:r w:rsidRPr="002D10A8">
        <w:rPr>
          <w:rFonts w:ascii="Helvetica" w:hAnsi="Helvetica"/>
          <w:bCs/>
          <w:sz w:val="20"/>
          <w:szCs w:val="20"/>
        </w:rPr>
        <w:t xml:space="preserve"> der Gastro-Produkte sind individuell gefertigt, rund </w:t>
      </w:r>
      <w:r w:rsidR="00E2776C">
        <w:rPr>
          <w:rFonts w:ascii="Helvetica" w:hAnsi="Helvetica"/>
          <w:bCs/>
          <w:sz w:val="20"/>
          <w:szCs w:val="20"/>
        </w:rPr>
        <w:t xml:space="preserve">50 </w:t>
      </w:r>
      <w:r>
        <w:rPr>
          <w:rFonts w:ascii="Helvetica" w:hAnsi="Helvetica"/>
          <w:bCs/>
          <w:sz w:val="20"/>
          <w:szCs w:val="20"/>
        </w:rPr>
        <w:t>Prozent davon</w:t>
      </w:r>
      <w:r w:rsidRPr="002D10A8">
        <w:rPr>
          <w:rFonts w:ascii="Helvetica" w:hAnsi="Helvetica"/>
          <w:bCs/>
          <w:sz w:val="20"/>
          <w:szCs w:val="20"/>
        </w:rPr>
        <w:t xml:space="preserve"> basieren auf Familienrezepten. Ein Bestseller ist Tiramisu, das bis zu 30 </w:t>
      </w:r>
      <w:r>
        <w:rPr>
          <w:rFonts w:ascii="Helvetica" w:hAnsi="Helvetica"/>
          <w:bCs/>
          <w:sz w:val="20"/>
          <w:szCs w:val="20"/>
        </w:rPr>
        <w:t>Prozent</w:t>
      </w:r>
      <w:r w:rsidRPr="002D10A8">
        <w:rPr>
          <w:rFonts w:ascii="Helvetica" w:hAnsi="Helvetica"/>
          <w:bCs/>
          <w:sz w:val="20"/>
          <w:szCs w:val="20"/>
        </w:rPr>
        <w:t xml:space="preserve"> des Gesamtumsatzes ausmacht.</w:t>
      </w:r>
    </w:p>
    <w:sectPr w:rsidR="000A3542" w:rsidRPr="002D10A8" w:rsidSect="00282FD7">
      <w:headerReference w:type="default" r:id="rId9"/>
      <w:pgSz w:w="12240" w:h="15840"/>
      <w:pgMar w:top="1417" w:right="2034"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40198" w14:textId="77777777" w:rsidR="00DB2756" w:rsidRDefault="00DB2756" w:rsidP="00E446FB">
      <w:r>
        <w:separator/>
      </w:r>
    </w:p>
  </w:endnote>
  <w:endnote w:type="continuationSeparator" w:id="0">
    <w:p w14:paraId="6A350FAD" w14:textId="77777777" w:rsidR="00DB2756" w:rsidRDefault="00DB2756"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pitch w:val="fixed"/>
    <w:sig w:usb0="00000001" w:usb1="08080000" w:usb2="00000010" w:usb3="00000000" w:csb0="0010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2DF88" w14:textId="77777777" w:rsidR="00DB2756" w:rsidRDefault="00DB2756" w:rsidP="00E446FB">
      <w:r>
        <w:separator/>
      </w:r>
    </w:p>
  </w:footnote>
  <w:footnote w:type="continuationSeparator" w:id="0">
    <w:p w14:paraId="2499FB6D" w14:textId="77777777" w:rsidR="00DB2756" w:rsidRDefault="00DB2756"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5"/>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627E"/>
    <w:rsid w:val="00006E8E"/>
    <w:rsid w:val="00083A06"/>
    <w:rsid w:val="00096B3C"/>
    <w:rsid w:val="00097595"/>
    <w:rsid w:val="000A3542"/>
    <w:rsid w:val="000A46C2"/>
    <w:rsid w:val="000C4D59"/>
    <w:rsid w:val="000D02B1"/>
    <w:rsid w:val="000E1677"/>
    <w:rsid w:val="00111DA9"/>
    <w:rsid w:val="00112E76"/>
    <w:rsid w:val="0012056A"/>
    <w:rsid w:val="00133B34"/>
    <w:rsid w:val="001547D3"/>
    <w:rsid w:val="00162B79"/>
    <w:rsid w:val="001818BD"/>
    <w:rsid w:val="00183F8B"/>
    <w:rsid w:val="00185E3C"/>
    <w:rsid w:val="001A2A2C"/>
    <w:rsid w:val="001C42C8"/>
    <w:rsid w:val="001C43EC"/>
    <w:rsid w:val="001C59AE"/>
    <w:rsid w:val="001F1CD3"/>
    <w:rsid w:val="001F5FC9"/>
    <w:rsid w:val="001F6A8C"/>
    <w:rsid w:val="00244D9E"/>
    <w:rsid w:val="00263087"/>
    <w:rsid w:val="002804A5"/>
    <w:rsid w:val="00282FD7"/>
    <w:rsid w:val="002A4A33"/>
    <w:rsid w:val="002A7EEF"/>
    <w:rsid w:val="002B64A9"/>
    <w:rsid w:val="002C02CA"/>
    <w:rsid w:val="002C6F3B"/>
    <w:rsid w:val="002D10A8"/>
    <w:rsid w:val="002F6041"/>
    <w:rsid w:val="003106E3"/>
    <w:rsid w:val="003237E1"/>
    <w:rsid w:val="003246F8"/>
    <w:rsid w:val="00340243"/>
    <w:rsid w:val="00341F4B"/>
    <w:rsid w:val="00373F57"/>
    <w:rsid w:val="00383E8B"/>
    <w:rsid w:val="003958B4"/>
    <w:rsid w:val="003B5013"/>
    <w:rsid w:val="003C711F"/>
    <w:rsid w:val="003D514D"/>
    <w:rsid w:val="003F55D3"/>
    <w:rsid w:val="004039F7"/>
    <w:rsid w:val="00416ED5"/>
    <w:rsid w:val="00434AA6"/>
    <w:rsid w:val="004576A7"/>
    <w:rsid w:val="00483D0C"/>
    <w:rsid w:val="00485F91"/>
    <w:rsid w:val="00492A8D"/>
    <w:rsid w:val="004A3078"/>
    <w:rsid w:val="004B3D52"/>
    <w:rsid w:val="004C230D"/>
    <w:rsid w:val="004D2BE6"/>
    <w:rsid w:val="004D486B"/>
    <w:rsid w:val="004F1A60"/>
    <w:rsid w:val="004F26D3"/>
    <w:rsid w:val="00517B23"/>
    <w:rsid w:val="00525AEF"/>
    <w:rsid w:val="005548AF"/>
    <w:rsid w:val="00562094"/>
    <w:rsid w:val="00585425"/>
    <w:rsid w:val="00596FED"/>
    <w:rsid w:val="005A32AD"/>
    <w:rsid w:val="005B0A07"/>
    <w:rsid w:val="005B399A"/>
    <w:rsid w:val="005C43C5"/>
    <w:rsid w:val="005C6B94"/>
    <w:rsid w:val="005C7E10"/>
    <w:rsid w:val="005D2983"/>
    <w:rsid w:val="005E11B8"/>
    <w:rsid w:val="005F04F3"/>
    <w:rsid w:val="005F265F"/>
    <w:rsid w:val="00601E18"/>
    <w:rsid w:val="00605881"/>
    <w:rsid w:val="00611DF7"/>
    <w:rsid w:val="00613D29"/>
    <w:rsid w:val="006157DA"/>
    <w:rsid w:val="00617154"/>
    <w:rsid w:val="006401EA"/>
    <w:rsid w:val="00650FFA"/>
    <w:rsid w:val="00661038"/>
    <w:rsid w:val="006621EB"/>
    <w:rsid w:val="0066737F"/>
    <w:rsid w:val="0067377C"/>
    <w:rsid w:val="00692A5B"/>
    <w:rsid w:val="0069761D"/>
    <w:rsid w:val="006A12E9"/>
    <w:rsid w:val="006A7AF0"/>
    <w:rsid w:val="006C1250"/>
    <w:rsid w:val="006C42BA"/>
    <w:rsid w:val="006F25D5"/>
    <w:rsid w:val="006F6F3F"/>
    <w:rsid w:val="007076E3"/>
    <w:rsid w:val="00710874"/>
    <w:rsid w:val="00715464"/>
    <w:rsid w:val="007164FC"/>
    <w:rsid w:val="00734A85"/>
    <w:rsid w:val="00740DF5"/>
    <w:rsid w:val="00756CD8"/>
    <w:rsid w:val="007A67B0"/>
    <w:rsid w:val="007B3171"/>
    <w:rsid w:val="007C0E53"/>
    <w:rsid w:val="007E58FA"/>
    <w:rsid w:val="007F1086"/>
    <w:rsid w:val="007F68E9"/>
    <w:rsid w:val="00810D01"/>
    <w:rsid w:val="00813839"/>
    <w:rsid w:val="00815974"/>
    <w:rsid w:val="00820505"/>
    <w:rsid w:val="008332B1"/>
    <w:rsid w:val="00840709"/>
    <w:rsid w:val="00847A97"/>
    <w:rsid w:val="0088679D"/>
    <w:rsid w:val="00887699"/>
    <w:rsid w:val="00887B54"/>
    <w:rsid w:val="00890B9B"/>
    <w:rsid w:val="00892842"/>
    <w:rsid w:val="00893823"/>
    <w:rsid w:val="008A23F4"/>
    <w:rsid w:val="008A6BCC"/>
    <w:rsid w:val="008B2BA5"/>
    <w:rsid w:val="009107A8"/>
    <w:rsid w:val="00912BAC"/>
    <w:rsid w:val="009136BC"/>
    <w:rsid w:val="00914282"/>
    <w:rsid w:val="00920D9C"/>
    <w:rsid w:val="00921A03"/>
    <w:rsid w:val="00924309"/>
    <w:rsid w:val="009332B7"/>
    <w:rsid w:val="009406B1"/>
    <w:rsid w:val="00951BBA"/>
    <w:rsid w:val="00962EE5"/>
    <w:rsid w:val="009663E1"/>
    <w:rsid w:val="00970715"/>
    <w:rsid w:val="00974B10"/>
    <w:rsid w:val="0097726F"/>
    <w:rsid w:val="009B6E70"/>
    <w:rsid w:val="009D1C30"/>
    <w:rsid w:val="00A02554"/>
    <w:rsid w:val="00A02AFB"/>
    <w:rsid w:val="00A17409"/>
    <w:rsid w:val="00A178EC"/>
    <w:rsid w:val="00A21B3B"/>
    <w:rsid w:val="00A23FC7"/>
    <w:rsid w:val="00A41852"/>
    <w:rsid w:val="00A41969"/>
    <w:rsid w:val="00A47090"/>
    <w:rsid w:val="00A53F5E"/>
    <w:rsid w:val="00A723EF"/>
    <w:rsid w:val="00A8664D"/>
    <w:rsid w:val="00A87E66"/>
    <w:rsid w:val="00A97EF7"/>
    <w:rsid w:val="00AA0874"/>
    <w:rsid w:val="00AB4268"/>
    <w:rsid w:val="00AB63A0"/>
    <w:rsid w:val="00AB7C62"/>
    <w:rsid w:val="00AD2DFD"/>
    <w:rsid w:val="00AD506E"/>
    <w:rsid w:val="00AF22E4"/>
    <w:rsid w:val="00AF2E8D"/>
    <w:rsid w:val="00B029F9"/>
    <w:rsid w:val="00B2316C"/>
    <w:rsid w:val="00B31B3D"/>
    <w:rsid w:val="00B40E85"/>
    <w:rsid w:val="00B629C1"/>
    <w:rsid w:val="00B63F39"/>
    <w:rsid w:val="00B764BE"/>
    <w:rsid w:val="00B80E64"/>
    <w:rsid w:val="00B81CE1"/>
    <w:rsid w:val="00B9039C"/>
    <w:rsid w:val="00BA51DC"/>
    <w:rsid w:val="00BC47FB"/>
    <w:rsid w:val="00BD2C20"/>
    <w:rsid w:val="00BD7F1B"/>
    <w:rsid w:val="00C075DC"/>
    <w:rsid w:val="00C0786C"/>
    <w:rsid w:val="00C32A94"/>
    <w:rsid w:val="00C373BB"/>
    <w:rsid w:val="00C60A56"/>
    <w:rsid w:val="00C61B41"/>
    <w:rsid w:val="00C72EA5"/>
    <w:rsid w:val="00CA0AB9"/>
    <w:rsid w:val="00CA23EC"/>
    <w:rsid w:val="00CA7EA5"/>
    <w:rsid w:val="00CB1496"/>
    <w:rsid w:val="00CC73D9"/>
    <w:rsid w:val="00CD16C2"/>
    <w:rsid w:val="00CD4DF0"/>
    <w:rsid w:val="00CE0AF6"/>
    <w:rsid w:val="00CE2CC4"/>
    <w:rsid w:val="00D2457F"/>
    <w:rsid w:val="00D45E7D"/>
    <w:rsid w:val="00D54E27"/>
    <w:rsid w:val="00D55C5F"/>
    <w:rsid w:val="00D62E56"/>
    <w:rsid w:val="00D74440"/>
    <w:rsid w:val="00DA5B55"/>
    <w:rsid w:val="00DB2084"/>
    <w:rsid w:val="00DB2756"/>
    <w:rsid w:val="00DB760A"/>
    <w:rsid w:val="00DE512C"/>
    <w:rsid w:val="00E2776C"/>
    <w:rsid w:val="00E41995"/>
    <w:rsid w:val="00E446FB"/>
    <w:rsid w:val="00E80662"/>
    <w:rsid w:val="00E84099"/>
    <w:rsid w:val="00E96DFE"/>
    <w:rsid w:val="00EA2873"/>
    <w:rsid w:val="00EA686E"/>
    <w:rsid w:val="00EA6BE0"/>
    <w:rsid w:val="00EB618E"/>
    <w:rsid w:val="00ED169C"/>
    <w:rsid w:val="00EE2070"/>
    <w:rsid w:val="00EE2F01"/>
    <w:rsid w:val="00EF5021"/>
    <w:rsid w:val="00F03449"/>
    <w:rsid w:val="00F10A20"/>
    <w:rsid w:val="00F22032"/>
    <w:rsid w:val="00F33070"/>
    <w:rsid w:val="00F35BAA"/>
    <w:rsid w:val="00F369D1"/>
    <w:rsid w:val="00F7250F"/>
    <w:rsid w:val="00F92106"/>
    <w:rsid w:val="00F9398F"/>
    <w:rsid w:val="00FA5032"/>
    <w:rsid w:val="00FB13E8"/>
    <w:rsid w:val="00FB638F"/>
    <w:rsid w:val="00FB7CA3"/>
    <w:rsid w:val="00FE16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7E3D5-B428-48FD-932A-6D458013F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786</Words>
  <Characters>4959</Characters>
  <Application>Microsoft Office Word</Application>
  <DocSecurity>0</DocSecurity>
  <Lines>41</Lines>
  <Paragraphs>11</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98</cp:revision>
  <cp:lastPrinted>2020-10-30T13:29:00Z</cp:lastPrinted>
  <dcterms:created xsi:type="dcterms:W3CDTF">2020-11-02T13:30:00Z</dcterms:created>
  <dcterms:modified xsi:type="dcterms:W3CDTF">2025-08-13T08:16:00Z</dcterms:modified>
</cp:coreProperties>
</file>