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4041B603" w:rsidR="00014551" w:rsidRDefault="00014551" w:rsidP="00014551">
      <w:pPr>
        <w:ind w:right="-709"/>
        <w:outlineLvl w:val="0"/>
        <w:rPr>
          <w:sz w:val="20"/>
        </w:rPr>
      </w:pPr>
      <w:r w:rsidRPr="00B2745D">
        <w:rPr>
          <w:sz w:val="20"/>
        </w:rPr>
        <w:t xml:space="preserve">Ulm, </w:t>
      </w:r>
      <w:r>
        <w:rPr>
          <w:sz w:val="20"/>
        </w:rPr>
        <w:t>1</w:t>
      </w:r>
      <w:r w:rsidR="00E21649">
        <w:rPr>
          <w:sz w:val="20"/>
        </w:rPr>
        <w:t>4</w:t>
      </w:r>
      <w:r>
        <w:rPr>
          <w:sz w:val="20"/>
        </w:rPr>
        <w:t xml:space="preserve">. </w:t>
      </w:r>
      <w:r w:rsidR="00E21649">
        <w:rPr>
          <w:sz w:val="20"/>
        </w:rPr>
        <w:t>September</w:t>
      </w:r>
      <w:r w:rsidRPr="00B2745D">
        <w:rPr>
          <w:sz w:val="20"/>
        </w:rPr>
        <w:t xml:space="preserve"> 20</w:t>
      </w:r>
      <w:r w:rsidR="00E21649">
        <w:rPr>
          <w:sz w:val="20"/>
        </w:rPr>
        <w:t>20</w:t>
      </w:r>
    </w:p>
    <w:p w14:paraId="71F7ABF4" w14:textId="167058BA" w:rsidR="00014551" w:rsidRPr="0003033D" w:rsidRDefault="00E21649" w:rsidP="00014551">
      <w:pPr>
        <w:ind w:right="-2126"/>
        <w:rPr>
          <w:rFonts w:cs="Helvetica"/>
          <w:b/>
          <w:bCs/>
          <w:sz w:val="20"/>
        </w:rPr>
      </w:pPr>
      <w:r>
        <w:rPr>
          <w:b/>
          <w:bCs/>
          <w:sz w:val="28"/>
          <w:szCs w:val="28"/>
        </w:rPr>
        <w:t xml:space="preserve">Wir </w:t>
      </w:r>
      <w:proofErr w:type="spellStart"/>
      <w:r>
        <w:rPr>
          <w:b/>
          <w:bCs/>
          <w:sz w:val="28"/>
          <w:szCs w:val="28"/>
        </w:rPr>
        <w:t>wollen’s</w:t>
      </w:r>
      <w:proofErr w:type="spellEnd"/>
      <w:r>
        <w:rPr>
          <w:b/>
          <w:bCs/>
          <w:sz w:val="28"/>
          <w:szCs w:val="28"/>
        </w:rPr>
        <w:t xml:space="preserve"> wissen: Große Umfrage zu Verkehr und Infrastruktur</w:t>
      </w:r>
      <w:r w:rsidR="00014551">
        <w:rPr>
          <w:b/>
          <w:bCs/>
          <w:sz w:val="28"/>
          <w:szCs w:val="28"/>
        </w:rPr>
        <w:br/>
      </w:r>
      <w:r>
        <w:rPr>
          <w:rFonts w:cs="Helvetica"/>
          <w:b/>
          <w:bCs/>
          <w:sz w:val="20"/>
        </w:rPr>
        <w:t>Datenbasis für die Weiterentwicklung des</w:t>
      </w:r>
      <w:r w:rsidR="00014551" w:rsidRPr="0003033D">
        <w:rPr>
          <w:rFonts w:cs="Helvetica"/>
          <w:b/>
          <w:bCs/>
          <w:sz w:val="20"/>
        </w:rPr>
        <w:t xml:space="preserve"> </w:t>
      </w:r>
      <w:r w:rsidR="00014551">
        <w:rPr>
          <w:rFonts w:cs="Helvetica"/>
          <w:b/>
          <w:bCs/>
          <w:sz w:val="20"/>
        </w:rPr>
        <w:t xml:space="preserve">Industriegebiets </w:t>
      </w:r>
      <w:r w:rsidR="00014551" w:rsidRPr="0003033D">
        <w:rPr>
          <w:rFonts w:cs="Helvetica"/>
          <w:b/>
          <w:bCs/>
          <w:sz w:val="20"/>
        </w:rPr>
        <w:t xml:space="preserve">Donautal </w:t>
      </w:r>
    </w:p>
    <w:p w14:paraId="61DE975D" w14:textId="7128C85C" w:rsidR="00784856" w:rsidRDefault="00E837F6" w:rsidP="00014551">
      <w:pPr>
        <w:spacing w:line="336" w:lineRule="auto"/>
        <w:rPr>
          <w:rFonts w:cs="Helvetica"/>
          <w:b/>
          <w:bCs/>
          <w:sz w:val="20"/>
        </w:rPr>
      </w:pPr>
      <w:r>
        <w:rPr>
          <w:rFonts w:cs="Helvetica"/>
          <w:b/>
          <w:bCs/>
          <w:sz w:val="20"/>
        </w:rPr>
        <w:t xml:space="preserve">Ulms ältestes Industriegebiet </w:t>
      </w:r>
      <w:r w:rsidR="00FD4A6A">
        <w:rPr>
          <w:rFonts w:cs="Helvetica"/>
          <w:b/>
          <w:bCs/>
          <w:sz w:val="20"/>
        </w:rPr>
        <w:t xml:space="preserve">soll </w:t>
      </w:r>
      <w:r>
        <w:rPr>
          <w:rFonts w:cs="Helvetica"/>
          <w:b/>
          <w:bCs/>
          <w:sz w:val="20"/>
        </w:rPr>
        <w:t>sinnvoll weiterentwickel</w:t>
      </w:r>
      <w:r w:rsidR="00FD4A6A">
        <w:rPr>
          <w:rFonts w:cs="Helvetica"/>
          <w:b/>
          <w:bCs/>
          <w:sz w:val="20"/>
        </w:rPr>
        <w:t>t werden. Um die dafür notwendige Datenbasis zu schaffen, hat die Initiative Donautal connect</w:t>
      </w:r>
      <w:r w:rsidR="00784856">
        <w:rPr>
          <w:rFonts w:cs="Helvetica"/>
          <w:b/>
          <w:bCs/>
          <w:sz w:val="20"/>
        </w:rPr>
        <w:t>, ein Zusammenschluss von Entscheidern aus Unternehmen</w:t>
      </w:r>
      <w:r w:rsidR="00695CA0">
        <w:rPr>
          <w:rFonts w:cs="Helvetica"/>
          <w:b/>
          <w:bCs/>
          <w:sz w:val="20"/>
        </w:rPr>
        <w:t xml:space="preserve"> des Industriegebiets</w:t>
      </w:r>
      <w:r w:rsidR="00784856">
        <w:rPr>
          <w:rFonts w:cs="Helvetica"/>
          <w:b/>
          <w:bCs/>
          <w:sz w:val="20"/>
        </w:rPr>
        <w:t>,</w:t>
      </w:r>
      <w:r w:rsidR="00FD4A6A">
        <w:rPr>
          <w:rFonts w:cs="Helvetica"/>
          <w:b/>
          <w:bCs/>
          <w:sz w:val="20"/>
        </w:rPr>
        <w:t xml:space="preserve"> </w:t>
      </w:r>
      <w:r w:rsidR="00D95D88">
        <w:rPr>
          <w:rFonts w:cs="Helvetica"/>
          <w:b/>
          <w:bCs/>
          <w:sz w:val="20"/>
        </w:rPr>
        <w:t>jetzt</w:t>
      </w:r>
      <w:r w:rsidR="00FD4A6A">
        <w:rPr>
          <w:rFonts w:cs="Helvetica"/>
          <w:b/>
          <w:bCs/>
          <w:sz w:val="20"/>
        </w:rPr>
        <w:t xml:space="preserve"> eine Online-Umfrage gestartet. Mit Unterstützung des </w:t>
      </w:r>
      <w:r w:rsidR="00FD4A6A" w:rsidRPr="00FD4A6A">
        <w:rPr>
          <w:rFonts w:cs="Helvetica"/>
          <w:b/>
          <w:bCs/>
          <w:sz w:val="20"/>
        </w:rPr>
        <w:t>Institut</w:t>
      </w:r>
      <w:r w:rsidR="00FD4A6A">
        <w:rPr>
          <w:rFonts w:cs="Helvetica"/>
          <w:b/>
          <w:bCs/>
          <w:sz w:val="20"/>
        </w:rPr>
        <w:t>s</w:t>
      </w:r>
      <w:r w:rsidR="00FD4A6A" w:rsidRPr="00FD4A6A">
        <w:rPr>
          <w:rFonts w:cs="Helvetica"/>
          <w:b/>
          <w:bCs/>
          <w:sz w:val="20"/>
        </w:rPr>
        <w:t xml:space="preserve"> für Nachhaltige Unternehmensführung</w:t>
      </w:r>
      <w:r w:rsidR="00FD4A6A">
        <w:rPr>
          <w:rFonts w:cs="Helvetica"/>
          <w:b/>
          <w:bCs/>
          <w:sz w:val="20"/>
        </w:rPr>
        <w:t xml:space="preserve"> der Universität Ulm wurden jeweils eigene Fragebögen für Arbeitnehmer und Arbeitgeber entwickelt</w:t>
      </w:r>
      <w:r w:rsidR="00784856">
        <w:rPr>
          <w:rFonts w:cs="Helvetica"/>
          <w:b/>
          <w:bCs/>
          <w:sz w:val="20"/>
        </w:rPr>
        <w:t xml:space="preserve"> und vom Dona</w:t>
      </w:r>
      <w:r w:rsidR="00695CA0">
        <w:rPr>
          <w:rFonts w:cs="Helvetica"/>
          <w:b/>
          <w:bCs/>
          <w:sz w:val="20"/>
        </w:rPr>
        <w:t>ut</w:t>
      </w:r>
      <w:r w:rsidR="00784856">
        <w:rPr>
          <w:rFonts w:cs="Helvetica"/>
          <w:b/>
          <w:bCs/>
          <w:sz w:val="20"/>
        </w:rPr>
        <w:t xml:space="preserve">al-Connect-Mitglied </w:t>
      </w:r>
      <w:proofErr w:type="spellStart"/>
      <w:r w:rsidR="00CA000B">
        <w:rPr>
          <w:rFonts w:cs="Helvetica"/>
          <w:b/>
          <w:bCs/>
          <w:sz w:val="20"/>
        </w:rPr>
        <w:t>Uzin</w:t>
      </w:r>
      <w:proofErr w:type="spellEnd"/>
      <w:r w:rsidR="00695CA0">
        <w:rPr>
          <w:rFonts w:cs="Helvetica"/>
          <w:b/>
          <w:bCs/>
          <w:sz w:val="20"/>
        </w:rPr>
        <w:t xml:space="preserve"> U</w:t>
      </w:r>
      <w:r w:rsidR="0034315C">
        <w:rPr>
          <w:rFonts w:cs="Helvetica"/>
          <w:b/>
          <w:bCs/>
          <w:sz w:val="20"/>
        </w:rPr>
        <w:t>tz</w:t>
      </w:r>
      <w:r w:rsidR="00695CA0">
        <w:rPr>
          <w:rFonts w:cs="Helvetica"/>
          <w:b/>
          <w:bCs/>
          <w:sz w:val="20"/>
        </w:rPr>
        <w:t xml:space="preserve"> als Online-Umfrage umgesetzt. </w:t>
      </w:r>
      <w:r w:rsidR="00FD4A6A">
        <w:rPr>
          <w:rFonts w:cs="Helvetica"/>
          <w:b/>
          <w:bCs/>
          <w:sz w:val="20"/>
        </w:rPr>
        <w:t xml:space="preserve">Im Fokus </w:t>
      </w:r>
      <w:r w:rsidR="000749D7">
        <w:rPr>
          <w:rFonts w:cs="Helvetica"/>
          <w:b/>
          <w:bCs/>
          <w:sz w:val="20"/>
        </w:rPr>
        <w:t xml:space="preserve">der Fragen an die Arbeitnehmer </w:t>
      </w:r>
      <w:r w:rsidR="00FD4A6A">
        <w:rPr>
          <w:rFonts w:cs="Helvetica"/>
          <w:b/>
          <w:bCs/>
          <w:sz w:val="20"/>
        </w:rPr>
        <w:t xml:space="preserve">stehen </w:t>
      </w:r>
      <w:r w:rsidR="00032843">
        <w:rPr>
          <w:rFonts w:cs="Helvetica"/>
          <w:b/>
          <w:bCs/>
          <w:sz w:val="20"/>
        </w:rPr>
        <w:t xml:space="preserve">Themen wie </w:t>
      </w:r>
      <w:r w:rsidR="000749D7">
        <w:rPr>
          <w:rFonts w:cs="Helvetica"/>
          <w:b/>
          <w:bCs/>
          <w:sz w:val="20"/>
        </w:rPr>
        <w:t>Arbeitswege</w:t>
      </w:r>
      <w:r w:rsidR="000749D7" w:rsidRPr="000749D7">
        <w:rPr>
          <w:rFonts w:cs="Helvetica"/>
          <w:b/>
          <w:bCs/>
          <w:sz w:val="20"/>
        </w:rPr>
        <w:t>, Verkehrsmittelnutzung, Arbeitszeit</w:t>
      </w:r>
      <w:r w:rsidR="009272E0">
        <w:rPr>
          <w:rFonts w:cs="Helvetica"/>
          <w:b/>
          <w:bCs/>
          <w:sz w:val="20"/>
        </w:rPr>
        <w:t>en</w:t>
      </w:r>
      <w:r w:rsidR="000749D7" w:rsidRPr="000749D7">
        <w:rPr>
          <w:rFonts w:cs="Helvetica"/>
          <w:b/>
          <w:bCs/>
          <w:sz w:val="20"/>
        </w:rPr>
        <w:t xml:space="preserve">, Nahversorgung </w:t>
      </w:r>
      <w:r w:rsidR="000749D7">
        <w:rPr>
          <w:rFonts w:cs="Helvetica"/>
          <w:b/>
          <w:bCs/>
          <w:sz w:val="20"/>
        </w:rPr>
        <w:t>oder</w:t>
      </w:r>
      <w:r w:rsidR="000749D7" w:rsidRPr="000749D7">
        <w:rPr>
          <w:rFonts w:cs="Helvetica"/>
          <w:b/>
          <w:bCs/>
          <w:sz w:val="20"/>
        </w:rPr>
        <w:t xml:space="preserve"> Infrastruktur</w:t>
      </w:r>
      <w:r w:rsidR="000749D7">
        <w:rPr>
          <w:rFonts w:cs="Helvetica"/>
          <w:b/>
          <w:bCs/>
          <w:sz w:val="20"/>
        </w:rPr>
        <w:t>. Die Fragen an die Arbeitgeber konzentrieren sich dagegen neben allgemeinen Fragen zum Unternehme</w:t>
      </w:r>
      <w:r w:rsidR="00A87BF6">
        <w:rPr>
          <w:rFonts w:cs="Helvetica"/>
          <w:b/>
          <w:bCs/>
          <w:sz w:val="20"/>
        </w:rPr>
        <w:t>n</w:t>
      </w:r>
      <w:r w:rsidR="000749D7">
        <w:rPr>
          <w:rFonts w:cs="Helvetica"/>
          <w:b/>
          <w:bCs/>
          <w:sz w:val="20"/>
        </w:rPr>
        <w:t xml:space="preserve"> auch</w:t>
      </w:r>
      <w:r w:rsidR="00A87BF6">
        <w:rPr>
          <w:rFonts w:cs="Helvetica"/>
          <w:b/>
          <w:bCs/>
          <w:sz w:val="20"/>
        </w:rPr>
        <w:t xml:space="preserve"> auf</w:t>
      </w:r>
      <w:r w:rsidR="000749D7">
        <w:rPr>
          <w:rFonts w:cs="Helvetica"/>
          <w:b/>
          <w:bCs/>
          <w:sz w:val="20"/>
        </w:rPr>
        <w:t xml:space="preserve"> Bereiche wie Parken, Angebote an die Mitarbeiter oder auch Klimaschutzmaßnahmen. </w:t>
      </w:r>
      <w:r w:rsidR="00A87BF6">
        <w:rPr>
          <w:rFonts w:cs="Helvetica"/>
          <w:b/>
          <w:bCs/>
          <w:sz w:val="20"/>
        </w:rPr>
        <w:t xml:space="preserve">„Nur wenn man genau weiß, wo und wie der Schuh drückt, kann man gezielt Maßnahmen entwickeln, </w:t>
      </w:r>
      <w:r w:rsidR="00784856">
        <w:rPr>
          <w:rFonts w:cs="Helvetica"/>
          <w:b/>
          <w:bCs/>
          <w:sz w:val="20"/>
        </w:rPr>
        <w:t>um</w:t>
      </w:r>
      <w:r w:rsidR="00A87BF6">
        <w:rPr>
          <w:rFonts w:cs="Helvetica"/>
          <w:b/>
          <w:bCs/>
          <w:sz w:val="20"/>
        </w:rPr>
        <w:t xml:space="preserve"> </w:t>
      </w:r>
      <w:r w:rsidR="00784856">
        <w:rPr>
          <w:rFonts w:cs="Helvetica"/>
          <w:b/>
          <w:bCs/>
          <w:sz w:val="20"/>
        </w:rPr>
        <w:t>A</w:t>
      </w:r>
      <w:r w:rsidR="00A87BF6">
        <w:rPr>
          <w:rFonts w:cs="Helvetica"/>
          <w:b/>
          <w:bCs/>
          <w:sz w:val="20"/>
        </w:rPr>
        <w:t xml:space="preserve">bhilfe </w:t>
      </w:r>
      <w:r w:rsidR="00784856">
        <w:rPr>
          <w:rFonts w:cs="Helvetica"/>
          <w:b/>
          <w:bCs/>
          <w:sz w:val="20"/>
        </w:rPr>
        <w:t xml:space="preserve">zu </w:t>
      </w:r>
      <w:r w:rsidR="00A87BF6">
        <w:rPr>
          <w:rFonts w:cs="Helvetica"/>
          <w:b/>
          <w:bCs/>
          <w:sz w:val="20"/>
        </w:rPr>
        <w:t xml:space="preserve">schaffen“, erklärt </w:t>
      </w:r>
      <w:r w:rsidR="00A87BF6" w:rsidRPr="00A87BF6">
        <w:rPr>
          <w:rFonts w:cs="Helvetica"/>
          <w:b/>
          <w:bCs/>
          <w:sz w:val="20"/>
        </w:rPr>
        <w:t xml:space="preserve">Andreas Burkhardt, </w:t>
      </w:r>
      <w:r w:rsidR="001E6B93">
        <w:rPr>
          <w:rFonts w:cs="Helvetica"/>
          <w:b/>
          <w:bCs/>
          <w:sz w:val="20"/>
        </w:rPr>
        <w:t>TEVA</w:t>
      </w:r>
      <w:r w:rsidR="00A87BF6" w:rsidRPr="00A87BF6">
        <w:rPr>
          <w:rFonts w:cs="Helvetica"/>
          <w:b/>
          <w:bCs/>
          <w:sz w:val="20"/>
        </w:rPr>
        <w:t>-Geschäftsführer und einer der Initiatoren</w:t>
      </w:r>
      <w:r w:rsidR="00A87BF6">
        <w:rPr>
          <w:rFonts w:cs="Helvetica"/>
          <w:b/>
          <w:bCs/>
          <w:sz w:val="20"/>
        </w:rPr>
        <w:t xml:space="preserve"> der Initiative Donautal connect. Neben der Universität Ulm unterstützt auch die Stadt Ulm </w:t>
      </w:r>
      <w:r w:rsidR="00784856">
        <w:rPr>
          <w:rFonts w:cs="Helvetica"/>
          <w:b/>
          <w:bCs/>
          <w:sz w:val="20"/>
        </w:rPr>
        <w:t>das Projekt</w:t>
      </w:r>
      <w:r w:rsidR="00A87BF6">
        <w:rPr>
          <w:rFonts w:cs="Helvetica"/>
          <w:b/>
          <w:bCs/>
          <w:sz w:val="20"/>
        </w:rPr>
        <w:t xml:space="preserve">. </w:t>
      </w:r>
      <w:r w:rsidR="00784856">
        <w:rPr>
          <w:rFonts w:cs="Helvetica"/>
          <w:b/>
          <w:bCs/>
          <w:sz w:val="20"/>
        </w:rPr>
        <w:t xml:space="preserve">Der Fragebogen ist unter </w:t>
      </w:r>
      <w:hyperlink r:id="rId7" w:history="1">
        <w:r w:rsidR="00784856" w:rsidRPr="00400049">
          <w:rPr>
            <w:rStyle w:val="Hyperlink"/>
            <w:rFonts w:cs="Helvetica"/>
            <w:b/>
            <w:bCs/>
            <w:sz w:val="20"/>
          </w:rPr>
          <w:t>https://www.donautal-connect.de/</w:t>
        </w:r>
      </w:hyperlink>
      <w:r w:rsidR="00784856">
        <w:rPr>
          <w:rFonts w:cs="Helvetica"/>
          <w:b/>
          <w:bCs/>
          <w:sz w:val="20"/>
        </w:rPr>
        <w:t xml:space="preserve"> erreichbar.</w:t>
      </w:r>
    </w:p>
    <w:p w14:paraId="11A64FCA" w14:textId="54FA2BBB" w:rsidR="009272E0" w:rsidRDefault="009272E0" w:rsidP="00014551">
      <w:pPr>
        <w:spacing w:line="336" w:lineRule="auto"/>
        <w:rPr>
          <w:rFonts w:cs="Helvetica"/>
          <w:sz w:val="20"/>
        </w:rPr>
      </w:pPr>
      <w:r>
        <w:rPr>
          <w:rFonts w:cs="Helvetica"/>
          <w:sz w:val="20"/>
        </w:rPr>
        <w:t>„</w:t>
      </w:r>
      <w:r w:rsidR="00784856">
        <w:rPr>
          <w:rFonts w:cs="Helvetica"/>
          <w:sz w:val="20"/>
        </w:rPr>
        <w:t xml:space="preserve">Die Online-Umfrage ist </w:t>
      </w:r>
      <w:r>
        <w:rPr>
          <w:rFonts w:cs="Helvetica"/>
          <w:sz w:val="20"/>
        </w:rPr>
        <w:t xml:space="preserve">für alle, die im Donautal arbeiten, eine Chance, die Zukunft dieses Industriestandorts mitzugestalten. Deswegen würden wir uns über eine rege Beteiligung freuen“, unterstreicht </w:t>
      </w:r>
      <w:r w:rsidRPr="009272E0">
        <w:rPr>
          <w:rFonts w:cs="Helvetica"/>
          <w:sz w:val="20"/>
        </w:rPr>
        <w:t xml:space="preserve">Joachim Müller, Finanzgeschäftsführer bei der Gardena Manufacturing GmbH und ebenfalls einer </w:t>
      </w:r>
      <w:r>
        <w:rPr>
          <w:rFonts w:cs="Helvetica"/>
          <w:sz w:val="20"/>
        </w:rPr>
        <w:t>der</w:t>
      </w:r>
      <w:r w:rsidRPr="009272E0">
        <w:rPr>
          <w:rFonts w:cs="Helvetica"/>
          <w:sz w:val="20"/>
        </w:rPr>
        <w:t xml:space="preserve"> Initiatoren</w:t>
      </w:r>
      <w:r>
        <w:rPr>
          <w:rFonts w:cs="Helvetica"/>
          <w:sz w:val="20"/>
        </w:rPr>
        <w:t xml:space="preserve"> von Donautal connect, die Bedeutung</w:t>
      </w:r>
      <w:r w:rsidRPr="009272E0">
        <w:rPr>
          <w:rFonts w:cs="Helvetica"/>
          <w:sz w:val="20"/>
        </w:rPr>
        <w:t>.</w:t>
      </w:r>
      <w:r>
        <w:rPr>
          <w:rFonts w:cs="Helvetica"/>
          <w:sz w:val="20"/>
        </w:rPr>
        <w:t xml:space="preserve"> Gleichzeitig ruft er alle Unternehmer im Donautal auf, sich bei Donautal connect zu beteiligen. „Wir sind offen für alle, die gemeinsam an der Zukunft dieses Standorts arbeiten wollen.“ </w:t>
      </w:r>
    </w:p>
    <w:p w14:paraId="1C6C7ACE" w14:textId="08AFEA76" w:rsidR="009272E0" w:rsidRDefault="009272E0" w:rsidP="00014551">
      <w:pPr>
        <w:spacing w:line="336" w:lineRule="auto"/>
        <w:rPr>
          <w:rFonts w:cs="Helvetica"/>
          <w:sz w:val="20"/>
        </w:rPr>
      </w:pPr>
    </w:p>
    <w:p w14:paraId="5FC25821" w14:textId="77777777" w:rsidR="009272E0" w:rsidRDefault="009272E0" w:rsidP="00014551">
      <w:pPr>
        <w:spacing w:line="336" w:lineRule="auto"/>
        <w:rPr>
          <w:rFonts w:cs="Helvetica"/>
          <w:sz w:val="20"/>
        </w:rPr>
      </w:pPr>
    </w:p>
    <w:p w14:paraId="21E317B8" w14:textId="3BC6E8D1" w:rsidR="00E837F6" w:rsidRPr="009272E0" w:rsidRDefault="009272E0" w:rsidP="00014551">
      <w:pPr>
        <w:spacing w:line="336" w:lineRule="auto"/>
        <w:rPr>
          <w:rFonts w:cs="Helvetica"/>
          <w:b/>
          <w:bCs/>
          <w:sz w:val="20"/>
        </w:rPr>
      </w:pPr>
      <w:r w:rsidRPr="009272E0">
        <w:rPr>
          <w:rFonts w:cs="Helvetica"/>
          <w:b/>
          <w:bCs/>
          <w:sz w:val="20"/>
        </w:rPr>
        <w:lastRenderedPageBreak/>
        <w:t>Weitere Projekte geplant</w:t>
      </w:r>
      <w:r>
        <w:rPr>
          <w:rFonts w:cs="Helvetica"/>
          <w:b/>
          <w:bCs/>
          <w:sz w:val="20"/>
        </w:rPr>
        <w:br/>
      </w:r>
      <w:r>
        <w:rPr>
          <w:rFonts w:cs="Helvetica"/>
          <w:sz w:val="20"/>
        </w:rPr>
        <w:t xml:space="preserve">Die Umfrage ist </w:t>
      </w:r>
      <w:r w:rsidR="00784856">
        <w:rPr>
          <w:rFonts w:cs="Helvetica"/>
          <w:sz w:val="20"/>
        </w:rPr>
        <w:t xml:space="preserve">nur eine der Maßnahmen, mit der die Mobilität im Industriegebiet Donautal genauer unter die Lupe genommen werden soll. </w:t>
      </w:r>
      <w:r w:rsidR="00A87BF6" w:rsidRPr="00784856">
        <w:rPr>
          <w:rFonts w:cs="Helvetica"/>
          <w:sz w:val="20"/>
        </w:rPr>
        <w:t xml:space="preserve">„Wir </w:t>
      </w:r>
      <w:r w:rsidR="00784856" w:rsidRPr="00784856">
        <w:rPr>
          <w:rFonts w:cs="Helvetica"/>
          <w:sz w:val="20"/>
        </w:rPr>
        <w:t>sind derzeit</w:t>
      </w:r>
      <w:r w:rsidR="00784856">
        <w:rPr>
          <w:rFonts w:cs="Helvetica"/>
          <w:sz w:val="20"/>
        </w:rPr>
        <w:t xml:space="preserve"> auch</w:t>
      </w:r>
      <w:r w:rsidR="00A87BF6" w:rsidRPr="00784856">
        <w:rPr>
          <w:rFonts w:cs="Helvetica"/>
          <w:sz w:val="20"/>
        </w:rPr>
        <w:t xml:space="preserve"> </w:t>
      </w:r>
      <w:r w:rsidR="00784856">
        <w:rPr>
          <w:rFonts w:cs="Helvetica"/>
          <w:sz w:val="20"/>
        </w:rPr>
        <w:t xml:space="preserve">in Überlegungen, wie wir mithilfe entsprechender Sensoren, die Verkehrsflüsse und insbesondere den LKW-Verkehr erfassen können. Diese Sensoren wollen wir in das bestehende </w:t>
      </w:r>
      <w:proofErr w:type="spellStart"/>
      <w:r w:rsidR="00784856">
        <w:rPr>
          <w:rFonts w:cs="Helvetica"/>
          <w:sz w:val="20"/>
        </w:rPr>
        <w:t>LoRa</w:t>
      </w:r>
      <w:proofErr w:type="spellEnd"/>
      <w:r w:rsidR="00784856">
        <w:rPr>
          <w:rFonts w:cs="Helvetica"/>
          <w:sz w:val="20"/>
        </w:rPr>
        <w:t>-WAN integrieren</w:t>
      </w:r>
      <w:r>
        <w:rPr>
          <w:rFonts w:cs="Helvetica"/>
          <w:sz w:val="20"/>
        </w:rPr>
        <w:t>, um so</w:t>
      </w:r>
      <w:r w:rsidR="00784856">
        <w:rPr>
          <w:rFonts w:cs="Helvetica"/>
          <w:sz w:val="20"/>
        </w:rPr>
        <w:t xml:space="preserve"> die Daten auf unserer zentralen Plattform erfassen und auswerten</w:t>
      </w:r>
      <w:r>
        <w:rPr>
          <w:rFonts w:cs="Helvetica"/>
          <w:sz w:val="20"/>
        </w:rPr>
        <w:t xml:space="preserve"> zu können</w:t>
      </w:r>
      <w:r w:rsidR="00784856">
        <w:rPr>
          <w:rFonts w:cs="Helvetica"/>
          <w:sz w:val="20"/>
        </w:rPr>
        <w:t>“, berichtet Ulms Oberbürgermeister Gunter Czisch.</w:t>
      </w:r>
      <w:r w:rsidR="00695CA0">
        <w:rPr>
          <w:rFonts w:cs="Helvetica"/>
          <w:sz w:val="20"/>
        </w:rPr>
        <w:t xml:space="preserve"> Auf Basis der Ergebnisse sollen dann konkrete Maßnahmen entwickelt und umgesetzt werden, um die bestehenden Verkehrs- und Infrastrukturprobleme im Industriegebiet Donautal zu </w:t>
      </w:r>
      <w:r>
        <w:rPr>
          <w:rFonts w:cs="Helvetica"/>
          <w:sz w:val="20"/>
        </w:rPr>
        <w:t>l</w:t>
      </w:r>
      <w:r w:rsidR="00695CA0">
        <w:rPr>
          <w:rFonts w:cs="Helvetica"/>
          <w:sz w:val="20"/>
        </w:rPr>
        <w:t>ösen. Die Finanzierung de</w:t>
      </w:r>
      <w:r w:rsidR="00032843">
        <w:rPr>
          <w:rFonts w:cs="Helvetica"/>
          <w:sz w:val="20"/>
        </w:rPr>
        <w:t>r</w:t>
      </w:r>
      <w:r w:rsidR="00695CA0">
        <w:rPr>
          <w:rFonts w:cs="Helvetica"/>
          <w:sz w:val="20"/>
        </w:rPr>
        <w:t xml:space="preserve"> Projekt</w:t>
      </w:r>
      <w:r w:rsidR="00032843">
        <w:rPr>
          <w:rFonts w:cs="Helvetica"/>
          <w:sz w:val="20"/>
        </w:rPr>
        <w:t>e</w:t>
      </w:r>
      <w:r w:rsidR="00695CA0">
        <w:rPr>
          <w:rFonts w:cs="Helvetica"/>
          <w:sz w:val="20"/>
        </w:rPr>
        <w:t xml:space="preserve"> soll mit öffentlichen Fördermitteln erfolgen. Dazu wurde beispielweise ein Antrag auf Mittel aus dem Projekt „Reallabor Klima“ des Ministeriums für Wissenschaft, Forschung und Kunst Baden-Württemberg gestellt.</w:t>
      </w:r>
    </w:p>
    <w:p w14:paraId="3E16EBA4" w14:textId="67A0B6C0" w:rsidR="00014551" w:rsidRPr="00695CA0" w:rsidRDefault="00695CA0" w:rsidP="00014551">
      <w:pPr>
        <w:spacing w:line="336" w:lineRule="auto"/>
        <w:rPr>
          <w:rFonts w:cs="Helvetica"/>
          <w:b/>
          <w:bCs/>
          <w:sz w:val="20"/>
        </w:rPr>
      </w:pPr>
      <w:r w:rsidRPr="00695CA0">
        <w:rPr>
          <w:rFonts w:cs="Helvetica"/>
          <w:b/>
          <w:bCs/>
          <w:sz w:val="20"/>
        </w:rPr>
        <w:t>Unternehmer-Initiative unter dem Dach des BVMW</w:t>
      </w:r>
      <w:r>
        <w:rPr>
          <w:rFonts w:cs="Helvetica"/>
          <w:b/>
          <w:bCs/>
          <w:sz w:val="20"/>
        </w:rPr>
        <w:br/>
      </w:r>
      <w:r>
        <w:rPr>
          <w:rFonts w:cs="Helvetica"/>
          <w:sz w:val="20"/>
        </w:rPr>
        <w:t xml:space="preserve">Die Initiative Donautal Connect wurde von Entscheidern aus großen und kleinen Unternehmen im Ulmer Donautal gegründet. Sie haben sich </w:t>
      </w:r>
      <w:r w:rsidR="00014551" w:rsidRPr="00636881">
        <w:rPr>
          <w:rFonts w:cs="Helvetica"/>
          <w:sz w:val="20"/>
        </w:rPr>
        <w:t xml:space="preserve">zusammengeschlossen, um </w:t>
      </w:r>
      <w:r>
        <w:rPr>
          <w:rFonts w:cs="Helvetica"/>
          <w:sz w:val="20"/>
        </w:rPr>
        <w:t>ihre</w:t>
      </w:r>
      <w:r w:rsidR="00014551" w:rsidRPr="00636881">
        <w:rPr>
          <w:rFonts w:cs="Helvetica"/>
          <w:sz w:val="20"/>
        </w:rPr>
        <w:t xml:space="preserve"> Interessen zu bündeln</w:t>
      </w:r>
      <w:r w:rsidR="00014551">
        <w:rPr>
          <w:rFonts w:cs="Helvetica"/>
          <w:sz w:val="20"/>
        </w:rPr>
        <w:t>,</w:t>
      </w:r>
      <w:r w:rsidR="00014551" w:rsidRPr="00636881">
        <w:rPr>
          <w:rFonts w:cs="Helvetica"/>
          <w:sz w:val="20"/>
        </w:rPr>
        <w:t xml:space="preserve"> mit einer Stimme zu sprechen und Synergien durch gemeinsame Projekte zu erschließen</w:t>
      </w:r>
      <w:r>
        <w:rPr>
          <w:rFonts w:cs="Helvetica"/>
          <w:sz w:val="20"/>
        </w:rPr>
        <w:t xml:space="preserve">. Ziel ist es, die zahlreichen Probleme dieses ältesten Ulmer Industriegebiets anzugehen und die Attraktivität </w:t>
      </w:r>
      <w:r w:rsidR="00032843">
        <w:rPr>
          <w:rFonts w:cs="Helvetica"/>
          <w:sz w:val="20"/>
        </w:rPr>
        <w:t>des</w:t>
      </w:r>
      <w:r>
        <w:rPr>
          <w:rFonts w:cs="Helvetica"/>
          <w:sz w:val="20"/>
        </w:rPr>
        <w:t xml:space="preserve"> Standorts deutlich zu steigern. </w:t>
      </w:r>
      <w:r w:rsidR="00014551">
        <w:rPr>
          <w:rFonts w:cs="Helvetica"/>
          <w:sz w:val="20"/>
        </w:rPr>
        <w:t>Die Initiative Donautal Connect ist unter dem Dach des Bundesverbands mittelständische Wirtschaft BVMW angesiedelt, der auch die Treffen und die Kommunikation organisiert. „D</w:t>
      </w:r>
      <w:r w:rsidR="001E6B93">
        <w:rPr>
          <w:rFonts w:cs="Helvetica"/>
          <w:sz w:val="20"/>
        </w:rPr>
        <w:t>ie</w:t>
      </w:r>
      <w:r w:rsidR="00014551">
        <w:rPr>
          <w:rFonts w:cs="Helvetica"/>
          <w:sz w:val="20"/>
        </w:rPr>
        <w:t xml:space="preserve"> Ziele des BVMW und von Donautal Connect sind in vielen Fragen deckungsgleich. Die Zusammenarbeit erspart zudem eine Menge bürokratischen Aufwand, wie er beispielsweise mit der Gründung eines eigenen Vereins verbunden wäre“, erläutert Karl-Heinz Raguse, Leiter der regionalen BVMW-Geschäftsstelle.</w:t>
      </w: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105ADAE2" w14:textId="77777777" w:rsidR="00014551" w:rsidRPr="00297ADD" w:rsidRDefault="00014551" w:rsidP="00745725">
            <w:pPr>
              <w:widowControl w:val="0"/>
              <w:tabs>
                <w:tab w:val="left" w:pos="3969"/>
              </w:tabs>
              <w:autoSpaceDE w:val="0"/>
              <w:autoSpaceDN w:val="0"/>
              <w:adjustRightInd w:val="0"/>
              <w:spacing w:line="240" w:lineRule="auto"/>
              <w:ind w:right="176"/>
              <w:rPr>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Pr>
                <w:rFonts w:ascii="Arial" w:hAnsi="Arial" w:cs="Calibri"/>
                <w:b/>
                <w:sz w:val="16"/>
                <w:szCs w:val="26"/>
                <w:lang w:eastAsia="de-DE"/>
              </w:rPr>
              <w:t>Initiative Donautal Connect im BVMW</w:t>
            </w:r>
            <w:r>
              <w:rPr>
                <w:rFonts w:ascii="Arial" w:hAnsi="Arial" w:cs="Calibri"/>
                <w:b/>
                <w:sz w:val="16"/>
                <w:szCs w:val="26"/>
                <w:lang w:eastAsia="de-DE"/>
              </w:rPr>
              <w:br/>
              <w:t xml:space="preserve">Bundesverband mittelständische Wirtschaft e.V. </w:t>
            </w:r>
            <w:r>
              <w:rPr>
                <w:rFonts w:ascii="Arial" w:hAnsi="Arial" w:cs="Calibri"/>
                <w:b/>
                <w:sz w:val="16"/>
                <w:szCs w:val="26"/>
                <w:lang w:eastAsia="de-DE"/>
              </w:rPr>
              <w:br/>
            </w:r>
            <w:r>
              <w:rPr>
                <w:rFonts w:ascii="Arial" w:hAnsi="Arial" w:cs="Calibri"/>
                <w:bCs/>
                <w:sz w:val="16"/>
                <w:szCs w:val="26"/>
                <w:lang w:eastAsia="de-DE"/>
              </w:rPr>
              <w:t>Koordination: Karl-Heinz Raguse</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8" w:history="1">
              <w:r w:rsidRPr="000E6599">
                <w:rPr>
                  <w:rStyle w:val="Hyperlink"/>
                  <w:rFonts w:ascii="Arial" w:hAnsi="Arial" w:cs="Calibri"/>
                  <w:sz w:val="16"/>
                  <w:szCs w:val="26"/>
                  <w:lang w:eastAsia="de-DE"/>
                </w:rPr>
                <w:t>karl-heinz.raguse@bvmw.de</w:t>
              </w:r>
            </w:hyperlink>
            <w:r>
              <w:rPr>
                <w:rFonts w:ascii="Arial" w:hAnsi="Arial" w:cs="Calibri"/>
                <w:sz w:val="16"/>
                <w:szCs w:val="26"/>
                <w:lang w:eastAsia="de-DE"/>
              </w:rPr>
              <w:br/>
            </w:r>
          </w:p>
        </w:tc>
        <w:tc>
          <w:tcPr>
            <w:tcW w:w="4819" w:type="dxa"/>
            <w:shd w:val="clear" w:color="auto" w:fill="auto"/>
          </w:tcPr>
          <w:p w14:paraId="088BBD96" w14:textId="77777777" w:rsidR="00014551" w:rsidRPr="00B2745D" w:rsidRDefault="00014551"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3CD03E3" w14:textId="029FD3D0" w:rsidR="001E6B93" w:rsidRPr="001E6B93" w:rsidRDefault="00014551" w:rsidP="001E6B93">
      <w:pPr>
        <w:spacing w:line="240" w:lineRule="auto"/>
        <w:ind w:right="-1701"/>
        <w:rPr>
          <w:rFonts w:ascii="Arial" w:hAnsi="Arial" w:cs="Calibri"/>
          <w:bCs/>
          <w:sz w:val="16"/>
          <w:szCs w:val="26"/>
          <w:lang w:eastAsia="de-DE"/>
        </w:rPr>
      </w:pPr>
      <w:r w:rsidRPr="001E6B93">
        <w:rPr>
          <w:rFonts w:ascii="Arial" w:hAnsi="Arial" w:cs="Calibri"/>
          <w:b/>
          <w:sz w:val="16"/>
          <w:szCs w:val="26"/>
          <w:lang w:eastAsia="de-DE"/>
        </w:rPr>
        <w:t>Mitglieder der Initiative Donautal Connect</w:t>
      </w:r>
      <w:r w:rsidRPr="001E6B93">
        <w:rPr>
          <w:rFonts w:ascii="Arial" w:hAnsi="Arial" w:cs="Calibri"/>
          <w:b/>
          <w:sz w:val="16"/>
          <w:szCs w:val="26"/>
          <w:lang w:eastAsia="de-DE"/>
        </w:rPr>
        <w:br/>
      </w:r>
      <w:proofErr w:type="spellStart"/>
      <w:r w:rsidR="001E6B93" w:rsidRPr="001E6B93">
        <w:rPr>
          <w:rFonts w:ascii="Arial" w:hAnsi="Arial" w:cs="Calibri"/>
          <w:bCs/>
          <w:sz w:val="16"/>
          <w:szCs w:val="26"/>
          <w:lang w:eastAsia="de-DE"/>
        </w:rPr>
        <w:t>ascodo</w:t>
      </w:r>
      <w:proofErr w:type="spellEnd"/>
      <w:r w:rsidR="001E6B93" w:rsidRPr="001E6B93">
        <w:rPr>
          <w:rFonts w:ascii="Arial" w:hAnsi="Arial" w:cs="Calibri"/>
          <w:bCs/>
          <w:sz w:val="16"/>
          <w:szCs w:val="26"/>
          <w:lang w:eastAsia="de-DE"/>
        </w:rPr>
        <w:t xml:space="preserve"> </w:t>
      </w:r>
      <w:proofErr w:type="spellStart"/>
      <w:r w:rsidR="001E6B93" w:rsidRPr="001E6B93">
        <w:rPr>
          <w:rFonts w:ascii="Arial" w:hAnsi="Arial" w:cs="Calibri"/>
          <w:bCs/>
          <w:sz w:val="16"/>
          <w:szCs w:val="26"/>
          <w:lang w:eastAsia="de-DE"/>
        </w:rPr>
        <w:t>gmbh</w:t>
      </w:r>
      <w:proofErr w:type="spellEnd"/>
      <w:r w:rsidR="001E6B93" w:rsidRPr="001E6B93">
        <w:rPr>
          <w:rFonts w:ascii="Arial" w:hAnsi="Arial" w:cs="Calibri"/>
          <w:bCs/>
          <w:sz w:val="16"/>
          <w:szCs w:val="26"/>
          <w:lang w:eastAsia="de-DE"/>
        </w:rPr>
        <w:t>, Betonpumpenunion GmbH &amp; Co. KG, Gardena Manufacturing GmbH, Geiger &amp; Schüle Bau GmbH &amp; Co. KG</w:t>
      </w:r>
      <w:r w:rsidR="001E6B93">
        <w:rPr>
          <w:rFonts w:ascii="Arial" w:hAnsi="Arial" w:cs="Calibri"/>
          <w:bCs/>
          <w:sz w:val="16"/>
          <w:szCs w:val="26"/>
          <w:lang w:eastAsia="de-DE"/>
        </w:rPr>
        <w:t>,</w:t>
      </w:r>
      <w:r w:rsidR="001E6B93" w:rsidRPr="001E6B93">
        <w:rPr>
          <w:rFonts w:ascii="Arial" w:hAnsi="Arial" w:cs="Calibri"/>
          <w:bCs/>
          <w:sz w:val="16"/>
          <w:szCs w:val="26"/>
          <w:lang w:eastAsia="de-DE"/>
        </w:rPr>
        <w:t xml:space="preserve"> C.E. </w:t>
      </w:r>
      <w:proofErr w:type="spellStart"/>
      <w:r w:rsidR="001E6B93" w:rsidRPr="001E6B93">
        <w:rPr>
          <w:rFonts w:ascii="Arial" w:hAnsi="Arial" w:cs="Calibri"/>
          <w:bCs/>
          <w:sz w:val="16"/>
          <w:szCs w:val="26"/>
          <w:lang w:eastAsia="de-DE"/>
        </w:rPr>
        <w:t>Noerpel</w:t>
      </w:r>
      <w:proofErr w:type="spellEnd"/>
      <w:r w:rsidR="001E6B93" w:rsidRPr="001E6B93">
        <w:rPr>
          <w:rFonts w:ascii="Arial" w:hAnsi="Arial" w:cs="Calibri"/>
          <w:bCs/>
          <w:sz w:val="16"/>
          <w:szCs w:val="26"/>
          <w:lang w:eastAsia="de-DE"/>
        </w:rPr>
        <w:t xml:space="preserve"> GmbH,</w:t>
      </w:r>
      <w:r w:rsidR="001E6B93">
        <w:rPr>
          <w:rFonts w:ascii="Arial" w:hAnsi="Arial" w:cs="Calibri"/>
          <w:bCs/>
          <w:sz w:val="16"/>
          <w:szCs w:val="26"/>
          <w:lang w:eastAsia="de-DE"/>
        </w:rPr>
        <w:t xml:space="preserve"> </w:t>
      </w:r>
      <w:r w:rsidR="001E6B93" w:rsidRPr="001E6B93">
        <w:rPr>
          <w:rFonts w:ascii="Arial" w:hAnsi="Arial" w:cs="Calibri"/>
          <w:bCs/>
          <w:sz w:val="16"/>
          <w:szCs w:val="26"/>
          <w:lang w:eastAsia="de-DE"/>
        </w:rPr>
        <w:t xml:space="preserve">HEIM Holding GmbH &amp; Co. KG, </w:t>
      </w:r>
      <w:r w:rsidR="001E6B93">
        <w:rPr>
          <w:rFonts w:ascii="Arial" w:hAnsi="Arial" w:cs="Calibri"/>
          <w:bCs/>
          <w:sz w:val="16"/>
          <w:szCs w:val="26"/>
          <w:lang w:eastAsia="de-DE"/>
        </w:rPr>
        <w:t>Press’n’Relations GmbH</w:t>
      </w:r>
      <w:r w:rsidR="001E6B93" w:rsidRPr="001E6B93">
        <w:rPr>
          <w:rFonts w:ascii="Arial" w:hAnsi="Arial" w:cs="Calibri"/>
          <w:bCs/>
          <w:sz w:val="16"/>
          <w:szCs w:val="26"/>
          <w:lang w:eastAsia="de-DE"/>
        </w:rPr>
        <w:t xml:space="preserve">, Reinraumtechnik Ulm GmbH, Schwenk Beton Alb-Donau-Kreis GmbH &amp; Co. KG, Seifert </w:t>
      </w:r>
      <w:proofErr w:type="spellStart"/>
      <w:r w:rsidR="001E6B93" w:rsidRPr="001E6B93">
        <w:rPr>
          <w:rFonts w:ascii="Arial" w:hAnsi="Arial" w:cs="Calibri"/>
          <w:bCs/>
          <w:sz w:val="16"/>
          <w:szCs w:val="26"/>
          <w:lang w:eastAsia="de-DE"/>
        </w:rPr>
        <w:t>Logistics</w:t>
      </w:r>
      <w:proofErr w:type="spellEnd"/>
      <w:r w:rsidR="001E6B93" w:rsidRPr="001E6B93">
        <w:rPr>
          <w:rFonts w:ascii="Arial" w:hAnsi="Arial" w:cs="Calibri"/>
          <w:bCs/>
          <w:sz w:val="16"/>
          <w:szCs w:val="26"/>
          <w:lang w:eastAsia="de-DE"/>
        </w:rPr>
        <w:t xml:space="preserve"> GmbH, SWU Stadtwerke Ulm/Neu-Ulm GmbH, TEVA</w:t>
      </w:r>
      <w:r w:rsidR="001E6B93">
        <w:rPr>
          <w:rFonts w:ascii="Arial" w:hAnsi="Arial" w:cs="Calibri"/>
          <w:bCs/>
          <w:sz w:val="16"/>
          <w:szCs w:val="26"/>
          <w:lang w:eastAsia="de-DE"/>
        </w:rPr>
        <w:t>,</w:t>
      </w:r>
      <w:r w:rsidR="001E6B93" w:rsidRPr="001E6B93">
        <w:rPr>
          <w:rFonts w:ascii="Arial" w:hAnsi="Arial" w:cs="Calibri"/>
          <w:bCs/>
          <w:sz w:val="16"/>
          <w:szCs w:val="26"/>
          <w:lang w:eastAsia="de-DE"/>
        </w:rPr>
        <w:t xml:space="preserve"> </w:t>
      </w:r>
      <w:proofErr w:type="spellStart"/>
      <w:r w:rsidR="001E6B93" w:rsidRPr="001E6B93">
        <w:rPr>
          <w:rFonts w:ascii="Arial" w:hAnsi="Arial" w:cs="Calibri"/>
          <w:bCs/>
          <w:sz w:val="16"/>
          <w:szCs w:val="26"/>
          <w:lang w:eastAsia="de-DE"/>
        </w:rPr>
        <w:t>U</w:t>
      </w:r>
      <w:r w:rsidR="00CA000B">
        <w:rPr>
          <w:rFonts w:ascii="Arial" w:hAnsi="Arial" w:cs="Calibri"/>
          <w:bCs/>
          <w:sz w:val="16"/>
          <w:szCs w:val="26"/>
          <w:lang w:eastAsia="de-DE"/>
        </w:rPr>
        <w:t>zin</w:t>
      </w:r>
      <w:proofErr w:type="spellEnd"/>
      <w:r w:rsidR="001E6B93" w:rsidRPr="001E6B93">
        <w:rPr>
          <w:rFonts w:ascii="Arial" w:hAnsi="Arial" w:cs="Calibri"/>
          <w:bCs/>
          <w:sz w:val="16"/>
          <w:szCs w:val="26"/>
          <w:lang w:eastAsia="de-DE"/>
        </w:rPr>
        <w:t xml:space="preserve"> Utz AG</w:t>
      </w:r>
    </w:p>
    <w:p w14:paraId="666FECFB" w14:textId="6EED7124" w:rsidR="00FE48A6" w:rsidRPr="00014551" w:rsidRDefault="00FE48A6" w:rsidP="00014551"/>
    <w:sectPr w:rsidR="00FE48A6" w:rsidRPr="00014551" w:rsidSect="00D85BB6">
      <w:headerReference w:type="default" r:id="rId11"/>
      <w:footerReference w:type="even" r:id="rId12"/>
      <w:footerReference w:type="default" r:id="rId13"/>
      <w:pgSz w:w="11906" w:h="16838"/>
      <w:pgMar w:top="1814" w:right="3402"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345200" w14:textId="77777777" w:rsidR="00A3017C" w:rsidRDefault="00A3017C">
      <w:r>
        <w:separator/>
      </w:r>
    </w:p>
  </w:endnote>
  <w:endnote w:type="continuationSeparator" w:id="0">
    <w:p w14:paraId="7CEE324A" w14:textId="77777777" w:rsidR="00A3017C" w:rsidRDefault="00A30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3A847D" w14:textId="77777777" w:rsidR="00A3017C" w:rsidRDefault="00A3017C">
      <w:r>
        <w:separator/>
      </w:r>
    </w:p>
  </w:footnote>
  <w:footnote w:type="continuationSeparator" w:id="0">
    <w:p w14:paraId="54A72EE8" w14:textId="77777777" w:rsidR="00A3017C" w:rsidRDefault="00A301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49FA1775" w:rsidR="00FE2F2A" w:rsidRPr="00C63EE6" w:rsidRDefault="0014723F" w:rsidP="00BD66B8">
    <w:pPr>
      <w:pStyle w:val="Kopfzeile"/>
      <w:tabs>
        <w:tab w:val="clear" w:pos="9072"/>
        <w:tab w:val="left" w:pos="5679"/>
        <w:tab w:val="right" w:pos="9639"/>
      </w:tabs>
      <w:ind w:right="-2268"/>
    </w:pPr>
    <w:r>
      <w:rPr>
        <w:noProof/>
        <w:lang w:eastAsia="de-DE"/>
      </w:rPr>
      <w:drawing>
        <wp:inline distT="0" distB="0" distL="0" distR="0" wp14:anchorId="230DE5CF" wp14:editId="72E31BCD">
          <wp:extent cx="1076400" cy="828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nautal_connect_logo final.jpg"/>
                  <pic:cNvPicPr/>
                </pic:nvPicPr>
                <pic:blipFill>
                  <a:blip r:embed="rId1"/>
                  <a:stretch>
                    <a:fillRect/>
                  </a:stretch>
                </pic:blipFill>
                <pic:spPr>
                  <a:xfrm>
                    <a:off x="0" y="0"/>
                    <a:ext cx="1076400" cy="828000"/>
                  </a:xfrm>
                  <a:prstGeom prst="rect">
                    <a:avLst/>
                  </a:prstGeom>
                </pic:spPr>
              </pic:pic>
            </a:graphicData>
          </a:graphic>
        </wp:inline>
      </w:drawing>
    </w:r>
    <w:r w:rsidR="00B04F20">
      <w:tab/>
    </w:r>
    <w:r w:rsidR="00B04F20">
      <w:tab/>
    </w:r>
    <w:r w:rsidR="00BD66B8">
      <w:tab/>
    </w:r>
    <w:r w:rsidR="00BD66B8">
      <w:rPr>
        <w:noProof/>
      </w:rPr>
      <w:drawing>
        <wp:inline distT="0" distB="0" distL="0" distR="0" wp14:anchorId="1CE92123" wp14:editId="0AD289B8">
          <wp:extent cx="1445758" cy="733118"/>
          <wp:effectExtent l="0" t="0" r="2540" b="3810"/>
          <wp:docPr id="2" name="Grafik 2" descr="Ein Bild, das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Zeichnung enthält.&#10;&#10;Automatisch generierte Beschreibung"/>
                  <pic:cNvPicPr/>
                </pic:nvPicPr>
                <pic:blipFill>
                  <a:blip r:embed="rId2"/>
                  <a:stretch>
                    <a:fillRect/>
                  </a:stretch>
                </pic:blipFill>
                <pic:spPr>
                  <a:xfrm>
                    <a:off x="0" y="0"/>
                    <a:ext cx="1475449" cy="7481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9"/>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755"/>
    <w:rsid w:val="00036B01"/>
    <w:rsid w:val="00040D86"/>
    <w:rsid w:val="00042141"/>
    <w:rsid w:val="00044252"/>
    <w:rsid w:val="00045258"/>
    <w:rsid w:val="0005086D"/>
    <w:rsid w:val="00051FB3"/>
    <w:rsid w:val="00052478"/>
    <w:rsid w:val="00054728"/>
    <w:rsid w:val="000602B0"/>
    <w:rsid w:val="00060F4F"/>
    <w:rsid w:val="00064DC6"/>
    <w:rsid w:val="00071041"/>
    <w:rsid w:val="000712DC"/>
    <w:rsid w:val="000734D1"/>
    <w:rsid w:val="000749D7"/>
    <w:rsid w:val="00074A53"/>
    <w:rsid w:val="00080567"/>
    <w:rsid w:val="000809E7"/>
    <w:rsid w:val="00085231"/>
    <w:rsid w:val="00090862"/>
    <w:rsid w:val="00093AA5"/>
    <w:rsid w:val="00093DA4"/>
    <w:rsid w:val="0009551D"/>
    <w:rsid w:val="00097330"/>
    <w:rsid w:val="000A0A44"/>
    <w:rsid w:val="000A6D42"/>
    <w:rsid w:val="000A7E2F"/>
    <w:rsid w:val="000B2038"/>
    <w:rsid w:val="000B5AD9"/>
    <w:rsid w:val="000B6F66"/>
    <w:rsid w:val="000C0569"/>
    <w:rsid w:val="000C08EF"/>
    <w:rsid w:val="000C13A4"/>
    <w:rsid w:val="000C1D6A"/>
    <w:rsid w:val="000C2BB8"/>
    <w:rsid w:val="000C313B"/>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4723F"/>
    <w:rsid w:val="00150096"/>
    <w:rsid w:val="00152BF0"/>
    <w:rsid w:val="00152D07"/>
    <w:rsid w:val="00161C14"/>
    <w:rsid w:val="00164065"/>
    <w:rsid w:val="00164EFC"/>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1E6B93"/>
    <w:rsid w:val="00201259"/>
    <w:rsid w:val="002176F1"/>
    <w:rsid w:val="00226923"/>
    <w:rsid w:val="00231618"/>
    <w:rsid w:val="00233A0E"/>
    <w:rsid w:val="00245BB7"/>
    <w:rsid w:val="00250FB4"/>
    <w:rsid w:val="002556E7"/>
    <w:rsid w:val="0025762A"/>
    <w:rsid w:val="002627D8"/>
    <w:rsid w:val="00262861"/>
    <w:rsid w:val="00272362"/>
    <w:rsid w:val="00275197"/>
    <w:rsid w:val="00286B92"/>
    <w:rsid w:val="00297ADD"/>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359"/>
    <w:rsid w:val="00333737"/>
    <w:rsid w:val="00333D97"/>
    <w:rsid w:val="00333E51"/>
    <w:rsid w:val="003365AB"/>
    <w:rsid w:val="00337951"/>
    <w:rsid w:val="003401BC"/>
    <w:rsid w:val="0034315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16016"/>
    <w:rsid w:val="00425A22"/>
    <w:rsid w:val="00425E5F"/>
    <w:rsid w:val="00430C7E"/>
    <w:rsid w:val="00432E47"/>
    <w:rsid w:val="0044348F"/>
    <w:rsid w:val="004473FD"/>
    <w:rsid w:val="00450DE1"/>
    <w:rsid w:val="00457490"/>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0540"/>
    <w:rsid w:val="00582443"/>
    <w:rsid w:val="00583BF7"/>
    <w:rsid w:val="0058795D"/>
    <w:rsid w:val="00590B04"/>
    <w:rsid w:val="00592D73"/>
    <w:rsid w:val="005937FF"/>
    <w:rsid w:val="00594B99"/>
    <w:rsid w:val="00595CF3"/>
    <w:rsid w:val="0059648C"/>
    <w:rsid w:val="005B3ACD"/>
    <w:rsid w:val="005C2A65"/>
    <w:rsid w:val="005D06AC"/>
    <w:rsid w:val="005D23B7"/>
    <w:rsid w:val="005D5379"/>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36881"/>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2476"/>
    <w:rsid w:val="00774940"/>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3EFB"/>
    <w:rsid w:val="007C423A"/>
    <w:rsid w:val="007C5A78"/>
    <w:rsid w:val="007C7899"/>
    <w:rsid w:val="007D2289"/>
    <w:rsid w:val="007D4548"/>
    <w:rsid w:val="007D7109"/>
    <w:rsid w:val="007E1E5C"/>
    <w:rsid w:val="007E2A89"/>
    <w:rsid w:val="007E37CB"/>
    <w:rsid w:val="007E5CAC"/>
    <w:rsid w:val="007E66FF"/>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2C54"/>
    <w:rsid w:val="008D3090"/>
    <w:rsid w:val="008D392D"/>
    <w:rsid w:val="008E497A"/>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1B7A"/>
    <w:rsid w:val="009231B2"/>
    <w:rsid w:val="009263B7"/>
    <w:rsid w:val="009272E0"/>
    <w:rsid w:val="0093086E"/>
    <w:rsid w:val="009333FD"/>
    <w:rsid w:val="0093375E"/>
    <w:rsid w:val="009378C5"/>
    <w:rsid w:val="00943667"/>
    <w:rsid w:val="00944DD7"/>
    <w:rsid w:val="009456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17FB"/>
    <w:rsid w:val="009D20BB"/>
    <w:rsid w:val="009D22FE"/>
    <w:rsid w:val="009E4DA5"/>
    <w:rsid w:val="009F1031"/>
    <w:rsid w:val="00A0122C"/>
    <w:rsid w:val="00A04A73"/>
    <w:rsid w:val="00A0763D"/>
    <w:rsid w:val="00A10E4F"/>
    <w:rsid w:val="00A12303"/>
    <w:rsid w:val="00A12E20"/>
    <w:rsid w:val="00A14223"/>
    <w:rsid w:val="00A2701C"/>
    <w:rsid w:val="00A2752D"/>
    <w:rsid w:val="00A30045"/>
    <w:rsid w:val="00A3017C"/>
    <w:rsid w:val="00A30D0F"/>
    <w:rsid w:val="00A31345"/>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87BF6"/>
    <w:rsid w:val="00A90BD3"/>
    <w:rsid w:val="00A91DFD"/>
    <w:rsid w:val="00A92B64"/>
    <w:rsid w:val="00A941BA"/>
    <w:rsid w:val="00A96317"/>
    <w:rsid w:val="00AA2FE1"/>
    <w:rsid w:val="00AA3A26"/>
    <w:rsid w:val="00AA6B67"/>
    <w:rsid w:val="00AA7575"/>
    <w:rsid w:val="00AA7956"/>
    <w:rsid w:val="00AB4B73"/>
    <w:rsid w:val="00AB63C5"/>
    <w:rsid w:val="00AB7591"/>
    <w:rsid w:val="00AC4EE3"/>
    <w:rsid w:val="00AD1ABC"/>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931FF"/>
    <w:rsid w:val="00BA0115"/>
    <w:rsid w:val="00BA5FB0"/>
    <w:rsid w:val="00BA7303"/>
    <w:rsid w:val="00BB0648"/>
    <w:rsid w:val="00BB3D52"/>
    <w:rsid w:val="00BB487D"/>
    <w:rsid w:val="00BB76A6"/>
    <w:rsid w:val="00BC2F70"/>
    <w:rsid w:val="00BC2F7F"/>
    <w:rsid w:val="00BC5768"/>
    <w:rsid w:val="00BC7023"/>
    <w:rsid w:val="00BD66B8"/>
    <w:rsid w:val="00BE053E"/>
    <w:rsid w:val="00BE0FA0"/>
    <w:rsid w:val="00BE1471"/>
    <w:rsid w:val="00BE5B4A"/>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60DBE"/>
    <w:rsid w:val="00C6146F"/>
    <w:rsid w:val="00C6183F"/>
    <w:rsid w:val="00C62E40"/>
    <w:rsid w:val="00C643D2"/>
    <w:rsid w:val="00C663FD"/>
    <w:rsid w:val="00C666B8"/>
    <w:rsid w:val="00C726D8"/>
    <w:rsid w:val="00C73CA9"/>
    <w:rsid w:val="00C75549"/>
    <w:rsid w:val="00C7604D"/>
    <w:rsid w:val="00C82E15"/>
    <w:rsid w:val="00C83E25"/>
    <w:rsid w:val="00C83E5A"/>
    <w:rsid w:val="00C91EBA"/>
    <w:rsid w:val="00C96BC2"/>
    <w:rsid w:val="00CA000B"/>
    <w:rsid w:val="00CA2704"/>
    <w:rsid w:val="00CA4CA7"/>
    <w:rsid w:val="00CB5E68"/>
    <w:rsid w:val="00CB64A2"/>
    <w:rsid w:val="00CD1E40"/>
    <w:rsid w:val="00CD395A"/>
    <w:rsid w:val="00CD6744"/>
    <w:rsid w:val="00CD7CC7"/>
    <w:rsid w:val="00CE4B1C"/>
    <w:rsid w:val="00CF3244"/>
    <w:rsid w:val="00CF4E1F"/>
    <w:rsid w:val="00D0021E"/>
    <w:rsid w:val="00D054CF"/>
    <w:rsid w:val="00D13CB5"/>
    <w:rsid w:val="00D14870"/>
    <w:rsid w:val="00D165F1"/>
    <w:rsid w:val="00D20DFE"/>
    <w:rsid w:val="00D21A51"/>
    <w:rsid w:val="00D23A27"/>
    <w:rsid w:val="00D23BA6"/>
    <w:rsid w:val="00D245CE"/>
    <w:rsid w:val="00D26FA2"/>
    <w:rsid w:val="00D35749"/>
    <w:rsid w:val="00D35F0E"/>
    <w:rsid w:val="00D46E15"/>
    <w:rsid w:val="00D500C9"/>
    <w:rsid w:val="00D50D14"/>
    <w:rsid w:val="00D52F3D"/>
    <w:rsid w:val="00D5304C"/>
    <w:rsid w:val="00D5327F"/>
    <w:rsid w:val="00D53DA2"/>
    <w:rsid w:val="00D56804"/>
    <w:rsid w:val="00D6632C"/>
    <w:rsid w:val="00D702D4"/>
    <w:rsid w:val="00D77FE4"/>
    <w:rsid w:val="00D805A3"/>
    <w:rsid w:val="00D85BB6"/>
    <w:rsid w:val="00D923CC"/>
    <w:rsid w:val="00D9480C"/>
    <w:rsid w:val="00D95B01"/>
    <w:rsid w:val="00D95D88"/>
    <w:rsid w:val="00D96FF3"/>
    <w:rsid w:val="00DA2579"/>
    <w:rsid w:val="00DA3F70"/>
    <w:rsid w:val="00DA4F82"/>
    <w:rsid w:val="00DA74C1"/>
    <w:rsid w:val="00DB0CE5"/>
    <w:rsid w:val="00DB1B68"/>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15CC"/>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438"/>
    <w:rsid w:val="00F03BED"/>
    <w:rsid w:val="00F066FC"/>
    <w:rsid w:val="00F122B4"/>
    <w:rsid w:val="00F14045"/>
    <w:rsid w:val="00F22112"/>
    <w:rsid w:val="00F23364"/>
    <w:rsid w:val="00F24A9D"/>
    <w:rsid w:val="00F24B57"/>
    <w:rsid w:val="00F254C3"/>
    <w:rsid w:val="00F3050A"/>
    <w:rsid w:val="00F338E7"/>
    <w:rsid w:val="00F357CC"/>
    <w:rsid w:val="00F3669B"/>
    <w:rsid w:val="00F42BC2"/>
    <w:rsid w:val="00F44C5C"/>
    <w:rsid w:val="00F47247"/>
    <w:rsid w:val="00F472DC"/>
    <w:rsid w:val="00F50498"/>
    <w:rsid w:val="00F55A89"/>
    <w:rsid w:val="00F5612E"/>
    <w:rsid w:val="00F5752D"/>
    <w:rsid w:val="00F61560"/>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l-heinz.raguse@bvmw.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donautal-connect.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4058</Characters>
  <Application>Microsoft Office Word</Application>
  <DocSecurity>0</DocSecurity>
  <Lines>33</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2020-09-14T06:38:00Z</cp:lastPrinted>
  <dcterms:created xsi:type="dcterms:W3CDTF">2020-09-09T13:38:00Z</dcterms:created>
  <dcterms:modified xsi:type="dcterms:W3CDTF">2020-09-14T08:13:00Z</dcterms:modified>
</cp:coreProperties>
</file>