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49EFD3" w14:textId="77777777" w:rsidR="00FE18D3" w:rsidRPr="007824BF" w:rsidRDefault="00FE18D3" w:rsidP="001D6C98">
      <w:pPr>
        <w:spacing w:line="288" w:lineRule="auto"/>
        <w:rPr>
          <w:rFonts w:ascii="Helvetica" w:hAnsi="Helvetica" w:cs="Arial"/>
          <w:sz w:val="20"/>
          <w:szCs w:val="20"/>
          <w:lang w:val="en-US"/>
        </w:rPr>
      </w:pPr>
    </w:p>
    <w:p w14:paraId="39822FD8" w14:textId="77777777" w:rsidR="00FE18D3" w:rsidRPr="007824BF" w:rsidRDefault="00FE18D3" w:rsidP="001D6C98">
      <w:pPr>
        <w:spacing w:line="288" w:lineRule="auto"/>
        <w:rPr>
          <w:rFonts w:ascii="Helvetica" w:hAnsi="Helvetica" w:cs="Arial"/>
          <w:sz w:val="20"/>
          <w:szCs w:val="20"/>
          <w:lang w:val="en-US"/>
        </w:rPr>
      </w:pPr>
    </w:p>
    <w:p w14:paraId="5272422A" w14:textId="52E4075F" w:rsidR="00FE18D3" w:rsidRPr="007824BF" w:rsidRDefault="00FE18D3" w:rsidP="001D6C98">
      <w:pPr>
        <w:spacing w:line="288" w:lineRule="auto"/>
        <w:rPr>
          <w:rFonts w:ascii="Helvetica" w:hAnsi="Helvetica" w:cs="Arial"/>
          <w:sz w:val="20"/>
          <w:szCs w:val="20"/>
          <w:lang w:val="en-US"/>
        </w:rPr>
      </w:pPr>
      <w:proofErr w:type="spellStart"/>
      <w:r w:rsidRPr="007824BF">
        <w:rPr>
          <w:rFonts w:ascii="Helvetica" w:hAnsi="Helvetica" w:cs="Arial"/>
          <w:sz w:val="20"/>
          <w:szCs w:val="20"/>
          <w:lang w:val="en-US"/>
        </w:rPr>
        <w:t>Lonsee-Urspring</w:t>
      </w:r>
      <w:proofErr w:type="spellEnd"/>
      <w:r w:rsidRPr="007824BF">
        <w:rPr>
          <w:rFonts w:ascii="Helvetica" w:hAnsi="Helvetica" w:cs="Arial"/>
          <w:sz w:val="20"/>
          <w:szCs w:val="20"/>
          <w:lang w:val="en-US"/>
        </w:rPr>
        <w:t xml:space="preserve">, </w:t>
      </w:r>
      <w:r w:rsidR="008F1C44" w:rsidRPr="008F1C44">
        <w:rPr>
          <w:rFonts w:ascii="Helvetica" w:hAnsi="Helvetica" w:cs="Arial"/>
          <w:sz w:val="20"/>
          <w:szCs w:val="20"/>
          <w:lang w:val="en-US"/>
        </w:rPr>
        <w:t>03</w:t>
      </w:r>
      <w:r w:rsidRPr="008F1C44">
        <w:rPr>
          <w:rFonts w:ascii="Helvetica" w:hAnsi="Helvetica" w:cs="Arial"/>
          <w:sz w:val="20"/>
          <w:szCs w:val="20"/>
          <w:lang w:val="en-US"/>
        </w:rPr>
        <w:t>.</w:t>
      </w:r>
      <w:r w:rsidR="00363600" w:rsidRPr="008F1C44">
        <w:rPr>
          <w:rFonts w:ascii="Helvetica" w:hAnsi="Helvetica" w:cs="Arial"/>
          <w:sz w:val="20"/>
          <w:szCs w:val="20"/>
          <w:lang w:val="en-US"/>
        </w:rPr>
        <w:t>08</w:t>
      </w:r>
      <w:r w:rsidRPr="008F1C44">
        <w:rPr>
          <w:rFonts w:ascii="Helvetica" w:hAnsi="Helvetica" w:cs="Arial"/>
          <w:sz w:val="20"/>
          <w:szCs w:val="20"/>
          <w:lang w:val="en-US"/>
        </w:rPr>
        <w:t>.202</w:t>
      </w:r>
      <w:r w:rsidR="00363600" w:rsidRPr="008F1C44">
        <w:rPr>
          <w:rFonts w:ascii="Helvetica" w:hAnsi="Helvetica" w:cs="Arial"/>
          <w:sz w:val="20"/>
          <w:szCs w:val="20"/>
          <w:lang w:val="en-US"/>
        </w:rPr>
        <w:t>1</w:t>
      </w:r>
    </w:p>
    <w:p w14:paraId="4179F549" w14:textId="6E015A1A" w:rsidR="00086F10" w:rsidRPr="007824BF" w:rsidRDefault="00086F10" w:rsidP="001D6C98">
      <w:pPr>
        <w:spacing w:line="288" w:lineRule="auto"/>
        <w:ind w:left="708" w:hanging="708"/>
        <w:rPr>
          <w:rFonts w:ascii="Helvetica" w:hAnsi="Helvetica" w:cs="Arial"/>
          <w:sz w:val="20"/>
          <w:szCs w:val="20"/>
          <w:lang w:val="en-US"/>
        </w:rPr>
      </w:pPr>
    </w:p>
    <w:p w14:paraId="5950B13B" w14:textId="5F344090" w:rsidR="00DC5C91" w:rsidRPr="007824BF" w:rsidRDefault="00DC5C91" w:rsidP="001D6C98">
      <w:pPr>
        <w:spacing w:line="288" w:lineRule="auto"/>
        <w:rPr>
          <w:rFonts w:ascii="Helvetica" w:hAnsi="Helvetica" w:cs="Arial"/>
          <w:b/>
          <w:sz w:val="20"/>
          <w:szCs w:val="20"/>
          <w:lang w:val="en-US"/>
        </w:rPr>
      </w:pPr>
    </w:p>
    <w:p w14:paraId="4708706B" w14:textId="61832715" w:rsidR="00A75E03" w:rsidRPr="00E40D4B" w:rsidRDefault="006A4EFA" w:rsidP="00595868">
      <w:pPr>
        <w:spacing w:line="288" w:lineRule="auto"/>
        <w:ind w:right="281"/>
        <w:rPr>
          <w:rFonts w:ascii="Helvetica" w:hAnsi="Helvetica"/>
          <w:b/>
          <w:bCs/>
          <w:sz w:val="28"/>
          <w:szCs w:val="28"/>
        </w:rPr>
      </w:pPr>
      <w:r>
        <w:rPr>
          <w:rFonts w:ascii="Helvetica" w:hAnsi="Helvetica"/>
          <w:b/>
          <w:bCs/>
          <w:sz w:val="28"/>
          <w:szCs w:val="28"/>
        </w:rPr>
        <w:t>Curtis Brühsysteme bieten g</w:t>
      </w:r>
      <w:r w:rsidR="00E40D4B" w:rsidRPr="00E40D4B">
        <w:rPr>
          <w:rFonts w:ascii="Helvetica" w:hAnsi="Helvetica"/>
          <w:b/>
          <w:bCs/>
          <w:sz w:val="28"/>
          <w:szCs w:val="28"/>
        </w:rPr>
        <w:t xml:space="preserve">roße Mengen Kaffee, Tee und heißes Wasser für die Gemeinschaftsverpflegung </w:t>
      </w:r>
    </w:p>
    <w:p w14:paraId="19E35697" w14:textId="77777777" w:rsidR="00E40D4B" w:rsidRPr="00E40D4B" w:rsidRDefault="00E40D4B" w:rsidP="001D6C98">
      <w:pPr>
        <w:spacing w:line="288" w:lineRule="auto"/>
        <w:ind w:right="-2"/>
        <w:rPr>
          <w:rFonts w:ascii="Helvetica" w:hAnsi="Helvetica"/>
          <w:b/>
          <w:bCs/>
          <w:sz w:val="20"/>
          <w:szCs w:val="20"/>
        </w:rPr>
      </w:pPr>
    </w:p>
    <w:p w14:paraId="0A5FE206" w14:textId="2AC0A4F6" w:rsidR="00EE7D4B" w:rsidRPr="002A4F2B" w:rsidRDefault="00EA2990" w:rsidP="001D6C98">
      <w:pPr>
        <w:spacing w:line="288" w:lineRule="auto"/>
        <w:ind w:right="-2"/>
        <w:rPr>
          <w:rFonts w:ascii="Helvetica" w:hAnsi="Helvetica"/>
          <w:b/>
          <w:bCs/>
          <w:sz w:val="20"/>
          <w:szCs w:val="20"/>
        </w:rPr>
      </w:pPr>
      <w:r w:rsidRPr="002A4F2B">
        <w:rPr>
          <w:rFonts w:ascii="Helvetica" w:hAnsi="Helvetica"/>
          <w:b/>
          <w:bCs/>
          <w:sz w:val="20"/>
          <w:szCs w:val="20"/>
        </w:rPr>
        <w:t xml:space="preserve">Mit dem </w:t>
      </w:r>
      <w:r w:rsidR="004266CF">
        <w:rPr>
          <w:rFonts w:ascii="Helvetica" w:hAnsi="Helvetica"/>
          <w:b/>
          <w:bCs/>
          <w:sz w:val="20"/>
          <w:szCs w:val="20"/>
        </w:rPr>
        <w:t xml:space="preserve">Curtis </w:t>
      </w:r>
      <w:r w:rsidR="00EE48D8" w:rsidRPr="002A4F2B">
        <w:rPr>
          <w:rFonts w:ascii="Helvetica" w:hAnsi="Helvetica"/>
          <w:b/>
          <w:bCs/>
          <w:sz w:val="20"/>
          <w:szCs w:val="20"/>
        </w:rPr>
        <w:t>G3 Tea/Coffee Combo Br</w:t>
      </w:r>
      <w:r w:rsidR="001D6C98" w:rsidRPr="002A4F2B">
        <w:rPr>
          <w:rFonts w:ascii="Helvetica" w:hAnsi="Helvetica"/>
          <w:b/>
          <w:bCs/>
          <w:sz w:val="20"/>
          <w:szCs w:val="20"/>
        </w:rPr>
        <w:t>ü</w:t>
      </w:r>
      <w:r w:rsidR="00EE48D8" w:rsidRPr="002A4F2B">
        <w:rPr>
          <w:rFonts w:ascii="Helvetica" w:hAnsi="Helvetica"/>
          <w:b/>
          <w:bCs/>
          <w:sz w:val="20"/>
          <w:szCs w:val="20"/>
        </w:rPr>
        <w:t xml:space="preserve">hsystem </w:t>
      </w:r>
      <w:r w:rsidR="004266CF">
        <w:rPr>
          <w:rFonts w:ascii="Helvetica" w:hAnsi="Helvetica"/>
          <w:b/>
          <w:bCs/>
          <w:sz w:val="20"/>
          <w:szCs w:val="20"/>
        </w:rPr>
        <w:t>vertreibt</w:t>
      </w:r>
      <w:r w:rsidRPr="002A4F2B">
        <w:rPr>
          <w:rFonts w:ascii="Helvetica" w:hAnsi="Helvetica"/>
          <w:b/>
          <w:bCs/>
          <w:sz w:val="20"/>
          <w:szCs w:val="20"/>
        </w:rPr>
        <w:t xml:space="preserve"> </w:t>
      </w:r>
      <w:r w:rsidR="004266CF">
        <w:rPr>
          <w:rFonts w:ascii="Helvetica" w:hAnsi="Helvetica"/>
          <w:b/>
          <w:bCs/>
          <w:sz w:val="20"/>
          <w:szCs w:val="20"/>
        </w:rPr>
        <w:t xml:space="preserve">die Schaerer Deutschland GmbH </w:t>
      </w:r>
      <w:r w:rsidR="00EE48D8" w:rsidRPr="002A4F2B">
        <w:rPr>
          <w:rFonts w:ascii="Helvetica" w:hAnsi="Helvetica"/>
          <w:b/>
          <w:bCs/>
          <w:sz w:val="20"/>
          <w:szCs w:val="20"/>
        </w:rPr>
        <w:t xml:space="preserve">eine </w:t>
      </w:r>
      <w:r w:rsidRPr="002A4F2B">
        <w:rPr>
          <w:rFonts w:ascii="Helvetica" w:hAnsi="Helvetica"/>
          <w:b/>
          <w:bCs/>
          <w:sz w:val="20"/>
          <w:szCs w:val="20"/>
        </w:rPr>
        <w:t>Technologie</w:t>
      </w:r>
      <w:r w:rsidR="00EE48D8" w:rsidRPr="002A4F2B">
        <w:rPr>
          <w:rFonts w:ascii="Helvetica" w:hAnsi="Helvetica"/>
          <w:b/>
          <w:bCs/>
          <w:sz w:val="20"/>
          <w:szCs w:val="20"/>
        </w:rPr>
        <w:t xml:space="preserve">, </w:t>
      </w:r>
      <w:r w:rsidR="008F1C44">
        <w:rPr>
          <w:rFonts w:ascii="Helvetica" w:hAnsi="Helvetica"/>
          <w:b/>
          <w:bCs/>
          <w:sz w:val="20"/>
          <w:szCs w:val="20"/>
        </w:rPr>
        <w:t>die</w:t>
      </w:r>
      <w:r w:rsidR="00EE48D8" w:rsidRPr="002A4F2B">
        <w:rPr>
          <w:rFonts w:ascii="Helvetica" w:hAnsi="Helvetica"/>
          <w:b/>
          <w:bCs/>
          <w:sz w:val="20"/>
          <w:szCs w:val="20"/>
        </w:rPr>
        <w:t xml:space="preserve"> neben hochwertigem Filterkaffee auch schmackhafte Teespezialitäten </w:t>
      </w:r>
      <w:r w:rsidR="001D6C98" w:rsidRPr="002A4F2B">
        <w:rPr>
          <w:rFonts w:ascii="Helvetica" w:hAnsi="Helvetica"/>
          <w:b/>
          <w:bCs/>
          <w:sz w:val="20"/>
          <w:szCs w:val="20"/>
        </w:rPr>
        <w:t xml:space="preserve">in großen Mengen </w:t>
      </w:r>
      <w:r w:rsidR="00EE48D8" w:rsidRPr="002A4F2B">
        <w:rPr>
          <w:rFonts w:ascii="Helvetica" w:hAnsi="Helvetica"/>
          <w:b/>
          <w:bCs/>
          <w:sz w:val="20"/>
          <w:szCs w:val="20"/>
        </w:rPr>
        <w:t>zubereit</w:t>
      </w:r>
      <w:r w:rsidR="008F1C44">
        <w:rPr>
          <w:rFonts w:ascii="Helvetica" w:hAnsi="Helvetica"/>
          <w:b/>
          <w:bCs/>
          <w:sz w:val="20"/>
          <w:szCs w:val="20"/>
        </w:rPr>
        <w:t>et</w:t>
      </w:r>
      <w:r w:rsidR="00EE48D8" w:rsidRPr="002A4F2B">
        <w:rPr>
          <w:rFonts w:ascii="Helvetica" w:hAnsi="Helvetica"/>
          <w:b/>
          <w:bCs/>
          <w:sz w:val="20"/>
          <w:szCs w:val="20"/>
        </w:rPr>
        <w:t>.</w:t>
      </w:r>
      <w:r w:rsidRPr="002A4F2B">
        <w:rPr>
          <w:rFonts w:ascii="Helvetica" w:hAnsi="Helvetica"/>
          <w:b/>
          <w:bCs/>
          <w:sz w:val="20"/>
          <w:szCs w:val="20"/>
        </w:rPr>
        <w:t xml:space="preserve"> Das Brühsystem kann mit wenigen Handgriffen umgerüstet werden, sodass eine </w:t>
      </w:r>
      <w:r w:rsidR="00076F6D" w:rsidRPr="002A4F2B">
        <w:rPr>
          <w:rFonts w:ascii="Helvetica" w:hAnsi="Helvetica"/>
          <w:b/>
          <w:bCs/>
          <w:sz w:val="20"/>
          <w:szCs w:val="20"/>
        </w:rPr>
        <w:t>Kaffee-P</w:t>
      </w:r>
      <w:r w:rsidRPr="002A4F2B">
        <w:rPr>
          <w:rFonts w:ascii="Helvetica" w:hAnsi="Helvetica"/>
          <w:b/>
          <w:bCs/>
          <w:sz w:val="20"/>
          <w:szCs w:val="20"/>
        </w:rPr>
        <w:t xml:space="preserve">umpkanne mit 2,2 Litern Fassungsvermögen oder ein Tee-Behälter für 13 Liter unter dem Auslauf Platz finden. </w:t>
      </w:r>
      <w:r w:rsidR="001D6C98" w:rsidRPr="002A4F2B">
        <w:rPr>
          <w:rFonts w:ascii="Helvetica" w:hAnsi="Helvetica"/>
          <w:b/>
          <w:bCs/>
          <w:sz w:val="20"/>
          <w:szCs w:val="20"/>
        </w:rPr>
        <w:t xml:space="preserve">Dieses „2-in-1“-Prinzip ist nicht </w:t>
      </w:r>
      <w:r w:rsidR="001D6C98" w:rsidRPr="007824BF">
        <w:rPr>
          <w:rFonts w:ascii="Helvetica" w:hAnsi="Helvetica"/>
          <w:b/>
          <w:bCs/>
          <w:sz w:val="20"/>
          <w:szCs w:val="20"/>
        </w:rPr>
        <w:t>nur im Hinblick</w:t>
      </w:r>
      <w:r w:rsidR="001D6C98" w:rsidRPr="002A4F2B">
        <w:rPr>
          <w:rFonts w:ascii="Helvetica" w:hAnsi="Helvetica"/>
          <w:b/>
          <w:bCs/>
          <w:sz w:val="20"/>
          <w:szCs w:val="20"/>
        </w:rPr>
        <w:t xml:space="preserve"> auf die Investition in </w:t>
      </w:r>
      <w:r w:rsidR="001D6C98" w:rsidRPr="00C25C84">
        <w:rPr>
          <w:rFonts w:ascii="Helvetica" w:hAnsi="Helvetica"/>
          <w:b/>
          <w:bCs/>
          <w:color w:val="000000" w:themeColor="text1"/>
          <w:sz w:val="20"/>
          <w:szCs w:val="20"/>
        </w:rPr>
        <w:t xml:space="preserve">professionelle </w:t>
      </w:r>
      <w:r w:rsidR="009C760A" w:rsidRPr="00C25C84">
        <w:rPr>
          <w:rFonts w:ascii="Helvetica" w:hAnsi="Helvetica"/>
          <w:b/>
          <w:bCs/>
          <w:color w:val="000000" w:themeColor="text1"/>
          <w:sz w:val="20"/>
          <w:szCs w:val="20"/>
        </w:rPr>
        <w:t>Heißgetränke</w:t>
      </w:r>
      <w:r w:rsidR="001D6C98" w:rsidRPr="00C25C84">
        <w:rPr>
          <w:rFonts w:ascii="Helvetica" w:hAnsi="Helvetica"/>
          <w:b/>
          <w:bCs/>
          <w:color w:val="000000" w:themeColor="text1"/>
          <w:sz w:val="20"/>
          <w:szCs w:val="20"/>
        </w:rPr>
        <w:t>technologien interessant, sondern bringt auch</w:t>
      </w:r>
      <w:r w:rsidR="00FA697D" w:rsidRPr="00C25C84">
        <w:rPr>
          <w:rFonts w:ascii="Helvetica" w:hAnsi="Helvetica"/>
          <w:b/>
          <w:bCs/>
          <w:color w:val="000000" w:themeColor="text1"/>
          <w:sz w:val="20"/>
          <w:szCs w:val="20"/>
        </w:rPr>
        <w:t xml:space="preserve"> </w:t>
      </w:r>
      <w:r w:rsidR="001D6C98" w:rsidRPr="00C25C84">
        <w:rPr>
          <w:rFonts w:ascii="Helvetica" w:hAnsi="Helvetica"/>
          <w:b/>
          <w:bCs/>
          <w:color w:val="000000" w:themeColor="text1"/>
          <w:sz w:val="20"/>
          <w:szCs w:val="20"/>
        </w:rPr>
        <w:t xml:space="preserve">mehr Flexibilität in das </w:t>
      </w:r>
      <w:r w:rsidR="009C760A" w:rsidRPr="00C25C84">
        <w:rPr>
          <w:rFonts w:ascii="Helvetica" w:hAnsi="Helvetica"/>
          <w:b/>
          <w:bCs/>
          <w:color w:val="000000" w:themeColor="text1"/>
          <w:sz w:val="20"/>
          <w:szCs w:val="20"/>
        </w:rPr>
        <w:t>A</w:t>
      </w:r>
      <w:r w:rsidR="001D6C98" w:rsidRPr="00C25C84">
        <w:rPr>
          <w:rFonts w:ascii="Helvetica" w:hAnsi="Helvetica"/>
          <w:b/>
          <w:bCs/>
          <w:color w:val="000000" w:themeColor="text1"/>
          <w:sz w:val="20"/>
          <w:szCs w:val="20"/>
        </w:rPr>
        <w:t xml:space="preserve">ngebot. </w:t>
      </w:r>
      <w:r w:rsidR="00176DF2" w:rsidRPr="00C25C84">
        <w:rPr>
          <w:rFonts w:ascii="Helvetica" w:hAnsi="Helvetica"/>
          <w:b/>
          <w:bCs/>
          <w:color w:val="000000" w:themeColor="text1"/>
          <w:sz w:val="20"/>
          <w:szCs w:val="20"/>
        </w:rPr>
        <w:t xml:space="preserve">Ob Tee oder Kaffee, </w:t>
      </w:r>
      <w:r w:rsidR="00112852" w:rsidRPr="00C25C84">
        <w:rPr>
          <w:rFonts w:ascii="Helvetica" w:hAnsi="Helvetica"/>
          <w:b/>
          <w:bCs/>
          <w:color w:val="000000" w:themeColor="text1"/>
          <w:sz w:val="20"/>
          <w:szCs w:val="20"/>
        </w:rPr>
        <w:t>bei der</w:t>
      </w:r>
      <w:r w:rsidR="00176DF2" w:rsidRPr="00C25C84">
        <w:rPr>
          <w:rFonts w:ascii="Helvetica" w:hAnsi="Helvetica"/>
          <w:b/>
          <w:bCs/>
          <w:color w:val="000000" w:themeColor="text1"/>
          <w:sz w:val="20"/>
          <w:szCs w:val="20"/>
        </w:rPr>
        <w:t xml:space="preserve"> Getränkequalität macht das Curtis G3 Tea/Coffee Combo Brühsystem keine Kompromisse. Beispielsweise </w:t>
      </w:r>
      <w:r w:rsidR="006230EB" w:rsidRPr="00C25C84">
        <w:rPr>
          <w:rFonts w:ascii="Helvetica" w:hAnsi="Helvetica"/>
          <w:b/>
          <w:bCs/>
          <w:color w:val="000000" w:themeColor="text1"/>
          <w:sz w:val="20"/>
          <w:szCs w:val="20"/>
        </w:rPr>
        <w:t>lässt sich dank spezieller Technologie</w:t>
      </w:r>
      <w:r w:rsidR="00176DF2" w:rsidRPr="00C25C84">
        <w:rPr>
          <w:rFonts w:ascii="Helvetica" w:hAnsi="Helvetica"/>
          <w:b/>
          <w:bCs/>
          <w:color w:val="000000" w:themeColor="text1"/>
          <w:sz w:val="20"/>
          <w:szCs w:val="20"/>
        </w:rPr>
        <w:t xml:space="preserve"> </w:t>
      </w:r>
      <w:r w:rsidR="006230EB" w:rsidRPr="00C25C84">
        <w:rPr>
          <w:rFonts w:ascii="Helvetica" w:hAnsi="Helvetica"/>
          <w:b/>
          <w:bCs/>
          <w:color w:val="000000" w:themeColor="text1"/>
          <w:sz w:val="20"/>
          <w:szCs w:val="20"/>
        </w:rPr>
        <w:t xml:space="preserve">besonders </w:t>
      </w:r>
      <w:r w:rsidR="00176DF2" w:rsidRPr="00C25C84">
        <w:rPr>
          <w:rFonts w:ascii="Helvetica" w:hAnsi="Helvetica"/>
          <w:b/>
          <w:bCs/>
          <w:color w:val="000000" w:themeColor="text1"/>
          <w:sz w:val="20"/>
          <w:szCs w:val="20"/>
        </w:rPr>
        <w:t>aromatische</w:t>
      </w:r>
      <w:r w:rsidR="006230EB" w:rsidRPr="00C25C84">
        <w:rPr>
          <w:rFonts w:ascii="Helvetica" w:hAnsi="Helvetica"/>
          <w:b/>
          <w:bCs/>
          <w:color w:val="000000" w:themeColor="text1"/>
          <w:sz w:val="20"/>
          <w:szCs w:val="20"/>
        </w:rPr>
        <w:t>r</w:t>
      </w:r>
      <w:r w:rsidR="00176DF2" w:rsidRPr="00C25C84">
        <w:rPr>
          <w:rFonts w:ascii="Helvetica" w:hAnsi="Helvetica"/>
          <w:b/>
          <w:bCs/>
          <w:color w:val="000000" w:themeColor="text1"/>
          <w:sz w:val="20"/>
          <w:szCs w:val="20"/>
        </w:rPr>
        <w:t xml:space="preserve"> Tee und </w:t>
      </w:r>
      <w:r w:rsidR="006230EB" w:rsidRPr="00C25C84">
        <w:rPr>
          <w:rFonts w:ascii="Helvetica" w:hAnsi="Helvetica"/>
          <w:b/>
          <w:bCs/>
          <w:color w:val="000000" w:themeColor="text1"/>
          <w:sz w:val="20"/>
          <w:szCs w:val="20"/>
        </w:rPr>
        <w:t>die</w:t>
      </w:r>
      <w:r w:rsidR="00176DF2" w:rsidRPr="00C25C84">
        <w:rPr>
          <w:rFonts w:ascii="Helvetica" w:hAnsi="Helvetica"/>
          <w:b/>
          <w:bCs/>
          <w:color w:val="000000" w:themeColor="text1"/>
          <w:sz w:val="20"/>
          <w:szCs w:val="20"/>
        </w:rPr>
        <w:t xml:space="preserve"> sogenannte klare Tasse – ein Aufguss ohne Trübstoffe und damit ein Qualitätskriterium für Tee</w:t>
      </w:r>
      <w:r w:rsidR="006230EB" w:rsidRPr="00C25C84">
        <w:rPr>
          <w:rFonts w:ascii="Helvetica" w:hAnsi="Helvetica"/>
          <w:b/>
          <w:bCs/>
          <w:color w:val="000000" w:themeColor="text1"/>
          <w:sz w:val="20"/>
          <w:szCs w:val="20"/>
        </w:rPr>
        <w:t xml:space="preserve"> – zubereiten</w:t>
      </w:r>
      <w:r w:rsidR="00EF4823" w:rsidRPr="00C25C84">
        <w:rPr>
          <w:rFonts w:ascii="Helvetica" w:hAnsi="Helvetica"/>
          <w:b/>
          <w:bCs/>
          <w:color w:val="000000" w:themeColor="text1"/>
          <w:sz w:val="20"/>
          <w:szCs w:val="20"/>
        </w:rPr>
        <w:t xml:space="preserve">. </w:t>
      </w:r>
      <w:r w:rsidR="00176DF2" w:rsidRPr="00EA0CBA">
        <w:rPr>
          <w:rFonts w:ascii="Helvetica" w:hAnsi="Helvetica"/>
          <w:b/>
          <w:bCs/>
          <w:sz w:val="20"/>
          <w:szCs w:val="20"/>
        </w:rPr>
        <w:t>Für das besondere Kaffeeerlebnis sorgen individuelle Rezepturen und</w:t>
      </w:r>
      <w:r w:rsidR="00176DF2" w:rsidRPr="002A4F2B">
        <w:rPr>
          <w:rFonts w:ascii="Helvetica" w:hAnsi="Helvetica"/>
          <w:b/>
          <w:bCs/>
          <w:sz w:val="20"/>
          <w:szCs w:val="20"/>
        </w:rPr>
        <w:t xml:space="preserve"> das spezielle Curtis Filterbehälter-Design stellt dank optimaler Extraktion eine hohe Kaffeequalität sicher. </w:t>
      </w:r>
      <w:r w:rsidR="00076F6D" w:rsidRPr="002A4F2B">
        <w:rPr>
          <w:rFonts w:ascii="Helvetica" w:hAnsi="Helvetica"/>
          <w:b/>
          <w:bCs/>
          <w:sz w:val="20"/>
          <w:szCs w:val="20"/>
        </w:rPr>
        <w:t>Mit</w:t>
      </w:r>
      <w:r w:rsidRPr="002A4F2B">
        <w:rPr>
          <w:rFonts w:ascii="Helvetica" w:hAnsi="Helvetica"/>
          <w:b/>
          <w:bCs/>
          <w:sz w:val="20"/>
          <w:szCs w:val="20"/>
        </w:rPr>
        <w:t xml:space="preserve"> eine</w:t>
      </w:r>
      <w:r w:rsidR="00076F6D" w:rsidRPr="002A4F2B">
        <w:rPr>
          <w:rFonts w:ascii="Helvetica" w:hAnsi="Helvetica"/>
          <w:b/>
          <w:bCs/>
          <w:sz w:val="20"/>
          <w:szCs w:val="20"/>
        </w:rPr>
        <w:t>r</w:t>
      </w:r>
      <w:r w:rsidRPr="002A4F2B">
        <w:rPr>
          <w:rFonts w:ascii="Helvetica" w:hAnsi="Helvetica"/>
          <w:b/>
          <w:bCs/>
          <w:sz w:val="20"/>
          <w:szCs w:val="20"/>
        </w:rPr>
        <w:t xml:space="preserve"> Stundenleistung von 45 Litern ist das Curtis G3 Tea/Coffee Combo Br</w:t>
      </w:r>
      <w:r w:rsidR="001D6C98" w:rsidRPr="002A4F2B">
        <w:rPr>
          <w:rFonts w:ascii="Helvetica" w:hAnsi="Helvetica"/>
          <w:b/>
          <w:bCs/>
          <w:sz w:val="20"/>
          <w:szCs w:val="20"/>
        </w:rPr>
        <w:t>ü</w:t>
      </w:r>
      <w:r w:rsidRPr="002A4F2B">
        <w:rPr>
          <w:rFonts w:ascii="Helvetica" w:hAnsi="Helvetica"/>
          <w:b/>
          <w:bCs/>
          <w:sz w:val="20"/>
          <w:szCs w:val="20"/>
        </w:rPr>
        <w:t>hsystem ideal f</w:t>
      </w:r>
      <w:r w:rsidR="00301D52" w:rsidRPr="002A4F2B">
        <w:rPr>
          <w:rFonts w:ascii="Helvetica" w:hAnsi="Helvetica"/>
          <w:b/>
          <w:bCs/>
          <w:sz w:val="20"/>
          <w:szCs w:val="20"/>
        </w:rPr>
        <w:t>ü</w:t>
      </w:r>
      <w:r w:rsidRPr="002A4F2B">
        <w:rPr>
          <w:rFonts w:ascii="Helvetica" w:hAnsi="Helvetica"/>
          <w:b/>
          <w:bCs/>
          <w:sz w:val="20"/>
          <w:szCs w:val="20"/>
        </w:rPr>
        <w:t>r den Einsatz in der Systemgastronomie, aber auch in Selbstbedienungsrestaurants sowie f</w:t>
      </w:r>
      <w:r w:rsidR="00301D52" w:rsidRPr="002A4F2B">
        <w:rPr>
          <w:rFonts w:ascii="Helvetica" w:hAnsi="Helvetica"/>
          <w:b/>
          <w:bCs/>
          <w:sz w:val="20"/>
          <w:szCs w:val="20"/>
        </w:rPr>
        <w:t>ü</w:t>
      </w:r>
      <w:r w:rsidRPr="002A4F2B">
        <w:rPr>
          <w:rFonts w:ascii="Helvetica" w:hAnsi="Helvetica"/>
          <w:b/>
          <w:bCs/>
          <w:sz w:val="20"/>
          <w:szCs w:val="20"/>
        </w:rPr>
        <w:t>r die Tee- und Kaffeeversorgung in Unternehmen, Krankenhäusern und Seniorenresidenzen geeignet.</w:t>
      </w:r>
      <w:r w:rsidR="004266CF">
        <w:rPr>
          <w:rFonts w:ascii="Helvetica" w:hAnsi="Helvetica"/>
          <w:b/>
          <w:bCs/>
          <w:sz w:val="20"/>
          <w:szCs w:val="20"/>
        </w:rPr>
        <w:t xml:space="preserve"> Auch der Heißwasser-Spender</w:t>
      </w:r>
      <w:r w:rsidR="00BC52F7">
        <w:rPr>
          <w:rFonts w:ascii="Helvetica" w:hAnsi="Helvetica"/>
          <w:b/>
          <w:bCs/>
          <w:sz w:val="20"/>
          <w:szCs w:val="20"/>
        </w:rPr>
        <w:t xml:space="preserve"> ist für diese Einsatzbereiche </w:t>
      </w:r>
      <w:r w:rsidR="00C734DA">
        <w:rPr>
          <w:rFonts w:ascii="Helvetica" w:hAnsi="Helvetica"/>
          <w:b/>
          <w:bCs/>
          <w:sz w:val="20"/>
          <w:szCs w:val="20"/>
        </w:rPr>
        <w:t>optimal</w:t>
      </w:r>
      <w:r w:rsidR="00BC52F7">
        <w:rPr>
          <w:rFonts w:ascii="Helvetica" w:hAnsi="Helvetica"/>
          <w:b/>
          <w:bCs/>
          <w:sz w:val="20"/>
          <w:szCs w:val="20"/>
        </w:rPr>
        <w:t xml:space="preserve">. Er </w:t>
      </w:r>
      <w:r w:rsidR="00F138E6">
        <w:rPr>
          <w:rFonts w:ascii="Helvetica" w:hAnsi="Helvetica"/>
          <w:b/>
          <w:bCs/>
          <w:sz w:val="20"/>
          <w:szCs w:val="20"/>
        </w:rPr>
        <w:t xml:space="preserve">produziert </w:t>
      </w:r>
      <w:r w:rsidR="00E15E87">
        <w:rPr>
          <w:rFonts w:ascii="Helvetica" w:hAnsi="Helvetica"/>
          <w:b/>
          <w:bCs/>
          <w:sz w:val="20"/>
          <w:szCs w:val="20"/>
        </w:rPr>
        <w:t>pro Stunde bis zu 57 Liter heißes Wasser für die Zubereitung von Suppen und anderen Instant</w:t>
      </w:r>
      <w:r w:rsidR="00157483">
        <w:rPr>
          <w:rFonts w:ascii="Helvetica" w:hAnsi="Helvetica"/>
          <w:b/>
          <w:bCs/>
          <w:sz w:val="20"/>
          <w:szCs w:val="20"/>
        </w:rPr>
        <w:t>p</w:t>
      </w:r>
      <w:r w:rsidR="00E15E87">
        <w:rPr>
          <w:rFonts w:ascii="Helvetica" w:hAnsi="Helvetica"/>
          <w:b/>
          <w:bCs/>
          <w:sz w:val="20"/>
          <w:szCs w:val="20"/>
        </w:rPr>
        <w:t>rodukten.</w:t>
      </w:r>
      <w:r w:rsidR="00333EF1" w:rsidRPr="00333EF1">
        <w:t xml:space="preserve"> </w:t>
      </w:r>
      <w:r w:rsidR="00333EF1" w:rsidRPr="00333EF1">
        <w:rPr>
          <w:rFonts w:ascii="Helvetica" w:hAnsi="Helvetica"/>
          <w:b/>
          <w:bCs/>
          <w:sz w:val="20"/>
          <w:szCs w:val="20"/>
        </w:rPr>
        <w:t xml:space="preserve">Das einzigartige Curtis </w:t>
      </w:r>
      <w:proofErr w:type="spellStart"/>
      <w:r w:rsidR="00333EF1" w:rsidRPr="00333EF1">
        <w:rPr>
          <w:rFonts w:ascii="Helvetica" w:hAnsi="Helvetica"/>
          <w:b/>
          <w:bCs/>
          <w:sz w:val="20"/>
          <w:szCs w:val="20"/>
        </w:rPr>
        <w:t>Aerotation</w:t>
      </w:r>
      <w:proofErr w:type="spellEnd"/>
      <w:r w:rsidR="00333EF1" w:rsidRPr="00333EF1">
        <w:rPr>
          <w:rFonts w:ascii="Helvetica" w:hAnsi="Helvetica"/>
          <w:b/>
          <w:bCs/>
          <w:sz w:val="20"/>
          <w:szCs w:val="20"/>
        </w:rPr>
        <w:t xml:space="preserve">-System </w:t>
      </w:r>
      <w:r w:rsidR="00646676">
        <w:rPr>
          <w:rFonts w:ascii="Helvetica" w:hAnsi="Helvetica"/>
          <w:b/>
          <w:bCs/>
          <w:sz w:val="20"/>
          <w:szCs w:val="20"/>
        </w:rPr>
        <w:t>s</w:t>
      </w:r>
      <w:r w:rsidR="00333EF1">
        <w:rPr>
          <w:rFonts w:ascii="Helvetica" w:hAnsi="Helvetica"/>
          <w:b/>
          <w:bCs/>
          <w:sz w:val="20"/>
          <w:szCs w:val="20"/>
        </w:rPr>
        <w:t xml:space="preserve">orgt für </w:t>
      </w:r>
      <w:r w:rsidR="00C354D5">
        <w:rPr>
          <w:rFonts w:ascii="Helvetica" w:hAnsi="Helvetica"/>
          <w:b/>
          <w:bCs/>
          <w:sz w:val="20"/>
          <w:szCs w:val="20"/>
        </w:rPr>
        <w:t>F</w:t>
      </w:r>
      <w:r w:rsidR="00333EF1">
        <w:rPr>
          <w:rFonts w:ascii="Helvetica" w:hAnsi="Helvetica"/>
          <w:b/>
          <w:bCs/>
          <w:sz w:val="20"/>
          <w:szCs w:val="20"/>
        </w:rPr>
        <w:t>rische, indem es dem</w:t>
      </w:r>
      <w:r w:rsidR="00333EF1" w:rsidRPr="00333EF1">
        <w:rPr>
          <w:rFonts w:ascii="Helvetica" w:hAnsi="Helvetica"/>
          <w:b/>
          <w:bCs/>
          <w:sz w:val="20"/>
          <w:szCs w:val="20"/>
        </w:rPr>
        <w:t xml:space="preserve"> Wasser in regelmäßigen Abständen Sauerstoff</w:t>
      </w:r>
      <w:r w:rsidR="00333EF1">
        <w:rPr>
          <w:rFonts w:ascii="Helvetica" w:hAnsi="Helvetica"/>
          <w:b/>
          <w:bCs/>
          <w:sz w:val="20"/>
          <w:szCs w:val="20"/>
        </w:rPr>
        <w:t xml:space="preserve"> zuführt.</w:t>
      </w:r>
    </w:p>
    <w:p w14:paraId="2925F711" w14:textId="77777777" w:rsidR="00363600" w:rsidRDefault="00363600" w:rsidP="001D6C98">
      <w:pPr>
        <w:spacing w:line="288" w:lineRule="auto"/>
        <w:ind w:right="-2"/>
        <w:rPr>
          <w:rFonts w:ascii="Helvetica" w:hAnsi="Helvetica"/>
          <w:b/>
          <w:bCs/>
          <w:sz w:val="20"/>
          <w:szCs w:val="20"/>
        </w:rPr>
      </w:pPr>
    </w:p>
    <w:p w14:paraId="753DDDD2" w14:textId="2D0B64C7" w:rsidR="00EA2990" w:rsidRPr="008F1C44" w:rsidRDefault="00363600" w:rsidP="001D6C98">
      <w:pPr>
        <w:spacing w:line="288" w:lineRule="auto"/>
        <w:ind w:right="-2"/>
        <w:rPr>
          <w:rFonts w:ascii="Helvetica" w:hAnsi="Helvetica"/>
          <w:b/>
          <w:bCs/>
          <w:sz w:val="20"/>
          <w:szCs w:val="20"/>
        </w:rPr>
      </w:pPr>
      <w:r w:rsidRPr="008F1C44">
        <w:rPr>
          <w:rFonts w:ascii="Helvetica" w:hAnsi="Helvetica"/>
          <w:b/>
          <w:bCs/>
          <w:sz w:val="20"/>
          <w:szCs w:val="20"/>
        </w:rPr>
        <w:t>G3 Tea/Coffee Combo Brühsystem</w:t>
      </w:r>
    </w:p>
    <w:p w14:paraId="5E8325D7" w14:textId="62CB8B85" w:rsidR="00E90739" w:rsidRPr="002A4F2B" w:rsidRDefault="009452F5" w:rsidP="001D6C98">
      <w:pPr>
        <w:spacing w:line="288" w:lineRule="auto"/>
        <w:rPr>
          <w:rFonts w:ascii="Helvetica" w:hAnsi="Helvetica"/>
          <w:sz w:val="20"/>
          <w:szCs w:val="20"/>
        </w:rPr>
      </w:pPr>
      <w:r w:rsidRPr="002A4F2B">
        <w:rPr>
          <w:rFonts w:ascii="Helvetica" w:hAnsi="Helvetica"/>
          <w:sz w:val="20"/>
          <w:szCs w:val="20"/>
        </w:rPr>
        <w:t xml:space="preserve">Für Betreiber, die ein leistungsfähiges Brühsystem für die Zubereitung großer Mengen Filterkaffee und Teespezialitäten benötigen, ist das </w:t>
      </w:r>
      <w:r w:rsidR="008C6675" w:rsidRPr="002A4F2B">
        <w:rPr>
          <w:rFonts w:ascii="Helvetica" w:hAnsi="Helvetica"/>
          <w:sz w:val="20"/>
          <w:szCs w:val="20"/>
        </w:rPr>
        <w:t xml:space="preserve">Curtis </w:t>
      </w:r>
      <w:r w:rsidR="00083EC6" w:rsidRPr="002A4F2B">
        <w:rPr>
          <w:rFonts w:ascii="Helvetica" w:hAnsi="Helvetica"/>
          <w:sz w:val="20"/>
          <w:szCs w:val="20"/>
        </w:rPr>
        <w:t>G3 Tea/Coffee Combo</w:t>
      </w:r>
      <w:r w:rsidR="0069213D">
        <w:rPr>
          <w:rFonts w:ascii="Helvetica" w:hAnsi="Helvetica"/>
          <w:sz w:val="20"/>
          <w:szCs w:val="20"/>
        </w:rPr>
        <w:t xml:space="preserve"> </w:t>
      </w:r>
      <w:r w:rsidR="008C6675" w:rsidRPr="002A4F2B">
        <w:rPr>
          <w:rFonts w:ascii="Helvetica" w:hAnsi="Helvetica"/>
          <w:sz w:val="20"/>
          <w:szCs w:val="20"/>
        </w:rPr>
        <w:t xml:space="preserve">Brühsystem eine vielseitige Rundumlösung. </w:t>
      </w:r>
      <w:r w:rsidR="001A07FF" w:rsidRPr="002A4F2B">
        <w:rPr>
          <w:rFonts w:ascii="Helvetica" w:hAnsi="Helvetica"/>
          <w:sz w:val="20"/>
          <w:szCs w:val="20"/>
        </w:rPr>
        <w:t>Dank der Curtis G3-Technologie für Prozesssicherheit und intuitive Bedienung sind sowohl die Einstellung des gewünschten Getränkeprofils als auch die Zubereitung denkbar einfach. Alle relevanten Funktionen</w:t>
      </w:r>
      <w:r w:rsidRPr="002A4F2B">
        <w:rPr>
          <w:rFonts w:ascii="Helvetica" w:hAnsi="Helvetica"/>
          <w:sz w:val="20"/>
          <w:szCs w:val="20"/>
        </w:rPr>
        <w:t xml:space="preserve"> sowie die gewünschten Rezepturen</w:t>
      </w:r>
      <w:r w:rsidR="001A07FF" w:rsidRPr="002A4F2B">
        <w:rPr>
          <w:rFonts w:ascii="Helvetica" w:hAnsi="Helvetica"/>
          <w:sz w:val="20"/>
          <w:szCs w:val="20"/>
        </w:rPr>
        <w:t xml:space="preserve"> für das Brühen von Kaffee oder Tee lassen sich </w:t>
      </w:r>
      <w:r w:rsidRPr="002A4F2B">
        <w:rPr>
          <w:rFonts w:ascii="Helvetica" w:hAnsi="Helvetica"/>
          <w:sz w:val="20"/>
          <w:szCs w:val="20"/>
        </w:rPr>
        <w:t xml:space="preserve">über das hell beleuchtete Display einstellen und vom Servicepersonal </w:t>
      </w:r>
      <w:r w:rsidR="001A07FF" w:rsidRPr="002A4F2B">
        <w:rPr>
          <w:rFonts w:ascii="Helvetica" w:hAnsi="Helvetica"/>
          <w:sz w:val="20"/>
          <w:szCs w:val="20"/>
        </w:rPr>
        <w:t>abrufen</w:t>
      </w:r>
      <w:r w:rsidRPr="002A4F2B">
        <w:rPr>
          <w:rFonts w:ascii="Helvetica" w:hAnsi="Helvetica"/>
          <w:sz w:val="20"/>
          <w:szCs w:val="20"/>
        </w:rPr>
        <w:t xml:space="preserve">. </w:t>
      </w:r>
      <w:r w:rsidR="001A07FF" w:rsidRPr="002A4F2B">
        <w:rPr>
          <w:rFonts w:ascii="Helvetica" w:hAnsi="Helvetica"/>
          <w:sz w:val="20"/>
          <w:szCs w:val="20"/>
        </w:rPr>
        <w:t xml:space="preserve">Für die Zubereitung von aromatischem Tee und der </w:t>
      </w:r>
      <w:r w:rsidRPr="002A4F2B">
        <w:rPr>
          <w:rFonts w:ascii="Helvetica" w:hAnsi="Helvetica"/>
          <w:sz w:val="20"/>
          <w:szCs w:val="20"/>
        </w:rPr>
        <w:t xml:space="preserve">sogenannten </w:t>
      </w:r>
      <w:r w:rsidR="001A07FF" w:rsidRPr="002A4F2B">
        <w:rPr>
          <w:rFonts w:ascii="Helvetica" w:hAnsi="Helvetica"/>
          <w:sz w:val="20"/>
          <w:szCs w:val="20"/>
        </w:rPr>
        <w:t>klaren Tasse</w:t>
      </w:r>
      <w:r w:rsidRPr="002A4F2B">
        <w:rPr>
          <w:rFonts w:ascii="Helvetica" w:hAnsi="Helvetica"/>
          <w:sz w:val="20"/>
          <w:szCs w:val="20"/>
        </w:rPr>
        <w:t xml:space="preserve"> </w:t>
      </w:r>
      <w:r w:rsidR="00EF4823">
        <w:rPr>
          <w:rFonts w:ascii="Helvetica" w:hAnsi="Helvetica"/>
          <w:sz w:val="20"/>
          <w:szCs w:val="20"/>
        </w:rPr>
        <w:t>verfügt</w:t>
      </w:r>
      <w:r w:rsidR="001A07FF" w:rsidRPr="002A4F2B">
        <w:rPr>
          <w:rFonts w:ascii="Helvetica" w:hAnsi="Helvetica"/>
          <w:sz w:val="20"/>
          <w:szCs w:val="20"/>
        </w:rPr>
        <w:t xml:space="preserve"> </w:t>
      </w:r>
      <w:r w:rsidR="001A07FF" w:rsidRPr="00C25C84">
        <w:rPr>
          <w:rFonts w:ascii="Helvetica" w:hAnsi="Helvetica"/>
          <w:color w:val="000000" w:themeColor="text1"/>
          <w:sz w:val="20"/>
          <w:szCs w:val="20"/>
        </w:rPr>
        <w:t xml:space="preserve">das Brühsystem </w:t>
      </w:r>
      <w:r w:rsidR="00EF4823" w:rsidRPr="00C25C84">
        <w:rPr>
          <w:rFonts w:ascii="Helvetica" w:hAnsi="Helvetica"/>
          <w:color w:val="000000" w:themeColor="text1"/>
          <w:sz w:val="20"/>
          <w:szCs w:val="20"/>
        </w:rPr>
        <w:t xml:space="preserve">über ein Funktionsprinzip für </w:t>
      </w:r>
      <w:r w:rsidR="001A07FF" w:rsidRPr="00C25C84">
        <w:rPr>
          <w:rFonts w:ascii="Helvetica" w:hAnsi="Helvetica"/>
          <w:color w:val="000000" w:themeColor="text1"/>
          <w:sz w:val="20"/>
          <w:szCs w:val="20"/>
        </w:rPr>
        <w:t xml:space="preserve">konzentriertes und verdünntes Brühen. Die gewünschten Zyklen werden bequem im System hinterlegt. </w:t>
      </w:r>
      <w:r w:rsidR="001A07FF" w:rsidRPr="002A4F2B">
        <w:rPr>
          <w:rFonts w:ascii="Helvetica" w:hAnsi="Helvetica"/>
          <w:sz w:val="20"/>
          <w:szCs w:val="20"/>
        </w:rPr>
        <w:t xml:space="preserve">Bei der Zubereitung von </w:t>
      </w:r>
      <w:r w:rsidR="001A07FF" w:rsidRPr="002A4F2B">
        <w:rPr>
          <w:rFonts w:ascii="Helvetica" w:hAnsi="Helvetica"/>
          <w:sz w:val="20"/>
          <w:szCs w:val="20"/>
        </w:rPr>
        <w:lastRenderedPageBreak/>
        <w:t xml:space="preserve">Filterkaffee sorgt das spezielle Curtis Filterbehälter-Design für optimale Extraktion und damit hohe Qualität des Kaffees. Die spezielle Rippen-Konstruktion verringert eine Überextraktion am Boden des Filters, zudem verhindert das verschachtelte Radialrippen-Design, dass der Filter zusammenfällt. Doch der neue Filterbehälter aus Kunststoff bringt auch Vorteile für das Servicepersonal. Er ist leichter als sein Pendant aus Metall und erhitzt sich nicht so schnell. </w:t>
      </w:r>
      <w:r w:rsidR="001A07FF" w:rsidRPr="00C25C84">
        <w:rPr>
          <w:rFonts w:ascii="Helvetica" w:hAnsi="Helvetica"/>
          <w:color w:val="000000" w:themeColor="text1"/>
          <w:sz w:val="20"/>
          <w:szCs w:val="20"/>
        </w:rPr>
        <w:t>Zudem ist der Behälter mit eine</w:t>
      </w:r>
      <w:r w:rsidR="00333194" w:rsidRPr="00C25C84">
        <w:rPr>
          <w:rFonts w:ascii="Helvetica" w:hAnsi="Helvetica"/>
          <w:color w:val="000000" w:themeColor="text1"/>
          <w:sz w:val="20"/>
          <w:szCs w:val="20"/>
        </w:rPr>
        <w:t xml:space="preserve">m </w:t>
      </w:r>
      <w:r w:rsidR="006230EB" w:rsidRPr="00C25C84">
        <w:rPr>
          <w:rFonts w:ascii="Helvetica" w:hAnsi="Helvetica"/>
          <w:color w:val="000000" w:themeColor="text1"/>
          <w:sz w:val="20"/>
          <w:szCs w:val="20"/>
        </w:rPr>
        <w:t>Schutzmechanismus ausgestattet,</w:t>
      </w:r>
      <w:r w:rsidR="00333194" w:rsidRPr="00C25C84">
        <w:rPr>
          <w:rFonts w:ascii="Helvetica" w:hAnsi="Helvetica"/>
          <w:color w:val="000000" w:themeColor="text1"/>
          <w:sz w:val="20"/>
          <w:szCs w:val="20"/>
        </w:rPr>
        <w:t xml:space="preserve"> der bei der Entnahme vor </w:t>
      </w:r>
      <w:r w:rsidR="001A07FF" w:rsidRPr="00C25C84">
        <w:rPr>
          <w:rFonts w:ascii="Helvetica" w:hAnsi="Helvetica"/>
          <w:color w:val="000000" w:themeColor="text1"/>
          <w:sz w:val="20"/>
          <w:szCs w:val="20"/>
        </w:rPr>
        <w:t>Spritzer</w:t>
      </w:r>
      <w:r w:rsidR="00333194" w:rsidRPr="00C25C84">
        <w:rPr>
          <w:rFonts w:ascii="Helvetica" w:hAnsi="Helvetica"/>
          <w:color w:val="000000" w:themeColor="text1"/>
          <w:sz w:val="20"/>
          <w:szCs w:val="20"/>
        </w:rPr>
        <w:t>n</w:t>
      </w:r>
      <w:r w:rsidR="001A07FF" w:rsidRPr="00C25C84">
        <w:rPr>
          <w:rFonts w:ascii="Helvetica" w:hAnsi="Helvetica"/>
          <w:color w:val="000000" w:themeColor="text1"/>
          <w:sz w:val="20"/>
          <w:szCs w:val="20"/>
        </w:rPr>
        <w:t xml:space="preserve"> und Dampf</w:t>
      </w:r>
      <w:r w:rsidR="00333194" w:rsidRPr="00C25C84">
        <w:rPr>
          <w:rFonts w:ascii="Helvetica" w:hAnsi="Helvetica"/>
          <w:color w:val="000000" w:themeColor="text1"/>
          <w:sz w:val="20"/>
          <w:szCs w:val="20"/>
        </w:rPr>
        <w:t xml:space="preserve"> schützt</w:t>
      </w:r>
      <w:r w:rsidR="001A07FF" w:rsidRPr="00C25C84">
        <w:rPr>
          <w:rFonts w:ascii="Helvetica" w:hAnsi="Helvetica"/>
          <w:color w:val="000000" w:themeColor="text1"/>
          <w:sz w:val="20"/>
          <w:szCs w:val="20"/>
        </w:rPr>
        <w:t>. Um Serviceprozesse zu minimieren</w:t>
      </w:r>
      <w:r w:rsidR="00072CB0" w:rsidRPr="00C25C84">
        <w:rPr>
          <w:rFonts w:ascii="Helvetica" w:hAnsi="Helvetica"/>
          <w:color w:val="000000" w:themeColor="text1"/>
          <w:sz w:val="20"/>
          <w:szCs w:val="20"/>
        </w:rPr>
        <w:t>,</w:t>
      </w:r>
      <w:r w:rsidR="001A07FF" w:rsidRPr="00C25C84">
        <w:rPr>
          <w:rFonts w:ascii="Helvetica" w:hAnsi="Helvetica"/>
          <w:color w:val="000000" w:themeColor="text1"/>
          <w:sz w:val="20"/>
          <w:szCs w:val="20"/>
        </w:rPr>
        <w:t xml:space="preserve"> verfügt das Brühsystem über einen </w:t>
      </w:r>
      <w:r w:rsidR="00E90739" w:rsidRPr="00C25C84">
        <w:rPr>
          <w:rFonts w:ascii="Helvetica" w:hAnsi="Helvetica"/>
          <w:color w:val="000000" w:themeColor="text1"/>
          <w:sz w:val="20"/>
          <w:szCs w:val="20"/>
        </w:rPr>
        <w:t>Festwasseranschluss</w:t>
      </w:r>
      <w:r w:rsidR="001A07FF" w:rsidRPr="00C25C84">
        <w:rPr>
          <w:rFonts w:ascii="Helvetica" w:hAnsi="Helvetica"/>
          <w:color w:val="000000" w:themeColor="text1"/>
          <w:sz w:val="20"/>
          <w:szCs w:val="20"/>
        </w:rPr>
        <w:t>. Mit dem zusätzlichen Heißwasserhahn</w:t>
      </w:r>
      <w:r w:rsidR="00541BFF" w:rsidRPr="00C25C84">
        <w:rPr>
          <w:rFonts w:ascii="Helvetica" w:hAnsi="Helvetica"/>
          <w:color w:val="000000" w:themeColor="text1"/>
          <w:sz w:val="20"/>
          <w:szCs w:val="20"/>
        </w:rPr>
        <w:t xml:space="preserve"> können neben </w:t>
      </w:r>
      <w:r w:rsidR="00671242" w:rsidRPr="00C25C84">
        <w:rPr>
          <w:rFonts w:ascii="Helvetica" w:hAnsi="Helvetica"/>
          <w:color w:val="000000" w:themeColor="text1"/>
          <w:sz w:val="20"/>
          <w:szCs w:val="20"/>
        </w:rPr>
        <w:t xml:space="preserve">der Zubereitung von </w:t>
      </w:r>
      <w:r w:rsidR="00541BFF" w:rsidRPr="00C25C84">
        <w:rPr>
          <w:rFonts w:ascii="Helvetica" w:hAnsi="Helvetica"/>
          <w:color w:val="000000" w:themeColor="text1"/>
          <w:sz w:val="20"/>
          <w:szCs w:val="20"/>
        </w:rPr>
        <w:t xml:space="preserve">Tee und Kaffee auch </w:t>
      </w:r>
      <w:r w:rsidR="00671242" w:rsidRPr="00C25C84">
        <w:rPr>
          <w:rFonts w:ascii="Helvetica" w:hAnsi="Helvetica"/>
          <w:color w:val="000000" w:themeColor="text1"/>
          <w:sz w:val="20"/>
          <w:szCs w:val="20"/>
        </w:rPr>
        <w:t xml:space="preserve">größere Mengen </w:t>
      </w:r>
      <w:r w:rsidR="00656450" w:rsidRPr="00C25C84">
        <w:rPr>
          <w:rFonts w:ascii="Helvetica" w:hAnsi="Helvetica"/>
          <w:color w:val="000000" w:themeColor="text1"/>
          <w:sz w:val="20"/>
          <w:szCs w:val="20"/>
        </w:rPr>
        <w:t xml:space="preserve">Wasser </w:t>
      </w:r>
      <w:r w:rsidR="00671242" w:rsidRPr="00C25C84">
        <w:rPr>
          <w:rFonts w:ascii="Helvetica" w:hAnsi="Helvetica"/>
          <w:color w:val="000000" w:themeColor="text1"/>
          <w:sz w:val="20"/>
          <w:szCs w:val="20"/>
        </w:rPr>
        <w:t>direkt entnommen werden.</w:t>
      </w:r>
    </w:p>
    <w:p w14:paraId="2DAD732A" w14:textId="47EA73FC" w:rsidR="00AF2379" w:rsidRDefault="00AF2379" w:rsidP="001D6C98">
      <w:pPr>
        <w:spacing w:line="288" w:lineRule="auto"/>
        <w:rPr>
          <w:rFonts w:ascii="Helvetica" w:hAnsi="Helvetica" w:cs="Arial"/>
          <w:b/>
          <w:sz w:val="20"/>
          <w:szCs w:val="20"/>
        </w:rPr>
      </w:pPr>
    </w:p>
    <w:p w14:paraId="536E54B8" w14:textId="4AB506A3" w:rsidR="006919B9" w:rsidRPr="006919B9" w:rsidRDefault="006919B9" w:rsidP="006919B9">
      <w:pPr>
        <w:spacing w:line="288" w:lineRule="auto"/>
        <w:rPr>
          <w:rFonts w:ascii="Helvetica" w:hAnsi="Helvetica" w:cs="Arial"/>
          <w:b/>
          <w:sz w:val="20"/>
          <w:szCs w:val="20"/>
        </w:rPr>
      </w:pPr>
      <w:r w:rsidRPr="006919B9">
        <w:rPr>
          <w:rFonts w:ascii="Helvetica" w:hAnsi="Helvetica" w:cs="Arial"/>
          <w:b/>
          <w:sz w:val="20"/>
          <w:szCs w:val="20"/>
        </w:rPr>
        <w:t>Jederzeit frisches</w:t>
      </w:r>
      <w:r>
        <w:rPr>
          <w:rFonts w:ascii="Helvetica" w:hAnsi="Helvetica" w:cs="Arial"/>
          <w:b/>
          <w:sz w:val="20"/>
          <w:szCs w:val="20"/>
        </w:rPr>
        <w:t>,</w:t>
      </w:r>
      <w:r w:rsidRPr="006919B9">
        <w:rPr>
          <w:rFonts w:ascii="Helvetica" w:hAnsi="Helvetica" w:cs="Arial"/>
          <w:b/>
          <w:sz w:val="20"/>
          <w:szCs w:val="20"/>
        </w:rPr>
        <w:t xml:space="preserve"> heißes Wasser</w:t>
      </w:r>
    </w:p>
    <w:p w14:paraId="08705807" w14:textId="096B86F5" w:rsidR="005B067E" w:rsidRPr="006919B9" w:rsidRDefault="006919B9" w:rsidP="004B2EF1">
      <w:pPr>
        <w:spacing w:line="288" w:lineRule="auto"/>
        <w:rPr>
          <w:rFonts w:ascii="Helvetica" w:hAnsi="Helvetica" w:cs="Arial"/>
          <w:bCs/>
          <w:sz w:val="20"/>
          <w:szCs w:val="20"/>
        </w:rPr>
      </w:pPr>
      <w:r>
        <w:rPr>
          <w:rFonts w:ascii="Helvetica" w:hAnsi="Helvetica" w:cs="Arial"/>
          <w:bCs/>
          <w:sz w:val="20"/>
          <w:szCs w:val="20"/>
        </w:rPr>
        <w:t>Der</w:t>
      </w:r>
      <w:r w:rsidRPr="006919B9">
        <w:rPr>
          <w:rFonts w:ascii="Helvetica" w:hAnsi="Helvetica" w:cs="Arial"/>
          <w:bCs/>
          <w:sz w:val="20"/>
          <w:szCs w:val="20"/>
        </w:rPr>
        <w:t xml:space="preserve"> Heißwasser-Spender von Curtis </w:t>
      </w:r>
      <w:r>
        <w:rPr>
          <w:rFonts w:ascii="Helvetica" w:hAnsi="Helvetica" w:cs="Arial"/>
          <w:bCs/>
          <w:sz w:val="20"/>
          <w:szCs w:val="20"/>
        </w:rPr>
        <w:t>stellt frisches</w:t>
      </w:r>
      <w:r w:rsidR="00333EF1">
        <w:rPr>
          <w:rFonts w:ascii="Helvetica" w:hAnsi="Helvetica" w:cs="Arial"/>
          <w:bCs/>
          <w:sz w:val="20"/>
          <w:szCs w:val="20"/>
        </w:rPr>
        <w:t>,</w:t>
      </w:r>
      <w:r w:rsidR="002F4A6C">
        <w:rPr>
          <w:rFonts w:ascii="Helvetica" w:hAnsi="Helvetica" w:cs="Arial"/>
          <w:bCs/>
          <w:sz w:val="20"/>
          <w:szCs w:val="20"/>
        </w:rPr>
        <w:t xml:space="preserve"> heißes Wasser für die Zubereitung von Suppen, Instantprodukten oder einer Tasse Tee bereit – </w:t>
      </w:r>
      <w:r w:rsidRPr="006919B9">
        <w:rPr>
          <w:rFonts w:ascii="Helvetica" w:hAnsi="Helvetica" w:cs="Arial"/>
          <w:bCs/>
          <w:sz w:val="20"/>
          <w:szCs w:val="20"/>
        </w:rPr>
        <w:t>im Büro, Krankenhaus, Seniorenzentrum sowie in der System-Gastronomie. Das digitale G3-Steuerungsmodul ermöglicht die präzise Einstellung der gewünschten Wassertemperatur</w:t>
      </w:r>
      <w:r w:rsidR="00C43A3C">
        <w:rPr>
          <w:rFonts w:ascii="Helvetica" w:hAnsi="Helvetica" w:cs="Arial"/>
          <w:bCs/>
          <w:sz w:val="20"/>
          <w:szCs w:val="20"/>
        </w:rPr>
        <w:t xml:space="preserve">, der Festwasser-Anschluss mit automatischem Nachfüllsystem reduziert den Servicebedarf im laufenden Betrieb. </w:t>
      </w:r>
      <w:r w:rsidRPr="006919B9">
        <w:rPr>
          <w:rFonts w:ascii="Helvetica" w:hAnsi="Helvetica" w:cs="Arial"/>
          <w:bCs/>
          <w:sz w:val="20"/>
          <w:szCs w:val="20"/>
        </w:rPr>
        <w:t xml:space="preserve">Eine Besonderheit des Heißwasser-Spenders: Das einzigartige Curtis </w:t>
      </w:r>
      <w:proofErr w:type="spellStart"/>
      <w:r w:rsidRPr="006919B9">
        <w:rPr>
          <w:rFonts w:ascii="Helvetica" w:hAnsi="Helvetica" w:cs="Arial"/>
          <w:bCs/>
          <w:sz w:val="20"/>
          <w:szCs w:val="20"/>
        </w:rPr>
        <w:t>Aerotation</w:t>
      </w:r>
      <w:proofErr w:type="spellEnd"/>
      <w:r w:rsidRPr="006919B9">
        <w:rPr>
          <w:rFonts w:ascii="Helvetica" w:hAnsi="Helvetica" w:cs="Arial"/>
          <w:bCs/>
          <w:sz w:val="20"/>
          <w:szCs w:val="20"/>
        </w:rPr>
        <w:t>-System reichert das Wasser in regelmäßigen Abständen mit Sauerstoff an und schafft somit ideale Wasserqualität – beispielsweise für einen besonders aromatischen Tee.</w:t>
      </w:r>
      <w:r w:rsidR="00B1308D">
        <w:rPr>
          <w:rFonts w:ascii="Helvetica" w:hAnsi="Helvetica" w:cs="Arial"/>
          <w:bCs/>
          <w:sz w:val="20"/>
          <w:szCs w:val="20"/>
        </w:rPr>
        <w:t xml:space="preserve"> </w:t>
      </w:r>
      <w:r w:rsidR="00C43A3C">
        <w:rPr>
          <w:rFonts w:ascii="Helvetica" w:hAnsi="Helvetica" w:cs="Arial"/>
          <w:bCs/>
          <w:sz w:val="20"/>
          <w:szCs w:val="20"/>
        </w:rPr>
        <w:t xml:space="preserve">Der Curtis Heißwasser-Spender </w:t>
      </w:r>
      <w:r w:rsidR="006E02FF">
        <w:rPr>
          <w:rFonts w:ascii="Helvetica" w:hAnsi="Helvetica" w:cs="Arial"/>
          <w:bCs/>
          <w:sz w:val="20"/>
          <w:szCs w:val="20"/>
        </w:rPr>
        <w:t xml:space="preserve">stellt </w:t>
      </w:r>
      <w:r w:rsidR="00B1308D">
        <w:rPr>
          <w:rFonts w:ascii="Helvetica" w:hAnsi="Helvetica" w:cs="Arial"/>
          <w:bCs/>
          <w:sz w:val="20"/>
          <w:szCs w:val="20"/>
        </w:rPr>
        <w:t>bis zu 57 Liter Heißwasser zur Verfügung</w:t>
      </w:r>
      <w:r w:rsidR="00C43A3C">
        <w:rPr>
          <w:rFonts w:ascii="Helvetica" w:hAnsi="Helvetica" w:cs="Arial"/>
          <w:bCs/>
          <w:sz w:val="20"/>
          <w:szCs w:val="20"/>
        </w:rPr>
        <w:t xml:space="preserve"> </w:t>
      </w:r>
      <w:r w:rsidR="004B2EF1">
        <w:rPr>
          <w:rFonts w:ascii="Helvetica" w:hAnsi="Helvetica" w:cs="Arial"/>
          <w:bCs/>
          <w:sz w:val="20"/>
          <w:szCs w:val="20"/>
        </w:rPr>
        <w:t>und hält es dank des Energiesparmodus bis zu vier Stunden nach der letzten Ausgabe auf einer Temperatur von 60°C.</w:t>
      </w:r>
    </w:p>
    <w:p w14:paraId="701A38FF" w14:textId="77777777" w:rsidR="008725B1" w:rsidRPr="002A4F2B" w:rsidRDefault="008725B1" w:rsidP="001D6C98">
      <w:pPr>
        <w:spacing w:line="288" w:lineRule="auto"/>
        <w:rPr>
          <w:rFonts w:ascii="Helvetica" w:hAnsi="Helvetica" w:cs="Arial"/>
          <w:b/>
          <w:sz w:val="20"/>
          <w:szCs w:val="20"/>
        </w:rPr>
      </w:pPr>
    </w:p>
    <w:p w14:paraId="73EF67C4" w14:textId="2A5BDEB2" w:rsidR="005851B9" w:rsidRPr="002A4F2B" w:rsidRDefault="005851B9" w:rsidP="001D6C98">
      <w:pPr>
        <w:spacing w:line="288" w:lineRule="auto"/>
        <w:rPr>
          <w:rFonts w:ascii="Helvetica" w:hAnsi="Helvetica" w:cs="Arial"/>
          <w:sz w:val="20"/>
          <w:szCs w:val="20"/>
        </w:rPr>
      </w:pPr>
      <w:r w:rsidRPr="002A4F2B">
        <w:rPr>
          <w:rFonts w:ascii="Helvetica" w:hAnsi="Helvetica"/>
          <w:b/>
          <w:sz w:val="20"/>
          <w:szCs w:val="20"/>
        </w:rPr>
        <w:t>Bildmaterial</w:t>
      </w:r>
    </w:p>
    <w:tbl>
      <w:tblPr>
        <w:tblStyle w:val="Tabellenraster"/>
        <w:tblW w:w="4390" w:type="dxa"/>
        <w:tblLook w:val="04A0" w:firstRow="1" w:lastRow="0" w:firstColumn="1" w:lastColumn="0" w:noHBand="0" w:noVBand="1"/>
      </w:tblPr>
      <w:tblGrid>
        <w:gridCol w:w="4390"/>
      </w:tblGrid>
      <w:tr w:rsidR="00192DEE" w:rsidRPr="002A4F2B" w14:paraId="1C76FCCF" w14:textId="77777777" w:rsidTr="00192DEE">
        <w:tc>
          <w:tcPr>
            <w:tcW w:w="4390" w:type="dxa"/>
          </w:tcPr>
          <w:p w14:paraId="4F3E1A4E" w14:textId="77777777" w:rsidR="00192DEE" w:rsidRDefault="00192DEE" w:rsidP="001D6C98">
            <w:pPr>
              <w:spacing w:line="288" w:lineRule="auto"/>
              <w:jc w:val="center"/>
              <w:rPr>
                <w:rFonts w:ascii="Helvetica" w:hAnsi="Helvetica" w:cs="Arial"/>
                <w:bCs/>
                <w:noProof/>
                <w:sz w:val="20"/>
                <w:szCs w:val="20"/>
              </w:rPr>
            </w:pPr>
          </w:p>
          <w:p w14:paraId="4A3F76D5" w14:textId="31760FEE" w:rsidR="00192DEE" w:rsidRPr="002A4F2B" w:rsidRDefault="00192DEE" w:rsidP="001D6C98">
            <w:pPr>
              <w:spacing w:line="288" w:lineRule="auto"/>
              <w:jc w:val="center"/>
              <w:rPr>
                <w:rFonts w:ascii="Helvetica" w:hAnsi="Helvetica" w:cs="Arial"/>
                <w:bCs/>
                <w:noProof/>
                <w:sz w:val="20"/>
                <w:szCs w:val="20"/>
              </w:rPr>
            </w:pPr>
            <w:r>
              <w:rPr>
                <w:rFonts w:ascii="Helvetica" w:hAnsi="Helvetica" w:cs="Arial"/>
                <w:bCs/>
                <w:noProof/>
                <w:sz w:val="20"/>
                <w:szCs w:val="20"/>
              </w:rPr>
              <w:drawing>
                <wp:inline distT="0" distB="0" distL="0" distR="0" wp14:anchorId="35C2B466" wp14:editId="3AB4192E">
                  <wp:extent cx="1480418" cy="1904807"/>
                  <wp:effectExtent l="0" t="0" r="5715" b="63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20-02-10 um 18.09.20.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04409" cy="1935675"/>
                          </a:xfrm>
                          <a:prstGeom prst="rect">
                            <a:avLst/>
                          </a:prstGeom>
                        </pic:spPr>
                      </pic:pic>
                    </a:graphicData>
                  </a:graphic>
                </wp:inline>
              </w:drawing>
            </w:r>
            <w:r w:rsidR="00427968">
              <w:rPr>
                <w:rFonts w:ascii="Helvetica" w:hAnsi="Helvetica" w:cs="Arial"/>
                <w:bCs/>
                <w:noProof/>
                <w:sz w:val="20"/>
                <w:szCs w:val="20"/>
              </w:rPr>
              <w:drawing>
                <wp:inline distT="0" distB="0" distL="0" distR="0" wp14:anchorId="194DED1D" wp14:editId="6ED14534">
                  <wp:extent cx="1129650" cy="1947163"/>
                  <wp:effectExtent l="0" t="0" r="127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rotWithShape="1">
                          <a:blip r:embed="rId9" cstate="print">
                            <a:extLst>
                              <a:ext uri="{28A0092B-C50C-407E-A947-70E740481C1C}">
                                <a14:useLocalDpi xmlns:a14="http://schemas.microsoft.com/office/drawing/2010/main" val="0"/>
                              </a:ext>
                            </a:extLst>
                          </a:blip>
                          <a:srcRect b="7328"/>
                          <a:stretch/>
                        </pic:blipFill>
                        <pic:spPr bwMode="auto">
                          <a:xfrm>
                            <a:off x="0" y="0"/>
                            <a:ext cx="1151373" cy="1984607"/>
                          </a:xfrm>
                          <a:prstGeom prst="rect">
                            <a:avLst/>
                          </a:prstGeom>
                          <a:ln>
                            <a:noFill/>
                          </a:ln>
                          <a:extLst>
                            <a:ext uri="{53640926-AAD7-44D8-BBD7-CCE9431645EC}">
                              <a14:shadowObscured xmlns:a14="http://schemas.microsoft.com/office/drawing/2010/main"/>
                            </a:ext>
                          </a:extLst>
                        </pic:spPr>
                      </pic:pic>
                    </a:graphicData>
                  </a:graphic>
                </wp:inline>
              </w:drawing>
            </w:r>
          </w:p>
          <w:p w14:paraId="7FBE9E7E" w14:textId="1C36408A" w:rsidR="00192DEE" w:rsidRPr="002A4F2B" w:rsidRDefault="00192DEE" w:rsidP="001D6C98">
            <w:pPr>
              <w:spacing w:line="288" w:lineRule="auto"/>
              <w:rPr>
                <w:rFonts w:ascii="Helvetica" w:hAnsi="Helvetica" w:cs="Arial"/>
                <w:sz w:val="20"/>
                <w:szCs w:val="20"/>
              </w:rPr>
            </w:pPr>
            <w:r w:rsidRPr="002A4F2B">
              <w:rPr>
                <w:rFonts w:ascii="Helvetica" w:hAnsi="Helvetica" w:cs="Arial"/>
                <w:sz w:val="20"/>
                <w:szCs w:val="20"/>
              </w:rPr>
              <w:t xml:space="preserve">           </w:t>
            </w:r>
          </w:p>
        </w:tc>
      </w:tr>
      <w:tr w:rsidR="00192DEE" w:rsidRPr="002A4F2B" w14:paraId="6EAC6D26" w14:textId="77777777" w:rsidTr="00192DEE">
        <w:tc>
          <w:tcPr>
            <w:tcW w:w="4390" w:type="dxa"/>
          </w:tcPr>
          <w:p w14:paraId="790EC576" w14:textId="5291C346" w:rsidR="00192DEE" w:rsidRPr="00192DEE" w:rsidRDefault="00192DEE" w:rsidP="001D6C98">
            <w:pPr>
              <w:spacing w:line="288" w:lineRule="auto"/>
              <w:rPr>
                <w:rFonts w:ascii="Helvetica" w:hAnsi="Helvetica" w:cs="Arial"/>
                <w:bCs/>
                <w:noProof/>
                <w:sz w:val="16"/>
                <w:szCs w:val="16"/>
              </w:rPr>
            </w:pPr>
            <w:r>
              <w:rPr>
                <w:rFonts w:ascii="Helvetica" w:hAnsi="Helvetica" w:cs="Arial"/>
                <w:bCs/>
                <w:noProof/>
                <w:sz w:val="16"/>
                <w:szCs w:val="16"/>
              </w:rPr>
              <w:t xml:space="preserve">Das Curtis </w:t>
            </w:r>
            <w:r w:rsidRPr="00192DEE">
              <w:rPr>
                <w:rFonts w:ascii="Helvetica" w:hAnsi="Helvetica" w:cs="Arial"/>
                <w:bCs/>
                <w:noProof/>
                <w:sz w:val="16"/>
                <w:szCs w:val="16"/>
              </w:rPr>
              <w:t xml:space="preserve">G3 Tea/Coffee Combo Brühsystem </w:t>
            </w:r>
            <w:r w:rsidR="0098038B">
              <w:rPr>
                <w:rFonts w:ascii="Helvetica" w:hAnsi="Helvetica" w:cs="Arial"/>
                <w:bCs/>
                <w:noProof/>
                <w:sz w:val="16"/>
                <w:szCs w:val="16"/>
              </w:rPr>
              <w:t>bereitet h</w:t>
            </w:r>
            <w:r w:rsidRPr="00192DEE">
              <w:rPr>
                <w:rFonts w:ascii="Helvetica" w:hAnsi="Helvetica" w:cs="Arial"/>
                <w:bCs/>
                <w:noProof/>
                <w:sz w:val="16"/>
                <w:szCs w:val="16"/>
              </w:rPr>
              <w:t xml:space="preserve">ochwertige Filterkaffee </w:t>
            </w:r>
            <w:r>
              <w:rPr>
                <w:rFonts w:ascii="Helvetica" w:hAnsi="Helvetica" w:cs="Arial"/>
                <w:bCs/>
                <w:noProof/>
                <w:sz w:val="16"/>
                <w:szCs w:val="16"/>
              </w:rPr>
              <w:t>und</w:t>
            </w:r>
            <w:r w:rsidRPr="00192DEE">
              <w:rPr>
                <w:rFonts w:ascii="Helvetica" w:hAnsi="Helvetica" w:cs="Arial"/>
                <w:bCs/>
                <w:noProof/>
                <w:sz w:val="16"/>
                <w:szCs w:val="16"/>
              </w:rPr>
              <w:t xml:space="preserve"> schmackhafte Teespezialitäten in großen Mengen zu</w:t>
            </w:r>
            <w:r>
              <w:rPr>
                <w:rFonts w:ascii="Helvetica" w:hAnsi="Helvetica" w:cs="Arial"/>
                <w:bCs/>
                <w:noProof/>
                <w:sz w:val="16"/>
                <w:szCs w:val="16"/>
              </w:rPr>
              <w:t>.</w:t>
            </w:r>
            <w:r w:rsidR="0098038B">
              <w:rPr>
                <w:rFonts w:ascii="Helvetica" w:hAnsi="Helvetica" w:cs="Arial"/>
                <w:bCs/>
                <w:noProof/>
                <w:sz w:val="16"/>
                <w:szCs w:val="16"/>
              </w:rPr>
              <w:t xml:space="preserve"> Der Curtis Heißwasser-Spender </w:t>
            </w:r>
            <w:r w:rsidR="00F2784F">
              <w:rPr>
                <w:rFonts w:ascii="Helvetica" w:hAnsi="Helvetica" w:cs="Arial"/>
                <w:bCs/>
                <w:noProof/>
                <w:sz w:val="16"/>
                <w:szCs w:val="16"/>
              </w:rPr>
              <w:t>stellt</w:t>
            </w:r>
            <w:r w:rsidR="0098038B">
              <w:rPr>
                <w:rFonts w:ascii="Helvetica" w:hAnsi="Helvetica" w:cs="Arial"/>
                <w:bCs/>
                <w:noProof/>
                <w:sz w:val="16"/>
                <w:szCs w:val="16"/>
              </w:rPr>
              <w:t xml:space="preserve"> </w:t>
            </w:r>
            <w:r w:rsidR="00D20832">
              <w:rPr>
                <w:rFonts w:ascii="Helvetica" w:hAnsi="Helvetica" w:cs="Arial"/>
                <w:bCs/>
                <w:noProof/>
                <w:sz w:val="16"/>
                <w:szCs w:val="16"/>
              </w:rPr>
              <w:t xml:space="preserve">pro Stunde </w:t>
            </w:r>
            <w:r w:rsidR="0098038B">
              <w:rPr>
                <w:rFonts w:ascii="Helvetica" w:hAnsi="Helvetica" w:cs="Arial"/>
                <w:bCs/>
                <w:noProof/>
                <w:sz w:val="16"/>
                <w:szCs w:val="16"/>
              </w:rPr>
              <w:t xml:space="preserve">bis zu </w:t>
            </w:r>
            <w:r w:rsidR="00D8638F">
              <w:rPr>
                <w:rFonts w:ascii="Helvetica" w:hAnsi="Helvetica" w:cs="Arial"/>
                <w:bCs/>
                <w:noProof/>
                <w:sz w:val="16"/>
                <w:szCs w:val="16"/>
              </w:rPr>
              <w:t>57 Liter Heißwasser bereit.</w:t>
            </w:r>
          </w:p>
        </w:tc>
      </w:tr>
    </w:tbl>
    <w:p w14:paraId="14D1C9E1" w14:textId="77777777" w:rsidR="006F18B3" w:rsidRPr="002A4F2B" w:rsidRDefault="006F18B3" w:rsidP="001D6C98">
      <w:pPr>
        <w:spacing w:line="288" w:lineRule="auto"/>
        <w:outlineLvl w:val="0"/>
        <w:rPr>
          <w:rFonts w:ascii="Helvetica" w:hAnsi="Helvetica"/>
          <w:b/>
          <w:sz w:val="20"/>
          <w:szCs w:val="20"/>
        </w:rPr>
      </w:pPr>
    </w:p>
    <w:p w14:paraId="13E951E0" w14:textId="77777777" w:rsidR="006F18B3" w:rsidRPr="002A4F2B" w:rsidRDefault="006F18B3" w:rsidP="001D6C98">
      <w:pPr>
        <w:spacing w:line="288" w:lineRule="auto"/>
        <w:outlineLvl w:val="0"/>
        <w:rPr>
          <w:rFonts w:ascii="Helvetica" w:hAnsi="Helvetica"/>
          <w:b/>
          <w:sz w:val="20"/>
          <w:szCs w:val="20"/>
        </w:rPr>
      </w:pPr>
    </w:p>
    <w:p w14:paraId="4FE755A9" w14:textId="4F3A8ABD" w:rsidR="00C97BAF" w:rsidRPr="002A4F2B" w:rsidRDefault="00C97BAF" w:rsidP="001D6C98">
      <w:pPr>
        <w:spacing w:line="288" w:lineRule="auto"/>
        <w:outlineLvl w:val="0"/>
        <w:rPr>
          <w:rFonts w:ascii="Helvetica" w:hAnsi="Helvetica" w:cs="Arial"/>
          <w:b/>
          <w:sz w:val="20"/>
          <w:szCs w:val="20"/>
        </w:rPr>
      </w:pPr>
      <w:r w:rsidRPr="002A4F2B">
        <w:rPr>
          <w:rFonts w:ascii="Helvetica" w:hAnsi="Helvetica"/>
          <w:b/>
          <w:sz w:val="20"/>
          <w:szCs w:val="20"/>
        </w:rPr>
        <w:t>Bildanforderung</w:t>
      </w:r>
    </w:p>
    <w:p w14:paraId="129AB5C4" w14:textId="3A66F1D7" w:rsidR="002C1EF0" w:rsidRPr="002A4F2B" w:rsidRDefault="00C97BAF" w:rsidP="001D6C98">
      <w:pPr>
        <w:spacing w:line="288" w:lineRule="auto"/>
        <w:rPr>
          <w:rFonts w:ascii="Helvetica" w:hAnsi="Helvetica" w:cs="Arial"/>
          <w:sz w:val="20"/>
          <w:szCs w:val="20"/>
        </w:rPr>
      </w:pPr>
      <w:r w:rsidRPr="002A4F2B">
        <w:rPr>
          <w:rFonts w:ascii="Helvetica" w:hAnsi="Helvetica"/>
          <w:sz w:val="20"/>
          <w:szCs w:val="20"/>
        </w:rPr>
        <w:t>Bildmaterial zum Download finden Sie in unserem Medienportal press-n-</w:t>
      </w:r>
      <w:proofErr w:type="spellStart"/>
      <w:proofErr w:type="gramStart"/>
      <w:r w:rsidRPr="002A4F2B">
        <w:rPr>
          <w:rFonts w:ascii="Helvetica" w:hAnsi="Helvetica"/>
          <w:sz w:val="20"/>
          <w:szCs w:val="20"/>
        </w:rPr>
        <w:t>relations.amid</w:t>
      </w:r>
      <w:proofErr w:type="spellEnd"/>
      <w:proofErr w:type="gramEnd"/>
      <w:r w:rsidRPr="002A4F2B">
        <w:rPr>
          <w:rFonts w:ascii="Helvetica" w:hAnsi="Helvetica"/>
          <w:sz w:val="20"/>
          <w:szCs w:val="20"/>
        </w:rPr>
        <w:t>- pr.com (Suchbegriffe „</w:t>
      </w:r>
      <w:r w:rsidR="00192DEE" w:rsidRPr="00192DEE">
        <w:rPr>
          <w:rFonts w:ascii="Helvetica" w:hAnsi="Helvetica"/>
          <w:sz w:val="20"/>
          <w:szCs w:val="20"/>
        </w:rPr>
        <w:t>Curtis</w:t>
      </w:r>
      <w:r w:rsidR="00192DEE">
        <w:rPr>
          <w:rFonts w:ascii="Helvetica" w:hAnsi="Helvetica"/>
          <w:sz w:val="20"/>
          <w:szCs w:val="20"/>
        </w:rPr>
        <w:t>-</w:t>
      </w:r>
      <w:r w:rsidR="00192DEE" w:rsidRPr="00192DEE">
        <w:rPr>
          <w:rFonts w:ascii="Helvetica" w:hAnsi="Helvetica"/>
          <w:sz w:val="20"/>
          <w:szCs w:val="20"/>
        </w:rPr>
        <w:t>Te</w:t>
      </w:r>
      <w:r w:rsidR="006700C0">
        <w:rPr>
          <w:rFonts w:ascii="Helvetica" w:hAnsi="Helvetica"/>
          <w:sz w:val="20"/>
          <w:szCs w:val="20"/>
        </w:rPr>
        <w:t>e</w:t>
      </w:r>
      <w:r w:rsidR="00192DEE">
        <w:rPr>
          <w:rFonts w:ascii="Helvetica" w:hAnsi="Helvetica"/>
          <w:sz w:val="20"/>
          <w:szCs w:val="20"/>
        </w:rPr>
        <w:t>-</w:t>
      </w:r>
      <w:r w:rsidR="006700C0">
        <w:rPr>
          <w:rFonts w:ascii="Helvetica" w:hAnsi="Helvetica"/>
          <w:sz w:val="20"/>
          <w:szCs w:val="20"/>
        </w:rPr>
        <w:t>Kaffee</w:t>
      </w:r>
      <w:r w:rsidR="00192DEE">
        <w:rPr>
          <w:rFonts w:ascii="Helvetica" w:hAnsi="Helvetica"/>
          <w:sz w:val="20"/>
          <w:szCs w:val="20"/>
        </w:rPr>
        <w:t>-</w:t>
      </w:r>
      <w:proofErr w:type="spellStart"/>
      <w:r w:rsidR="006700C0">
        <w:rPr>
          <w:rFonts w:ascii="Helvetica" w:hAnsi="Helvetica"/>
          <w:sz w:val="20"/>
          <w:szCs w:val="20"/>
        </w:rPr>
        <w:t>Heisswasser</w:t>
      </w:r>
      <w:proofErr w:type="spellEnd"/>
      <w:r w:rsidRPr="002A4F2B">
        <w:rPr>
          <w:rFonts w:ascii="Helvetica" w:hAnsi="Helvetica"/>
          <w:sz w:val="20"/>
          <w:szCs w:val="20"/>
        </w:rPr>
        <w:t>“). Selbstverständlich schicke ich Ihnen die Datei auch gerne per E-Mail zu. Kontakt: nfo@press-n-relations.de</w:t>
      </w:r>
    </w:p>
    <w:p w14:paraId="0296162E" w14:textId="77777777" w:rsidR="00FA4C3B" w:rsidRPr="002A4F2B" w:rsidRDefault="00FA4C3B" w:rsidP="001D6C98">
      <w:pPr>
        <w:spacing w:line="288" w:lineRule="auto"/>
        <w:rPr>
          <w:rFonts w:ascii="Helvetica" w:hAnsi="Helvetica" w:cs="Arial"/>
          <w:sz w:val="20"/>
          <w:szCs w:val="20"/>
        </w:rPr>
      </w:pPr>
    </w:p>
    <w:p w14:paraId="24A97E85" w14:textId="10DD9580" w:rsidR="000F1CC6" w:rsidRPr="002A4F2B" w:rsidRDefault="000F1CC6" w:rsidP="001D6C98">
      <w:pPr>
        <w:widowControl w:val="0"/>
        <w:spacing w:line="288" w:lineRule="auto"/>
        <w:rPr>
          <w:rFonts w:ascii="Helvetica" w:hAnsi="Helvetica"/>
          <w:color w:val="000000"/>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C14D2B" w:rsidRPr="002A4F2B" w14:paraId="74935F54" w14:textId="77777777" w:rsidTr="00AF6DF6">
        <w:trPr>
          <w:trHeight w:val="1636"/>
        </w:trPr>
        <w:tc>
          <w:tcPr>
            <w:tcW w:w="4181" w:type="dxa"/>
            <w:tcBorders>
              <w:top w:val="nil"/>
              <w:left w:val="nil"/>
              <w:bottom w:val="nil"/>
              <w:right w:val="nil"/>
            </w:tcBorders>
          </w:tcPr>
          <w:p w14:paraId="312DC23C" w14:textId="77777777" w:rsidR="00C14D2B" w:rsidRPr="002A4F2B" w:rsidRDefault="00C14D2B" w:rsidP="001D6C98">
            <w:pPr>
              <w:pStyle w:val="berschrift2"/>
              <w:rPr>
                <w:rFonts w:cs="Helvetica"/>
                <w:color w:val="000000"/>
                <w:sz w:val="18"/>
                <w:lang w:eastAsia="de-DE"/>
              </w:rPr>
            </w:pPr>
            <w:bookmarkStart w:id="0" w:name="OLE_LINK1"/>
            <w:bookmarkStart w:id="1" w:name="OLE_LINK2"/>
            <w:r w:rsidRPr="002A4F2B">
              <w:rPr>
                <w:rFonts w:cs="Helvetica"/>
                <w:color w:val="000000"/>
                <w:sz w:val="18"/>
                <w:lang w:eastAsia="de-DE"/>
              </w:rPr>
              <w:t>Weitere Informationen:</w:t>
            </w:r>
          </w:p>
          <w:p w14:paraId="438148F2" w14:textId="6AC56217" w:rsidR="00C14D2B" w:rsidRPr="002A4F2B" w:rsidRDefault="00C14D2B" w:rsidP="001D6C98">
            <w:pPr>
              <w:spacing w:line="288" w:lineRule="auto"/>
              <w:rPr>
                <w:rFonts w:ascii="Helvetica" w:hAnsi="Helvetica"/>
                <w:sz w:val="18"/>
              </w:rPr>
            </w:pPr>
            <w:r w:rsidRPr="002A4F2B">
              <w:rPr>
                <w:rFonts w:ascii="Helvetica" w:hAnsi="Helvetica"/>
                <w:sz w:val="18"/>
              </w:rPr>
              <w:t xml:space="preserve">Schaerer Deutschland GmbH, </w:t>
            </w:r>
            <w:r w:rsidR="00B87138">
              <w:rPr>
                <w:rFonts w:ascii="Helvetica" w:hAnsi="Helvetica"/>
                <w:sz w:val="18"/>
              </w:rPr>
              <w:t>Lena Raschke</w:t>
            </w:r>
          </w:p>
          <w:p w14:paraId="51D83AE3" w14:textId="77777777" w:rsidR="00C14D2B" w:rsidRPr="002A4F2B" w:rsidRDefault="00C14D2B" w:rsidP="001D6C98">
            <w:pPr>
              <w:spacing w:line="288" w:lineRule="auto"/>
              <w:rPr>
                <w:rFonts w:ascii="Helvetica" w:hAnsi="Helvetica"/>
                <w:sz w:val="18"/>
              </w:rPr>
            </w:pPr>
            <w:r w:rsidRPr="002A4F2B">
              <w:rPr>
                <w:rFonts w:ascii="Helvetica" w:hAnsi="Helvetica"/>
                <w:sz w:val="18"/>
              </w:rPr>
              <w:t>Assistenz der Geschäftsleitung</w:t>
            </w:r>
          </w:p>
          <w:p w14:paraId="6F580189" w14:textId="77777777" w:rsidR="00C14D2B" w:rsidRPr="002A4F2B" w:rsidRDefault="00C14D2B" w:rsidP="001D6C98">
            <w:pPr>
              <w:spacing w:line="288" w:lineRule="auto"/>
              <w:rPr>
                <w:rFonts w:ascii="Helvetica" w:hAnsi="Helvetica"/>
                <w:sz w:val="18"/>
              </w:rPr>
            </w:pPr>
            <w:r w:rsidRPr="002A4F2B">
              <w:rPr>
                <w:rFonts w:ascii="Helvetica" w:hAnsi="Helvetica"/>
                <w:sz w:val="18"/>
              </w:rPr>
              <w:t>Siechenlach 1, D-89173 Lonsee-Urspring</w:t>
            </w:r>
          </w:p>
          <w:p w14:paraId="1E3FD444" w14:textId="77777777" w:rsidR="00C14D2B" w:rsidRPr="007824BF" w:rsidRDefault="00C14D2B" w:rsidP="001D6C98">
            <w:pPr>
              <w:spacing w:line="288" w:lineRule="auto"/>
              <w:rPr>
                <w:rFonts w:ascii="Helvetica" w:hAnsi="Helvetica"/>
                <w:sz w:val="18"/>
                <w:lang w:val="en-US"/>
              </w:rPr>
            </w:pPr>
            <w:r w:rsidRPr="007824BF">
              <w:rPr>
                <w:rFonts w:ascii="Helvetica" w:hAnsi="Helvetica"/>
                <w:sz w:val="18"/>
                <w:lang w:val="en-US"/>
              </w:rPr>
              <w:t>Tel.: +49 7336 9525-202</w:t>
            </w:r>
          </w:p>
          <w:p w14:paraId="11BEF2F9" w14:textId="77777777" w:rsidR="00C14D2B" w:rsidRPr="007824BF" w:rsidRDefault="00C14D2B" w:rsidP="001D6C98">
            <w:pPr>
              <w:spacing w:line="288" w:lineRule="auto"/>
              <w:rPr>
                <w:rFonts w:ascii="Helvetica" w:hAnsi="Helvetica"/>
                <w:sz w:val="18"/>
                <w:lang w:val="en-US"/>
              </w:rPr>
            </w:pPr>
            <w:r w:rsidRPr="007824BF">
              <w:rPr>
                <w:rFonts w:ascii="Helvetica" w:hAnsi="Helvetica"/>
                <w:sz w:val="18"/>
                <w:lang w:val="en-US"/>
              </w:rPr>
              <w:t>Fax: +49 7336 9525-203</w:t>
            </w:r>
          </w:p>
          <w:p w14:paraId="657BEBC2" w14:textId="556AFF23" w:rsidR="00C14D2B" w:rsidRPr="007824BF" w:rsidRDefault="00B87138" w:rsidP="001D6C98">
            <w:pPr>
              <w:spacing w:line="288" w:lineRule="auto"/>
              <w:rPr>
                <w:rFonts w:ascii="Helvetica" w:hAnsi="Helvetica"/>
                <w:sz w:val="18"/>
                <w:lang w:val="en-US"/>
              </w:rPr>
            </w:pPr>
            <w:r>
              <w:rPr>
                <w:rFonts w:ascii="Helvetica" w:hAnsi="Helvetica"/>
                <w:sz w:val="18"/>
                <w:lang w:val="en-US"/>
              </w:rPr>
              <w:t>LRaschke</w:t>
            </w:r>
            <w:r w:rsidR="00C14D2B" w:rsidRPr="007824BF">
              <w:rPr>
                <w:rFonts w:ascii="Helvetica" w:hAnsi="Helvetica"/>
                <w:sz w:val="18"/>
                <w:lang w:val="en-US"/>
              </w:rPr>
              <w:t>@schaerer.com</w:t>
            </w:r>
          </w:p>
          <w:p w14:paraId="5E105F3F" w14:textId="77777777" w:rsidR="00C14D2B" w:rsidRPr="007824BF" w:rsidRDefault="00C14D2B" w:rsidP="001D6C98">
            <w:pPr>
              <w:spacing w:line="288" w:lineRule="auto"/>
              <w:rPr>
                <w:rFonts w:ascii="Helvetica" w:hAnsi="Helvetica"/>
                <w:color w:val="000000"/>
                <w:sz w:val="18"/>
                <w:lang w:val="en-US"/>
              </w:rPr>
            </w:pPr>
            <w:r w:rsidRPr="007824BF">
              <w:rPr>
                <w:rFonts w:ascii="Helvetica" w:hAnsi="Helvetica"/>
                <w:sz w:val="18"/>
                <w:lang w:val="en-US"/>
              </w:rPr>
              <w:t>www.schaerer.com</w:t>
            </w:r>
          </w:p>
          <w:p w14:paraId="3522D1B3" w14:textId="77777777" w:rsidR="00C14D2B" w:rsidRPr="007824BF" w:rsidRDefault="00C14D2B" w:rsidP="001D6C98">
            <w:pPr>
              <w:spacing w:line="288" w:lineRule="auto"/>
              <w:rPr>
                <w:rFonts w:ascii="Helvetica" w:hAnsi="Helvetica"/>
                <w:color w:val="000000"/>
                <w:sz w:val="18"/>
                <w:lang w:val="en-US"/>
              </w:rPr>
            </w:pPr>
          </w:p>
          <w:p w14:paraId="13D38364" w14:textId="77777777" w:rsidR="00C14D2B" w:rsidRPr="002A4F2B" w:rsidRDefault="00C14D2B" w:rsidP="001D6C98">
            <w:pPr>
              <w:spacing w:line="288" w:lineRule="auto"/>
              <w:rPr>
                <w:rFonts w:ascii="Helvetica" w:hAnsi="Helvetica"/>
                <w:b/>
                <w:color w:val="000000"/>
                <w:sz w:val="18"/>
              </w:rPr>
            </w:pPr>
            <w:r w:rsidRPr="002A4F2B">
              <w:rPr>
                <w:rFonts w:ascii="Helvetica" w:hAnsi="Helvetica"/>
                <w:b/>
                <w:color w:val="000000"/>
                <w:sz w:val="18"/>
              </w:rPr>
              <w:t xml:space="preserve">Schaerer Pressebüro </w:t>
            </w:r>
          </w:p>
          <w:p w14:paraId="3464521E" w14:textId="77777777" w:rsidR="00C14D2B" w:rsidRPr="002A4F2B" w:rsidRDefault="00C14D2B" w:rsidP="001D6C98">
            <w:pPr>
              <w:spacing w:line="288" w:lineRule="auto"/>
              <w:rPr>
                <w:rFonts w:ascii="Helvetica" w:hAnsi="Helvetica"/>
                <w:color w:val="000000"/>
                <w:sz w:val="18"/>
              </w:rPr>
            </w:pPr>
            <w:r w:rsidRPr="002A4F2B">
              <w:rPr>
                <w:rFonts w:ascii="Helvetica" w:hAnsi="Helvetica"/>
                <w:color w:val="000000"/>
                <w:sz w:val="18"/>
              </w:rPr>
              <w:t>c/o Press’n’Relations GmbH, Nataša Forstner</w:t>
            </w:r>
          </w:p>
          <w:p w14:paraId="07AF2AFC" w14:textId="77777777" w:rsidR="00C14D2B" w:rsidRPr="002A4F2B" w:rsidRDefault="00C14D2B" w:rsidP="001D6C98">
            <w:pPr>
              <w:spacing w:line="288" w:lineRule="auto"/>
              <w:rPr>
                <w:rFonts w:ascii="Helvetica" w:hAnsi="Helvetica"/>
                <w:color w:val="000000"/>
                <w:sz w:val="18"/>
              </w:rPr>
            </w:pPr>
            <w:r w:rsidRPr="002A4F2B">
              <w:rPr>
                <w:rFonts w:ascii="Helvetica" w:hAnsi="Helvetica"/>
                <w:color w:val="000000"/>
                <w:sz w:val="18"/>
              </w:rPr>
              <w:t>Magirusstrasse 33, D-89077 Ulm</w:t>
            </w:r>
          </w:p>
          <w:p w14:paraId="6610B01B" w14:textId="77777777" w:rsidR="00C14D2B" w:rsidRPr="002A4F2B" w:rsidRDefault="00C14D2B" w:rsidP="001D6C98">
            <w:pPr>
              <w:pStyle w:val="Sprechblasentext"/>
              <w:spacing w:line="288" w:lineRule="auto"/>
              <w:rPr>
                <w:rFonts w:ascii="Helvetica" w:hAnsi="Helvetica" w:cs="Tahoma"/>
                <w:color w:val="000000"/>
                <w:sz w:val="18"/>
              </w:rPr>
            </w:pPr>
            <w:r w:rsidRPr="002A4F2B">
              <w:rPr>
                <w:rFonts w:ascii="Helvetica" w:hAnsi="Helvetica" w:cs="Tahoma"/>
                <w:color w:val="000000"/>
                <w:sz w:val="18"/>
              </w:rPr>
              <w:t xml:space="preserve">Tel.: +49 731 96 287-17 </w:t>
            </w:r>
          </w:p>
          <w:p w14:paraId="2940DC3E" w14:textId="77777777" w:rsidR="00C14D2B" w:rsidRPr="002A4F2B" w:rsidRDefault="00C14D2B" w:rsidP="001D6C98">
            <w:pPr>
              <w:pStyle w:val="Sprechblasentext"/>
              <w:spacing w:line="288" w:lineRule="auto"/>
              <w:rPr>
                <w:rFonts w:ascii="Helvetica" w:hAnsi="Helvetica" w:cs="Tahoma"/>
                <w:color w:val="000000"/>
                <w:sz w:val="18"/>
              </w:rPr>
            </w:pPr>
            <w:r w:rsidRPr="002A4F2B">
              <w:rPr>
                <w:rFonts w:ascii="Helvetica" w:hAnsi="Helvetica" w:cs="Tahoma"/>
                <w:color w:val="000000"/>
                <w:sz w:val="18"/>
              </w:rPr>
              <w:t>Fax: +49 731 96 287-97</w:t>
            </w:r>
          </w:p>
          <w:p w14:paraId="384E0799" w14:textId="77777777" w:rsidR="00C14D2B" w:rsidRPr="002A4F2B" w:rsidRDefault="00C14D2B" w:rsidP="001D6C98">
            <w:pPr>
              <w:spacing w:line="288" w:lineRule="auto"/>
              <w:rPr>
                <w:rFonts w:ascii="Helvetica" w:hAnsi="Helvetica"/>
                <w:color w:val="000000"/>
                <w:sz w:val="18"/>
              </w:rPr>
            </w:pPr>
            <w:r w:rsidRPr="002A4F2B">
              <w:rPr>
                <w:rFonts w:ascii="Helvetica" w:hAnsi="Helvetica"/>
                <w:color w:val="000000"/>
                <w:sz w:val="18"/>
              </w:rPr>
              <w:t>nfo@press-n-relations.de</w:t>
            </w:r>
            <w:r w:rsidRPr="002A4F2B">
              <w:rPr>
                <w:rFonts w:ascii="Helvetica" w:hAnsi="Helvetica"/>
                <w:color w:val="000000"/>
                <w:sz w:val="18"/>
              </w:rPr>
              <w:br/>
              <w:t>www.press-n-relations.de</w:t>
            </w:r>
          </w:p>
        </w:tc>
        <w:tc>
          <w:tcPr>
            <w:tcW w:w="4394" w:type="dxa"/>
            <w:tcBorders>
              <w:top w:val="nil"/>
              <w:left w:val="nil"/>
              <w:bottom w:val="nil"/>
              <w:right w:val="nil"/>
            </w:tcBorders>
          </w:tcPr>
          <w:p w14:paraId="24864097" w14:textId="77777777" w:rsidR="00C14D2B" w:rsidRPr="002A4F2B" w:rsidRDefault="00C14D2B" w:rsidP="001D6C98">
            <w:pPr>
              <w:widowControl w:val="0"/>
              <w:spacing w:line="288" w:lineRule="auto"/>
              <w:rPr>
                <w:rFonts w:ascii="Helvetica" w:hAnsi="Helvetica"/>
                <w:b/>
                <w:color w:val="000000"/>
                <w:sz w:val="18"/>
              </w:rPr>
            </w:pPr>
          </w:p>
          <w:p w14:paraId="4D68A9AF" w14:textId="77777777" w:rsidR="00C14D2B" w:rsidRPr="002A4F2B" w:rsidRDefault="00C14D2B" w:rsidP="001D6C98">
            <w:pPr>
              <w:spacing w:line="288" w:lineRule="auto"/>
              <w:rPr>
                <w:rFonts w:ascii="Helvetica" w:hAnsi="Helvetica"/>
                <w:color w:val="000000"/>
                <w:sz w:val="18"/>
              </w:rPr>
            </w:pPr>
          </w:p>
          <w:p w14:paraId="43428DB1" w14:textId="77777777" w:rsidR="00C14D2B" w:rsidRPr="002A4F2B" w:rsidRDefault="00C14D2B" w:rsidP="001D6C98">
            <w:pPr>
              <w:spacing w:line="288" w:lineRule="auto"/>
              <w:rPr>
                <w:rFonts w:ascii="Helvetica" w:hAnsi="Helvetica"/>
                <w:color w:val="000000"/>
                <w:sz w:val="18"/>
              </w:rPr>
            </w:pPr>
          </w:p>
          <w:p w14:paraId="6B42A773" w14:textId="77777777" w:rsidR="00C14D2B" w:rsidRPr="002A4F2B" w:rsidRDefault="00C14D2B" w:rsidP="001D6C98">
            <w:pPr>
              <w:spacing w:line="288" w:lineRule="auto"/>
              <w:rPr>
                <w:rFonts w:ascii="Helvetica" w:hAnsi="Helvetica"/>
                <w:color w:val="000000"/>
                <w:sz w:val="18"/>
              </w:rPr>
            </w:pPr>
          </w:p>
          <w:p w14:paraId="771ED30C" w14:textId="77777777" w:rsidR="00C14D2B" w:rsidRPr="002A4F2B" w:rsidRDefault="00C14D2B" w:rsidP="001D6C98">
            <w:pPr>
              <w:spacing w:line="288" w:lineRule="auto"/>
              <w:rPr>
                <w:rFonts w:ascii="Helvetica" w:hAnsi="Helvetica"/>
                <w:color w:val="000000"/>
                <w:sz w:val="18"/>
              </w:rPr>
            </w:pPr>
          </w:p>
        </w:tc>
      </w:tr>
      <w:bookmarkEnd w:id="0"/>
      <w:bookmarkEnd w:id="1"/>
    </w:tbl>
    <w:p w14:paraId="54BD0FFA" w14:textId="77777777" w:rsidR="00C14D2B" w:rsidRPr="002A4F2B" w:rsidRDefault="00C14D2B" w:rsidP="001D6C98">
      <w:pPr>
        <w:widowControl w:val="0"/>
        <w:spacing w:line="288" w:lineRule="auto"/>
        <w:rPr>
          <w:rFonts w:ascii="Helvetica" w:hAnsi="Helvetica"/>
          <w:b/>
          <w:color w:val="000000"/>
          <w:sz w:val="18"/>
        </w:rPr>
      </w:pPr>
    </w:p>
    <w:p w14:paraId="16E3D02F" w14:textId="77777777" w:rsidR="00AF6DF6" w:rsidRPr="00C608EA" w:rsidRDefault="00AF6DF6" w:rsidP="00AF6DF6">
      <w:pPr>
        <w:widowControl w:val="0"/>
        <w:spacing w:line="288" w:lineRule="auto"/>
        <w:ind w:right="-144"/>
        <w:rPr>
          <w:rFonts w:ascii="Helvetica" w:hAnsi="Helvetica"/>
          <w:b/>
          <w:color w:val="000000"/>
          <w:sz w:val="18"/>
        </w:rPr>
      </w:pPr>
      <w:r w:rsidRPr="00C608EA">
        <w:rPr>
          <w:rFonts w:ascii="Helvetica" w:hAnsi="Helvetica"/>
          <w:b/>
          <w:color w:val="000000"/>
          <w:sz w:val="18"/>
        </w:rPr>
        <w:t>Schaerer Deutschland GmbH</w:t>
      </w:r>
    </w:p>
    <w:p w14:paraId="3CB65EE3" w14:textId="553B2DD7" w:rsidR="00AF6DF6" w:rsidRPr="00C608EA" w:rsidRDefault="00AF6DF6" w:rsidP="00AF6DF6">
      <w:pPr>
        <w:widowControl w:val="0"/>
        <w:spacing w:line="288" w:lineRule="auto"/>
        <w:ind w:right="-144"/>
        <w:rPr>
          <w:rFonts w:ascii="Helvetica" w:hAnsi="Helvetica"/>
          <w:color w:val="000000"/>
          <w:sz w:val="18"/>
        </w:rPr>
      </w:pPr>
      <w:r w:rsidRPr="00C608EA">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r w:rsidRPr="00A7664B">
        <w:rPr>
          <w:rFonts w:ascii="Helvetica" w:hAnsi="Helvetica"/>
          <w:color w:val="000000"/>
          <w:sz w:val="18"/>
        </w:rPr>
        <w:t>Die Schaerer Deutschland GmbH vertreibt in Deutschland und Österreich neben den eigenen auch die professionellen Kaffeemaschinen der Marke Wilbur Curtis.</w:t>
      </w:r>
    </w:p>
    <w:p w14:paraId="3B62ECB4" w14:textId="77777777" w:rsidR="00AF6DF6" w:rsidRDefault="00AF6DF6" w:rsidP="00AF6DF6">
      <w:pPr>
        <w:widowControl w:val="0"/>
        <w:spacing w:line="288" w:lineRule="auto"/>
        <w:ind w:right="-144"/>
        <w:rPr>
          <w:rFonts w:ascii="Helvetica" w:hAnsi="Helvetica"/>
          <w:b/>
          <w:bCs/>
          <w:color w:val="000000"/>
          <w:sz w:val="18"/>
        </w:rPr>
      </w:pPr>
    </w:p>
    <w:p w14:paraId="5D1F7EBE" w14:textId="77777777" w:rsidR="00AF6DF6" w:rsidRPr="00C608EA" w:rsidRDefault="00AF6DF6" w:rsidP="00AF6DF6">
      <w:pPr>
        <w:widowControl w:val="0"/>
        <w:spacing w:line="288" w:lineRule="auto"/>
        <w:ind w:right="-144"/>
        <w:rPr>
          <w:rFonts w:ascii="Helvetica" w:hAnsi="Helvetica"/>
          <w:b/>
          <w:bCs/>
          <w:color w:val="000000"/>
          <w:sz w:val="18"/>
        </w:rPr>
      </w:pPr>
      <w:r w:rsidRPr="00C608EA">
        <w:rPr>
          <w:rFonts w:ascii="Helvetica" w:hAnsi="Helvetica"/>
          <w:b/>
          <w:bCs/>
          <w:color w:val="000000"/>
          <w:sz w:val="18"/>
        </w:rPr>
        <w:t>Wilbur Curtis</w:t>
      </w:r>
    </w:p>
    <w:p w14:paraId="1C4E388F" w14:textId="77777777" w:rsidR="00AF6DF6" w:rsidRPr="00C608EA" w:rsidRDefault="00AF6DF6" w:rsidP="00AF6DF6">
      <w:pPr>
        <w:widowControl w:val="0"/>
        <w:spacing w:line="288" w:lineRule="auto"/>
        <w:ind w:right="-144"/>
        <w:rPr>
          <w:rFonts w:ascii="Helvetica" w:hAnsi="Helvetica"/>
          <w:color w:val="000000"/>
          <w:sz w:val="18"/>
        </w:rPr>
      </w:pPr>
      <w:r w:rsidRPr="00C608EA">
        <w:rPr>
          <w:rFonts w:ascii="Helvetica" w:hAnsi="Helvetica"/>
          <w:color w:val="000000"/>
          <w:sz w:val="18"/>
        </w:rPr>
        <w:t>Das US-amerikanische Unternehmen Wilbur Curtis entwickelt seit der Gr</w:t>
      </w:r>
      <w:r>
        <w:rPr>
          <w:rFonts w:ascii="Helvetica" w:hAnsi="Helvetica"/>
          <w:color w:val="000000"/>
          <w:sz w:val="18"/>
        </w:rPr>
        <w:t>ü</w:t>
      </w:r>
      <w:r w:rsidRPr="00C608EA">
        <w:rPr>
          <w:rFonts w:ascii="Helvetica" w:hAnsi="Helvetica"/>
          <w:color w:val="000000"/>
          <w:sz w:val="18"/>
        </w:rPr>
        <w:t xml:space="preserve">ndung im Jahr 1941 professionelle Kaffeemaschinen, </w:t>
      </w:r>
      <w:r w:rsidRPr="00464A3A">
        <w:rPr>
          <w:rFonts w:ascii="Helvetica" w:hAnsi="Helvetica"/>
          <w:color w:val="000000"/>
          <w:sz w:val="18"/>
        </w:rPr>
        <w:t>Tee</w:t>
      </w:r>
      <w:r w:rsidRPr="00C608EA">
        <w:rPr>
          <w:rFonts w:ascii="Helvetica" w:hAnsi="Helvetica"/>
          <w:color w:val="000000"/>
          <w:sz w:val="18"/>
        </w:rPr>
        <w:t>-Br</w:t>
      </w:r>
      <w:r>
        <w:rPr>
          <w:rFonts w:ascii="Helvetica" w:hAnsi="Helvetica"/>
          <w:color w:val="000000"/>
          <w:sz w:val="18"/>
        </w:rPr>
        <w:t>ü</w:t>
      </w:r>
      <w:r w:rsidRPr="00C608EA">
        <w:rPr>
          <w:rFonts w:ascii="Helvetica" w:hAnsi="Helvetica"/>
          <w:color w:val="000000"/>
          <w:sz w:val="18"/>
        </w:rPr>
        <w:t>hsysteme und Spezialgetränkespender. Dank seiner ausgeprägten Innovationskultur mit Weitblick f</w:t>
      </w:r>
      <w:r>
        <w:rPr>
          <w:rFonts w:ascii="Helvetica" w:hAnsi="Helvetica"/>
          <w:color w:val="000000"/>
          <w:sz w:val="18"/>
        </w:rPr>
        <w:t>ü</w:t>
      </w:r>
      <w:r w:rsidRPr="00C608EA">
        <w:rPr>
          <w:rFonts w:ascii="Helvetica" w:hAnsi="Helvetica"/>
          <w:color w:val="000000"/>
          <w:sz w:val="18"/>
        </w:rPr>
        <w:t>r die Anforderungen des Marktes ist das Familienunternehmen heute der zweitgrößte amerikanische Hersteller in diesem Bereich und auch weltweit unter den f</w:t>
      </w:r>
      <w:r>
        <w:rPr>
          <w:rFonts w:ascii="Helvetica" w:hAnsi="Helvetica"/>
          <w:color w:val="000000"/>
          <w:sz w:val="18"/>
        </w:rPr>
        <w:t>ü</w:t>
      </w:r>
      <w:r w:rsidRPr="00C608EA">
        <w:rPr>
          <w:rFonts w:ascii="Helvetica" w:hAnsi="Helvetica"/>
          <w:color w:val="000000"/>
          <w:sz w:val="18"/>
        </w:rPr>
        <w:t xml:space="preserve">hrenden Unternehmen dieser Branche. Seit 2019 gehört Wilbur Curtis zum Geschäftsbereich Professional Coffee Machines der </w:t>
      </w:r>
      <w:proofErr w:type="spellStart"/>
      <w:r w:rsidRPr="00C608EA">
        <w:rPr>
          <w:rFonts w:ascii="Helvetica" w:hAnsi="Helvetica"/>
          <w:color w:val="000000"/>
          <w:sz w:val="18"/>
        </w:rPr>
        <w:t>Groupe</w:t>
      </w:r>
      <w:proofErr w:type="spellEnd"/>
      <w:r w:rsidRPr="00C608EA">
        <w:rPr>
          <w:rFonts w:ascii="Helvetica" w:hAnsi="Helvetica"/>
          <w:color w:val="000000"/>
          <w:sz w:val="18"/>
        </w:rPr>
        <w:t xml:space="preserve"> SEB.</w:t>
      </w:r>
    </w:p>
    <w:p w14:paraId="7FDC9140" w14:textId="77777777" w:rsidR="00AF6DF6" w:rsidRPr="00C608EA" w:rsidRDefault="00AF6DF6" w:rsidP="00AF6DF6">
      <w:pPr>
        <w:widowControl w:val="0"/>
        <w:spacing w:line="288" w:lineRule="auto"/>
        <w:ind w:right="-144"/>
        <w:rPr>
          <w:rFonts w:ascii="Helvetica" w:hAnsi="Helvetica"/>
          <w:color w:val="000000"/>
          <w:sz w:val="18"/>
        </w:rPr>
      </w:pPr>
    </w:p>
    <w:p w14:paraId="4BBD3325" w14:textId="77777777" w:rsidR="00AF6DF6" w:rsidRPr="00C608EA" w:rsidRDefault="00AF6DF6" w:rsidP="00AF6DF6">
      <w:pPr>
        <w:widowControl w:val="0"/>
        <w:spacing w:line="288" w:lineRule="auto"/>
        <w:ind w:right="-144"/>
        <w:rPr>
          <w:rFonts w:ascii="Helvetica" w:hAnsi="Helvetica"/>
          <w:color w:val="000000"/>
          <w:sz w:val="18"/>
        </w:rPr>
      </w:pPr>
      <w:r w:rsidRPr="00C608EA">
        <w:rPr>
          <w:rFonts w:ascii="Helvetica" w:hAnsi="Helvetica"/>
          <w:color w:val="000000"/>
          <w:sz w:val="18"/>
        </w:rPr>
        <w:t xml:space="preserve">Curtis entwickelt </w:t>
      </w:r>
      <w:proofErr w:type="gramStart"/>
      <w:r w:rsidRPr="00C608EA">
        <w:rPr>
          <w:rFonts w:ascii="Helvetica" w:hAnsi="Helvetica"/>
          <w:color w:val="000000"/>
          <w:sz w:val="18"/>
        </w:rPr>
        <w:t>seit jeher neue Technologien</w:t>
      </w:r>
      <w:proofErr w:type="gramEnd"/>
      <w:r w:rsidRPr="00C608EA">
        <w:rPr>
          <w:rFonts w:ascii="Helvetica" w:hAnsi="Helvetica"/>
          <w:color w:val="000000"/>
          <w:sz w:val="18"/>
        </w:rPr>
        <w:t xml:space="preserve"> f</w:t>
      </w:r>
      <w:r>
        <w:rPr>
          <w:rFonts w:ascii="Helvetica" w:hAnsi="Helvetica"/>
          <w:color w:val="000000"/>
          <w:sz w:val="18"/>
        </w:rPr>
        <w:t>ü</w:t>
      </w:r>
      <w:r w:rsidRPr="00C608EA">
        <w:rPr>
          <w:rFonts w:ascii="Helvetica" w:hAnsi="Helvetica"/>
          <w:color w:val="000000"/>
          <w:sz w:val="18"/>
        </w:rPr>
        <w:t>r das besondere Kaffeeerlebnis. Sie unterst</w:t>
      </w:r>
      <w:r>
        <w:rPr>
          <w:rFonts w:ascii="Helvetica" w:hAnsi="Helvetica"/>
          <w:color w:val="000000"/>
          <w:sz w:val="18"/>
        </w:rPr>
        <w:t>ü</w:t>
      </w:r>
      <w:r w:rsidRPr="00C608EA">
        <w:rPr>
          <w:rFonts w:ascii="Helvetica" w:hAnsi="Helvetica"/>
          <w:color w:val="000000"/>
          <w:sz w:val="18"/>
        </w:rPr>
        <w:t xml:space="preserve">tzen den Betreiber, konstante Kaffeequalität anzubieten und gleichzeitig Serviceprozesse zu vereinfachen. Innovative Technologie bietet Kunden dabei höchste Flexibilität sowie Prozesssicherheit. Nachhaltiges Handeln im Sinne der Umwelt und der verantwortungsvolle Umgang </w:t>
      </w:r>
      <w:r w:rsidRPr="00C608EA">
        <w:rPr>
          <w:rFonts w:ascii="Helvetica" w:hAnsi="Helvetica"/>
          <w:color w:val="000000"/>
          <w:sz w:val="18"/>
        </w:rPr>
        <w:lastRenderedPageBreak/>
        <w:t xml:space="preserve">mit Ressourcen sind ebenfalls tief in der Unternehmensphilosophie verankert. Bereits seit 1941 lebt Curtis das Prinzip der drei </w:t>
      </w:r>
      <w:proofErr w:type="spellStart"/>
      <w:r w:rsidRPr="00C608EA">
        <w:rPr>
          <w:rFonts w:ascii="Helvetica" w:hAnsi="Helvetica"/>
          <w:color w:val="000000"/>
          <w:sz w:val="18"/>
        </w:rPr>
        <w:t>Rs</w:t>
      </w:r>
      <w:proofErr w:type="spellEnd"/>
      <w:r w:rsidRPr="00C608EA">
        <w:rPr>
          <w:rFonts w:ascii="Helvetica" w:hAnsi="Helvetica"/>
          <w:color w:val="000000"/>
          <w:sz w:val="18"/>
        </w:rPr>
        <w:t xml:space="preserve"> „</w:t>
      </w:r>
      <w:proofErr w:type="spellStart"/>
      <w:r w:rsidRPr="00C608EA">
        <w:rPr>
          <w:rFonts w:ascii="Helvetica" w:hAnsi="Helvetica"/>
          <w:color w:val="000000"/>
          <w:sz w:val="18"/>
        </w:rPr>
        <w:t>Reduce</w:t>
      </w:r>
      <w:proofErr w:type="spellEnd"/>
      <w:r w:rsidRPr="00C608EA">
        <w:rPr>
          <w:rFonts w:ascii="Helvetica" w:hAnsi="Helvetica"/>
          <w:color w:val="000000"/>
          <w:sz w:val="18"/>
        </w:rPr>
        <w:t xml:space="preserve">, Reuse &amp; Recycle“ in allen Geschäftsbereichen – von der Fertigung und Lagerung bis zur Verwaltung. </w:t>
      </w:r>
    </w:p>
    <w:p w14:paraId="345FE5B0" w14:textId="77777777" w:rsidR="00AF6DF6" w:rsidRPr="00C608EA" w:rsidRDefault="00AF6DF6" w:rsidP="00AF6DF6">
      <w:pPr>
        <w:widowControl w:val="0"/>
        <w:spacing w:line="288" w:lineRule="auto"/>
        <w:rPr>
          <w:rFonts w:ascii="Helvetica" w:hAnsi="Helvetica"/>
          <w:b/>
          <w:color w:val="000000"/>
          <w:sz w:val="18"/>
        </w:rPr>
      </w:pPr>
    </w:p>
    <w:p w14:paraId="5DFB6335" w14:textId="77777777" w:rsidR="00AF6DF6" w:rsidRPr="00A92868" w:rsidRDefault="00AF6DF6" w:rsidP="00AF6DF6">
      <w:pPr>
        <w:widowControl w:val="0"/>
        <w:spacing w:line="288" w:lineRule="auto"/>
        <w:rPr>
          <w:rFonts w:ascii="Helvetica" w:hAnsi="Helvetica"/>
          <w:b/>
          <w:color w:val="000000"/>
          <w:sz w:val="18"/>
        </w:rPr>
      </w:pPr>
      <w:r w:rsidRPr="00A92868">
        <w:rPr>
          <w:rFonts w:ascii="Helvetica" w:hAnsi="Helvetica"/>
          <w:b/>
          <w:color w:val="000000"/>
          <w:sz w:val="18"/>
        </w:rPr>
        <w:t>Schaerer AG</w:t>
      </w:r>
    </w:p>
    <w:p w14:paraId="1019D308" w14:textId="77777777" w:rsidR="00AF6DF6" w:rsidRPr="00745436" w:rsidRDefault="00AF6DF6" w:rsidP="00AF6DF6">
      <w:pPr>
        <w:widowControl w:val="0"/>
        <w:spacing w:line="288" w:lineRule="auto"/>
        <w:ind w:right="-144"/>
        <w:rPr>
          <w:rFonts w:ascii="Helvetica" w:hAnsi="Helvetica"/>
          <w:sz w:val="18"/>
        </w:rPr>
      </w:pPr>
      <w:r w:rsidRPr="00745436">
        <w:rPr>
          <w:rFonts w:ascii="Helvetica" w:hAnsi="Helvetica"/>
          <w:sz w:val="18"/>
        </w:rPr>
        <w:t xml:space="preserve">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r>
        <w:rPr>
          <w:rFonts w:ascii="Helvetica" w:hAnsi="Helvetica"/>
          <w:sz w:val="18"/>
        </w:rPr>
        <w:t>„</w:t>
      </w:r>
      <w:proofErr w:type="spellStart"/>
      <w:r w:rsidRPr="00745436">
        <w:rPr>
          <w:rFonts w:ascii="Helvetica" w:hAnsi="Helvetica"/>
          <w:sz w:val="18"/>
        </w:rPr>
        <w:t>swiss</w:t>
      </w:r>
      <w:proofErr w:type="spellEnd"/>
      <w:r w:rsidRPr="00745436">
        <w:rPr>
          <w:rFonts w:ascii="Helvetica" w:hAnsi="Helvetica"/>
          <w:sz w:val="18"/>
        </w:rPr>
        <w:t xml:space="preserve"> </w:t>
      </w:r>
      <w:proofErr w:type="spellStart"/>
      <w:r w:rsidRPr="00745436">
        <w:rPr>
          <w:rFonts w:ascii="Helvetica" w:hAnsi="Helvetica"/>
          <w:sz w:val="18"/>
        </w:rPr>
        <w:t>coffee</w:t>
      </w:r>
      <w:proofErr w:type="spellEnd"/>
      <w:r w:rsidRPr="00745436">
        <w:rPr>
          <w:rFonts w:ascii="Helvetica" w:hAnsi="Helvetica"/>
          <w:sz w:val="18"/>
        </w:rPr>
        <w:t xml:space="preserve"> </w:t>
      </w:r>
      <w:proofErr w:type="spellStart"/>
      <w:r w:rsidRPr="00745436">
        <w:rPr>
          <w:rFonts w:ascii="Helvetica" w:hAnsi="Helvetica"/>
          <w:sz w:val="18"/>
        </w:rPr>
        <w:t>competence</w:t>
      </w:r>
      <w:proofErr w:type="spellEnd"/>
      <w:r>
        <w:rPr>
          <w:rFonts w:ascii="Helvetica" w:hAnsi="Helvetica"/>
          <w:sz w:val="18"/>
        </w:rPr>
        <w:t>“</w:t>
      </w:r>
      <w:r w:rsidRPr="00745436">
        <w:rPr>
          <w:rFonts w:ascii="Helvetica" w:hAnsi="Helvetica"/>
          <w:sz w:val="18"/>
        </w:rPr>
        <w:t xml:space="preserve"> zum Ausdruck und lebt sie gleichermassen bei der Produktentwicklung wie im Coffee Competence Centre, dem Schaerer eigenen Kaffeekompetenz- und Schulungszentrum in Zuchwil. Weiterhin zeichnet sich Schaerer durch au</w:t>
      </w:r>
      <w:r>
        <w:rPr>
          <w:rFonts w:ascii="Helvetica" w:hAnsi="Helvetica"/>
          <w:sz w:val="18"/>
        </w:rPr>
        <w:t>ß</w:t>
      </w:r>
      <w:r w:rsidRPr="00745436">
        <w:rPr>
          <w:rFonts w:ascii="Helvetica" w:hAnsi="Helvetica"/>
          <w:sz w:val="18"/>
        </w:rPr>
        <w:t xml:space="preserve">erordentliche Flexibilität mit dem Leitgedanken </w:t>
      </w:r>
      <w:r>
        <w:rPr>
          <w:rFonts w:ascii="Helvetica" w:hAnsi="Helvetica"/>
          <w:sz w:val="18"/>
        </w:rPr>
        <w:t>„</w:t>
      </w:r>
      <w:proofErr w:type="spellStart"/>
      <w:r w:rsidRPr="00745436">
        <w:rPr>
          <w:rFonts w:ascii="Helvetica" w:hAnsi="Helvetica"/>
          <w:sz w:val="18"/>
        </w:rPr>
        <w:t>We</w:t>
      </w:r>
      <w:proofErr w:type="spellEnd"/>
      <w:r w:rsidRPr="00745436">
        <w:rPr>
          <w:rFonts w:ascii="Helvetica" w:hAnsi="Helvetica"/>
          <w:sz w:val="18"/>
        </w:rPr>
        <w:t xml:space="preserve"> </w:t>
      </w:r>
      <w:proofErr w:type="spellStart"/>
      <w:r w:rsidRPr="00745436">
        <w:rPr>
          <w:rFonts w:ascii="Helvetica" w:hAnsi="Helvetica"/>
          <w:sz w:val="18"/>
        </w:rPr>
        <w:t>love</w:t>
      </w:r>
      <w:proofErr w:type="spellEnd"/>
      <w:r w:rsidRPr="00745436">
        <w:rPr>
          <w:rFonts w:ascii="Helvetica" w:hAnsi="Helvetica"/>
          <w:sz w:val="18"/>
        </w:rPr>
        <w:t xml:space="preserve"> </w:t>
      </w:r>
      <w:proofErr w:type="spellStart"/>
      <w:r w:rsidRPr="00745436">
        <w:rPr>
          <w:rFonts w:ascii="Helvetica" w:hAnsi="Helvetica"/>
          <w:sz w:val="18"/>
        </w:rPr>
        <w:t>it</w:t>
      </w:r>
      <w:proofErr w:type="spellEnd"/>
      <w:r w:rsidRPr="00745436">
        <w:rPr>
          <w:rFonts w:ascii="Helvetica" w:hAnsi="Helvetica"/>
          <w:sz w:val="18"/>
        </w:rPr>
        <w:t xml:space="preserve"> </w:t>
      </w:r>
      <w:proofErr w:type="spellStart"/>
      <w:r w:rsidRPr="00745436">
        <w:rPr>
          <w:rFonts w:ascii="Helvetica" w:hAnsi="Helvetica"/>
          <w:sz w:val="18"/>
        </w:rPr>
        <w:t>your</w:t>
      </w:r>
      <w:proofErr w:type="spellEnd"/>
      <w:r w:rsidRPr="00745436">
        <w:rPr>
          <w:rFonts w:ascii="Helvetica" w:hAnsi="Helvetica"/>
          <w:sz w:val="18"/>
        </w:rPr>
        <w:t xml:space="preserve"> </w:t>
      </w:r>
      <w:proofErr w:type="spellStart"/>
      <w:r w:rsidRPr="00745436">
        <w:rPr>
          <w:rFonts w:ascii="Helvetica" w:hAnsi="Helvetica"/>
          <w:sz w:val="18"/>
        </w:rPr>
        <w:t>way</w:t>
      </w:r>
      <w:proofErr w:type="spellEnd"/>
      <w:r>
        <w:rPr>
          <w:rFonts w:ascii="Helvetica" w:hAnsi="Helvetica"/>
          <w:sz w:val="18"/>
        </w:rPr>
        <w:t>“</w:t>
      </w:r>
      <w:r w:rsidRPr="00745436">
        <w:rPr>
          <w:rFonts w:ascii="Helvetica" w:hAnsi="Helvetica"/>
          <w:sz w:val="18"/>
        </w:rPr>
        <w:t xml:space="preserve"> aus – sei es in Bezug auf Kundenanfragen, kundenspezifische Produkte, Gro</w:t>
      </w:r>
      <w:r>
        <w:rPr>
          <w:rFonts w:ascii="Helvetica" w:hAnsi="Helvetica"/>
          <w:sz w:val="18"/>
        </w:rPr>
        <w:t>ß</w:t>
      </w:r>
      <w:r w:rsidRPr="00745436">
        <w:rPr>
          <w:rFonts w:ascii="Helvetica" w:hAnsi="Helvetica"/>
          <w:sz w:val="18"/>
        </w:rPr>
        <w:t>aufträge oder auch bei dem Portfolio, das den Kunden vielfältige, individuelle Konfigurationsmöglichkeiten bietet. Kundennah und mit umfassendem Kaffeewissen unterstützt Schaerer Kunden jeder Grö</w:t>
      </w:r>
      <w:r>
        <w:rPr>
          <w:rFonts w:ascii="Helvetica" w:hAnsi="Helvetica"/>
          <w:sz w:val="18"/>
        </w:rPr>
        <w:t>ß</w:t>
      </w:r>
      <w:r w:rsidRPr="00745436">
        <w:rPr>
          <w:rFonts w:ascii="Helvetica" w:hAnsi="Helvetica"/>
          <w:sz w:val="18"/>
        </w:rPr>
        <w:t xml:space="preserve">e weltweit dabei, ihren Gästen höchsten Kaffeegenuss in der Tasse zu bieten. </w:t>
      </w:r>
    </w:p>
    <w:p w14:paraId="49C1872A" w14:textId="77777777" w:rsidR="00AF6DF6" w:rsidRPr="00745436" w:rsidRDefault="00AF6DF6" w:rsidP="00AF6DF6">
      <w:pPr>
        <w:widowControl w:val="0"/>
        <w:spacing w:line="288" w:lineRule="auto"/>
        <w:ind w:right="-144"/>
        <w:rPr>
          <w:rFonts w:ascii="Helvetica" w:hAnsi="Helvetica"/>
          <w:sz w:val="18"/>
        </w:rPr>
      </w:pPr>
    </w:p>
    <w:p w14:paraId="206B2502" w14:textId="2342C968" w:rsidR="00AF6DF6" w:rsidRDefault="00AF6DF6" w:rsidP="00AF6DF6">
      <w:pPr>
        <w:widowControl w:val="0"/>
        <w:spacing w:line="288" w:lineRule="auto"/>
        <w:ind w:right="-144"/>
        <w:rPr>
          <w:rFonts w:ascii="Helvetica" w:hAnsi="Helvetica"/>
          <w:sz w:val="18"/>
        </w:rPr>
      </w:pPr>
      <w:r w:rsidRPr="00745436">
        <w:rPr>
          <w:rFonts w:ascii="Helvetica" w:hAnsi="Helvetica"/>
          <w:sz w:val="18"/>
        </w:rPr>
        <w:t xml:space="preserve">Seit 2006 ist Schaerer Teil der WMF und gehört seit Ende 2016 zum französischen </w:t>
      </w:r>
      <w:proofErr w:type="spellStart"/>
      <w:r w:rsidRPr="00745436">
        <w:rPr>
          <w:rFonts w:ascii="Helvetica" w:hAnsi="Helvetica"/>
          <w:sz w:val="18"/>
        </w:rPr>
        <w:t>Groupe</w:t>
      </w:r>
      <w:proofErr w:type="spellEnd"/>
      <w:r w:rsidRPr="00745436">
        <w:rPr>
          <w:rFonts w:ascii="Helvetica" w:hAnsi="Helvetica"/>
          <w:sz w:val="18"/>
        </w:rPr>
        <w:t xml:space="preserv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497793E5" w14:textId="77777777" w:rsidR="00AF6DF6" w:rsidRPr="00C608EA" w:rsidRDefault="00AF6DF6" w:rsidP="00AF6DF6">
      <w:pPr>
        <w:widowControl w:val="0"/>
        <w:spacing w:line="288" w:lineRule="auto"/>
        <w:ind w:right="-144"/>
        <w:rPr>
          <w:rFonts w:ascii="Helvetica" w:hAnsi="Helvetica"/>
          <w:color w:val="000000"/>
          <w:sz w:val="18"/>
        </w:rPr>
      </w:pPr>
    </w:p>
    <w:p w14:paraId="0B718DB0" w14:textId="77777777" w:rsidR="00AF6DF6" w:rsidRPr="00C608EA" w:rsidRDefault="00AF6DF6" w:rsidP="00AF6DF6">
      <w:pPr>
        <w:widowControl w:val="0"/>
        <w:spacing w:line="288" w:lineRule="auto"/>
        <w:ind w:right="-144"/>
        <w:rPr>
          <w:rFonts w:ascii="Helvetica" w:hAnsi="Helvetica"/>
          <w:color w:val="000000"/>
          <w:sz w:val="18"/>
        </w:rPr>
      </w:pPr>
    </w:p>
    <w:p w14:paraId="1FBD0321" w14:textId="77777777" w:rsidR="00C14D2B" w:rsidRPr="002A4F2B" w:rsidRDefault="00C14D2B" w:rsidP="00AF6DF6">
      <w:pPr>
        <w:widowControl w:val="0"/>
        <w:spacing w:line="288" w:lineRule="auto"/>
        <w:ind w:right="-144"/>
        <w:rPr>
          <w:rFonts w:ascii="Helvetica" w:hAnsi="Helvetica"/>
          <w:color w:val="000000"/>
          <w:sz w:val="20"/>
          <w:szCs w:val="20"/>
        </w:rPr>
      </w:pPr>
    </w:p>
    <w:sectPr w:rsidR="00C14D2B" w:rsidRPr="002A4F2B" w:rsidSect="003E5A62">
      <w:headerReference w:type="default" r:id="rId10"/>
      <w:footerReference w:type="default" r:id="rId11"/>
      <w:pgSz w:w="11906" w:h="16838"/>
      <w:pgMar w:top="2030" w:right="2552" w:bottom="1293"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C2C1BC" w14:textId="77777777" w:rsidR="00587DFF" w:rsidRDefault="00587DFF">
      <w:r>
        <w:separator/>
      </w:r>
    </w:p>
  </w:endnote>
  <w:endnote w:type="continuationSeparator" w:id="0">
    <w:p w14:paraId="78A35128" w14:textId="77777777" w:rsidR="00587DFF" w:rsidRDefault="00587D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52E198" w14:textId="2247B60A" w:rsidR="000A6882" w:rsidRPr="000A6882" w:rsidRDefault="000A6882" w:rsidP="000A6882">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2336" behindDoc="1" locked="0" layoutInCell="1" allowOverlap="1" wp14:anchorId="3F5F65A0" wp14:editId="49CA7A7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710DE12"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1312" behindDoc="0" locked="0" layoutInCell="1" allowOverlap="1" wp14:anchorId="77C95B81" wp14:editId="02C8651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E3598E" w14:textId="77777777" w:rsidR="00587DFF" w:rsidRDefault="00587DFF">
      <w:r>
        <w:separator/>
      </w:r>
    </w:p>
  </w:footnote>
  <w:footnote w:type="continuationSeparator" w:id="0">
    <w:p w14:paraId="6D2B0574" w14:textId="77777777" w:rsidR="00587DFF" w:rsidRDefault="00587D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660482" w14:textId="35BD92EA" w:rsidR="005851B9" w:rsidRDefault="00DF0466" w:rsidP="005851B9">
    <w:pPr>
      <w:pStyle w:val="Kopfzeile"/>
      <w:tabs>
        <w:tab w:val="clear" w:pos="4536"/>
        <w:tab w:val="clear" w:pos="9072"/>
      </w:tabs>
      <w:rPr>
        <w:rFonts w:ascii="Century Gothic" w:hAnsi="Century Gothic"/>
        <w:b/>
        <w:sz w:val="24"/>
        <w:szCs w:val="24"/>
      </w:rPr>
    </w:pPr>
    <w:r>
      <w:rPr>
        <w:rFonts w:ascii="Arial" w:hAnsi="Arial" w:cs="Arial"/>
        <w:i/>
        <w:noProof/>
        <w:sz w:val="20"/>
        <w:szCs w:val="24"/>
      </w:rPr>
      <w:drawing>
        <wp:anchor distT="0" distB="0" distL="114300" distR="114300" simplePos="0" relativeHeight="251664384" behindDoc="0" locked="0" layoutInCell="1" allowOverlap="1" wp14:anchorId="44B9E317" wp14:editId="356487A2">
          <wp:simplePos x="0" y="0"/>
          <wp:positionH relativeFrom="column">
            <wp:posOffset>-895985</wp:posOffset>
          </wp:positionH>
          <wp:positionV relativeFrom="paragraph">
            <wp:posOffset>-453651</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05FD1353" w14:textId="77777777" w:rsidR="000C5749" w:rsidRDefault="000C5749" w:rsidP="005851B9">
    <w:pPr>
      <w:pStyle w:val="Kopfzeile"/>
      <w:tabs>
        <w:tab w:val="clear" w:pos="4536"/>
        <w:tab w:val="clear" w:pos="9072"/>
      </w:tabs>
      <w:rPr>
        <w:rFonts w:ascii="Century Gothic" w:hAnsi="Century Gothic"/>
        <w:b/>
        <w:sz w:val="24"/>
        <w:szCs w:val="24"/>
      </w:rPr>
    </w:pPr>
  </w:p>
  <w:p w14:paraId="67D74147" w14:textId="77777777" w:rsidR="000C5749" w:rsidRDefault="000C5749" w:rsidP="005851B9">
    <w:pPr>
      <w:pStyle w:val="Kopfzeile"/>
      <w:tabs>
        <w:tab w:val="clear" w:pos="4536"/>
        <w:tab w:val="clear" w:pos="9072"/>
      </w:tabs>
      <w:rPr>
        <w:rFonts w:ascii="Century Gothic" w:hAnsi="Century Gothic"/>
        <w:b/>
        <w:sz w:val="24"/>
        <w:szCs w:val="24"/>
      </w:rPr>
    </w:pPr>
  </w:p>
  <w:p w14:paraId="62FAF659" w14:textId="77777777" w:rsidR="000C5749" w:rsidRDefault="000C5749" w:rsidP="005851B9">
    <w:pPr>
      <w:pStyle w:val="Kopfzeile"/>
      <w:tabs>
        <w:tab w:val="clear" w:pos="4536"/>
        <w:tab w:val="clear" w:pos="9072"/>
      </w:tabs>
      <w:rPr>
        <w:rFonts w:ascii="Century Gothic" w:hAnsi="Century Gothic"/>
        <w:b/>
        <w:sz w:val="24"/>
        <w:szCs w:val="24"/>
      </w:rPr>
    </w:pPr>
  </w:p>
  <w:p w14:paraId="7237DABE" w14:textId="77777777" w:rsidR="00D20DB2" w:rsidRDefault="00D20DB2" w:rsidP="005851B9">
    <w:pPr>
      <w:pStyle w:val="Kopfzeile"/>
      <w:tabs>
        <w:tab w:val="clear" w:pos="4536"/>
        <w:tab w:val="clear" w:pos="9072"/>
      </w:tabs>
      <w:rPr>
        <w:rFonts w:ascii="Arial" w:hAnsi="Arial" w:cs="Arial"/>
        <w:b/>
        <w:sz w:val="24"/>
        <w:szCs w:val="24"/>
      </w:rPr>
    </w:pPr>
  </w:p>
  <w:p w14:paraId="1E1E2C17" w14:textId="05A98492" w:rsidR="005851B9" w:rsidRPr="004A74FC" w:rsidRDefault="00936E5B" w:rsidP="005851B9">
    <w:pPr>
      <w:pStyle w:val="Kopfzeile"/>
      <w:tabs>
        <w:tab w:val="clear" w:pos="4536"/>
        <w:tab w:val="clear" w:pos="9072"/>
      </w:tabs>
      <w:rPr>
        <w:rFonts w:ascii="Arial" w:hAnsi="Arial" w:cs="Arial"/>
        <w:b/>
        <w:sz w:val="24"/>
        <w:szCs w:val="24"/>
      </w:rPr>
    </w:pPr>
    <w:r>
      <w:rPr>
        <w:rFonts w:ascii="Arial" w:hAnsi="Arial" w:cs="Arial"/>
        <w:b/>
        <w:sz w:val="24"/>
        <w:szCs w:val="24"/>
      </w:rPr>
      <w:t>Pressemitteilung</w:t>
    </w:r>
    <w:r>
      <w:rPr>
        <w:rFonts w:ascii="Arial" w:hAnsi="Arial" w:cs="Arial"/>
        <w:b/>
        <w:sz w:val="24"/>
        <w:szCs w:val="24"/>
      </w:rPr>
      <w:tab/>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17E93"/>
    <w:rsid w:val="00020D91"/>
    <w:rsid w:val="00022E47"/>
    <w:rsid w:val="00024358"/>
    <w:rsid w:val="00025ABD"/>
    <w:rsid w:val="00025D93"/>
    <w:rsid w:val="000311D0"/>
    <w:rsid w:val="000401FB"/>
    <w:rsid w:val="0004042E"/>
    <w:rsid w:val="00043632"/>
    <w:rsid w:val="00044C8A"/>
    <w:rsid w:val="00046E04"/>
    <w:rsid w:val="00047300"/>
    <w:rsid w:val="0005052E"/>
    <w:rsid w:val="00051AAE"/>
    <w:rsid w:val="00052125"/>
    <w:rsid w:val="0005630B"/>
    <w:rsid w:val="00056469"/>
    <w:rsid w:val="0005725A"/>
    <w:rsid w:val="00057685"/>
    <w:rsid w:val="00057CFD"/>
    <w:rsid w:val="000615F9"/>
    <w:rsid w:val="0006510C"/>
    <w:rsid w:val="000668D2"/>
    <w:rsid w:val="000673F7"/>
    <w:rsid w:val="000675A8"/>
    <w:rsid w:val="00070CD0"/>
    <w:rsid w:val="0007225D"/>
    <w:rsid w:val="00072BB7"/>
    <w:rsid w:val="00072CB0"/>
    <w:rsid w:val="00072DFF"/>
    <w:rsid w:val="00072E28"/>
    <w:rsid w:val="00075460"/>
    <w:rsid w:val="000758C2"/>
    <w:rsid w:val="00075AF6"/>
    <w:rsid w:val="00076F6D"/>
    <w:rsid w:val="00077D65"/>
    <w:rsid w:val="0008070E"/>
    <w:rsid w:val="00081611"/>
    <w:rsid w:val="00082BAC"/>
    <w:rsid w:val="00082E03"/>
    <w:rsid w:val="000836A8"/>
    <w:rsid w:val="00083EC6"/>
    <w:rsid w:val="00086B66"/>
    <w:rsid w:val="00086F10"/>
    <w:rsid w:val="0008742A"/>
    <w:rsid w:val="00087628"/>
    <w:rsid w:val="00087D1D"/>
    <w:rsid w:val="000901A4"/>
    <w:rsid w:val="00091255"/>
    <w:rsid w:val="00091DFE"/>
    <w:rsid w:val="0009351B"/>
    <w:rsid w:val="00095836"/>
    <w:rsid w:val="000961E1"/>
    <w:rsid w:val="000974D5"/>
    <w:rsid w:val="000A0838"/>
    <w:rsid w:val="000A2AB3"/>
    <w:rsid w:val="000A4304"/>
    <w:rsid w:val="000A568C"/>
    <w:rsid w:val="000A5E04"/>
    <w:rsid w:val="000A672C"/>
    <w:rsid w:val="000A6882"/>
    <w:rsid w:val="000A727A"/>
    <w:rsid w:val="000A7441"/>
    <w:rsid w:val="000A7D5F"/>
    <w:rsid w:val="000B070A"/>
    <w:rsid w:val="000B3D95"/>
    <w:rsid w:val="000B43BE"/>
    <w:rsid w:val="000B4D42"/>
    <w:rsid w:val="000B6522"/>
    <w:rsid w:val="000B68C9"/>
    <w:rsid w:val="000C12B0"/>
    <w:rsid w:val="000C1CF1"/>
    <w:rsid w:val="000C2C79"/>
    <w:rsid w:val="000C382D"/>
    <w:rsid w:val="000C38A5"/>
    <w:rsid w:val="000C3BD8"/>
    <w:rsid w:val="000C44C3"/>
    <w:rsid w:val="000C495A"/>
    <w:rsid w:val="000C56E8"/>
    <w:rsid w:val="000C5749"/>
    <w:rsid w:val="000C5939"/>
    <w:rsid w:val="000C63F5"/>
    <w:rsid w:val="000D0AC2"/>
    <w:rsid w:val="000D1E24"/>
    <w:rsid w:val="000D4C3A"/>
    <w:rsid w:val="000D6777"/>
    <w:rsid w:val="000E1CDC"/>
    <w:rsid w:val="000E48C9"/>
    <w:rsid w:val="000E4F4D"/>
    <w:rsid w:val="000E53B3"/>
    <w:rsid w:val="000E74B0"/>
    <w:rsid w:val="000F1CC6"/>
    <w:rsid w:val="000F2180"/>
    <w:rsid w:val="000F26DA"/>
    <w:rsid w:val="000F2F6D"/>
    <w:rsid w:val="000F2FFD"/>
    <w:rsid w:val="000F54F0"/>
    <w:rsid w:val="000F7D26"/>
    <w:rsid w:val="00104822"/>
    <w:rsid w:val="00105375"/>
    <w:rsid w:val="0010761A"/>
    <w:rsid w:val="00111EE6"/>
    <w:rsid w:val="00112852"/>
    <w:rsid w:val="00112C39"/>
    <w:rsid w:val="00117027"/>
    <w:rsid w:val="00117B94"/>
    <w:rsid w:val="001213F7"/>
    <w:rsid w:val="0012248C"/>
    <w:rsid w:val="00122D3F"/>
    <w:rsid w:val="0012737A"/>
    <w:rsid w:val="00132840"/>
    <w:rsid w:val="00133DE9"/>
    <w:rsid w:val="0013494A"/>
    <w:rsid w:val="001360C2"/>
    <w:rsid w:val="00140F2C"/>
    <w:rsid w:val="001416C0"/>
    <w:rsid w:val="0014379A"/>
    <w:rsid w:val="00146C9B"/>
    <w:rsid w:val="00147D32"/>
    <w:rsid w:val="00150AB6"/>
    <w:rsid w:val="00151D61"/>
    <w:rsid w:val="00156503"/>
    <w:rsid w:val="00157483"/>
    <w:rsid w:val="00160692"/>
    <w:rsid w:val="0016099D"/>
    <w:rsid w:val="00161D95"/>
    <w:rsid w:val="00163046"/>
    <w:rsid w:val="0016412E"/>
    <w:rsid w:val="00164691"/>
    <w:rsid w:val="00170EDB"/>
    <w:rsid w:val="00174925"/>
    <w:rsid w:val="00174D3B"/>
    <w:rsid w:val="00175624"/>
    <w:rsid w:val="00176DF2"/>
    <w:rsid w:val="0018020F"/>
    <w:rsid w:val="00185EA8"/>
    <w:rsid w:val="001906AE"/>
    <w:rsid w:val="001924B6"/>
    <w:rsid w:val="00192AF5"/>
    <w:rsid w:val="00192DEE"/>
    <w:rsid w:val="00193007"/>
    <w:rsid w:val="00194337"/>
    <w:rsid w:val="00195D5A"/>
    <w:rsid w:val="001969D5"/>
    <w:rsid w:val="001973E6"/>
    <w:rsid w:val="001A0159"/>
    <w:rsid w:val="001A04C1"/>
    <w:rsid w:val="001A07FF"/>
    <w:rsid w:val="001A0B0B"/>
    <w:rsid w:val="001A3753"/>
    <w:rsid w:val="001A4E60"/>
    <w:rsid w:val="001A66CC"/>
    <w:rsid w:val="001B3337"/>
    <w:rsid w:val="001B39D2"/>
    <w:rsid w:val="001B3EEE"/>
    <w:rsid w:val="001B5568"/>
    <w:rsid w:val="001B698E"/>
    <w:rsid w:val="001B758F"/>
    <w:rsid w:val="001C0A89"/>
    <w:rsid w:val="001C1D03"/>
    <w:rsid w:val="001C1F20"/>
    <w:rsid w:val="001C2FF1"/>
    <w:rsid w:val="001C5868"/>
    <w:rsid w:val="001C786F"/>
    <w:rsid w:val="001C7D61"/>
    <w:rsid w:val="001D0AB5"/>
    <w:rsid w:val="001D132E"/>
    <w:rsid w:val="001D176B"/>
    <w:rsid w:val="001D2533"/>
    <w:rsid w:val="001D427F"/>
    <w:rsid w:val="001D4BF2"/>
    <w:rsid w:val="001D4F1C"/>
    <w:rsid w:val="001D691B"/>
    <w:rsid w:val="001D6C98"/>
    <w:rsid w:val="001E0FDE"/>
    <w:rsid w:val="001E2201"/>
    <w:rsid w:val="001E2512"/>
    <w:rsid w:val="001E2992"/>
    <w:rsid w:val="001E46F9"/>
    <w:rsid w:val="001E4B5C"/>
    <w:rsid w:val="001E4D18"/>
    <w:rsid w:val="001E560F"/>
    <w:rsid w:val="001F2518"/>
    <w:rsid w:val="001F2EDF"/>
    <w:rsid w:val="001F390A"/>
    <w:rsid w:val="001F4355"/>
    <w:rsid w:val="001F5140"/>
    <w:rsid w:val="001F5D2E"/>
    <w:rsid w:val="001F6B24"/>
    <w:rsid w:val="0020023F"/>
    <w:rsid w:val="002026A3"/>
    <w:rsid w:val="002027A4"/>
    <w:rsid w:val="00202AA7"/>
    <w:rsid w:val="00202E07"/>
    <w:rsid w:val="00204A14"/>
    <w:rsid w:val="0020600F"/>
    <w:rsid w:val="002067E3"/>
    <w:rsid w:val="00210C86"/>
    <w:rsid w:val="0021115C"/>
    <w:rsid w:val="002113AD"/>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32DB0"/>
    <w:rsid w:val="0023452D"/>
    <w:rsid w:val="00241437"/>
    <w:rsid w:val="00241B04"/>
    <w:rsid w:val="002423CA"/>
    <w:rsid w:val="0024279C"/>
    <w:rsid w:val="00243F96"/>
    <w:rsid w:val="00244F5E"/>
    <w:rsid w:val="00246781"/>
    <w:rsid w:val="00247904"/>
    <w:rsid w:val="00250232"/>
    <w:rsid w:val="0025298D"/>
    <w:rsid w:val="00252DDA"/>
    <w:rsid w:val="0025315B"/>
    <w:rsid w:val="002554A7"/>
    <w:rsid w:val="002558B8"/>
    <w:rsid w:val="00257BD3"/>
    <w:rsid w:val="00257D5D"/>
    <w:rsid w:val="002607BD"/>
    <w:rsid w:val="00260E5C"/>
    <w:rsid w:val="002617C5"/>
    <w:rsid w:val="00262514"/>
    <w:rsid w:val="00262663"/>
    <w:rsid w:val="002630C9"/>
    <w:rsid w:val="00265B5C"/>
    <w:rsid w:val="002661B7"/>
    <w:rsid w:val="002669E2"/>
    <w:rsid w:val="00266A8D"/>
    <w:rsid w:val="00267569"/>
    <w:rsid w:val="00267BA5"/>
    <w:rsid w:val="00267E3D"/>
    <w:rsid w:val="00270BCF"/>
    <w:rsid w:val="00271CE4"/>
    <w:rsid w:val="00271D50"/>
    <w:rsid w:val="00272C9E"/>
    <w:rsid w:val="0027353E"/>
    <w:rsid w:val="00273897"/>
    <w:rsid w:val="00273DAF"/>
    <w:rsid w:val="00274169"/>
    <w:rsid w:val="002745ED"/>
    <w:rsid w:val="0027470E"/>
    <w:rsid w:val="002802AD"/>
    <w:rsid w:val="0028136D"/>
    <w:rsid w:val="00281651"/>
    <w:rsid w:val="00281728"/>
    <w:rsid w:val="0028276D"/>
    <w:rsid w:val="0028544A"/>
    <w:rsid w:val="002911F5"/>
    <w:rsid w:val="00291C82"/>
    <w:rsid w:val="00291F7A"/>
    <w:rsid w:val="00293C98"/>
    <w:rsid w:val="002941A7"/>
    <w:rsid w:val="00294D54"/>
    <w:rsid w:val="0029617F"/>
    <w:rsid w:val="002A2E60"/>
    <w:rsid w:val="002A4F2B"/>
    <w:rsid w:val="002A78BC"/>
    <w:rsid w:val="002A7C60"/>
    <w:rsid w:val="002B32C5"/>
    <w:rsid w:val="002B43FA"/>
    <w:rsid w:val="002B5A7F"/>
    <w:rsid w:val="002B7335"/>
    <w:rsid w:val="002C0435"/>
    <w:rsid w:val="002C146C"/>
    <w:rsid w:val="002C1BF2"/>
    <w:rsid w:val="002C1EF0"/>
    <w:rsid w:val="002C244D"/>
    <w:rsid w:val="002C3608"/>
    <w:rsid w:val="002C483D"/>
    <w:rsid w:val="002C638C"/>
    <w:rsid w:val="002C6817"/>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3E1F"/>
    <w:rsid w:val="002F4A6C"/>
    <w:rsid w:val="002F4FE2"/>
    <w:rsid w:val="002F60AE"/>
    <w:rsid w:val="00300ABE"/>
    <w:rsid w:val="00301D52"/>
    <w:rsid w:val="00302B13"/>
    <w:rsid w:val="0030425F"/>
    <w:rsid w:val="00313B6F"/>
    <w:rsid w:val="00315003"/>
    <w:rsid w:val="003171E4"/>
    <w:rsid w:val="0032197B"/>
    <w:rsid w:val="003219E9"/>
    <w:rsid w:val="00322CDC"/>
    <w:rsid w:val="00322FC9"/>
    <w:rsid w:val="003241DD"/>
    <w:rsid w:val="00326218"/>
    <w:rsid w:val="00326763"/>
    <w:rsid w:val="003301FA"/>
    <w:rsid w:val="003314AE"/>
    <w:rsid w:val="003322D5"/>
    <w:rsid w:val="00332B62"/>
    <w:rsid w:val="00332DB4"/>
    <w:rsid w:val="00332DFD"/>
    <w:rsid w:val="00333194"/>
    <w:rsid w:val="00333320"/>
    <w:rsid w:val="00333EF1"/>
    <w:rsid w:val="00341A14"/>
    <w:rsid w:val="00342A82"/>
    <w:rsid w:val="003448AF"/>
    <w:rsid w:val="003450D1"/>
    <w:rsid w:val="00345C0E"/>
    <w:rsid w:val="00346252"/>
    <w:rsid w:val="00346300"/>
    <w:rsid w:val="003473A7"/>
    <w:rsid w:val="003502A2"/>
    <w:rsid w:val="00352267"/>
    <w:rsid w:val="00352388"/>
    <w:rsid w:val="00353AE1"/>
    <w:rsid w:val="003557A3"/>
    <w:rsid w:val="00355D3B"/>
    <w:rsid w:val="00356F15"/>
    <w:rsid w:val="0036117F"/>
    <w:rsid w:val="00363600"/>
    <w:rsid w:val="00366934"/>
    <w:rsid w:val="00372112"/>
    <w:rsid w:val="00373A61"/>
    <w:rsid w:val="00374B88"/>
    <w:rsid w:val="00375523"/>
    <w:rsid w:val="00375FD3"/>
    <w:rsid w:val="0037632C"/>
    <w:rsid w:val="00377B5C"/>
    <w:rsid w:val="00381198"/>
    <w:rsid w:val="00381A7C"/>
    <w:rsid w:val="00381B56"/>
    <w:rsid w:val="00382F3A"/>
    <w:rsid w:val="00383B75"/>
    <w:rsid w:val="003844B4"/>
    <w:rsid w:val="003849BE"/>
    <w:rsid w:val="00386C1A"/>
    <w:rsid w:val="00387352"/>
    <w:rsid w:val="00392B7C"/>
    <w:rsid w:val="00392F3B"/>
    <w:rsid w:val="00394BB2"/>
    <w:rsid w:val="00394DEC"/>
    <w:rsid w:val="00396C21"/>
    <w:rsid w:val="00397115"/>
    <w:rsid w:val="003979EC"/>
    <w:rsid w:val="003A0321"/>
    <w:rsid w:val="003A3192"/>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5A62"/>
    <w:rsid w:val="003E6F6E"/>
    <w:rsid w:val="003F140C"/>
    <w:rsid w:val="003F7352"/>
    <w:rsid w:val="00401535"/>
    <w:rsid w:val="004017F5"/>
    <w:rsid w:val="00401944"/>
    <w:rsid w:val="00403818"/>
    <w:rsid w:val="00403E25"/>
    <w:rsid w:val="00404ADF"/>
    <w:rsid w:val="00407704"/>
    <w:rsid w:val="00412C59"/>
    <w:rsid w:val="00416530"/>
    <w:rsid w:val="004207F8"/>
    <w:rsid w:val="00420E16"/>
    <w:rsid w:val="00425687"/>
    <w:rsid w:val="004266CF"/>
    <w:rsid w:val="00427968"/>
    <w:rsid w:val="0043708E"/>
    <w:rsid w:val="00437FF7"/>
    <w:rsid w:val="00443E04"/>
    <w:rsid w:val="004529AA"/>
    <w:rsid w:val="00454ACA"/>
    <w:rsid w:val="00456C5C"/>
    <w:rsid w:val="00457317"/>
    <w:rsid w:val="00457D68"/>
    <w:rsid w:val="00461802"/>
    <w:rsid w:val="00461906"/>
    <w:rsid w:val="00461C45"/>
    <w:rsid w:val="00464CBC"/>
    <w:rsid w:val="00466B2B"/>
    <w:rsid w:val="00466C1D"/>
    <w:rsid w:val="00470266"/>
    <w:rsid w:val="00473217"/>
    <w:rsid w:val="0047587F"/>
    <w:rsid w:val="00475AA3"/>
    <w:rsid w:val="0047652D"/>
    <w:rsid w:val="00482C7E"/>
    <w:rsid w:val="0048400B"/>
    <w:rsid w:val="00485CBB"/>
    <w:rsid w:val="0048717E"/>
    <w:rsid w:val="00487A61"/>
    <w:rsid w:val="00490CBE"/>
    <w:rsid w:val="004937A8"/>
    <w:rsid w:val="00495639"/>
    <w:rsid w:val="004A2038"/>
    <w:rsid w:val="004A6105"/>
    <w:rsid w:val="004A6F0D"/>
    <w:rsid w:val="004A74FC"/>
    <w:rsid w:val="004B1961"/>
    <w:rsid w:val="004B2EF1"/>
    <w:rsid w:val="004B4823"/>
    <w:rsid w:val="004B5ACA"/>
    <w:rsid w:val="004B7754"/>
    <w:rsid w:val="004C06D2"/>
    <w:rsid w:val="004C0DC1"/>
    <w:rsid w:val="004C18F5"/>
    <w:rsid w:val="004C1944"/>
    <w:rsid w:val="004C3FD6"/>
    <w:rsid w:val="004D048B"/>
    <w:rsid w:val="004D6AAF"/>
    <w:rsid w:val="004E26F7"/>
    <w:rsid w:val="004E2A50"/>
    <w:rsid w:val="004E59B8"/>
    <w:rsid w:val="004E7B5D"/>
    <w:rsid w:val="004F3C9E"/>
    <w:rsid w:val="004F46E9"/>
    <w:rsid w:val="004F52F5"/>
    <w:rsid w:val="004F5858"/>
    <w:rsid w:val="004F6623"/>
    <w:rsid w:val="004F6D98"/>
    <w:rsid w:val="004F73F6"/>
    <w:rsid w:val="00500E94"/>
    <w:rsid w:val="0050146D"/>
    <w:rsid w:val="00501BE5"/>
    <w:rsid w:val="00503483"/>
    <w:rsid w:val="0050464B"/>
    <w:rsid w:val="00505E2A"/>
    <w:rsid w:val="00506BA6"/>
    <w:rsid w:val="00506C84"/>
    <w:rsid w:val="00507D68"/>
    <w:rsid w:val="00513566"/>
    <w:rsid w:val="00514E14"/>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1BFF"/>
    <w:rsid w:val="00546E97"/>
    <w:rsid w:val="0054762F"/>
    <w:rsid w:val="005477FA"/>
    <w:rsid w:val="00551D22"/>
    <w:rsid w:val="005520DC"/>
    <w:rsid w:val="005533E6"/>
    <w:rsid w:val="00554E07"/>
    <w:rsid w:val="00557FC5"/>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84C4B"/>
    <w:rsid w:val="00584F20"/>
    <w:rsid w:val="005851B9"/>
    <w:rsid w:val="00585AB7"/>
    <w:rsid w:val="00586998"/>
    <w:rsid w:val="00586B09"/>
    <w:rsid w:val="00587141"/>
    <w:rsid w:val="00587DFF"/>
    <w:rsid w:val="005918F7"/>
    <w:rsid w:val="00592774"/>
    <w:rsid w:val="00592934"/>
    <w:rsid w:val="00592E61"/>
    <w:rsid w:val="005932CB"/>
    <w:rsid w:val="005948B2"/>
    <w:rsid w:val="00595868"/>
    <w:rsid w:val="00596D74"/>
    <w:rsid w:val="005A2754"/>
    <w:rsid w:val="005A2EEF"/>
    <w:rsid w:val="005A3233"/>
    <w:rsid w:val="005A3E96"/>
    <w:rsid w:val="005A6494"/>
    <w:rsid w:val="005A67DC"/>
    <w:rsid w:val="005B067E"/>
    <w:rsid w:val="005B2A33"/>
    <w:rsid w:val="005B2D54"/>
    <w:rsid w:val="005C03BC"/>
    <w:rsid w:val="005C07E5"/>
    <w:rsid w:val="005C0A0A"/>
    <w:rsid w:val="005C0DC4"/>
    <w:rsid w:val="005C1204"/>
    <w:rsid w:val="005C15D3"/>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1EF"/>
    <w:rsid w:val="00601586"/>
    <w:rsid w:val="00604C65"/>
    <w:rsid w:val="00604F4E"/>
    <w:rsid w:val="00606614"/>
    <w:rsid w:val="00606671"/>
    <w:rsid w:val="00606A37"/>
    <w:rsid w:val="0061049F"/>
    <w:rsid w:val="00610E83"/>
    <w:rsid w:val="006137E0"/>
    <w:rsid w:val="006162D6"/>
    <w:rsid w:val="006214C5"/>
    <w:rsid w:val="006230EB"/>
    <w:rsid w:val="00624BB7"/>
    <w:rsid w:val="00624E0B"/>
    <w:rsid w:val="00625D9C"/>
    <w:rsid w:val="00626ADB"/>
    <w:rsid w:val="00626ED0"/>
    <w:rsid w:val="00630058"/>
    <w:rsid w:val="0063178D"/>
    <w:rsid w:val="006317D6"/>
    <w:rsid w:val="00632EC4"/>
    <w:rsid w:val="006332BF"/>
    <w:rsid w:val="00634177"/>
    <w:rsid w:val="00635D3E"/>
    <w:rsid w:val="00636581"/>
    <w:rsid w:val="006371C9"/>
    <w:rsid w:val="00637C6D"/>
    <w:rsid w:val="00640716"/>
    <w:rsid w:val="00640910"/>
    <w:rsid w:val="006419D3"/>
    <w:rsid w:val="00646676"/>
    <w:rsid w:val="00647C34"/>
    <w:rsid w:val="00647CAC"/>
    <w:rsid w:val="00650300"/>
    <w:rsid w:val="0065094D"/>
    <w:rsid w:val="006519CB"/>
    <w:rsid w:val="00651FB2"/>
    <w:rsid w:val="00653BF6"/>
    <w:rsid w:val="00656450"/>
    <w:rsid w:val="00662C8F"/>
    <w:rsid w:val="006667A1"/>
    <w:rsid w:val="006700C0"/>
    <w:rsid w:val="00671242"/>
    <w:rsid w:val="00671A1A"/>
    <w:rsid w:val="00673D65"/>
    <w:rsid w:val="0067545A"/>
    <w:rsid w:val="00675C09"/>
    <w:rsid w:val="00675E5C"/>
    <w:rsid w:val="00677598"/>
    <w:rsid w:val="0068151A"/>
    <w:rsid w:val="00681E10"/>
    <w:rsid w:val="006828C4"/>
    <w:rsid w:val="00683361"/>
    <w:rsid w:val="0068491D"/>
    <w:rsid w:val="00685C45"/>
    <w:rsid w:val="00686AD7"/>
    <w:rsid w:val="00686B63"/>
    <w:rsid w:val="00686D71"/>
    <w:rsid w:val="006871D3"/>
    <w:rsid w:val="00687D43"/>
    <w:rsid w:val="0069047A"/>
    <w:rsid w:val="00691030"/>
    <w:rsid w:val="00691624"/>
    <w:rsid w:val="006919B9"/>
    <w:rsid w:val="0069213D"/>
    <w:rsid w:val="00692E58"/>
    <w:rsid w:val="00696372"/>
    <w:rsid w:val="00696A0D"/>
    <w:rsid w:val="00696DE0"/>
    <w:rsid w:val="006A16A1"/>
    <w:rsid w:val="006A19CB"/>
    <w:rsid w:val="006A3F32"/>
    <w:rsid w:val="006A4C0E"/>
    <w:rsid w:val="006A4EFA"/>
    <w:rsid w:val="006A5201"/>
    <w:rsid w:val="006A5CE7"/>
    <w:rsid w:val="006A6584"/>
    <w:rsid w:val="006B2900"/>
    <w:rsid w:val="006B2D1E"/>
    <w:rsid w:val="006B622A"/>
    <w:rsid w:val="006B71DA"/>
    <w:rsid w:val="006B7834"/>
    <w:rsid w:val="006B7A51"/>
    <w:rsid w:val="006C04B2"/>
    <w:rsid w:val="006C2D35"/>
    <w:rsid w:val="006C300C"/>
    <w:rsid w:val="006C4B45"/>
    <w:rsid w:val="006C63CA"/>
    <w:rsid w:val="006C7CBB"/>
    <w:rsid w:val="006D03BF"/>
    <w:rsid w:val="006D09E7"/>
    <w:rsid w:val="006D3385"/>
    <w:rsid w:val="006D589C"/>
    <w:rsid w:val="006D5A2B"/>
    <w:rsid w:val="006E02FF"/>
    <w:rsid w:val="006E0E32"/>
    <w:rsid w:val="006E21CB"/>
    <w:rsid w:val="006E4562"/>
    <w:rsid w:val="006E58FA"/>
    <w:rsid w:val="006E6545"/>
    <w:rsid w:val="006E67EA"/>
    <w:rsid w:val="006E746E"/>
    <w:rsid w:val="006E7D15"/>
    <w:rsid w:val="006F0C58"/>
    <w:rsid w:val="006F18B3"/>
    <w:rsid w:val="006F4BD4"/>
    <w:rsid w:val="006F5EA3"/>
    <w:rsid w:val="006F6FD7"/>
    <w:rsid w:val="00700D4F"/>
    <w:rsid w:val="007043FC"/>
    <w:rsid w:val="00707BFB"/>
    <w:rsid w:val="007152C6"/>
    <w:rsid w:val="00716AE1"/>
    <w:rsid w:val="007170CD"/>
    <w:rsid w:val="00717317"/>
    <w:rsid w:val="007203EA"/>
    <w:rsid w:val="00724ED0"/>
    <w:rsid w:val="00725538"/>
    <w:rsid w:val="007307EA"/>
    <w:rsid w:val="00731009"/>
    <w:rsid w:val="00731429"/>
    <w:rsid w:val="00732375"/>
    <w:rsid w:val="00733B39"/>
    <w:rsid w:val="00733D09"/>
    <w:rsid w:val="00734F48"/>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20C5"/>
    <w:rsid w:val="00763014"/>
    <w:rsid w:val="00765CB8"/>
    <w:rsid w:val="007661A8"/>
    <w:rsid w:val="0076621A"/>
    <w:rsid w:val="007727A1"/>
    <w:rsid w:val="00772B3C"/>
    <w:rsid w:val="00773273"/>
    <w:rsid w:val="00773D92"/>
    <w:rsid w:val="00775A0D"/>
    <w:rsid w:val="00775F2D"/>
    <w:rsid w:val="00776430"/>
    <w:rsid w:val="00777E13"/>
    <w:rsid w:val="007824BF"/>
    <w:rsid w:val="00783148"/>
    <w:rsid w:val="00783934"/>
    <w:rsid w:val="00783BBE"/>
    <w:rsid w:val="007852E1"/>
    <w:rsid w:val="007915FD"/>
    <w:rsid w:val="00791F24"/>
    <w:rsid w:val="007920A7"/>
    <w:rsid w:val="0079212D"/>
    <w:rsid w:val="00792814"/>
    <w:rsid w:val="0079374A"/>
    <w:rsid w:val="007976BC"/>
    <w:rsid w:val="00797CD4"/>
    <w:rsid w:val="007A0012"/>
    <w:rsid w:val="007A00BF"/>
    <w:rsid w:val="007A0B94"/>
    <w:rsid w:val="007A3CA2"/>
    <w:rsid w:val="007A3D7E"/>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6CA"/>
    <w:rsid w:val="007C3B01"/>
    <w:rsid w:val="007C3C81"/>
    <w:rsid w:val="007C5F58"/>
    <w:rsid w:val="007C6FDC"/>
    <w:rsid w:val="007D5417"/>
    <w:rsid w:val="007D54EB"/>
    <w:rsid w:val="007D7814"/>
    <w:rsid w:val="007E24D7"/>
    <w:rsid w:val="007E2E03"/>
    <w:rsid w:val="007E44DE"/>
    <w:rsid w:val="007E61D3"/>
    <w:rsid w:val="007E6C40"/>
    <w:rsid w:val="007F2D58"/>
    <w:rsid w:val="007F5001"/>
    <w:rsid w:val="007F5E3C"/>
    <w:rsid w:val="007F5E5F"/>
    <w:rsid w:val="007F6007"/>
    <w:rsid w:val="007F6608"/>
    <w:rsid w:val="007F6B04"/>
    <w:rsid w:val="008010C0"/>
    <w:rsid w:val="008016D6"/>
    <w:rsid w:val="00801E28"/>
    <w:rsid w:val="00802317"/>
    <w:rsid w:val="0080377B"/>
    <w:rsid w:val="0080569F"/>
    <w:rsid w:val="00805E0A"/>
    <w:rsid w:val="00811A14"/>
    <w:rsid w:val="008127F5"/>
    <w:rsid w:val="008129DC"/>
    <w:rsid w:val="00815C44"/>
    <w:rsid w:val="00815E53"/>
    <w:rsid w:val="00816BA2"/>
    <w:rsid w:val="0081718A"/>
    <w:rsid w:val="00817637"/>
    <w:rsid w:val="008177FD"/>
    <w:rsid w:val="00820B4B"/>
    <w:rsid w:val="00821BCC"/>
    <w:rsid w:val="00822C78"/>
    <w:rsid w:val="00823162"/>
    <w:rsid w:val="008231FB"/>
    <w:rsid w:val="0082383C"/>
    <w:rsid w:val="00825AE9"/>
    <w:rsid w:val="00825C98"/>
    <w:rsid w:val="00830F2D"/>
    <w:rsid w:val="00831FDC"/>
    <w:rsid w:val="008337EF"/>
    <w:rsid w:val="008339C7"/>
    <w:rsid w:val="008347A4"/>
    <w:rsid w:val="00836649"/>
    <w:rsid w:val="00841663"/>
    <w:rsid w:val="008435EA"/>
    <w:rsid w:val="00843EC0"/>
    <w:rsid w:val="008502E1"/>
    <w:rsid w:val="0085269E"/>
    <w:rsid w:val="008531D7"/>
    <w:rsid w:val="008545B0"/>
    <w:rsid w:val="00855753"/>
    <w:rsid w:val="008557CD"/>
    <w:rsid w:val="00855E90"/>
    <w:rsid w:val="00856701"/>
    <w:rsid w:val="0085746D"/>
    <w:rsid w:val="0086149D"/>
    <w:rsid w:val="00861F21"/>
    <w:rsid w:val="0086289E"/>
    <w:rsid w:val="0086314E"/>
    <w:rsid w:val="00863BF2"/>
    <w:rsid w:val="008656A6"/>
    <w:rsid w:val="00866B03"/>
    <w:rsid w:val="00871B46"/>
    <w:rsid w:val="008725B1"/>
    <w:rsid w:val="00872933"/>
    <w:rsid w:val="00872A6A"/>
    <w:rsid w:val="00873606"/>
    <w:rsid w:val="00873CDD"/>
    <w:rsid w:val="00875456"/>
    <w:rsid w:val="00875571"/>
    <w:rsid w:val="008777BF"/>
    <w:rsid w:val="0087797C"/>
    <w:rsid w:val="008800DE"/>
    <w:rsid w:val="00881D0F"/>
    <w:rsid w:val="0088304F"/>
    <w:rsid w:val="00883F70"/>
    <w:rsid w:val="00884BB6"/>
    <w:rsid w:val="008865D0"/>
    <w:rsid w:val="0088732C"/>
    <w:rsid w:val="00887D56"/>
    <w:rsid w:val="00894E29"/>
    <w:rsid w:val="00895E6C"/>
    <w:rsid w:val="008967BD"/>
    <w:rsid w:val="00896E3E"/>
    <w:rsid w:val="00896E5E"/>
    <w:rsid w:val="00897B14"/>
    <w:rsid w:val="00897B25"/>
    <w:rsid w:val="008A179D"/>
    <w:rsid w:val="008A253D"/>
    <w:rsid w:val="008A3397"/>
    <w:rsid w:val="008A380B"/>
    <w:rsid w:val="008A4F64"/>
    <w:rsid w:val="008A52B6"/>
    <w:rsid w:val="008A5D3E"/>
    <w:rsid w:val="008A5F7E"/>
    <w:rsid w:val="008A6079"/>
    <w:rsid w:val="008B00E8"/>
    <w:rsid w:val="008B2F83"/>
    <w:rsid w:val="008B3C68"/>
    <w:rsid w:val="008B41DE"/>
    <w:rsid w:val="008B698C"/>
    <w:rsid w:val="008B7C1B"/>
    <w:rsid w:val="008C0A69"/>
    <w:rsid w:val="008C0C79"/>
    <w:rsid w:val="008C3B23"/>
    <w:rsid w:val="008C4267"/>
    <w:rsid w:val="008C4D48"/>
    <w:rsid w:val="008C52B5"/>
    <w:rsid w:val="008C57BD"/>
    <w:rsid w:val="008C6675"/>
    <w:rsid w:val="008D0A17"/>
    <w:rsid w:val="008D10DA"/>
    <w:rsid w:val="008D13AC"/>
    <w:rsid w:val="008D1D0F"/>
    <w:rsid w:val="008D5117"/>
    <w:rsid w:val="008D5443"/>
    <w:rsid w:val="008D5689"/>
    <w:rsid w:val="008D7CA0"/>
    <w:rsid w:val="008E1B3C"/>
    <w:rsid w:val="008E385E"/>
    <w:rsid w:val="008E45B5"/>
    <w:rsid w:val="008E7B2A"/>
    <w:rsid w:val="008F049F"/>
    <w:rsid w:val="008F05DD"/>
    <w:rsid w:val="008F0DFB"/>
    <w:rsid w:val="008F1B7D"/>
    <w:rsid w:val="008F1C44"/>
    <w:rsid w:val="008F1EE8"/>
    <w:rsid w:val="008F2059"/>
    <w:rsid w:val="008F352E"/>
    <w:rsid w:val="008F718E"/>
    <w:rsid w:val="008F768F"/>
    <w:rsid w:val="008F7B94"/>
    <w:rsid w:val="009007C5"/>
    <w:rsid w:val="0090111D"/>
    <w:rsid w:val="0090161F"/>
    <w:rsid w:val="00905F3C"/>
    <w:rsid w:val="009063E0"/>
    <w:rsid w:val="009069C2"/>
    <w:rsid w:val="00911B1A"/>
    <w:rsid w:val="009125BB"/>
    <w:rsid w:val="009136DC"/>
    <w:rsid w:val="00915EAC"/>
    <w:rsid w:val="00917675"/>
    <w:rsid w:val="00917B21"/>
    <w:rsid w:val="00917C34"/>
    <w:rsid w:val="00920F78"/>
    <w:rsid w:val="009225C0"/>
    <w:rsid w:val="0092278F"/>
    <w:rsid w:val="00926177"/>
    <w:rsid w:val="00926E07"/>
    <w:rsid w:val="00927FC3"/>
    <w:rsid w:val="009327AB"/>
    <w:rsid w:val="009342F2"/>
    <w:rsid w:val="00934A14"/>
    <w:rsid w:val="00936A00"/>
    <w:rsid w:val="00936DB0"/>
    <w:rsid w:val="00936E5B"/>
    <w:rsid w:val="00937030"/>
    <w:rsid w:val="0093707C"/>
    <w:rsid w:val="00940F38"/>
    <w:rsid w:val="00943485"/>
    <w:rsid w:val="0094479A"/>
    <w:rsid w:val="009452F5"/>
    <w:rsid w:val="00950367"/>
    <w:rsid w:val="00951369"/>
    <w:rsid w:val="00952CDD"/>
    <w:rsid w:val="00954071"/>
    <w:rsid w:val="00957752"/>
    <w:rsid w:val="00961AAB"/>
    <w:rsid w:val="00964491"/>
    <w:rsid w:val="0096743E"/>
    <w:rsid w:val="00967C6F"/>
    <w:rsid w:val="0097085E"/>
    <w:rsid w:val="00971175"/>
    <w:rsid w:val="0097161A"/>
    <w:rsid w:val="00973CB5"/>
    <w:rsid w:val="00975310"/>
    <w:rsid w:val="009757AB"/>
    <w:rsid w:val="0098038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4F0"/>
    <w:rsid w:val="009A5BEB"/>
    <w:rsid w:val="009A7A0B"/>
    <w:rsid w:val="009B18E1"/>
    <w:rsid w:val="009B2DA9"/>
    <w:rsid w:val="009B3B23"/>
    <w:rsid w:val="009B4854"/>
    <w:rsid w:val="009B4E96"/>
    <w:rsid w:val="009B5C06"/>
    <w:rsid w:val="009B7469"/>
    <w:rsid w:val="009B7C0B"/>
    <w:rsid w:val="009C07F0"/>
    <w:rsid w:val="009C1A08"/>
    <w:rsid w:val="009C1ED0"/>
    <w:rsid w:val="009C23A6"/>
    <w:rsid w:val="009C4E05"/>
    <w:rsid w:val="009C5BD0"/>
    <w:rsid w:val="009C760A"/>
    <w:rsid w:val="009C7654"/>
    <w:rsid w:val="009D0448"/>
    <w:rsid w:val="009D4233"/>
    <w:rsid w:val="009D4E0C"/>
    <w:rsid w:val="009D631F"/>
    <w:rsid w:val="009D6D79"/>
    <w:rsid w:val="009D7FA7"/>
    <w:rsid w:val="009E0792"/>
    <w:rsid w:val="009E1452"/>
    <w:rsid w:val="009E15E0"/>
    <w:rsid w:val="009E2D52"/>
    <w:rsid w:val="009E3BDC"/>
    <w:rsid w:val="009E4BCB"/>
    <w:rsid w:val="009E6D9C"/>
    <w:rsid w:val="009E718F"/>
    <w:rsid w:val="009E73BD"/>
    <w:rsid w:val="009E75D2"/>
    <w:rsid w:val="009F0011"/>
    <w:rsid w:val="009F1E4D"/>
    <w:rsid w:val="009F4207"/>
    <w:rsid w:val="009F74DC"/>
    <w:rsid w:val="009F7F6D"/>
    <w:rsid w:val="00A004A4"/>
    <w:rsid w:val="00A04764"/>
    <w:rsid w:val="00A050E0"/>
    <w:rsid w:val="00A06F67"/>
    <w:rsid w:val="00A075ED"/>
    <w:rsid w:val="00A106A8"/>
    <w:rsid w:val="00A110FF"/>
    <w:rsid w:val="00A11740"/>
    <w:rsid w:val="00A13291"/>
    <w:rsid w:val="00A13B2A"/>
    <w:rsid w:val="00A1566B"/>
    <w:rsid w:val="00A15F69"/>
    <w:rsid w:val="00A17AB2"/>
    <w:rsid w:val="00A20879"/>
    <w:rsid w:val="00A21941"/>
    <w:rsid w:val="00A21E52"/>
    <w:rsid w:val="00A220E0"/>
    <w:rsid w:val="00A27050"/>
    <w:rsid w:val="00A30955"/>
    <w:rsid w:val="00A322B8"/>
    <w:rsid w:val="00A3456E"/>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50FE"/>
    <w:rsid w:val="00A662DA"/>
    <w:rsid w:val="00A67FA0"/>
    <w:rsid w:val="00A70FE9"/>
    <w:rsid w:val="00A71186"/>
    <w:rsid w:val="00A71ED9"/>
    <w:rsid w:val="00A738A8"/>
    <w:rsid w:val="00A75E03"/>
    <w:rsid w:val="00A7608D"/>
    <w:rsid w:val="00A76458"/>
    <w:rsid w:val="00A76F94"/>
    <w:rsid w:val="00A80893"/>
    <w:rsid w:val="00A81246"/>
    <w:rsid w:val="00A81F5D"/>
    <w:rsid w:val="00A82148"/>
    <w:rsid w:val="00A8370D"/>
    <w:rsid w:val="00A83F19"/>
    <w:rsid w:val="00A84739"/>
    <w:rsid w:val="00A85B9A"/>
    <w:rsid w:val="00A85D38"/>
    <w:rsid w:val="00A85F42"/>
    <w:rsid w:val="00A875F4"/>
    <w:rsid w:val="00A87C10"/>
    <w:rsid w:val="00A91ADE"/>
    <w:rsid w:val="00A9229C"/>
    <w:rsid w:val="00A93AE8"/>
    <w:rsid w:val="00A952F4"/>
    <w:rsid w:val="00A96F46"/>
    <w:rsid w:val="00A973F1"/>
    <w:rsid w:val="00AA1051"/>
    <w:rsid w:val="00AA7B11"/>
    <w:rsid w:val="00AB016D"/>
    <w:rsid w:val="00AB0452"/>
    <w:rsid w:val="00AB1D21"/>
    <w:rsid w:val="00AB305C"/>
    <w:rsid w:val="00AB3AC2"/>
    <w:rsid w:val="00AB3F9F"/>
    <w:rsid w:val="00AB51FE"/>
    <w:rsid w:val="00AB76FD"/>
    <w:rsid w:val="00AC031F"/>
    <w:rsid w:val="00AC3A61"/>
    <w:rsid w:val="00AC41F6"/>
    <w:rsid w:val="00AC4761"/>
    <w:rsid w:val="00AC4D36"/>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2379"/>
    <w:rsid w:val="00AF6720"/>
    <w:rsid w:val="00AF6DF6"/>
    <w:rsid w:val="00B04E56"/>
    <w:rsid w:val="00B10633"/>
    <w:rsid w:val="00B10E31"/>
    <w:rsid w:val="00B10E39"/>
    <w:rsid w:val="00B12ADC"/>
    <w:rsid w:val="00B1308D"/>
    <w:rsid w:val="00B20CD5"/>
    <w:rsid w:val="00B22296"/>
    <w:rsid w:val="00B23A0E"/>
    <w:rsid w:val="00B26803"/>
    <w:rsid w:val="00B26D91"/>
    <w:rsid w:val="00B306E5"/>
    <w:rsid w:val="00B329FC"/>
    <w:rsid w:val="00B34B58"/>
    <w:rsid w:val="00B3620D"/>
    <w:rsid w:val="00B3710E"/>
    <w:rsid w:val="00B37631"/>
    <w:rsid w:val="00B400E8"/>
    <w:rsid w:val="00B41898"/>
    <w:rsid w:val="00B41AE0"/>
    <w:rsid w:val="00B41BAA"/>
    <w:rsid w:val="00B427D3"/>
    <w:rsid w:val="00B42FAB"/>
    <w:rsid w:val="00B46290"/>
    <w:rsid w:val="00B50626"/>
    <w:rsid w:val="00B5268F"/>
    <w:rsid w:val="00B52D0B"/>
    <w:rsid w:val="00B52D5C"/>
    <w:rsid w:val="00B538B5"/>
    <w:rsid w:val="00B5677F"/>
    <w:rsid w:val="00B57230"/>
    <w:rsid w:val="00B57827"/>
    <w:rsid w:val="00B613FE"/>
    <w:rsid w:val="00B61E81"/>
    <w:rsid w:val="00B62114"/>
    <w:rsid w:val="00B627FE"/>
    <w:rsid w:val="00B63158"/>
    <w:rsid w:val="00B63AA5"/>
    <w:rsid w:val="00B66FDB"/>
    <w:rsid w:val="00B70962"/>
    <w:rsid w:val="00B71A8A"/>
    <w:rsid w:val="00B72827"/>
    <w:rsid w:val="00B73897"/>
    <w:rsid w:val="00B74DF0"/>
    <w:rsid w:val="00B74E76"/>
    <w:rsid w:val="00B758B3"/>
    <w:rsid w:val="00B81275"/>
    <w:rsid w:val="00B81A49"/>
    <w:rsid w:val="00B81DBF"/>
    <w:rsid w:val="00B83AF5"/>
    <w:rsid w:val="00B854AC"/>
    <w:rsid w:val="00B86235"/>
    <w:rsid w:val="00B87138"/>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2F7"/>
    <w:rsid w:val="00BC5A86"/>
    <w:rsid w:val="00BC5FBF"/>
    <w:rsid w:val="00BC7AFA"/>
    <w:rsid w:val="00BD15A5"/>
    <w:rsid w:val="00BD1F93"/>
    <w:rsid w:val="00BD2046"/>
    <w:rsid w:val="00BD5D88"/>
    <w:rsid w:val="00BD6539"/>
    <w:rsid w:val="00BD79CF"/>
    <w:rsid w:val="00BD7A8A"/>
    <w:rsid w:val="00BE0A71"/>
    <w:rsid w:val="00BE1F41"/>
    <w:rsid w:val="00BE2081"/>
    <w:rsid w:val="00BE358E"/>
    <w:rsid w:val="00BE4E42"/>
    <w:rsid w:val="00BE4FCE"/>
    <w:rsid w:val="00BE5422"/>
    <w:rsid w:val="00BE79EF"/>
    <w:rsid w:val="00BE7BF0"/>
    <w:rsid w:val="00BF230A"/>
    <w:rsid w:val="00BF305C"/>
    <w:rsid w:val="00BF48E9"/>
    <w:rsid w:val="00BF5FD4"/>
    <w:rsid w:val="00BF6DBC"/>
    <w:rsid w:val="00BF6F79"/>
    <w:rsid w:val="00C023B4"/>
    <w:rsid w:val="00C03F41"/>
    <w:rsid w:val="00C04816"/>
    <w:rsid w:val="00C0514A"/>
    <w:rsid w:val="00C05877"/>
    <w:rsid w:val="00C113CF"/>
    <w:rsid w:val="00C1149C"/>
    <w:rsid w:val="00C11BB6"/>
    <w:rsid w:val="00C11F9E"/>
    <w:rsid w:val="00C13AC3"/>
    <w:rsid w:val="00C14D2B"/>
    <w:rsid w:val="00C214CB"/>
    <w:rsid w:val="00C23C69"/>
    <w:rsid w:val="00C25C84"/>
    <w:rsid w:val="00C27F4D"/>
    <w:rsid w:val="00C31776"/>
    <w:rsid w:val="00C326A4"/>
    <w:rsid w:val="00C3411F"/>
    <w:rsid w:val="00C34401"/>
    <w:rsid w:val="00C3451E"/>
    <w:rsid w:val="00C34591"/>
    <w:rsid w:val="00C351BD"/>
    <w:rsid w:val="00C354D5"/>
    <w:rsid w:val="00C362A1"/>
    <w:rsid w:val="00C40477"/>
    <w:rsid w:val="00C414A5"/>
    <w:rsid w:val="00C420AE"/>
    <w:rsid w:val="00C42B69"/>
    <w:rsid w:val="00C438FE"/>
    <w:rsid w:val="00C43A3C"/>
    <w:rsid w:val="00C45778"/>
    <w:rsid w:val="00C469F5"/>
    <w:rsid w:val="00C5030F"/>
    <w:rsid w:val="00C511FB"/>
    <w:rsid w:val="00C57270"/>
    <w:rsid w:val="00C57420"/>
    <w:rsid w:val="00C6074C"/>
    <w:rsid w:val="00C65067"/>
    <w:rsid w:val="00C7090D"/>
    <w:rsid w:val="00C734DA"/>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1BE"/>
    <w:rsid w:val="00CB37A1"/>
    <w:rsid w:val="00CB3B50"/>
    <w:rsid w:val="00CC0E24"/>
    <w:rsid w:val="00CC18C2"/>
    <w:rsid w:val="00CC1FDE"/>
    <w:rsid w:val="00CC29EF"/>
    <w:rsid w:val="00CC2B2D"/>
    <w:rsid w:val="00CC362F"/>
    <w:rsid w:val="00CC75C3"/>
    <w:rsid w:val="00CC7787"/>
    <w:rsid w:val="00CD04AE"/>
    <w:rsid w:val="00CD2DB6"/>
    <w:rsid w:val="00CD51EA"/>
    <w:rsid w:val="00CD5F14"/>
    <w:rsid w:val="00CD7203"/>
    <w:rsid w:val="00CE0BB2"/>
    <w:rsid w:val="00CE1235"/>
    <w:rsid w:val="00CE167D"/>
    <w:rsid w:val="00CE1E17"/>
    <w:rsid w:val="00CE1EC2"/>
    <w:rsid w:val="00CE240A"/>
    <w:rsid w:val="00CE31B4"/>
    <w:rsid w:val="00CE476C"/>
    <w:rsid w:val="00CE5763"/>
    <w:rsid w:val="00CE7C52"/>
    <w:rsid w:val="00CF11A2"/>
    <w:rsid w:val="00CF180D"/>
    <w:rsid w:val="00CF3F8E"/>
    <w:rsid w:val="00CF6B9F"/>
    <w:rsid w:val="00CF79C5"/>
    <w:rsid w:val="00D02CCF"/>
    <w:rsid w:val="00D02D84"/>
    <w:rsid w:val="00D03AD0"/>
    <w:rsid w:val="00D04A8E"/>
    <w:rsid w:val="00D05070"/>
    <w:rsid w:val="00D052D3"/>
    <w:rsid w:val="00D06C28"/>
    <w:rsid w:val="00D07516"/>
    <w:rsid w:val="00D12239"/>
    <w:rsid w:val="00D1257C"/>
    <w:rsid w:val="00D137A2"/>
    <w:rsid w:val="00D13834"/>
    <w:rsid w:val="00D1555C"/>
    <w:rsid w:val="00D15D11"/>
    <w:rsid w:val="00D16C7C"/>
    <w:rsid w:val="00D1725F"/>
    <w:rsid w:val="00D17BB6"/>
    <w:rsid w:val="00D20832"/>
    <w:rsid w:val="00D20DB2"/>
    <w:rsid w:val="00D2402B"/>
    <w:rsid w:val="00D245C8"/>
    <w:rsid w:val="00D3067B"/>
    <w:rsid w:val="00D31276"/>
    <w:rsid w:val="00D3154D"/>
    <w:rsid w:val="00D34325"/>
    <w:rsid w:val="00D35F29"/>
    <w:rsid w:val="00D370AA"/>
    <w:rsid w:val="00D402FD"/>
    <w:rsid w:val="00D42430"/>
    <w:rsid w:val="00D42510"/>
    <w:rsid w:val="00D44616"/>
    <w:rsid w:val="00D45705"/>
    <w:rsid w:val="00D501B0"/>
    <w:rsid w:val="00D51935"/>
    <w:rsid w:val="00D52AC8"/>
    <w:rsid w:val="00D54ABD"/>
    <w:rsid w:val="00D57F4E"/>
    <w:rsid w:val="00D6309C"/>
    <w:rsid w:val="00D63823"/>
    <w:rsid w:val="00D67130"/>
    <w:rsid w:val="00D67554"/>
    <w:rsid w:val="00D71B21"/>
    <w:rsid w:val="00D7300D"/>
    <w:rsid w:val="00D7311F"/>
    <w:rsid w:val="00D74C23"/>
    <w:rsid w:val="00D75555"/>
    <w:rsid w:val="00D75B9B"/>
    <w:rsid w:val="00D76D2C"/>
    <w:rsid w:val="00D76DF2"/>
    <w:rsid w:val="00D807C4"/>
    <w:rsid w:val="00D81A8F"/>
    <w:rsid w:val="00D822E1"/>
    <w:rsid w:val="00D82903"/>
    <w:rsid w:val="00D831C9"/>
    <w:rsid w:val="00D8403B"/>
    <w:rsid w:val="00D84345"/>
    <w:rsid w:val="00D845F7"/>
    <w:rsid w:val="00D8572B"/>
    <w:rsid w:val="00D8638F"/>
    <w:rsid w:val="00D86618"/>
    <w:rsid w:val="00D86861"/>
    <w:rsid w:val="00D86EC3"/>
    <w:rsid w:val="00D9093C"/>
    <w:rsid w:val="00D90DD6"/>
    <w:rsid w:val="00D92A8B"/>
    <w:rsid w:val="00D93A82"/>
    <w:rsid w:val="00D9428C"/>
    <w:rsid w:val="00D94A19"/>
    <w:rsid w:val="00D96ADB"/>
    <w:rsid w:val="00D97175"/>
    <w:rsid w:val="00D978EC"/>
    <w:rsid w:val="00DA5A7A"/>
    <w:rsid w:val="00DA5F5A"/>
    <w:rsid w:val="00DA6287"/>
    <w:rsid w:val="00DA78A8"/>
    <w:rsid w:val="00DB1BE6"/>
    <w:rsid w:val="00DB253F"/>
    <w:rsid w:val="00DB2A9A"/>
    <w:rsid w:val="00DB5282"/>
    <w:rsid w:val="00DB6AA9"/>
    <w:rsid w:val="00DB7344"/>
    <w:rsid w:val="00DB7D5B"/>
    <w:rsid w:val="00DC139E"/>
    <w:rsid w:val="00DC2A64"/>
    <w:rsid w:val="00DC32BF"/>
    <w:rsid w:val="00DC43C6"/>
    <w:rsid w:val="00DC56E5"/>
    <w:rsid w:val="00DC5C91"/>
    <w:rsid w:val="00DC7E3C"/>
    <w:rsid w:val="00DD161B"/>
    <w:rsid w:val="00DD2390"/>
    <w:rsid w:val="00DD252D"/>
    <w:rsid w:val="00DD77BD"/>
    <w:rsid w:val="00DE02E7"/>
    <w:rsid w:val="00DE21F0"/>
    <w:rsid w:val="00DE2B35"/>
    <w:rsid w:val="00DE315D"/>
    <w:rsid w:val="00DE3813"/>
    <w:rsid w:val="00DE5A5B"/>
    <w:rsid w:val="00DF0466"/>
    <w:rsid w:val="00DF1190"/>
    <w:rsid w:val="00DF2E49"/>
    <w:rsid w:val="00DF4D12"/>
    <w:rsid w:val="00DF66FE"/>
    <w:rsid w:val="00E05192"/>
    <w:rsid w:val="00E11EA8"/>
    <w:rsid w:val="00E12037"/>
    <w:rsid w:val="00E12667"/>
    <w:rsid w:val="00E1317F"/>
    <w:rsid w:val="00E1382E"/>
    <w:rsid w:val="00E14210"/>
    <w:rsid w:val="00E1538E"/>
    <w:rsid w:val="00E15E87"/>
    <w:rsid w:val="00E16F54"/>
    <w:rsid w:val="00E17A3A"/>
    <w:rsid w:val="00E22532"/>
    <w:rsid w:val="00E22784"/>
    <w:rsid w:val="00E228FE"/>
    <w:rsid w:val="00E23102"/>
    <w:rsid w:val="00E23317"/>
    <w:rsid w:val="00E23D7F"/>
    <w:rsid w:val="00E23DE6"/>
    <w:rsid w:val="00E2535E"/>
    <w:rsid w:val="00E26B03"/>
    <w:rsid w:val="00E27F55"/>
    <w:rsid w:val="00E30556"/>
    <w:rsid w:val="00E309D8"/>
    <w:rsid w:val="00E31055"/>
    <w:rsid w:val="00E31364"/>
    <w:rsid w:val="00E31ACB"/>
    <w:rsid w:val="00E31C3B"/>
    <w:rsid w:val="00E31CBD"/>
    <w:rsid w:val="00E31FB6"/>
    <w:rsid w:val="00E32B95"/>
    <w:rsid w:val="00E33B0F"/>
    <w:rsid w:val="00E35A6B"/>
    <w:rsid w:val="00E4023A"/>
    <w:rsid w:val="00E40D4B"/>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675D9"/>
    <w:rsid w:val="00E70E8C"/>
    <w:rsid w:val="00E81079"/>
    <w:rsid w:val="00E82ECE"/>
    <w:rsid w:val="00E868CB"/>
    <w:rsid w:val="00E869FD"/>
    <w:rsid w:val="00E9059A"/>
    <w:rsid w:val="00E90739"/>
    <w:rsid w:val="00E9747E"/>
    <w:rsid w:val="00EA0246"/>
    <w:rsid w:val="00EA0CBA"/>
    <w:rsid w:val="00EA149C"/>
    <w:rsid w:val="00EA2990"/>
    <w:rsid w:val="00EA5280"/>
    <w:rsid w:val="00EA7319"/>
    <w:rsid w:val="00EA7760"/>
    <w:rsid w:val="00EB0AD0"/>
    <w:rsid w:val="00EB125A"/>
    <w:rsid w:val="00EB16A1"/>
    <w:rsid w:val="00EB1FDC"/>
    <w:rsid w:val="00EB47BF"/>
    <w:rsid w:val="00EB6631"/>
    <w:rsid w:val="00EC0355"/>
    <w:rsid w:val="00EC0B50"/>
    <w:rsid w:val="00EC0C57"/>
    <w:rsid w:val="00EC16D8"/>
    <w:rsid w:val="00EC276B"/>
    <w:rsid w:val="00EC38BA"/>
    <w:rsid w:val="00EC4389"/>
    <w:rsid w:val="00EC447E"/>
    <w:rsid w:val="00EC4596"/>
    <w:rsid w:val="00EC4FD2"/>
    <w:rsid w:val="00EC538E"/>
    <w:rsid w:val="00EC6A05"/>
    <w:rsid w:val="00ED0F96"/>
    <w:rsid w:val="00ED1563"/>
    <w:rsid w:val="00ED18C3"/>
    <w:rsid w:val="00ED3502"/>
    <w:rsid w:val="00ED3A46"/>
    <w:rsid w:val="00ED435C"/>
    <w:rsid w:val="00ED46AB"/>
    <w:rsid w:val="00ED4CD1"/>
    <w:rsid w:val="00ED77C2"/>
    <w:rsid w:val="00ED7928"/>
    <w:rsid w:val="00EE1C93"/>
    <w:rsid w:val="00EE1CF4"/>
    <w:rsid w:val="00EE351D"/>
    <w:rsid w:val="00EE48D8"/>
    <w:rsid w:val="00EE4B97"/>
    <w:rsid w:val="00EE4BE1"/>
    <w:rsid w:val="00EE52AD"/>
    <w:rsid w:val="00EE5362"/>
    <w:rsid w:val="00EE5B0D"/>
    <w:rsid w:val="00EE66AC"/>
    <w:rsid w:val="00EE7D4B"/>
    <w:rsid w:val="00EF0AF1"/>
    <w:rsid w:val="00EF0BC5"/>
    <w:rsid w:val="00EF2427"/>
    <w:rsid w:val="00EF28CE"/>
    <w:rsid w:val="00EF31E9"/>
    <w:rsid w:val="00EF465C"/>
    <w:rsid w:val="00EF4823"/>
    <w:rsid w:val="00EF4F1C"/>
    <w:rsid w:val="00EF5193"/>
    <w:rsid w:val="00EF57F6"/>
    <w:rsid w:val="00F00637"/>
    <w:rsid w:val="00F04E70"/>
    <w:rsid w:val="00F05806"/>
    <w:rsid w:val="00F05DB3"/>
    <w:rsid w:val="00F0717C"/>
    <w:rsid w:val="00F10E0A"/>
    <w:rsid w:val="00F112B7"/>
    <w:rsid w:val="00F138E6"/>
    <w:rsid w:val="00F14FC2"/>
    <w:rsid w:val="00F16AEE"/>
    <w:rsid w:val="00F172B1"/>
    <w:rsid w:val="00F17573"/>
    <w:rsid w:val="00F2081A"/>
    <w:rsid w:val="00F21180"/>
    <w:rsid w:val="00F222F1"/>
    <w:rsid w:val="00F23383"/>
    <w:rsid w:val="00F23483"/>
    <w:rsid w:val="00F23DA7"/>
    <w:rsid w:val="00F26F58"/>
    <w:rsid w:val="00F2708B"/>
    <w:rsid w:val="00F2784F"/>
    <w:rsid w:val="00F31762"/>
    <w:rsid w:val="00F32146"/>
    <w:rsid w:val="00F35DC5"/>
    <w:rsid w:val="00F35FA2"/>
    <w:rsid w:val="00F41C09"/>
    <w:rsid w:val="00F42E25"/>
    <w:rsid w:val="00F447AD"/>
    <w:rsid w:val="00F451E4"/>
    <w:rsid w:val="00F4536E"/>
    <w:rsid w:val="00F467A4"/>
    <w:rsid w:val="00F5067A"/>
    <w:rsid w:val="00F50B5E"/>
    <w:rsid w:val="00F51136"/>
    <w:rsid w:val="00F52FB5"/>
    <w:rsid w:val="00F5411F"/>
    <w:rsid w:val="00F56852"/>
    <w:rsid w:val="00F56E73"/>
    <w:rsid w:val="00F60410"/>
    <w:rsid w:val="00F626D7"/>
    <w:rsid w:val="00F63DF4"/>
    <w:rsid w:val="00F657E2"/>
    <w:rsid w:val="00F661E7"/>
    <w:rsid w:val="00F66711"/>
    <w:rsid w:val="00F7036B"/>
    <w:rsid w:val="00F71460"/>
    <w:rsid w:val="00F7158C"/>
    <w:rsid w:val="00F7266C"/>
    <w:rsid w:val="00F7679F"/>
    <w:rsid w:val="00F779ED"/>
    <w:rsid w:val="00F814D2"/>
    <w:rsid w:val="00F826A3"/>
    <w:rsid w:val="00F849E4"/>
    <w:rsid w:val="00F86907"/>
    <w:rsid w:val="00F90145"/>
    <w:rsid w:val="00F904BF"/>
    <w:rsid w:val="00F929EA"/>
    <w:rsid w:val="00F9348A"/>
    <w:rsid w:val="00F975CC"/>
    <w:rsid w:val="00FA0D09"/>
    <w:rsid w:val="00FA18AA"/>
    <w:rsid w:val="00FA3E8A"/>
    <w:rsid w:val="00FA4C3B"/>
    <w:rsid w:val="00FA59D6"/>
    <w:rsid w:val="00FA697D"/>
    <w:rsid w:val="00FA730C"/>
    <w:rsid w:val="00FA7AB6"/>
    <w:rsid w:val="00FA7CE6"/>
    <w:rsid w:val="00FB0365"/>
    <w:rsid w:val="00FB1D2D"/>
    <w:rsid w:val="00FB3A68"/>
    <w:rsid w:val="00FB3D2C"/>
    <w:rsid w:val="00FB45CA"/>
    <w:rsid w:val="00FB5682"/>
    <w:rsid w:val="00FB63E7"/>
    <w:rsid w:val="00FB7018"/>
    <w:rsid w:val="00FB74DD"/>
    <w:rsid w:val="00FC2970"/>
    <w:rsid w:val="00FC31AD"/>
    <w:rsid w:val="00FC44F7"/>
    <w:rsid w:val="00FC4C35"/>
    <w:rsid w:val="00FC6510"/>
    <w:rsid w:val="00FC7DDA"/>
    <w:rsid w:val="00FD18E8"/>
    <w:rsid w:val="00FD2E27"/>
    <w:rsid w:val="00FD307D"/>
    <w:rsid w:val="00FD34D0"/>
    <w:rsid w:val="00FD34DD"/>
    <w:rsid w:val="00FD4FE4"/>
    <w:rsid w:val="00FE173D"/>
    <w:rsid w:val="00FE18D3"/>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DE"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DE"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DE"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DE"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customStyle="1" w:styleId="NichtaufgelsteErwhnung1">
    <w:name w:val="Nicht aufgelöste Erwähnung1"/>
    <w:basedOn w:val="Absatz-Standardschriftart"/>
    <w:uiPriority w:val="99"/>
    <w:semiHidden/>
    <w:unhideWhenUsed/>
    <w:rsid w:val="00551D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714104">
      <w:bodyDiv w:val="1"/>
      <w:marLeft w:val="0"/>
      <w:marRight w:val="0"/>
      <w:marTop w:val="0"/>
      <w:marBottom w:val="0"/>
      <w:divBdr>
        <w:top w:val="none" w:sz="0" w:space="0" w:color="auto"/>
        <w:left w:val="none" w:sz="0" w:space="0" w:color="auto"/>
        <w:bottom w:val="none" w:sz="0" w:space="0" w:color="auto"/>
        <w:right w:val="none" w:sz="0" w:space="0" w:color="auto"/>
      </w:divBdr>
      <w:divsChild>
        <w:div w:id="1276063020">
          <w:marLeft w:val="0"/>
          <w:marRight w:val="0"/>
          <w:marTop w:val="0"/>
          <w:marBottom w:val="0"/>
          <w:divBdr>
            <w:top w:val="none" w:sz="0" w:space="0" w:color="auto"/>
            <w:left w:val="none" w:sz="0" w:space="0" w:color="auto"/>
            <w:bottom w:val="none" w:sz="0" w:space="0" w:color="auto"/>
            <w:right w:val="none" w:sz="0" w:space="0" w:color="auto"/>
          </w:divBdr>
          <w:divsChild>
            <w:div w:id="1713730133">
              <w:marLeft w:val="0"/>
              <w:marRight w:val="0"/>
              <w:marTop w:val="0"/>
              <w:marBottom w:val="0"/>
              <w:divBdr>
                <w:top w:val="none" w:sz="0" w:space="0" w:color="auto"/>
                <w:left w:val="none" w:sz="0" w:space="0" w:color="auto"/>
                <w:bottom w:val="none" w:sz="0" w:space="0" w:color="auto"/>
                <w:right w:val="none" w:sz="0" w:space="0" w:color="auto"/>
              </w:divBdr>
              <w:divsChild>
                <w:div w:id="401568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319455">
      <w:bodyDiv w:val="1"/>
      <w:marLeft w:val="0"/>
      <w:marRight w:val="0"/>
      <w:marTop w:val="0"/>
      <w:marBottom w:val="0"/>
      <w:divBdr>
        <w:top w:val="none" w:sz="0" w:space="0" w:color="auto"/>
        <w:left w:val="none" w:sz="0" w:space="0" w:color="auto"/>
        <w:bottom w:val="none" w:sz="0" w:space="0" w:color="auto"/>
        <w:right w:val="none" w:sz="0" w:space="0" w:color="auto"/>
      </w:divBdr>
      <w:divsChild>
        <w:div w:id="614096813">
          <w:marLeft w:val="0"/>
          <w:marRight w:val="0"/>
          <w:marTop w:val="0"/>
          <w:marBottom w:val="0"/>
          <w:divBdr>
            <w:top w:val="none" w:sz="0" w:space="0" w:color="auto"/>
            <w:left w:val="none" w:sz="0" w:space="0" w:color="auto"/>
            <w:bottom w:val="none" w:sz="0" w:space="0" w:color="auto"/>
            <w:right w:val="none" w:sz="0" w:space="0" w:color="auto"/>
          </w:divBdr>
          <w:divsChild>
            <w:div w:id="611909713">
              <w:marLeft w:val="0"/>
              <w:marRight w:val="0"/>
              <w:marTop w:val="0"/>
              <w:marBottom w:val="0"/>
              <w:divBdr>
                <w:top w:val="none" w:sz="0" w:space="0" w:color="auto"/>
                <w:left w:val="none" w:sz="0" w:space="0" w:color="auto"/>
                <w:bottom w:val="none" w:sz="0" w:space="0" w:color="auto"/>
                <w:right w:val="none" w:sz="0" w:space="0" w:color="auto"/>
              </w:divBdr>
              <w:divsChild>
                <w:div w:id="59518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900335427">
      <w:bodyDiv w:val="1"/>
      <w:marLeft w:val="0"/>
      <w:marRight w:val="0"/>
      <w:marTop w:val="0"/>
      <w:marBottom w:val="0"/>
      <w:divBdr>
        <w:top w:val="none" w:sz="0" w:space="0" w:color="auto"/>
        <w:left w:val="none" w:sz="0" w:space="0" w:color="auto"/>
        <w:bottom w:val="none" w:sz="0" w:space="0" w:color="auto"/>
        <w:right w:val="none" w:sz="0" w:space="0" w:color="auto"/>
      </w:divBdr>
      <w:divsChild>
        <w:div w:id="493838160">
          <w:marLeft w:val="0"/>
          <w:marRight w:val="0"/>
          <w:marTop w:val="0"/>
          <w:marBottom w:val="0"/>
          <w:divBdr>
            <w:top w:val="none" w:sz="0" w:space="0" w:color="auto"/>
            <w:left w:val="none" w:sz="0" w:space="0" w:color="auto"/>
            <w:bottom w:val="none" w:sz="0" w:space="0" w:color="auto"/>
            <w:right w:val="none" w:sz="0" w:space="0" w:color="auto"/>
          </w:divBdr>
          <w:divsChild>
            <w:div w:id="539781138">
              <w:marLeft w:val="0"/>
              <w:marRight w:val="0"/>
              <w:marTop w:val="0"/>
              <w:marBottom w:val="0"/>
              <w:divBdr>
                <w:top w:val="none" w:sz="0" w:space="0" w:color="auto"/>
                <w:left w:val="none" w:sz="0" w:space="0" w:color="auto"/>
                <w:bottom w:val="none" w:sz="0" w:space="0" w:color="auto"/>
                <w:right w:val="none" w:sz="0" w:space="0" w:color="auto"/>
              </w:divBdr>
              <w:divsChild>
                <w:div w:id="568803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701738710">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6FD7FC2-0CA9-CB44-92BD-83E9474410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1154</Words>
  <Characters>7277</Characters>
  <Application>Microsoft Office Word</Application>
  <DocSecurity>0</DocSecurity>
  <Lines>60</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8415</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30</cp:revision>
  <cp:lastPrinted>2021-08-03T11:50:00Z</cp:lastPrinted>
  <dcterms:created xsi:type="dcterms:W3CDTF">2020-02-13T10:12:00Z</dcterms:created>
  <dcterms:modified xsi:type="dcterms:W3CDTF">2021-08-03T12:07:00Z</dcterms:modified>
</cp:coreProperties>
</file>