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0C5F63C2" w:rsidR="00D9748C" w:rsidRPr="00FD6D08" w:rsidRDefault="00FA06C4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proofErr w:type="spellStart"/>
      <w:r>
        <w:rPr>
          <w:rFonts w:ascii="Helvetica" w:hAnsi="Helvetica" w:cs="Helvetica"/>
          <w:sz w:val="22"/>
        </w:rPr>
        <w:t>Solihull</w:t>
      </w:r>
      <w:proofErr w:type="spellEnd"/>
      <w:r>
        <w:rPr>
          <w:rFonts w:ascii="Helvetica" w:hAnsi="Helvetica" w:cs="Helvetica"/>
          <w:sz w:val="22"/>
        </w:rPr>
        <w:t xml:space="preserve"> / Frankfurt am Main</w:t>
      </w:r>
      <w:r w:rsidR="00D9748C" w:rsidRPr="009D07A0">
        <w:rPr>
          <w:rFonts w:ascii="Helvetica" w:hAnsi="Helvetica" w:cs="Helvetica"/>
          <w:sz w:val="22"/>
        </w:rPr>
        <w:t xml:space="preserve">, </w:t>
      </w:r>
      <w:r w:rsidR="00BA5F9F">
        <w:rPr>
          <w:rFonts w:ascii="Helvetica" w:hAnsi="Helvetica" w:cs="Helvetica"/>
          <w:sz w:val="22"/>
        </w:rPr>
        <w:t>28</w:t>
      </w:r>
      <w:r w:rsidR="00D9748C" w:rsidRPr="009D07A0">
        <w:rPr>
          <w:rFonts w:ascii="Helvetica" w:hAnsi="Helvetica" w:cs="Helvetica"/>
          <w:sz w:val="22"/>
        </w:rPr>
        <w:t xml:space="preserve">. </w:t>
      </w:r>
      <w:bookmarkStart w:id="0" w:name="OLE_LINK3"/>
      <w:r w:rsidR="00180E8E">
        <w:rPr>
          <w:rFonts w:ascii="Helvetica" w:hAnsi="Helvetica" w:cs="Helvetica"/>
          <w:sz w:val="22"/>
        </w:rPr>
        <w:t>November</w:t>
      </w:r>
      <w:r w:rsidR="00AC5FEE" w:rsidRPr="009D07A0">
        <w:rPr>
          <w:rFonts w:ascii="Helvetica" w:hAnsi="Helvetica" w:cs="Helvetica"/>
          <w:sz w:val="22"/>
        </w:rPr>
        <w:t xml:space="preserve"> 2017</w:t>
      </w:r>
    </w:p>
    <w:p w14:paraId="6F18AE27" w14:textId="77777777" w:rsidR="00E71B5A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  <w:bookmarkStart w:id="1" w:name="_GoBack"/>
      <w:bookmarkEnd w:id="1"/>
    </w:p>
    <w:p w14:paraId="2A908E60" w14:textId="0CFBA4F5" w:rsidR="000E2A52" w:rsidRPr="004B42AF" w:rsidRDefault="000E2A52" w:rsidP="000E2A52">
      <w:pPr>
        <w:adjustRightInd w:val="0"/>
        <w:spacing w:line="288" w:lineRule="auto"/>
        <w:ind w:right="-57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>E-</w:t>
      </w:r>
      <w:proofErr w:type="spellStart"/>
      <w:r>
        <w:rPr>
          <w:rFonts w:ascii="Helvetica" w:hAnsi="Helvetica"/>
          <w:sz w:val="20"/>
        </w:rPr>
        <w:t>world</w:t>
      </w:r>
      <w:proofErr w:type="spellEnd"/>
      <w:r>
        <w:rPr>
          <w:rFonts w:ascii="Helvetica" w:hAnsi="Helvetica"/>
          <w:sz w:val="20"/>
        </w:rPr>
        <w:t xml:space="preserve"> </w:t>
      </w:r>
      <w:proofErr w:type="spellStart"/>
      <w:r>
        <w:rPr>
          <w:rFonts w:ascii="Helvetica" w:hAnsi="Helvetica"/>
          <w:sz w:val="20"/>
        </w:rPr>
        <w:t>energy</w:t>
      </w:r>
      <w:proofErr w:type="spellEnd"/>
      <w:r>
        <w:rPr>
          <w:rFonts w:ascii="Helvetica" w:hAnsi="Helvetica"/>
          <w:sz w:val="20"/>
        </w:rPr>
        <w:t xml:space="preserve"> &amp; </w:t>
      </w:r>
      <w:proofErr w:type="spellStart"/>
      <w:r>
        <w:rPr>
          <w:rFonts w:ascii="Helvetica" w:hAnsi="Helvetica"/>
          <w:sz w:val="20"/>
        </w:rPr>
        <w:t>water</w:t>
      </w:r>
      <w:proofErr w:type="spellEnd"/>
      <w:r>
        <w:rPr>
          <w:rFonts w:ascii="Helvetica" w:hAnsi="Helvetica"/>
          <w:sz w:val="20"/>
        </w:rPr>
        <w:t>, 6. bis 8</w:t>
      </w:r>
      <w:r w:rsidRPr="004B42AF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Februar 2018 in Essen – Halle 3</w:t>
      </w:r>
      <w:r w:rsidRPr="004B42AF">
        <w:rPr>
          <w:rFonts w:ascii="Helvetica" w:hAnsi="Helvetica"/>
          <w:sz w:val="20"/>
        </w:rPr>
        <w:t xml:space="preserve">, Stand </w:t>
      </w:r>
      <w:r w:rsidR="00660E18">
        <w:rPr>
          <w:rFonts w:ascii="Helvetica" w:hAnsi="Helvetica"/>
          <w:sz w:val="20"/>
        </w:rPr>
        <w:t>24</w:t>
      </w:r>
      <w:r>
        <w:rPr>
          <w:rFonts w:ascii="Helvetica" w:hAnsi="Helvetica"/>
          <w:sz w:val="20"/>
        </w:rPr>
        <w:t>2</w:t>
      </w:r>
    </w:p>
    <w:p w14:paraId="74D8570D" w14:textId="77777777" w:rsidR="000E2A52" w:rsidRPr="00155BC0" w:rsidRDefault="000E2A52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0DE0B00" w14:textId="550E1847" w:rsidR="0087369A" w:rsidRPr="00597473" w:rsidRDefault="0023317F" w:rsidP="00890C8C">
      <w:pPr>
        <w:spacing w:line="288" w:lineRule="auto"/>
        <w:ind w:right="426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 xml:space="preserve">Zukunftssicher </w:t>
      </w:r>
      <w:r w:rsidR="000E2A52">
        <w:rPr>
          <w:rFonts w:ascii="Helvetica" w:hAnsi="Helvetica"/>
          <w:b/>
          <w:sz w:val="28"/>
        </w:rPr>
        <w:t>im Energiehandel</w:t>
      </w:r>
    </w:p>
    <w:p w14:paraId="0699FE50" w14:textId="59B0F176" w:rsidR="000E2A52" w:rsidRPr="000C294F" w:rsidRDefault="000E2A52" w:rsidP="008A74A0">
      <w:pPr>
        <w:spacing w:line="288" w:lineRule="auto"/>
        <w:ind w:right="709"/>
        <w:rPr>
          <w:rFonts w:ascii="Helvetica" w:hAnsi="Helvetica" w:cs="Helvetica"/>
          <w:b/>
          <w:bCs/>
          <w:sz w:val="20"/>
        </w:rPr>
      </w:pPr>
      <w:r w:rsidRPr="000C294F">
        <w:rPr>
          <w:rFonts w:ascii="Helvetica" w:hAnsi="Helvetica" w:cs="Helvetica"/>
          <w:b/>
          <w:bCs/>
          <w:sz w:val="20"/>
        </w:rPr>
        <w:t xml:space="preserve">ETRM-Anbieter </w:t>
      </w:r>
      <w:proofErr w:type="spellStart"/>
      <w:r w:rsidRPr="000C294F">
        <w:rPr>
          <w:rFonts w:ascii="Helvetica" w:hAnsi="Helvetica" w:cs="Helvetica"/>
          <w:b/>
          <w:bCs/>
          <w:sz w:val="20"/>
        </w:rPr>
        <w:t>Contigo</w:t>
      </w:r>
      <w:proofErr w:type="spellEnd"/>
      <w:r w:rsidRPr="000C294F">
        <w:rPr>
          <w:rFonts w:ascii="Helvetica" w:hAnsi="Helvetica" w:cs="Helvetica"/>
          <w:b/>
          <w:bCs/>
          <w:sz w:val="20"/>
        </w:rPr>
        <w:t xml:space="preserve"> präsentiert auf der E-World </w:t>
      </w:r>
      <w:r w:rsidR="00D52271" w:rsidRPr="000C294F">
        <w:rPr>
          <w:rFonts w:ascii="Helvetica" w:hAnsi="Helvetica" w:cs="Helvetica"/>
          <w:b/>
          <w:bCs/>
          <w:sz w:val="20"/>
        </w:rPr>
        <w:t xml:space="preserve">2018 </w:t>
      </w:r>
      <w:r w:rsidRPr="000C294F">
        <w:rPr>
          <w:rFonts w:ascii="Helvetica" w:hAnsi="Helvetica" w:cs="Helvetica"/>
          <w:b/>
          <w:bCs/>
          <w:sz w:val="20"/>
        </w:rPr>
        <w:t>seine moderne Software-Suite für Energiehandel und Risikomanagement</w:t>
      </w:r>
    </w:p>
    <w:p w14:paraId="46501B20" w14:textId="77777777" w:rsidR="00D9748C" w:rsidRPr="000C294F" w:rsidRDefault="00D9748C" w:rsidP="00F907B2">
      <w:pPr>
        <w:spacing w:line="288" w:lineRule="auto"/>
        <w:ind w:right="568"/>
        <w:rPr>
          <w:rFonts w:ascii="Helvetica" w:hAnsi="Helvetica" w:cs="Helvetica"/>
          <w:b/>
          <w:bCs/>
          <w:sz w:val="20"/>
        </w:rPr>
      </w:pPr>
    </w:p>
    <w:bookmarkEnd w:id="0"/>
    <w:p w14:paraId="6CAC839E" w14:textId="68944EB2" w:rsidR="00FB59C6" w:rsidRPr="000C294F" w:rsidRDefault="00691205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0C294F">
        <w:rPr>
          <w:rFonts w:ascii="Helvetica" w:hAnsi="Helvetica" w:cs="Helvetica"/>
          <w:b/>
          <w:bCs/>
          <w:sz w:val="20"/>
        </w:rPr>
        <w:t>Der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 </w:t>
      </w:r>
      <w:r w:rsidRPr="000C294F">
        <w:rPr>
          <w:rFonts w:ascii="Helvetica" w:hAnsi="Helvetica" w:cs="Helvetica"/>
          <w:b/>
          <w:bCs/>
          <w:sz w:val="20"/>
        </w:rPr>
        <w:t>Messeauftritt von</w:t>
      </w:r>
      <w:r w:rsidR="00473F5C" w:rsidRPr="000C294F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473F5C" w:rsidRPr="000C294F">
        <w:rPr>
          <w:rFonts w:ascii="Helvetica" w:hAnsi="Helvetica" w:cs="Helvetica"/>
          <w:b/>
          <w:bCs/>
          <w:sz w:val="20"/>
        </w:rPr>
        <w:t>Contigo</w:t>
      </w:r>
      <w:proofErr w:type="spellEnd"/>
      <w:r w:rsidR="005261CB" w:rsidRPr="000C294F">
        <w:rPr>
          <w:rFonts w:ascii="Helvetica" w:hAnsi="Helvetica" w:cs="Helvetica"/>
          <w:b/>
          <w:bCs/>
          <w:sz w:val="20"/>
        </w:rPr>
        <w:t xml:space="preserve"> </w:t>
      </w:r>
      <w:r w:rsidR="006E2E78" w:rsidRPr="000C294F">
        <w:rPr>
          <w:rFonts w:ascii="Helvetica" w:hAnsi="Helvetica" w:cs="Helvetica"/>
          <w:b/>
          <w:bCs/>
          <w:sz w:val="20"/>
        </w:rPr>
        <w:t>– ein Unternehmen unter dem Dach</w:t>
      </w:r>
      <w:r w:rsidR="00E70E21" w:rsidRPr="000C294F">
        <w:rPr>
          <w:rFonts w:ascii="Helvetica" w:hAnsi="Helvetica" w:cs="Helvetica"/>
          <w:b/>
          <w:bCs/>
          <w:sz w:val="20"/>
        </w:rPr>
        <w:t xml:space="preserve"> von </w:t>
      </w:r>
      <w:proofErr w:type="spellStart"/>
      <w:r w:rsidRPr="000C294F">
        <w:rPr>
          <w:rFonts w:ascii="Helvetica" w:hAnsi="Helvetica" w:cs="Helvetica"/>
          <w:b/>
          <w:bCs/>
          <w:sz w:val="20"/>
        </w:rPr>
        <w:t>Trayport</w:t>
      </w:r>
      <w:proofErr w:type="spellEnd"/>
      <w:r w:rsidRPr="000C294F">
        <w:rPr>
          <w:rFonts w:ascii="Helvetica" w:hAnsi="Helvetica" w:cs="Helvetica"/>
          <w:b/>
          <w:bCs/>
          <w:sz w:val="20"/>
        </w:rPr>
        <w:t xml:space="preserve"> Limited</w:t>
      </w:r>
      <w:r w:rsidR="00E70E21" w:rsidRPr="000C294F">
        <w:rPr>
          <w:rFonts w:ascii="Helvetica" w:hAnsi="Helvetica" w:cs="Helvetica"/>
          <w:b/>
          <w:bCs/>
          <w:sz w:val="20"/>
        </w:rPr>
        <w:t xml:space="preserve"> </w:t>
      </w:r>
      <w:r w:rsidR="006E2E78" w:rsidRPr="000C294F">
        <w:rPr>
          <w:rFonts w:ascii="Helvetica" w:hAnsi="Helvetica" w:cs="Helvetica"/>
          <w:b/>
          <w:bCs/>
          <w:sz w:val="20"/>
        </w:rPr>
        <w:t xml:space="preserve">– </w:t>
      </w:r>
      <w:r w:rsidRPr="000C294F">
        <w:rPr>
          <w:rFonts w:ascii="Helvetica" w:hAnsi="Helvetica" w:cs="Helvetica"/>
          <w:b/>
          <w:bCs/>
          <w:sz w:val="20"/>
        </w:rPr>
        <w:t xml:space="preserve">steht </w:t>
      </w:r>
      <w:r w:rsidR="00D52271" w:rsidRPr="000C294F">
        <w:rPr>
          <w:rFonts w:ascii="Helvetica" w:hAnsi="Helvetica" w:cs="Helvetica"/>
          <w:b/>
          <w:bCs/>
          <w:sz w:val="20"/>
        </w:rPr>
        <w:t xml:space="preserve">2018 </w:t>
      </w:r>
      <w:r w:rsidRPr="000C294F">
        <w:rPr>
          <w:rFonts w:ascii="Helvetica" w:hAnsi="Helvetica" w:cs="Helvetica"/>
          <w:b/>
          <w:bCs/>
          <w:sz w:val="20"/>
        </w:rPr>
        <w:t>ganz unter dem Motto „</w:t>
      </w:r>
      <w:r w:rsidR="009073D4" w:rsidRPr="000C294F">
        <w:rPr>
          <w:rFonts w:ascii="Helvetica" w:hAnsi="Helvetica" w:cs="Helvetica"/>
          <w:b/>
          <w:bCs/>
          <w:sz w:val="20"/>
        </w:rPr>
        <w:t>Zukunftssicherheit im Energ</w:t>
      </w:r>
      <w:r w:rsidRPr="000C294F">
        <w:rPr>
          <w:rFonts w:ascii="Helvetica" w:hAnsi="Helvetica" w:cs="Helvetica"/>
          <w:b/>
          <w:bCs/>
          <w:sz w:val="20"/>
        </w:rPr>
        <w:t>iehandel“. Der ETRM-Anbieter</w:t>
      </w:r>
      <w:r w:rsidR="00FF0139" w:rsidRPr="000C294F">
        <w:rPr>
          <w:rFonts w:ascii="Helvetica" w:hAnsi="Helvetica" w:cs="Helvetica"/>
          <w:b/>
          <w:bCs/>
          <w:sz w:val="20"/>
        </w:rPr>
        <w:t xml:space="preserve"> </w:t>
      </w:r>
      <w:r w:rsidRPr="000C294F">
        <w:rPr>
          <w:rFonts w:ascii="Helvetica" w:hAnsi="Helvetica" w:cs="Helvetica"/>
          <w:b/>
          <w:bCs/>
          <w:sz w:val="20"/>
        </w:rPr>
        <w:t xml:space="preserve">zeigt in Essen, wie sich Unternehmen </w:t>
      </w:r>
      <w:r w:rsidR="00D92E37" w:rsidRPr="000C294F">
        <w:rPr>
          <w:rFonts w:ascii="Helvetica" w:hAnsi="Helvetica" w:cs="Helvetica"/>
          <w:b/>
          <w:bCs/>
          <w:sz w:val="20"/>
        </w:rPr>
        <w:t xml:space="preserve">mithilfe </w:t>
      </w:r>
      <w:r w:rsidRPr="000C294F">
        <w:rPr>
          <w:rFonts w:ascii="Helvetica" w:hAnsi="Helvetica" w:cs="Helvetica"/>
          <w:b/>
          <w:bCs/>
          <w:sz w:val="20"/>
        </w:rPr>
        <w:t xml:space="preserve">der cloudbasierten </w:t>
      </w:r>
      <w:r w:rsidR="00D92E37" w:rsidRPr="000C294F">
        <w:rPr>
          <w:rFonts w:ascii="Helvetica" w:hAnsi="Helvetica" w:cs="Helvetica"/>
          <w:b/>
          <w:bCs/>
          <w:sz w:val="20"/>
        </w:rPr>
        <w:t>S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oftware-Suite </w:t>
      </w:r>
      <w:r w:rsidR="00D92E37" w:rsidRPr="000C294F">
        <w:rPr>
          <w:rFonts w:ascii="Helvetica" w:hAnsi="Helvetica" w:cs="Helvetica"/>
          <w:b/>
          <w:bCs/>
          <w:sz w:val="20"/>
        </w:rPr>
        <w:t>„</w:t>
      </w:r>
      <w:proofErr w:type="spellStart"/>
      <w:r w:rsidR="00D92E37" w:rsidRPr="000C294F">
        <w:rPr>
          <w:rFonts w:ascii="Helvetica" w:hAnsi="Helvetica" w:cs="Helvetica"/>
          <w:b/>
          <w:bCs/>
          <w:sz w:val="20"/>
        </w:rPr>
        <w:t>enTrader</w:t>
      </w:r>
      <w:proofErr w:type="spellEnd"/>
      <w:r w:rsidR="00D92E37" w:rsidRPr="000C294F">
        <w:rPr>
          <w:rFonts w:ascii="Helvetica" w:hAnsi="Helvetica" w:cs="Helvetica"/>
          <w:b/>
          <w:bCs/>
          <w:sz w:val="20"/>
        </w:rPr>
        <w:t>“ ein solides Fundament für alle künftigen Handels</w:t>
      </w:r>
      <w:r w:rsidR="00A93992" w:rsidRPr="000C294F">
        <w:rPr>
          <w:rFonts w:ascii="Helvetica" w:hAnsi="Helvetica" w:cs="Helvetica"/>
          <w:b/>
          <w:bCs/>
          <w:sz w:val="20"/>
        </w:rPr>
        <w:t>aktivitäten</w:t>
      </w:r>
      <w:r w:rsidR="00D92E37" w:rsidRPr="000C294F">
        <w:rPr>
          <w:rFonts w:ascii="Helvetica" w:hAnsi="Helvetica" w:cs="Helvetica"/>
          <w:b/>
          <w:bCs/>
          <w:sz w:val="20"/>
        </w:rPr>
        <w:t xml:space="preserve"> schaffen können. </w:t>
      </w:r>
      <w:r w:rsidR="00130775" w:rsidRPr="000C294F">
        <w:rPr>
          <w:rFonts w:ascii="Helvetica" w:hAnsi="Helvetica" w:cs="Helvetica"/>
          <w:b/>
          <w:bCs/>
          <w:sz w:val="20"/>
        </w:rPr>
        <w:t>Die Software</w:t>
      </w:r>
      <w:r w:rsidR="00A93992" w:rsidRPr="000C294F">
        <w:rPr>
          <w:rFonts w:ascii="Helvetica" w:hAnsi="Helvetica" w:cs="Helvetica"/>
          <w:b/>
          <w:bCs/>
          <w:sz w:val="20"/>
        </w:rPr>
        <w:t xml:space="preserve"> </w:t>
      </w:r>
      <w:r w:rsidR="00130775" w:rsidRPr="000C294F">
        <w:rPr>
          <w:rFonts w:ascii="Helvetica" w:hAnsi="Helvetica" w:cs="Helvetica"/>
          <w:b/>
          <w:bCs/>
          <w:sz w:val="20"/>
        </w:rPr>
        <w:t xml:space="preserve">ermöglicht nicht nur die </w:t>
      </w:r>
      <w:r w:rsidR="00FB59C6" w:rsidRPr="000C294F">
        <w:rPr>
          <w:rFonts w:ascii="Helvetica" w:hAnsi="Helvetica" w:cs="Helvetica"/>
          <w:b/>
          <w:bCs/>
          <w:sz w:val="20"/>
        </w:rPr>
        <w:t>Automatisierung von Geschäftsprozessen</w:t>
      </w:r>
      <w:r w:rsidR="00130775" w:rsidRPr="000C294F">
        <w:rPr>
          <w:rFonts w:ascii="Helvetica" w:hAnsi="Helvetica" w:cs="Helvetica"/>
          <w:b/>
          <w:bCs/>
          <w:sz w:val="20"/>
        </w:rPr>
        <w:t xml:space="preserve"> und einen</w:t>
      </w:r>
      <w:r w:rsidR="00A93992" w:rsidRPr="000C294F">
        <w:rPr>
          <w:rFonts w:ascii="Helvetica" w:hAnsi="Helvetica" w:cs="Helvetica"/>
          <w:b/>
          <w:bCs/>
          <w:sz w:val="20"/>
        </w:rPr>
        <w:t xml:space="preserve"> direkten</w:t>
      </w:r>
      <w:r w:rsidR="008E687F" w:rsidRPr="000C294F">
        <w:rPr>
          <w:rFonts w:ascii="Helvetica" w:hAnsi="Helvetica" w:cs="Helvetica"/>
          <w:b/>
          <w:bCs/>
          <w:sz w:val="20"/>
        </w:rPr>
        <w:t>,</w:t>
      </w:r>
      <w:r w:rsidR="00A93992" w:rsidRPr="000C294F">
        <w:rPr>
          <w:rFonts w:ascii="Helvetica" w:hAnsi="Helvetica" w:cs="Helvetica"/>
          <w:b/>
          <w:bCs/>
          <w:sz w:val="20"/>
        </w:rPr>
        <w:t xml:space="preserve"> medienbruchfreien Zugriff auf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FB59C6" w:rsidRPr="000C294F">
        <w:rPr>
          <w:rFonts w:ascii="Helvetica" w:hAnsi="Helvetica" w:cs="Helvetica"/>
          <w:b/>
          <w:bCs/>
          <w:sz w:val="20"/>
        </w:rPr>
        <w:t>Intraday</w:t>
      </w:r>
      <w:proofErr w:type="spellEnd"/>
      <w:r w:rsidR="00FB59C6" w:rsidRPr="000C294F">
        <w:rPr>
          <w:rFonts w:ascii="Helvetica" w:hAnsi="Helvetica" w:cs="Helvetica"/>
          <w:b/>
          <w:bCs/>
          <w:sz w:val="20"/>
        </w:rPr>
        <w:t>- und Day-</w:t>
      </w:r>
      <w:proofErr w:type="spellStart"/>
      <w:r w:rsidR="00FB59C6" w:rsidRPr="000C294F">
        <w:rPr>
          <w:rFonts w:ascii="Helvetica" w:hAnsi="Helvetica" w:cs="Helvetica"/>
          <w:b/>
          <w:bCs/>
          <w:sz w:val="20"/>
        </w:rPr>
        <w:t>Ahead</w:t>
      </w:r>
      <w:proofErr w:type="spellEnd"/>
      <w:r w:rsidR="00FB59C6" w:rsidRPr="000C294F">
        <w:rPr>
          <w:rFonts w:ascii="Helvetica" w:hAnsi="Helvetica" w:cs="Helvetica"/>
          <w:b/>
          <w:bCs/>
          <w:sz w:val="20"/>
        </w:rPr>
        <w:t>-Marktplattformen</w:t>
      </w:r>
      <w:r w:rsidR="00130775" w:rsidRPr="000C294F">
        <w:rPr>
          <w:rFonts w:ascii="Helvetica" w:hAnsi="Helvetica" w:cs="Helvetica"/>
          <w:b/>
          <w:bCs/>
          <w:sz w:val="20"/>
        </w:rPr>
        <w:t xml:space="preserve">, sondern liefert auch </w:t>
      </w:r>
      <w:r w:rsidR="009C7108" w:rsidRPr="000C294F">
        <w:rPr>
          <w:rFonts w:ascii="Helvetica" w:hAnsi="Helvetica" w:cs="Helvetica"/>
          <w:b/>
          <w:bCs/>
          <w:sz w:val="20"/>
        </w:rPr>
        <w:t xml:space="preserve">die im Rahmen von Portfoliomanagement und Bestandsführung erforderlichen Daten </w:t>
      </w:r>
      <w:r w:rsidR="001D196F" w:rsidRPr="000C294F">
        <w:rPr>
          <w:rFonts w:ascii="Helvetica" w:hAnsi="Helvetica" w:cs="Helvetica"/>
          <w:b/>
          <w:bCs/>
          <w:sz w:val="20"/>
        </w:rPr>
        <w:t xml:space="preserve">in </w:t>
      </w:r>
      <w:r w:rsidR="007E2FAC" w:rsidRPr="000C294F">
        <w:rPr>
          <w:rFonts w:ascii="Helvetica" w:hAnsi="Helvetica" w:cs="Helvetica"/>
          <w:b/>
          <w:bCs/>
          <w:sz w:val="20"/>
        </w:rPr>
        <w:t xml:space="preserve">nahezu </w:t>
      </w:r>
      <w:r w:rsidR="00130775" w:rsidRPr="000C294F">
        <w:rPr>
          <w:rFonts w:ascii="Helvetica" w:hAnsi="Helvetica" w:cs="Helvetica"/>
          <w:b/>
          <w:bCs/>
          <w:sz w:val="20"/>
        </w:rPr>
        <w:t xml:space="preserve">Echtzeit. 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Kunden profitieren </w:t>
      </w:r>
      <w:r w:rsidR="002C5919" w:rsidRPr="000C294F">
        <w:rPr>
          <w:rFonts w:ascii="Helvetica" w:hAnsi="Helvetica" w:cs="Helvetica"/>
          <w:b/>
          <w:bCs/>
          <w:sz w:val="20"/>
        </w:rPr>
        <w:t xml:space="preserve">auf diese Weise </w:t>
      </w:r>
      <w:r w:rsidR="000F5840" w:rsidRPr="000C294F">
        <w:rPr>
          <w:rFonts w:ascii="Helvetica" w:hAnsi="Helvetica" w:cs="Helvetica"/>
          <w:b/>
          <w:bCs/>
          <w:sz w:val="20"/>
        </w:rPr>
        <w:t>von schnellen und effizient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en </w:t>
      </w:r>
      <w:r w:rsidR="00375878" w:rsidRPr="000C294F">
        <w:rPr>
          <w:rFonts w:ascii="Helvetica" w:hAnsi="Helvetica" w:cs="Helvetica"/>
          <w:b/>
          <w:bCs/>
          <w:sz w:val="20"/>
        </w:rPr>
        <w:t>Abläufen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 und </w:t>
      </w:r>
      <w:r w:rsidR="002C5919" w:rsidRPr="000C294F">
        <w:rPr>
          <w:rFonts w:ascii="Helvetica" w:hAnsi="Helvetica" w:cs="Helvetica"/>
          <w:b/>
          <w:bCs/>
          <w:sz w:val="20"/>
        </w:rPr>
        <w:t>werden in die Lage versetzt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, </w:t>
      </w:r>
      <w:r w:rsidR="009073D4" w:rsidRPr="000C294F">
        <w:rPr>
          <w:rFonts w:ascii="Helvetica" w:hAnsi="Helvetica" w:cs="Helvetica"/>
          <w:b/>
          <w:bCs/>
          <w:sz w:val="20"/>
        </w:rPr>
        <w:t>umgehend</w:t>
      </w:r>
      <w:r w:rsidR="00FB59C6" w:rsidRPr="000C294F">
        <w:rPr>
          <w:rFonts w:ascii="Helvetica" w:hAnsi="Helvetica" w:cs="Helvetica"/>
          <w:b/>
          <w:bCs/>
          <w:sz w:val="20"/>
        </w:rPr>
        <w:t xml:space="preserve"> auf </w:t>
      </w:r>
      <w:r w:rsidR="00375878" w:rsidRPr="000C294F">
        <w:rPr>
          <w:rFonts w:ascii="Helvetica" w:hAnsi="Helvetica" w:cs="Helvetica"/>
          <w:b/>
          <w:bCs/>
          <w:sz w:val="20"/>
        </w:rPr>
        <w:t>sich bietende Handelsc</w:t>
      </w:r>
      <w:r w:rsidR="009073D4" w:rsidRPr="000C294F">
        <w:rPr>
          <w:rFonts w:ascii="Helvetica" w:hAnsi="Helvetica" w:cs="Helvetica"/>
          <w:b/>
          <w:bCs/>
          <w:sz w:val="20"/>
        </w:rPr>
        <w:t>hancen</w:t>
      </w:r>
      <w:r w:rsidR="00B91018" w:rsidRPr="000C294F">
        <w:rPr>
          <w:rFonts w:ascii="Helvetica" w:hAnsi="Helvetica" w:cs="Helvetica"/>
          <w:b/>
          <w:bCs/>
          <w:sz w:val="20"/>
        </w:rPr>
        <w:t xml:space="preserve"> </w:t>
      </w:r>
      <w:r w:rsidR="009073D4" w:rsidRPr="000C294F">
        <w:rPr>
          <w:rFonts w:ascii="Helvetica" w:hAnsi="Helvetica" w:cs="Helvetica"/>
          <w:b/>
          <w:bCs/>
          <w:sz w:val="20"/>
        </w:rPr>
        <w:t>re</w:t>
      </w:r>
      <w:r w:rsidR="00B91018" w:rsidRPr="000C294F">
        <w:rPr>
          <w:rFonts w:ascii="Helvetica" w:hAnsi="Helvetica" w:cs="Helvetica"/>
          <w:b/>
          <w:bCs/>
          <w:sz w:val="20"/>
        </w:rPr>
        <w:t>a</w:t>
      </w:r>
      <w:r w:rsidR="009073D4" w:rsidRPr="000C294F">
        <w:rPr>
          <w:rFonts w:ascii="Helvetica" w:hAnsi="Helvetica" w:cs="Helvetica"/>
          <w:b/>
          <w:bCs/>
          <w:sz w:val="20"/>
        </w:rPr>
        <w:t>gieren</w:t>
      </w:r>
      <w:r w:rsidR="00375878" w:rsidRPr="000C294F">
        <w:rPr>
          <w:rFonts w:ascii="Helvetica" w:hAnsi="Helvetica" w:cs="Helvetica"/>
          <w:b/>
          <w:bCs/>
          <w:sz w:val="20"/>
        </w:rPr>
        <w:t xml:space="preserve"> zu können – bei gleichzeitiger Senkung der </w:t>
      </w:r>
      <w:r w:rsidR="009073D4" w:rsidRPr="000C294F">
        <w:rPr>
          <w:rFonts w:ascii="Helvetica" w:hAnsi="Helvetica" w:cs="Helvetica"/>
          <w:b/>
          <w:bCs/>
          <w:sz w:val="20"/>
        </w:rPr>
        <w:t xml:space="preserve">Betriebskosten.   </w:t>
      </w:r>
    </w:p>
    <w:p w14:paraId="53804142" w14:textId="77777777" w:rsidR="00747BF2" w:rsidRPr="000C294F" w:rsidRDefault="00747BF2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</w:p>
    <w:p w14:paraId="7A545B1D" w14:textId="54E9AB30" w:rsidR="00747BF2" w:rsidRPr="000C294F" w:rsidRDefault="0093740A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0C294F">
        <w:rPr>
          <w:rFonts w:ascii="Helvetica" w:hAnsi="Helvetica" w:cs="Helvetica"/>
          <w:bCs/>
          <w:sz w:val="20"/>
        </w:rPr>
        <w:t xml:space="preserve">Zu </w:t>
      </w:r>
      <w:proofErr w:type="spellStart"/>
      <w:r w:rsidR="00747BF2" w:rsidRPr="000C294F">
        <w:rPr>
          <w:rFonts w:ascii="Helvetica" w:hAnsi="Helvetica" w:cs="Helvetica"/>
          <w:bCs/>
          <w:sz w:val="20"/>
        </w:rPr>
        <w:t>Contigos</w:t>
      </w:r>
      <w:proofErr w:type="spellEnd"/>
      <w:r w:rsidR="00747BF2" w:rsidRPr="000C294F">
        <w:rPr>
          <w:rFonts w:ascii="Helvetica" w:hAnsi="Helvetica" w:cs="Helvetica"/>
          <w:bCs/>
          <w:sz w:val="20"/>
        </w:rPr>
        <w:t xml:space="preserve"> Erfolgsrezept </w:t>
      </w:r>
      <w:r w:rsidRPr="000C294F">
        <w:rPr>
          <w:rFonts w:ascii="Helvetica" w:hAnsi="Helvetica" w:cs="Helvetica"/>
          <w:bCs/>
          <w:sz w:val="20"/>
        </w:rPr>
        <w:t xml:space="preserve">gehört nicht zuletzt </w:t>
      </w:r>
      <w:r w:rsidR="00747BF2" w:rsidRPr="000C294F">
        <w:rPr>
          <w:rFonts w:ascii="Helvetica" w:hAnsi="Helvetica" w:cs="Helvetica"/>
          <w:bCs/>
          <w:sz w:val="20"/>
        </w:rPr>
        <w:t>die langjährige Erfahrung</w:t>
      </w:r>
      <w:r w:rsidRPr="000C294F">
        <w:rPr>
          <w:rFonts w:ascii="Helvetica" w:hAnsi="Helvetica" w:cs="Helvetica"/>
          <w:bCs/>
          <w:sz w:val="20"/>
        </w:rPr>
        <w:t xml:space="preserve"> im ETRM-Umfeld.</w:t>
      </w:r>
      <w:r w:rsidR="00747BF2" w:rsidRPr="000C294F">
        <w:rPr>
          <w:rFonts w:ascii="Helvetica" w:hAnsi="Helvetica" w:cs="Helvetica"/>
          <w:bCs/>
          <w:sz w:val="20"/>
        </w:rPr>
        <w:t xml:space="preserve"> </w:t>
      </w:r>
      <w:r w:rsidRPr="000C294F">
        <w:rPr>
          <w:rFonts w:ascii="Helvetica" w:hAnsi="Helvetica" w:cs="Helvetica"/>
          <w:bCs/>
          <w:sz w:val="20"/>
        </w:rPr>
        <w:t>Das Unternehmen</w:t>
      </w:r>
      <w:r w:rsidR="00FF0139" w:rsidRPr="000C294F">
        <w:rPr>
          <w:rFonts w:ascii="Helvetica" w:hAnsi="Helvetica" w:cs="Helvetica"/>
          <w:bCs/>
          <w:sz w:val="20"/>
        </w:rPr>
        <w:t xml:space="preserve">, das </w:t>
      </w:r>
      <w:r w:rsidR="0055088C" w:rsidRPr="000C294F">
        <w:rPr>
          <w:rFonts w:ascii="Helvetica" w:hAnsi="Helvetica" w:cs="Helvetica"/>
          <w:bCs/>
          <w:sz w:val="20"/>
        </w:rPr>
        <w:t>bei</w:t>
      </w:r>
      <w:r w:rsidR="00FF0139" w:rsidRPr="000C294F">
        <w:rPr>
          <w:rFonts w:ascii="Helvetica" w:hAnsi="Helvetica" w:cs="Helvetica"/>
          <w:bCs/>
          <w:sz w:val="20"/>
        </w:rPr>
        <w:t xml:space="preserve"> </w:t>
      </w:r>
      <w:r w:rsidR="0055088C" w:rsidRPr="000C294F">
        <w:rPr>
          <w:rFonts w:ascii="Helvetica" w:hAnsi="Helvetica" w:cs="Helvetica"/>
          <w:bCs/>
          <w:sz w:val="20"/>
        </w:rPr>
        <w:t xml:space="preserve">den </w:t>
      </w:r>
      <w:r w:rsidR="00A23D6E" w:rsidRPr="000C294F">
        <w:rPr>
          <w:rFonts w:ascii="Helvetica" w:hAnsi="Helvetica" w:cs="Helvetica"/>
          <w:bCs/>
          <w:sz w:val="20"/>
        </w:rPr>
        <w:t>einschlägigen</w:t>
      </w:r>
      <w:r w:rsidR="00FF0139" w:rsidRPr="000C294F">
        <w:rPr>
          <w:rFonts w:ascii="Helvetica" w:hAnsi="Helvetica" w:cs="Helvetica"/>
          <w:bCs/>
          <w:sz w:val="20"/>
        </w:rPr>
        <w:t xml:space="preserve"> </w:t>
      </w:r>
      <w:r w:rsidR="0055088C" w:rsidRPr="000C294F">
        <w:rPr>
          <w:rFonts w:ascii="Helvetica" w:hAnsi="Helvetica" w:cs="Helvetica"/>
          <w:bCs/>
          <w:sz w:val="20"/>
        </w:rPr>
        <w:t>Software-Rankings</w:t>
      </w:r>
      <w:r w:rsidR="00A23D6E" w:rsidRPr="000C294F">
        <w:rPr>
          <w:rFonts w:ascii="Helvetica" w:hAnsi="Helvetica" w:cs="Helvetica"/>
          <w:bCs/>
          <w:sz w:val="20"/>
        </w:rPr>
        <w:t xml:space="preserve"> </w:t>
      </w:r>
      <w:r w:rsidR="003207F8" w:rsidRPr="000C294F">
        <w:rPr>
          <w:rFonts w:ascii="Helvetica" w:hAnsi="Helvetica" w:cs="Helvetica"/>
          <w:bCs/>
          <w:sz w:val="20"/>
        </w:rPr>
        <w:t>in der Kategorie</w:t>
      </w:r>
      <w:r w:rsidR="00725123" w:rsidRPr="000C294F">
        <w:rPr>
          <w:rFonts w:ascii="Helvetica" w:hAnsi="Helvetica" w:cs="Helvetica"/>
          <w:bCs/>
          <w:sz w:val="20"/>
        </w:rPr>
        <w:t xml:space="preserve"> „</w:t>
      </w:r>
      <w:r w:rsidR="003207F8" w:rsidRPr="000C294F">
        <w:rPr>
          <w:rFonts w:ascii="Helvetica" w:hAnsi="Helvetica" w:cs="Helvetica"/>
          <w:bCs/>
          <w:sz w:val="20"/>
        </w:rPr>
        <w:t>E</w:t>
      </w:r>
      <w:r w:rsidR="00725123" w:rsidRPr="000C294F">
        <w:rPr>
          <w:rFonts w:ascii="Helvetica" w:hAnsi="Helvetica" w:cs="Helvetica"/>
          <w:bCs/>
          <w:sz w:val="20"/>
        </w:rPr>
        <w:t>infache Implementierung</w:t>
      </w:r>
      <w:r w:rsidR="003207F8" w:rsidRPr="000C294F">
        <w:rPr>
          <w:rFonts w:ascii="Helvetica" w:hAnsi="Helvetica" w:cs="Helvetica"/>
          <w:bCs/>
          <w:sz w:val="20"/>
        </w:rPr>
        <w:t>“</w:t>
      </w:r>
      <w:r w:rsidR="00725123" w:rsidRPr="000C294F">
        <w:rPr>
          <w:rFonts w:ascii="Helvetica" w:hAnsi="Helvetica" w:cs="Helvetica"/>
          <w:bCs/>
          <w:sz w:val="20"/>
        </w:rPr>
        <w:t xml:space="preserve"> </w:t>
      </w:r>
      <w:r w:rsidR="0055088C" w:rsidRPr="000C294F">
        <w:rPr>
          <w:rFonts w:ascii="Helvetica" w:hAnsi="Helvetica" w:cs="Helvetica"/>
          <w:bCs/>
          <w:sz w:val="20"/>
        </w:rPr>
        <w:t xml:space="preserve">2017 </w:t>
      </w:r>
      <w:r w:rsidR="00FF0139" w:rsidRPr="000C294F">
        <w:rPr>
          <w:rFonts w:ascii="Helvetica" w:hAnsi="Helvetica" w:cs="Helvetica"/>
          <w:bCs/>
          <w:sz w:val="20"/>
        </w:rPr>
        <w:t xml:space="preserve">als Sieger hervorging, </w:t>
      </w:r>
      <w:r w:rsidR="00B679C8" w:rsidRPr="000C294F">
        <w:rPr>
          <w:rFonts w:ascii="Helvetica" w:hAnsi="Helvetica" w:cs="Helvetica"/>
          <w:bCs/>
          <w:sz w:val="20"/>
        </w:rPr>
        <w:t xml:space="preserve">unterstützt </w:t>
      </w:r>
      <w:r w:rsidR="00694E6A" w:rsidRPr="000C294F">
        <w:rPr>
          <w:rFonts w:ascii="Helvetica" w:hAnsi="Helvetica" w:cs="Helvetica"/>
          <w:bCs/>
          <w:sz w:val="20"/>
        </w:rPr>
        <w:t>mit seine</w:t>
      </w:r>
      <w:r w:rsidR="008E687F" w:rsidRPr="000C294F">
        <w:rPr>
          <w:rFonts w:ascii="Helvetica" w:hAnsi="Helvetica" w:cs="Helvetica"/>
          <w:bCs/>
          <w:sz w:val="20"/>
        </w:rPr>
        <w:t xml:space="preserve">m Produktportfolio </w:t>
      </w:r>
      <w:r w:rsidR="003F7BCD" w:rsidRPr="000C294F">
        <w:rPr>
          <w:rFonts w:ascii="Helvetica" w:hAnsi="Helvetica" w:cs="Helvetica"/>
          <w:bCs/>
          <w:sz w:val="20"/>
        </w:rPr>
        <w:t>Erzeuger, Großhändler und Lieferanten</w:t>
      </w:r>
      <w:r w:rsidR="0003602E" w:rsidRPr="000C294F">
        <w:rPr>
          <w:rFonts w:ascii="Helvetica" w:hAnsi="Helvetica" w:cs="Helvetica"/>
          <w:bCs/>
          <w:sz w:val="20"/>
        </w:rPr>
        <w:t xml:space="preserve"> in ganz Europa </w:t>
      </w:r>
      <w:r w:rsidR="003F7BCD" w:rsidRPr="000C294F">
        <w:rPr>
          <w:rFonts w:ascii="Helvetica" w:hAnsi="Helvetica" w:cs="Helvetica"/>
          <w:bCs/>
          <w:sz w:val="20"/>
        </w:rPr>
        <w:t xml:space="preserve">und bildet damit die gesamte </w:t>
      </w:r>
      <w:r w:rsidRPr="000C294F">
        <w:rPr>
          <w:rFonts w:ascii="Helvetica" w:hAnsi="Helvetica" w:cs="Helvetica"/>
          <w:bCs/>
          <w:sz w:val="20"/>
        </w:rPr>
        <w:t>Energiewertschöpfungskette</w:t>
      </w:r>
      <w:r w:rsidR="003F7BCD" w:rsidRPr="000C294F">
        <w:rPr>
          <w:rFonts w:ascii="Helvetica" w:hAnsi="Helvetica" w:cs="Helvetica"/>
          <w:bCs/>
          <w:sz w:val="20"/>
        </w:rPr>
        <w:t xml:space="preserve"> ab. </w:t>
      </w:r>
      <w:r w:rsidR="00F4650D" w:rsidRPr="000C294F">
        <w:rPr>
          <w:rFonts w:ascii="Helvetica" w:hAnsi="Helvetica" w:cs="Helvetica"/>
          <w:bCs/>
          <w:sz w:val="20"/>
        </w:rPr>
        <w:t xml:space="preserve">2017 verzeichnete </w:t>
      </w:r>
      <w:proofErr w:type="spellStart"/>
      <w:r w:rsidR="00F4650D" w:rsidRPr="000C294F">
        <w:rPr>
          <w:rFonts w:ascii="Helvetica" w:hAnsi="Helvetica" w:cs="Helvetica"/>
          <w:bCs/>
          <w:sz w:val="20"/>
        </w:rPr>
        <w:t>Contigo</w:t>
      </w:r>
      <w:proofErr w:type="spellEnd"/>
      <w:r w:rsidR="00F4650D" w:rsidRPr="000C294F">
        <w:rPr>
          <w:rFonts w:ascii="Helvetica" w:hAnsi="Helvetica" w:cs="Helvetica"/>
          <w:bCs/>
          <w:sz w:val="20"/>
        </w:rPr>
        <w:t xml:space="preserve"> für die ETRM-Lösung den größten </w:t>
      </w:r>
      <w:r w:rsidR="00A323E0" w:rsidRPr="000C294F">
        <w:rPr>
          <w:rFonts w:ascii="Helvetica" w:hAnsi="Helvetica" w:cs="Helvetica"/>
          <w:bCs/>
          <w:sz w:val="20"/>
        </w:rPr>
        <w:t xml:space="preserve">jährlichen </w:t>
      </w:r>
      <w:r w:rsidR="00F4650D" w:rsidRPr="000C294F">
        <w:rPr>
          <w:rFonts w:ascii="Helvetica" w:hAnsi="Helvetica" w:cs="Helvetica"/>
          <w:bCs/>
          <w:sz w:val="20"/>
        </w:rPr>
        <w:t xml:space="preserve">Kundenzuwachs der </w:t>
      </w:r>
      <w:r w:rsidR="00C5497D" w:rsidRPr="000C294F">
        <w:rPr>
          <w:rFonts w:ascii="Helvetica" w:hAnsi="Helvetica" w:cs="Helvetica"/>
          <w:bCs/>
          <w:sz w:val="20"/>
        </w:rPr>
        <w:t>Firmen</w:t>
      </w:r>
      <w:r w:rsidR="00F4650D" w:rsidRPr="000C294F">
        <w:rPr>
          <w:rFonts w:ascii="Helvetica" w:hAnsi="Helvetica" w:cs="Helvetica"/>
          <w:bCs/>
          <w:sz w:val="20"/>
        </w:rPr>
        <w:t>geschichte, wobei über 80 Prozent der Neukunden den cloudbasierten Ansatz wählten.</w:t>
      </w:r>
      <w:r w:rsidR="00CB571E" w:rsidRPr="000C294F">
        <w:rPr>
          <w:rFonts w:ascii="Helvetica" w:hAnsi="Helvetica" w:cs="Helvetica"/>
          <w:bCs/>
          <w:sz w:val="20"/>
        </w:rPr>
        <w:t xml:space="preserve"> </w:t>
      </w:r>
      <w:r w:rsidR="006524BB" w:rsidRPr="000C294F">
        <w:rPr>
          <w:rFonts w:ascii="Helvetica" w:hAnsi="Helvetica" w:cs="Helvetica"/>
          <w:bCs/>
          <w:sz w:val="20"/>
        </w:rPr>
        <w:t>D</w:t>
      </w:r>
      <w:r w:rsidR="00FC188D" w:rsidRPr="000C294F">
        <w:rPr>
          <w:rFonts w:ascii="Helvetica" w:hAnsi="Helvetica" w:cs="Helvetica"/>
          <w:bCs/>
          <w:sz w:val="20"/>
        </w:rPr>
        <w:t xml:space="preserve">as zunehmende Vertrauen in </w:t>
      </w:r>
      <w:r w:rsidRPr="000C294F">
        <w:rPr>
          <w:rFonts w:ascii="Helvetica" w:hAnsi="Helvetica" w:cs="Helvetica"/>
          <w:bCs/>
          <w:sz w:val="20"/>
        </w:rPr>
        <w:t>Cloud-</w:t>
      </w:r>
      <w:r w:rsidR="00FC188D" w:rsidRPr="000C294F">
        <w:rPr>
          <w:rFonts w:ascii="Helvetica" w:hAnsi="Helvetica" w:cs="Helvetica"/>
          <w:bCs/>
          <w:sz w:val="20"/>
        </w:rPr>
        <w:t xml:space="preserve">Lösungen </w:t>
      </w:r>
      <w:r w:rsidR="006524BB" w:rsidRPr="000C294F">
        <w:rPr>
          <w:rFonts w:ascii="Helvetica" w:hAnsi="Helvetica" w:cs="Helvetica"/>
          <w:bCs/>
          <w:sz w:val="20"/>
        </w:rPr>
        <w:t xml:space="preserve">führt </w:t>
      </w:r>
      <w:proofErr w:type="spellStart"/>
      <w:r w:rsidR="00D52271" w:rsidRPr="000C294F">
        <w:rPr>
          <w:rFonts w:ascii="Helvetica" w:hAnsi="Helvetica" w:cs="Helvetica"/>
          <w:bCs/>
          <w:sz w:val="20"/>
        </w:rPr>
        <w:t>Contigo</w:t>
      </w:r>
      <w:proofErr w:type="spellEnd"/>
      <w:r w:rsidR="006524BB" w:rsidRPr="000C294F">
        <w:rPr>
          <w:rFonts w:ascii="Helvetica" w:hAnsi="Helvetica" w:cs="Helvetica"/>
          <w:bCs/>
          <w:sz w:val="20"/>
        </w:rPr>
        <w:t xml:space="preserve"> darauf zurück</w:t>
      </w:r>
      <w:r w:rsidR="00FC188D" w:rsidRPr="000C294F">
        <w:rPr>
          <w:rFonts w:ascii="Helvetica" w:hAnsi="Helvetica" w:cs="Helvetica"/>
          <w:bCs/>
          <w:sz w:val="20"/>
        </w:rPr>
        <w:t xml:space="preserve">, dass die Vorteile von SaaS-Angeboten (Software </w:t>
      </w:r>
      <w:proofErr w:type="spellStart"/>
      <w:r w:rsidR="00FC188D" w:rsidRPr="000C294F">
        <w:rPr>
          <w:rFonts w:ascii="Helvetica" w:hAnsi="Helvetica" w:cs="Helvetica"/>
          <w:bCs/>
          <w:sz w:val="20"/>
        </w:rPr>
        <w:t>as</w:t>
      </w:r>
      <w:proofErr w:type="spellEnd"/>
      <w:r w:rsidR="00FC188D" w:rsidRPr="000C294F">
        <w:rPr>
          <w:rFonts w:ascii="Helvetica" w:hAnsi="Helvetica" w:cs="Helvetica"/>
          <w:bCs/>
          <w:sz w:val="20"/>
        </w:rPr>
        <w:t xml:space="preserve"> a Service) im Hinblick auf Sicherheits- und Kostenaspekte </w:t>
      </w:r>
      <w:r w:rsidR="003C5469" w:rsidRPr="000C294F">
        <w:rPr>
          <w:rFonts w:ascii="Helvetica" w:hAnsi="Helvetica" w:cs="Helvetica"/>
          <w:bCs/>
          <w:sz w:val="20"/>
        </w:rPr>
        <w:t>immer gewichtiger werden</w:t>
      </w:r>
      <w:r w:rsidR="00FC188D" w:rsidRPr="000C294F">
        <w:rPr>
          <w:rFonts w:ascii="Helvetica" w:hAnsi="Helvetica" w:cs="Helvetica"/>
          <w:bCs/>
          <w:sz w:val="20"/>
        </w:rPr>
        <w:t xml:space="preserve">. </w:t>
      </w:r>
      <w:r w:rsidR="001256BC" w:rsidRPr="000C294F">
        <w:rPr>
          <w:rFonts w:ascii="Helvetica" w:hAnsi="Helvetica" w:cs="Helvetica"/>
          <w:bCs/>
          <w:sz w:val="20"/>
        </w:rPr>
        <w:t xml:space="preserve">Als weiteren Grund </w:t>
      </w:r>
      <w:r w:rsidR="002335D5" w:rsidRPr="000C294F">
        <w:rPr>
          <w:rFonts w:ascii="Helvetica" w:hAnsi="Helvetica" w:cs="Helvetica"/>
          <w:bCs/>
          <w:sz w:val="20"/>
        </w:rPr>
        <w:t xml:space="preserve">für </w:t>
      </w:r>
      <w:r w:rsidR="00694439" w:rsidRPr="000C294F">
        <w:rPr>
          <w:rFonts w:ascii="Helvetica" w:hAnsi="Helvetica" w:cs="Helvetica"/>
          <w:bCs/>
          <w:sz w:val="20"/>
        </w:rPr>
        <w:t xml:space="preserve">die steigende Nachfrage benennt Tim Rogers, Head </w:t>
      </w:r>
      <w:proofErr w:type="spellStart"/>
      <w:r w:rsidR="00694439" w:rsidRPr="000C294F">
        <w:rPr>
          <w:rFonts w:ascii="Helvetica" w:hAnsi="Helvetica" w:cs="Helvetica"/>
          <w:bCs/>
          <w:sz w:val="20"/>
        </w:rPr>
        <w:t>of</w:t>
      </w:r>
      <w:proofErr w:type="spellEnd"/>
      <w:r w:rsidR="00694439" w:rsidRPr="000C294F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694439" w:rsidRPr="000C294F">
        <w:rPr>
          <w:rFonts w:ascii="Helvetica" w:hAnsi="Helvetica" w:cs="Helvetica"/>
          <w:bCs/>
          <w:sz w:val="20"/>
        </w:rPr>
        <w:t>Sales</w:t>
      </w:r>
      <w:proofErr w:type="spellEnd"/>
      <w:r w:rsidR="00694439" w:rsidRPr="000C294F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694439" w:rsidRPr="000C294F">
        <w:rPr>
          <w:rFonts w:ascii="Helvetica" w:hAnsi="Helvetica" w:cs="Helvetica"/>
          <w:bCs/>
          <w:sz w:val="20"/>
        </w:rPr>
        <w:t>and</w:t>
      </w:r>
      <w:proofErr w:type="spellEnd"/>
      <w:r w:rsidR="00694439" w:rsidRPr="000C294F">
        <w:rPr>
          <w:rFonts w:ascii="Helvetica" w:hAnsi="Helvetica" w:cs="Helvetica"/>
          <w:bCs/>
          <w:sz w:val="20"/>
        </w:rPr>
        <w:t xml:space="preserve"> Business Development bei </w:t>
      </w:r>
      <w:proofErr w:type="spellStart"/>
      <w:r w:rsidR="00694439" w:rsidRPr="000C294F">
        <w:rPr>
          <w:rFonts w:ascii="Helvetica" w:hAnsi="Helvetica" w:cs="Helvetica"/>
          <w:bCs/>
          <w:sz w:val="20"/>
        </w:rPr>
        <w:t>Contigo</w:t>
      </w:r>
      <w:proofErr w:type="spellEnd"/>
      <w:r w:rsidR="00694439" w:rsidRPr="000C294F">
        <w:rPr>
          <w:rFonts w:ascii="Helvetica" w:hAnsi="Helvetica" w:cs="Helvetica"/>
          <w:bCs/>
          <w:sz w:val="20"/>
        </w:rPr>
        <w:t xml:space="preserve">, </w:t>
      </w:r>
      <w:r w:rsidR="001256BC" w:rsidRPr="000C294F">
        <w:rPr>
          <w:rFonts w:ascii="Helvetica" w:hAnsi="Helvetica" w:cs="Helvetica"/>
          <w:bCs/>
          <w:sz w:val="20"/>
        </w:rPr>
        <w:t>die sich rapide verändernde Energielandschaft</w:t>
      </w:r>
      <w:r w:rsidR="00694439" w:rsidRPr="000C294F">
        <w:rPr>
          <w:rFonts w:ascii="Helvetica" w:hAnsi="Helvetica" w:cs="Helvetica"/>
          <w:bCs/>
          <w:sz w:val="20"/>
        </w:rPr>
        <w:t xml:space="preserve">. „Vor diesem Hintergrund ist es meist unumgänglich, bestehende Handelsplattformen und -systeme anzupassen </w:t>
      </w:r>
      <w:r w:rsidR="000E6C2B" w:rsidRPr="000C294F">
        <w:rPr>
          <w:rFonts w:ascii="Helvetica" w:hAnsi="Helvetica" w:cs="Helvetica"/>
          <w:bCs/>
          <w:sz w:val="20"/>
        </w:rPr>
        <w:t xml:space="preserve">und zu aktualisieren.“ </w:t>
      </w:r>
      <w:r w:rsidR="00694439" w:rsidRPr="000C294F">
        <w:rPr>
          <w:rFonts w:ascii="Helvetica" w:hAnsi="Helvetica" w:cs="Helvetica"/>
          <w:bCs/>
          <w:sz w:val="20"/>
        </w:rPr>
        <w:t xml:space="preserve">  </w:t>
      </w:r>
    </w:p>
    <w:p w14:paraId="324F03EA" w14:textId="77777777" w:rsidR="006E2E78" w:rsidRPr="000C294F" w:rsidRDefault="006E2E78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</w:p>
    <w:p w14:paraId="1C55EC92" w14:textId="38A6FF0B" w:rsidR="006E2E78" w:rsidRPr="000C294F" w:rsidRDefault="006E2E78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0C294F">
        <w:rPr>
          <w:rFonts w:ascii="Helvetica" w:hAnsi="Helvetica" w:cs="Helvetica"/>
          <w:bCs/>
          <w:sz w:val="20"/>
        </w:rPr>
        <w:t xml:space="preserve">Das Credo von </w:t>
      </w:r>
      <w:proofErr w:type="spellStart"/>
      <w:r w:rsidRPr="000C294F">
        <w:rPr>
          <w:rFonts w:ascii="Helvetica" w:hAnsi="Helvetica" w:cs="Helvetica"/>
          <w:bCs/>
          <w:sz w:val="20"/>
        </w:rPr>
        <w:t>Contigo</w:t>
      </w:r>
      <w:proofErr w:type="spellEnd"/>
      <w:r w:rsidRPr="000C294F">
        <w:rPr>
          <w:rFonts w:ascii="Helvetica" w:hAnsi="Helvetica" w:cs="Helvetica"/>
          <w:bCs/>
          <w:sz w:val="20"/>
        </w:rPr>
        <w:t xml:space="preserve"> fasst der Marktexperte wie folgt zusammen: "</w:t>
      </w:r>
      <w:r w:rsidR="00BC1186" w:rsidRPr="000C294F">
        <w:rPr>
          <w:rFonts w:ascii="Helvetica" w:hAnsi="Helvetica" w:cs="Helvetica"/>
          <w:bCs/>
          <w:sz w:val="20"/>
        </w:rPr>
        <w:t>Wir betrachten uns als V</w:t>
      </w:r>
      <w:r w:rsidR="00786983" w:rsidRPr="000C294F">
        <w:rPr>
          <w:rFonts w:ascii="Helvetica" w:hAnsi="Helvetica" w:cs="Helvetica"/>
          <w:bCs/>
          <w:sz w:val="20"/>
        </w:rPr>
        <w:t>ordenker, m</w:t>
      </w:r>
      <w:r w:rsidR="00BC1186" w:rsidRPr="000C294F">
        <w:rPr>
          <w:rFonts w:ascii="Helvetica" w:hAnsi="Helvetica" w:cs="Helvetica"/>
          <w:bCs/>
          <w:sz w:val="20"/>
        </w:rPr>
        <w:t xml:space="preserve">oderne Technologie spielt in diesem Zusammenhang eine entscheidende Rolle. </w:t>
      </w:r>
      <w:r w:rsidR="006E147D" w:rsidRPr="000C294F">
        <w:rPr>
          <w:rFonts w:ascii="Helvetica" w:hAnsi="Helvetica" w:cs="Helvetica"/>
          <w:bCs/>
          <w:sz w:val="20"/>
        </w:rPr>
        <w:t>Der Ausbau im Bereich Erneuerbare</w:t>
      </w:r>
      <w:r w:rsidR="009B03CD" w:rsidRPr="000C294F">
        <w:rPr>
          <w:rFonts w:ascii="Helvetica" w:hAnsi="Helvetica" w:cs="Helvetica"/>
          <w:bCs/>
          <w:sz w:val="20"/>
        </w:rPr>
        <w:t xml:space="preserve"> Energien, </w:t>
      </w:r>
      <w:r w:rsidR="00786983" w:rsidRPr="000C294F">
        <w:rPr>
          <w:rFonts w:ascii="Helvetica" w:hAnsi="Helvetica" w:cs="Helvetica"/>
          <w:bCs/>
          <w:sz w:val="20"/>
        </w:rPr>
        <w:t xml:space="preserve">die Weiterentwicklung von </w:t>
      </w:r>
      <w:r w:rsidR="009B03CD" w:rsidRPr="000C294F">
        <w:rPr>
          <w:rFonts w:ascii="Helvetica" w:hAnsi="Helvetica" w:cs="Helvetica"/>
          <w:bCs/>
          <w:sz w:val="20"/>
        </w:rPr>
        <w:t>Speicher</w:t>
      </w:r>
      <w:r w:rsidR="0013110D" w:rsidRPr="000C294F">
        <w:rPr>
          <w:rFonts w:ascii="Helvetica" w:hAnsi="Helvetica" w:cs="Helvetica"/>
          <w:bCs/>
          <w:sz w:val="20"/>
        </w:rPr>
        <w:t xml:space="preserve">lösungen </w:t>
      </w:r>
      <w:r w:rsidR="009B03CD" w:rsidRPr="000C294F">
        <w:rPr>
          <w:rFonts w:ascii="Helvetica" w:hAnsi="Helvetica" w:cs="Helvetica"/>
          <w:bCs/>
          <w:sz w:val="20"/>
        </w:rPr>
        <w:t xml:space="preserve">und </w:t>
      </w:r>
      <w:r w:rsidR="00786983" w:rsidRPr="000C294F">
        <w:rPr>
          <w:rFonts w:ascii="Helvetica" w:hAnsi="Helvetica" w:cs="Helvetica"/>
          <w:bCs/>
          <w:sz w:val="20"/>
        </w:rPr>
        <w:t xml:space="preserve">der anhaltende Trend von Unternehmensneugründungen im Versorgungsumfeld werden den Energiehandel maßgeblich </w:t>
      </w:r>
      <w:r w:rsidR="00786983" w:rsidRPr="000C294F">
        <w:rPr>
          <w:rFonts w:ascii="Helvetica" w:hAnsi="Helvetica" w:cs="Helvetica"/>
          <w:bCs/>
          <w:sz w:val="20"/>
        </w:rPr>
        <w:lastRenderedPageBreak/>
        <w:t xml:space="preserve">prägen. Digitale Innovation </w:t>
      </w:r>
      <w:r w:rsidR="0006115D" w:rsidRPr="000C294F">
        <w:rPr>
          <w:rFonts w:ascii="Helvetica" w:hAnsi="Helvetica" w:cs="Helvetica"/>
          <w:bCs/>
          <w:sz w:val="20"/>
        </w:rPr>
        <w:t>ist das Gebot der Stunde</w:t>
      </w:r>
      <w:r w:rsidR="00786983" w:rsidRPr="000C294F">
        <w:rPr>
          <w:rFonts w:ascii="Helvetica" w:hAnsi="Helvetica" w:cs="Helvetica"/>
          <w:bCs/>
          <w:sz w:val="20"/>
        </w:rPr>
        <w:t xml:space="preserve">. Daher </w:t>
      </w:r>
      <w:r w:rsidR="009C7F05" w:rsidRPr="000C294F">
        <w:rPr>
          <w:rFonts w:ascii="Helvetica" w:hAnsi="Helvetica" w:cs="Helvetica"/>
          <w:bCs/>
          <w:sz w:val="20"/>
        </w:rPr>
        <w:t xml:space="preserve">muss sich auch unsere </w:t>
      </w:r>
      <w:r w:rsidR="00786983" w:rsidRPr="000C294F">
        <w:rPr>
          <w:rFonts w:ascii="Helvetica" w:hAnsi="Helvetica" w:cs="Helvetica"/>
          <w:bCs/>
          <w:sz w:val="20"/>
        </w:rPr>
        <w:t>Software konsequent weiter</w:t>
      </w:r>
      <w:r w:rsidR="001C16B0" w:rsidRPr="000C294F">
        <w:rPr>
          <w:rFonts w:ascii="Helvetica" w:hAnsi="Helvetica" w:cs="Helvetica"/>
          <w:bCs/>
          <w:sz w:val="20"/>
        </w:rPr>
        <w:t>entwickeln und anpassen</w:t>
      </w:r>
      <w:r w:rsidR="00411064" w:rsidRPr="000C294F">
        <w:rPr>
          <w:rFonts w:ascii="Helvetica" w:hAnsi="Helvetica" w:cs="Helvetica"/>
          <w:bCs/>
          <w:sz w:val="20"/>
        </w:rPr>
        <w:t>, damit</w:t>
      </w:r>
      <w:r w:rsidR="001C16B0" w:rsidRPr="000C294F">
        <w:rPr>
          <w:rFonts w:ascii="Helvetica" w:hAnsi="Helvetica" w:cs="Helvetica"/>
          <w:bCs/>
          <w:sz w:val="20"/>
        </w:rPr>
        <w:t xml:space="preserve"> unsere Kunden von all diesen Neuerungen profitieren können.</w:t>
      </w:r>
      <w:r w:rsidR="00DF59CB" w:rsidRPr="000C294F">
        <w:rPr>
          <w:rFonts w:ascii="Helvetica" w:hAnsi="Helvetica" w:cs="Helvetica"/>
          <w:bCs/>
          <w:sz w:val="20"/>
        </w:rPr>
        <w:t>“</w:t>
      </w:r>
      <w:r w:rsidR="001C16B0" w:rsidRPr="000C294F">
        <w:rPr>
          <w:rFonts w:ascii="Helvetica" w:hAnsi="Helvetica" w:cs="Helvetica"/>
          <w:bCs/>
          <w:sz w:val="20"/>
        </w:rPr>
        <w:t xml:space="preserve"> </w:t>
      </w:r>
      <w:r w:rsidR="009C7F05" w:rsidRPr="000C294F">
        <w:rPr>
          <w:rFonts w:ascii="Helvetica" w:hAnsi="Helvetica" w:cs="Helvetica"/>
          <w:bCs/>
          <w:sz w:val="20"/>
        </w:rPr>
        <w:t xml:space="preserve"> </w:t>
      </w:r>
    </w:p>
    <w:p w14:paraId="67B9BC70" w14:textId="77777777" w:rsidR="00694E6A" w:rsidRPr="000C294F" w:rsidRDefault="00694E6A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</w:p>
    <w:p w14:paraId="2EB2E5E3" w14:textId="1C5BD34A" w:rsidR="00E52580" w:rsidRPr="000C294F" w:rsidRDefault="00240624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  <w:r w:rsidRPr="000C294F">
        <w:rPr>
          <w:rFonts w:ascii="Helvetica" w:hAnsi="Helvetica" w:cs="Helvetica"/>
          <w:b/>
          <w:bCs/>
          <w:sz w:val="20"/>
        </w:rPr>
        <w:t xml:space="preserve">Trendthema </w:t>
      </w:r>
      <w:r w:rsidR="00502B90" w:rsidRPr="000C294F">
        <w:rPr>
          <w:rFonts w:ascii="Helvetica" w:hAnsi="Helvetica" w:cs="Helvetica"/>
          <w:b/>
          <w:bCs/>
          <w:sz w:val="20"/>
        </w:rPr>
        <w:t>Cloud</w:t>
      </w:r>
    </w:p>
    <w:p w14:paraId="5B7F06E1" w14:textId="69DB05A8" w:rsidR="00694E6A" w:rsidRDefault="004F67C6" w:rsidP="00691205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Cs/>
          <w:sz w:val="20"/>
        </w:rPr>
      </w:pPr>
      <w:r w:rsidRPr="000C294F">
        <w:rPr>
          <w:rFonts w:ascii="Helvetica" w:hAnsi="Helvetica" w:cs="Helvetica"/>
          <w:bCs/>
          <w:sz w:val="20"/>
        </w:rPr>
        <w:t xml:space="preserve">Hinsichtlich des Angebots einer cloudbasierten ETRM-Lösung </w:t>
      </w:r>
      <w:r w:rsidR="00D35803" w:rsidRPr="000C294F">
        <w:rPr>
          <w:rFonts w:ascii="Helvetica" w:hAnsi="Helvetica" w:cs="Helvetica"/>
          <w:bCs/>
          <w:sz w:val="20"/>
        </w:rPr>
        <w:t>gilt</w:t>
      </w:r>
      <w:r w:rsidR="00276717" w:rsidRPr="000C294F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276717" w:rsidRPr="000C294F">
        <w:rPr>
          <w:rFonts w:ascii="Helvetica" w:hAnsi="Helvetica" w:cs="Helvetica"/>
          <w:bCs/>
          <w:sz w:val="20"/>
        </w:rPr>
        <w:t>Contigo</w:t>
      </w:r>
      <w:proofErr w:type="spellEnd"/>
      <w:r w:rsidR="00276717" w:rsidRPr="000C294F">
        <w:rPr>
          <w:rFonts w:ascii="Helvetica" w:hAnsi="Helvetica" w:cs="Helvetica"/>
          <w:bCs/>
          <w:sz w:val="20"/>
        </w:rPr>
        <w:t xml:space="preserve"> </w:t>
      </w:r>
      <w:r w:rsidR="00D35803" w:rsidRPr="000C294F">
        <w:rPr>
          <w:rFonts w:ascii="Helvetica" w:hAnsi="Helvetica" w:cs="Helvetica"/>
          <w:bCs/>
          <w:sz w:val="20"/>
        </w:rPr>
        <w:t>als Vorreiter</w:t>
      </w:r>
      <w:r w:rsidRPr="000C294F">
        <w:rPr>
          <w:rFonts w:ascii="Helvetica" w:hAnsi="Helvetica" w:cs="Helvetica"/>
          <w:bCs/>
          <w:sz w:val="20"/>
        </w:rPr>
        <w:t xml:space="preserve">. </w:t>
      </w:r>
      <w:r w:rsidR="00276717" w:rsidRPr="000C294F">
        <w:rPr>
          <w:rFonts w:ascii="Helvetica" w:hAnsi="Helvetica" w:cs="Helvetica"/>
          <w:bCs/>
          <w:sz w:val="20"/>
        </w:rPr>
        <w:t xml:space="preserve">Bereits 2013 </w:t>
      </w:r>
      <w:r w:rsidR="0025199C" w:rsidRPr="000C294F">
        <w:rPr>
          <w:rFonts w:ascii="Helvetica" w:hAnsi="Helvetica" w:cs="Helvetica"/>
          <w:bCs/>
          <w:sz w:val="20"/>
        </w:rPr>
        <w:t xml:space="preserve">wurde </w:t>
      </w:r>
      <w:r w:rsidR="001B27DF" w:rsidRPr="000C294F">
        <w:rPr>
          <w:rFonts w:ascii="Helvetica" w:hAnsi="Helvetica" w:cs="Helvetica"/>
          <w:bCs/>
          <w:sz w:val="20"/>
        </w:rPr>
        <w:t>ein entsprechend abgesichertes</w:t>
      </w:r>
      <w:r w:rsidR="00276717" w:rsidRPr="000C294F">
        <w:rPr>
          <w:rFonts w:ascii="Helvetica" w:hAnsi="Helvetica" w:cs="Helvetica"/>
          <w:bCs/>
          <w:sz w:val="20"/>
        </w:rPr>
        <w:t xml:space="preserve"> SaaS</w:t>
      </w:r>
      <w:r w:rsidR="0025199C" w:rsidRPr="000C294F">
        <w:rPr>
          <w:rFonts w:ascii="Helvetica" w:hAnsi="Helvetica" w:cs="Helvetica"/>
          <w:bCs/>
          <w:sz w:val="20"/>
        </w:rPr>
        <w:t>-Modell</w:t>
      </w:r>
      <w:r w:rsidR="001B27DF" w:rsidRPr="000C294F">
        <w:rPr>
          <w:rFonts w:ascii="Helvetica" w:hAnsi="Helvetica" w:cs="Helvetica"/>
          <w:bCs/>
          <w:sz w:val="20"/>
        </w:rPr>
        <w:t xml:space="preserve"> </w:t>
      </w:r>
      <w:r w:rsidR="00D35803" w:rsidRPr="000C294F">
        <w:rPr>
          <w:rFonts w:ascii="Helvetica" w:hAnsi="Helvetica" w:cs="Helvetica"/>
          <w:bCs/>
          <w:sz w:val="20"/>
        </w:rPr>
        <w:t xml:space="preserve">etabliert. Dieses umfasst </w:t>
      </w:r>
      <w:r w:rsidR="005949BC" w:rsidRPr="000C294F">
        <w:rPr>
          <w:rFonts w:ascii="Helvetica" w:hAnsi="Helvetica" w:cs="Helvetica"/>
          <w:bCs/>
          <w:sz w:val="20"/>
        </w:rPr>
        <w:t>sowohl die Bereitstellung als auch Wartung von Infrastruktur</w:t>
      </w:r>
      <w:r w:rsidR="00835FC7" w:rsidRPr="000C294F">
        <w:rPr>
          <w:rFonts w:ascii="Helvetica" w:hAnsi="Helvetica" w:cs="Helvetica"/>
          <w:bCs/>
          <w:sz w:val="20"/>
        </w:rPr>
        <w:t xml:space="preserve"> und</w:t>
      </w:r>
      <w:r w:rsidR="005949BC" w:rsidRPr="000C294F">
        <w:rPr>
          <w:rFonts w:ascii="Helvetica" w:hAnsi="Helvetica" w:cs="Helvetica"/>
          <w:bCs/>
          <w:sz w:val="20"/>
        </w:rPr>
        <w:t xml:space="preserve"> Software</w:t>
      </w:r>
      <w:r w:rsidR="002850A8" w:rsidRPr="000C294F">
        <w:rPr>
          <w:rFonts w:ascii="Helvetica" w:hAnsi="Helvetica" w:cs="Helvetica"/>
          <w:bCs/>
          <w:sz w:val="20"/>
        </w:rPr>
        <w:t xml:space="preserve"> </w:t>
      </w:r>
      <w:r w:rsidR="00E52580" w:rsidRPr="000C294F">
        <w:rPr>
          <w:rFonts w:ascii="Helvetica" w:hAnsi="Helvetica" w:cs="Helvetica"/>
          <w:bCs/>
          <w:sz w:val="20"/>
        </w:rPr>
        <w:t xml:space="preserve">unter einem </w:t>
      </w:r>
      <w:r w:rsidR="002850A8" w:rsidRPr="000C294F">
        <w:rPr>
          <w:rFonts w:ascii="Helvetica" w:hAnsi="Helvetica" w:cs="Helvetica"/>
          <w:bCs/>
          <w:sz w:val="20"/>
        </w:rPr>
        <w:t>Dach</w:t>
      </w:r>
      <w:r w:rsidR="001B27DF" w:rsidRPr="000C294F">
        <w:rPr>
          <w:rFonts w:ascii="Helvetica" w:hAnsi="Helvetica" w:cs="Helvetica"/>
          <w:bCs/>
          <w:sz w:val="20"/>
        </w:rPr>
        <w:t>.</w:t>
      </w:r>
      <w:r w:rsidR="00DE35B2" w:rsidRPr="000C294F">
        <w:rPr>
          <w:rFonts w:ascii="Helvetica" w:hAnsi="Helvetica" w:cs="Helvetica"/>
          <w:bCs/>
          <w:sz w:val="20"/>
        </w:rPr>
        <w:t xml:space="preserve"> Individuelle</w:t>
      </w:r>
      <w:r w:rsidR="00884261" w:rsidRPr="000C294F">
        <w:rPr>
          <w:rFonts w:ascii="Helvetica" w:hAnsi="Helvetica" w:cs="Helvetica"/>
          <w:bCs/>
          <w:sz w:val="20"/>
        </w:rPr>
        <w:t>n</w:t>
      </w:r>
      <w:r w:rsidR="00DE35B2" w:rsidRPr="000C294F">
        <w:rPr>
          <w:rFonts w:ascii="Helvetica" w:hAnsi="Helvetica" w:cs="Helvetica"/>
          <w:bCs/>
          <w:sz w:val="20"/>
        </w:rPr>
        <w:t xml:space="preserve"> </w:t>
      </w:r>
      <w:r w:rsidR="00E52580" w:rsidRPr="000C294F">
        <w:rPr>
          <w:rFonts w:ascii="Helvetica" w:hAnsi="Helvetica" w:cs="Helvetica"/>
          <w:bCs/>
          <w:sz w:val="20"/>
        </w:rPr>
        <w:t>A</w:t>
      </w:r>
      <w:r w:rsidR="00DE35B2" w:rsidRPr="000C294F">
        <w:rPr>
          <w:rFonts w:ascii="Helvetica" w:hAnsi="Helvetica" w:cs="Helvetica"/>
          <w:bCs/>
          <w:sz w:val="20"/>
        </w:rPr>
        <w:t>npassungen</w:t>
      </w:r>
      <w:r w:rsidR="00E52580" w:rsidRPr="000C294F">
        <w:rPr>
          <w:rFonts w:ascii="Helvetica" w:hAnsi="Helvetica" w:cs="Helvetica"/>
          <w:bCs/>
          <w:sz w:val="20"/>
        </w:rPr>
        <w:t xml:space="preserve"> </w:t>
      </w:r>
      <w:r w:rsidR="00884261" w:rsidRPr="000C294F">
        <w:rPr>
          <w:rFonts w:ascii="Helvetica" w:hAnsi="Helvetica" w:cs="Helvetica"/>
          <w:bCs/>
          <w:sz w:val="20"/>
        </w:rPr>
        <w:t xml:space="preserve">steht nichts im Wege. </w:t>
      </w:r>
      <w:r w:rsidR="00E027BF" w:rsidRPr="000C294F">
        <w:rPr>
          <w:rFonts w:ascii="Helvetica" w:hAnsi="Helvetica" w:cs="Helvetica"/>
          <w:bCs/>
          <w:sz w:val="20"/>
        </w:rPr>
        <w:t xml:space="preserve">Vom Kunden </w:t>
      </w:r>
      <w:r w:rsidR="00C051B5" w:rsidRPr="000C294F">
        <w:rPr>
          <w:rFonts w:ascii="Helvetica" w:hAnsi="Helvetica" w:cs="Helvetica"/>
          <w:bCs/>
          <w:sz w:val="20"/>
        </w:rPr>
        <w:t>terminierte</w:t>
      </w:r>
      <w:r w:rsidR="00E027BF" w:rsidRPr="000C294F">
        <w:rPr>
          <w:rFonts w:ascii="Helvetica" w:hAnsi="Helvetica" w:cs="Helvetica"/>
          <w:bCs/>
          <w:sz w:val="20"/>
        </w:rPr>
        <w:t xml:space="preserve"> </w:t>
      </w:r>
      <w:r w:rsidR="006B623B" w:rsidRPr="000C294F">
        <w:rPr>
          <w:rFonts w:ascii="Helvetica" w:hAnsi="Helvetica" w:cs="Helvetica"/>
          <w:bCs/>
          <w:sz w:val="20"/>
        </w:rPr>
        <w:t xml:space="preserve">Software-Upgrades werden von den </w:t>
      </w:r>
      <w:proofErr w:type="spellStart"/>
      <w:r w:rsidR="00884261" w:rsidRPr="000C294F">
        <w:rPr>
          <w:rFonts w:ascii="Helvetica" w:hAnsi="Helvetica" w:cs="Helvetica"/>
          <w:bCs/>
          <w:sz w:val="20"/>
        </w:rPr>
        <w:t>Contigo</w:t>
      </w:r>
      <w:proofErr w:type="spellEnd"/>
      <w:r w:rsidR="00884261" w:rsidRPr="000C294F">
        <w:rPr>
          <w:rFonts w:ascii="Helvetica" w:hAnsi="Helvetica" w:cs="Helvetica"/>
          <w:bCs/>
          <w:sz w:val="20"/>
        </w:rPr>
        <w:t xml:space="preserve">-Experten </w:t>
      </w:r>
      <w:r w:rsidR="006B623B" w:rsidRPr="000C294F">
        <w:rPr>
          <w:rFonts w:ascii="Helvetica" w:hAnsi="Helvetica" w:cs="Helvetica"/>
          <w:bCs/>
          <w:sz w:val="20"/>
        </w:rPr>
        <w:t>effizient umgesetzt</w:t>
      </w:r>
      <w:r w:rsidR="00F5724A" w:rsidRPr="000C294F">
        <w:rPr>
          <w:rFonts w:ascii="Helvetica" w:hAnsi="Helvetica" w:cs="Helvetica"/>
          <w:bCs/>
          <w:sz w:val="20"/>
        </w:rPr>
        <w:t xml:space="preserve">, </w:t>
      </w:r>
      <w:r w:rsidR="00955EF5" w:rsidRPr="000C294F">
        <w:rPr>
          <w:rFonts w:ascii="Helvetica" w:hAnsi="Helvetica" w:cs="Helvetica"/>
          <w:bCs/>
          <w:sz w:val="20"/>
        </w:rPr>
        <w:t xml:space="preserve">wobei </w:t>
      </w:r>
      <w:r w:rsidR="006B623B" w:rsidRPr="000C294F">
        <w:rPr>
          <w:rFonts w:ascii="Helvetica" w:hAnsi="Helvetica" w:cs="Helvetica"/>
          <w:bCs/>
          <w:sz w:val="20"/>
        </w:rPr>
        <w:t>die Beeinträchtigung des</w:t>
      </w:r>
      <w:r w:rsidR="00E70E21" w:rsidRPr="000C294F">
        <w:rPr>
          <w:rFonts w:ascii="Helvetica" w:hAnsi="Helvetica" w:cs="Helvetica"/>
          <w:bCs/>
          <w:sz w:val="20"/>
        </w:rPr>
        <w:t xml:space="preserve"> Tagesgeschäft</w:t>
      </w:r>
      <w:r w:rsidR="006B623B" w:rsidRPr="000C294F">
        <w:rPr>
          <w:rFonts w:ascii="Helvetica" w:hAnsi="Helvetica" w:cs="Helvetica"/>
          <w:bCs/>
          <w:sz w:val="20"/>
        </w:rPr>
        <w:t>s</w:t>
      </w:r>
      <w:r w:rsidR="00E70E21" w:rsidRPr="000C294F">
        <w:rPr>
          <w:rFonts w:ascii="Helvetica" w:hAnsi="Helvetica" w:cs="Helvetica"/>
          <w:bCs/>
          <w:sz w:val="20"/>
        </w:rPr>
        <w:t xml:space="preserve"> auf </w:t>
      </w:r>
      <w:r w:rsidR="002C06CB" w:rsidRPr="000C294F">
        <w:rPr>
          <w:rFonts w:ascii="Helvetica" w:hAnsi="Helvetica" w:cs="Helvetica"/>
          <w:bCs/>
          <w:sz w:val="20"/>
        </w:rPr>
        <w:t>Anwender</w:t>
      </w:r>
      <w:r w:rsidR="00E70E21" w:rsidRPr="000C294F">
        <w:rPr>
          <w:rFonts w:ascii="Helvetica" w:hAnsi="Helvetica" w:cs="Helvetica"/>
          <w:bCs/>
          <w:sz w:val="20"/>
        </w:rPr>
        <w:t xml:space="preserve">seite </w:t>
      </w:r>
      <w:r w:rsidR="006B623B" w:rsidRPr="000C294F">
        <w:rPr>
          <w:rFonts w:ascii="Helvetica" w:hAnsi="Helvetica" w:cs="Helvetica"/>
          <w:bCs/>
          <w:sz w:val="20"/>
        </w:rPr>
        <w:t xml:space="preserve">auf ein Minimum reduziert ist. </w:t>
      </w:r>
      <w:r w:rsidRPr="000C294F">
        <w:rPr>
          <w:rFonts w:ascii="Helvetica" w:hAnsi="Helvetica" w:cs="Helvetica"/>
          <w:bCs/>
          <w:sz w:val="20"/>
        </w:rPr>
        <w:t>Durch den Einsatz des Cloud-Service</w:t>
      </w:r>
      <w:r w:rsidR="00312508" w:rsidRPr="000C294F">
        <w:rPr>
          <w:rFonts w:ascii="Helvetica" w:hAnsi="Helvetica" w:cs="Helvetica"/>
          <w:bCs/>
          <w:sz w:val="20"/>
        </w:rPr>
        <w:t>s</w:t>
      </w:r>
      <w:r w:rsidRPr="000C294F">
        <w:rPr>
          <w:rFonts w:ascii="Helvetica" w:hAnsi="Helvetica" w:cs="Helvetica"/>
          <w:bCs/>
          <w:sz w:val="20"/>
        </w:rPr>
        <w:t xml:space="preserve"> von </w:t>
      </w:r>
      <w:proofErr w:type="spellStart"/>
      <w:r w:rsidRPr="000C294F">
        <w:rPr>
          <w:rFonts w:ascii="Helvetica" w:hAnsi="Helvetica" w:cs="Helvetica"/>
          <w:bCs/>
          <w:sz w:val="20"/>
        </w:rPr>
        <w:t>Contigo</w:t>
      </w:r>
      <w:proofErr w:type="spellEnd"/>
      <w:r w:rsidRPr="000C294F">
        <w:rPr>
          <w:rFonts w:ascii="Helvetica" w:hAnsi="Helvetica" w:cs="Helvetica"/>
          <w:bCs/>
          <w:sz w:val="20"/>
        </w:rPr>
        <w:t xml:space="preserve"> </w:t>
      </w:r>
      <w:r w:rsidR="00312508" w:rsidRPr="000C294F">
        <w:rPr>
          <w:rFonts w:ascii="Helvetica" w:hAnsi="Helvetica" w:cs="Helvetica"/>
          <w:bCs/>
          <w:sz w:val="20"/>
        </w:rPr>
        <w:t xml:space="preserve">entfallen </w:t>
      </w:r>
      <w:r w:rsidR="00FE6473" w:rsidRPr="000C294F">
        <w:rPr>
          <w:rFonts w:ascii="Helvetica" w:hAnsi="Helvetica" w:cs="Helvetica"/>
          <w:bCs/>
          <w:sz w:val="20"/>
        </w:rPr>
        <w:t xml:space="preserve">für den Kunden </w:t>
      </w:r>
      <w:r w:rsidR="00312508" w:rsidRPr="000C294F">
        <w:rPr>
          <w:rFonts w:ascii="Helvetica" w:hAnsi="Helvetica" w:cs="Helvetica"/>
          <w:bCs/>
          <w:sz w:val="20"/>
        </w:rPr>
        <w:t xml:space="preserve">nicht nur zusätzliche </w:t>
      </w:r>
      <w:r w:rsidR="00A06BA0" w:rsidRPr="000C294F">
        <w:rPr>
          <w:rFonts w:ascii="Helvetica" w:hAnsi="Helvetica" w:cs="Helvetica"/>
          <w:bCs/>
          <w:sz w:val="20"/>
        </w:rPr>
        <w:t>Hardware-</w:t>
      </w:r>
      <w:r w:rsidR="00312508" w:rsidRPr="000C294F">
        <w:rPr>
          <w:rFonts w:ascii="Helvetica" w:hAnsi="Helvetica" w:cs="Helvetica"/>
          <w:bCs/>
          <w:sz w:val="20"/>
        </w:rPr>
        <w:t>Investitionen, g</w:t>
      </w:r>
      <w:r w:rsidR="00955EF5" w:rsidRPr="000C294F">
        <w:rPr>
          <w:rFonts w:ascii="Helvetica" w:hAnsi="Helvetica" w:cs="Helvetica"/>
          <w:bCs/>
          <w:sz w:val="20"/>
        </w:rPr>
        <w:t>leichzeitig werden</w:t>
      </w:r>
      <w:r w:rsidR="00312508" w:rsidRPr="000C294F">
        <w:rPr>
          <w:rFonts w:ascii="Helvetica" w:hAnsi="Helvetica" w:cs="Helvetica"/>
          <w:bCs/>
          <w:sz w:val="20"/>
        </w:rPr>
        <w:t xml:space="preserve"> </w:t>
      </w:r>
      <w:r w:rsidRPr="000C294F">
        <w:rPr>
          <w:rFonts w:ascii="Helvetica" w:hAnsi="Helvetica" w:cs="Helvetica"/>
          <w:bCs/>
          <w:sz w:val="20"/>
        </w:rPr>
        <w:t xml:space="preserve">die </w:t>
      </w:r>
      <w:r w:rsidR="00FE6473" w:rsidRPr="000C294F">
        <w:rPr>
          <w:rFonts w:ascii="Helvetica" w:hAnsi="Helvetica" w:cs="Helvetica"/>
          <w:bCs/>
          <w:sz w:val="20"/>
        </w:rPr>
        <w:t xml:space="preserve">eigenen </w:t>
      </w:r>
      <w:r w:rsidRPr="000C294F">
        <w:rPr>
          <w:rFonts w:ascii="Helvetica" w:hAnsi="Helvetica" w:cs="Helvetica"/>
          <w:bCs/>
          <w:sz w:val="20"/>
        </w:rPr>
        <w:t xml:space="preserve">technischen </w:t>
      </w:r>
      <w:r w:rsidR="00BA5C49" w:rsidRPr="000C294F">
        <w:rPr>
          <w:rFonts w:ascii="Helvetica" w:hAnsi="Helvetica" w:cs="Helvetica"/>
          <w:bCs/>
          <w:sz w:val="20"/>
        </w:rPr>
        <w:t>Mitarbeiter</w:t>
      </w:r>
      <w:r w:rsidRPr="000C294F">
        <w:rPr>
          <w:rFonts w:ascii="Helvetica" w:hAnsi="Helvetica" w:cs="Helvetica"/>
          <w:bCs/>
          <w:sz w:val="20"/>
        </w:rPr>
        <w:t xml:space="preserve"> entlastet</w:t>
      </w:r>
      <w:r w:rsidR="002C06CB" w:rsidRPr="000C294F">
        <w:rPr>
          <w:rFonts w:ascii="Helvetica" w:hAnsi="Helvetica" w:cs="Helvetica"/>
          <w:bCs/>
          <w:sz w:val="20"/>
        </w:rPr>
        <w:t>. Diese können sich in Folge</w:t>
      </w:r>
      <w:r w:rsidR="00312508" w:rsidRPr="000C294F">
        <w:rPr>
          <w:rFonts w:ascii="Helvetica" w:hAnsi="Helvetica" w:cs="Helvetica"/>
          <w:bCs/>
          <w:sz w:val="20"/>
        </w:rPr>
        <w:t xml:space="preserve"> andere</w:t>
      </w:r>
      <w:r w:rsidR="002C06CB" w:rsidRPr="000C294F">
        <w:rPr>
          <w:rFonts w:ascii="Helvetica" w:hAnsi="Helvetica" w:cs="Helvetica"/>
          <w:bCs/>
          <w:sz w:val="20"/>
        </w:rPr>
        <w:t xml:space="preserve">n </w:t>
      </w:r>
      <w:r w:rsidR="008936DE" w:rsidRPr="000C294F">
        <w:rPr>
          <w:rFonts w:ascii="Helvetica" w:hAnsi="Helvetica" w:cs="Helvetica"/>
          <w:bCs/>
          <w:sz w:val="20"/>
        </w:rPr>
        <w:t xml:space="preserve">mehrwertgenerierenden </w:t>
      </w:r>
      <w:r w:rsidR="00312508" w:rsidRPr="000C294F">
        <w:rPr>
          <w:rFonts w:ascii="Helvetica" w:hAnsi="Helvetica" w:cs="Helvetica"/>
          <w:bCs/>
          <w:sz w:val="20"/>
        </w:rPr>
        <w:t xml:space="preserve">Tätigkeiten </w:t>
      </w:r>
      <w:r w:rsidR="002C06CB" w:rsidRPr="000C294F">
        <w:rPr>
          <w:rFonts w:ascii="Helvetica" w:hAnsi="Helvetica" w:cs="Helvetica"/>
          <w:bCs/>
          <w:sz w:val="20"/>
        </w:rPr>
        <w:t>widmen</w:t>
      </w:r>
      <w:r w:rsidR="00955EF5" w:rsidRPr="000C294F">
        <w:rPr>
          <w:rFonts w:ascii="Helvetica" w:hAnsi="Helvetica" w:cs="Helvetica"/>
          <w:bCs/>
          <w:sz w:val="20"/>
        </w:rPr>
        <w:t>.</w:t>
      </w:r>
    </w:p>
    <w:p w14:paraId="0655EE9D" w14:textId="77777777" w:rsidR="00080050" w:rsidRPr="00597473" w:rsidRDefault="00080050" w:rsidP="00F907B2">
      <w:pPr>
        <w:tabs>
          <w:tab w:val="left" w:pos="7371"/>
          <w:tab w:val="left" w:pos="7655"/>
        </w:tabs>
        <w:spacing w:line="312" w:lineRule="auto"/>
        <w:ind w:right="568"/>
        <w:rPr>
          <w:rFonts w:ascii="Helvetica" w:hAnsi="Helvetica" w:cs="Helvetica"/>
          <w:b/>
          <w:bCs/>
          <w:sz w:val="20"/>
        </w:rPr>
      </w:pPr>
    </w:p>
    <w:p w14:paraId="4DE2BC78" w14:textId="77777777" w:rsidR="0087528B" w:rsidRDefault="0087528B" w:rsidP="00DE6115">
      <w:pPr>
        <w:tabs>
          <w:tab w:val="left" w:pos="7088"/>
          <w:tab w:val="left" w:pos="7797"/>
        </w:tabs>
        <w:spacing w:line="360" w:lineRule="auto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33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4077"/>
        <w:gridCol w:w="4253"/>
      </w:tblGrid>
      <w:tr w:rsidR="00F91D36" w14:paraId="6AEABA06" w14:textId="77777777" w:rsidTr="00F91D36">
        <w:trPr>
          <w:trHeight w:val="1261"/>
        </w:trPr>
        <w:tc>
          <w:tcPr>
            <w:tcW w:w="4077" w:type="dxa"/>
          </w:tcPr>
          <w:p w14:paraId="0E65288E" w14:textId="491DFB53" w:rsidR="00F91D36" w:rsidRDefault="00BA01CD" w:rsidP="00F91D36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AE5D7CB" wp14:editId="652EEBA2">
                  <wp:extent cx="707020" cy="1063244"/>
                  <wp:effectExtent l="0" t="0" r="4445" b="3810"/>
                  <wp:docPr id="1" name="Bild 1" descr="PNR Kunden:Kunden A-K:COS.KDaten:COS-Fotos:Tim Rogers:COS_Tim_Rogers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Tim Rogers:COS_Tim_Rogers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441" cy="10638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91D36">
              <w:rPr>
                <w:sz w:val="20"/>
              </w:rPr>
              <w:t xml:space="preserve">    </w:t>
            </w:r>
          </w:p>
        </w:tc>
        <w:tc>
          <w:tcPr>
            <w:tcW w:w="4253" w:type="dxa"/>
            <w:shd w:val="clear" w:color="auto" w:fill="auto"/>
          </w:tcPr>
          <w:p w14:paraId="7C58F8B4" w14:textId="59E64BB6" w:rsidR="00F91D36" w:rsidRPr="005F03DB" w:rsidRDefault="00164B98" w:rsidP="00F91D36">
            <w:pPr>
              <w:tabs>
                <w:tab w:val="left" w:pos="503"/>
              </w:tabs>
            </w:pPr>
            <w:r>
              <w:t xml:space="preserve">      </w:t>
            </w:r>
            <w:r w:rsidR="00F91D36">
              <w:t xml:space="preserve">       </w:t>
            </w:r>
            <w:r>
              <w:rPr>
                <w:noProof/>
              </w:rPr>
              <w:drawing>
                <wp:inline distT="0" distB="0" distL="0" distR="0" wp14:anchorId="55A42FFF" wp14:editId="18B641B5">
                  <wp:extent cx="1613535" cy="1201318"/>
                  <wp:effectExtent l="0" t="0" r="0" b="0"/>
                  <wp:docPr id="3" name="Bild 3" descr="PNR Kunden:Kunden A-K:COS.KDaten:COS-Fotos:enTrader:enTrader Computer Screen 20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NR Kunden:Kunden A-K:COS.KDaten:COS-Fotos:enTrader:enTrader Computer Screen 20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4109" cy="12017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91D36">
              <w:t xml:space="preserve">   </w:t>
            </w:r>
          </w:p>
        </w:tc>
      </w:tr>
      <w:tr w:rsidR="00F91D36" w:rsidRPr="00847BB8" w14:paraId="59BCDB89" w14:textId="77777777" w:rsidTr="00F91D36">
        <w:trPr>
          <w:trHeight w:val="411"/>
        </w:trPr>
        <w:tc>
          <w:tcPr>
            <w:tcW w:w="4077" w:type="dxa"/>
          </w:tcPr>
          <w:p w14:paraId="49EF710A" w14:textId="274B6A9D" w:rsidR="00F91D36" w:rsidRPr="00185EDE" w:rsidRDefault="004634F8" w:rsidP="00AE70E3">
            <w:pPr>
              <w:pStyle w:val="Kopfzeile"/>
              <w:spacing w:line="240" w:lineRule="auto"/>
              <w:rPr>
                <w:sz w:val="16"/>
                <w:lang w:val="en-US"/>
              </w:rPr>
            </w:pPr>
            <w:r w:rsidRPr="00185EDE">
              <w:rPr>
                <w:sz w:val="16"/>
                <w:lang w:val="en-US"/>
              </w:rPr>
              <w:t xml:space="preserve">Tim Rogers, Head of Sales and Business Development </w:t>
            </w:r>
            <w:proofErr w:type="spellStart"/>
            <w:r w:rsidRPr="00185EDE">
              <w:rPr>
                <w:sz w:val="16"/>
                <w:lang w:val="en-US"/>
              </w:rPr>
              <w:t>bei</w:t>
            </w:r>
            <w:proofErr w:type="spellEnd"/>
            <w:r w:rsidRPr="00185EDE">
              <w:rPr>
                <w:sz w:val="16"/>
                <w:lang w:val="en-US"/>
              </w:rPr>
              <w:t xml:space="preserve"> </w:t>
            </w:r>
            <w:proofErr w:type="spellStart"/>
            <w:r w:rsidRPr="00185EDE">
              <w:rPr>
                <w:sz w:val="16"/>
                <w:lang w:val="en-US"/>
              </w:rPr>
              <w:t>Contigo</w:t>
            </w:r>
            <w:proofErr w:type="spellEnd"/>
            <w:r w:rsidRPr="00185EDE">
              <w:rPr>
                <w:sz w:val="16"/>
                <w:lang w:val="en-US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14:paraId="01D06607" w14:textId="25D3FFE0" w:rsidR="00F91D36" w:rsidRDefault="00164B98" w:rsidP="00164B98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>ETRM-Software „</w:t>
            </w:r>
            <w:proofErr w:type="spellStart"/>
            <w:r w:rsidR="004634F8">
              <w:rPr>
                <w:sz w:val="16"/>
              </w:rPr>
              <w:t>enTrader</w:t>
            </w:r>
            <w:proofErr w:type="spellEnd"/>
            <w:r>
              <w:rPr>
                <w:sz w:val="16"/>
              </w:rPr>
              <w:t>“</w:t>
            </w:r>
          </w:p>
        </w:tc>
      </w:tr>
    </w:tbl>
    <w:p w14:paraId="3D3EF9C0" w14:textId="77777777" w:rsidR="00182946" w:rsidRDefault="00182946" w:rsidP="00ED24B0">
      <w:pPr>
        <w:pStyle w:val="Textkrper"/>
        <w:tabs>
          <w:tab w:val="left" w:pos="8222"/>
        </w:tabs>
        <w:spacing w:line="288" w:lineRule="auto"/>
        <w:ind w:right="-1276"/>
        <w:rPr>
          <w:rFonts w:ascii="Helvetica" w:hAnsi="Helvetica" w:cs="Helvetica"/>
          <w:bCs/>
          <w:sz w:val="20"/>
        </w:rPr>
      </w:pPr>
    </w:p>
    <w:p w14:paraId="13D80639" w14:textId="62077044" w:rsidR="00FA06C4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Das Bildmaterial zum Download finden Sie in unserem Medienportal press-n-relations.amid-pr.com (Suchbegriff „</w:t>
      </w:r>
      <w:proofErr w:type="spellStart"/>
      <w:r w:rsidR="0070158C">
        <w:rPr>
          <w:rFonts w:ascii="Helvetica" w:hAnsi="Helvetica" w:cs="Helvetica"/>
          <w:bCs/>
          <w:sz w:val="20"/>
        </w:rPr>
        <w:t>Contigo</w:t>
      </w:r>
      <w:proofErr w:type="spellEnd"/>
      <w:r w:rsidR="0070158C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70158C">
        <w:rPr>
          <w:rFonts w:ascii="Helvetica" w:hAnsi="Helvetica" w:cs="Helvetica"/>
          <w:bCs/>
          <w:sz w:val="20"/>
        </w:rPr>
        <w:t>enTrader</w:t>
      </w:r>
      <w:proofErr w:type="spellEnd"/>
      <w:r w:rsidRPr="00990FC0">
        <w:rPr>
          <w:rFonts w:ascii="Helvetica" w:hAnsi="Helvetica" w:cs="Helvetica"/>
          <w:bCs/>
          <w:sz w:val="20"/>
        </w:rPr>
        <w:t>“). Selbstverständlich schicke ich Ihnen die Dateien auch gerne per E-Mail zu. Kontakt: rh@press-n-relations.de</w:t>
      </w:r>
    </w:p>
    <w:p w14:paraId="2636B85F" w14:textId="77777777" w:rsidR="0070158C" w:rsidRPr="00397413" w:rsidRDefault="0070158C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67540762" w14:textId="533EAB19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35DD149E" w:rsidR="00220B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Contigo</w:t>
            </w:r>
            <w:proofErr w:type="spellEnd"/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Debbi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Bavin</w:t>
            </w:r>
            <w:proofErr w:type="spellEnd"/>
          </w:p>
          <w:p w14:paraId="39E430CE" w14:textId="2FB66BC4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Radcliffe House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Blenheim</w:t>
            </w:r>
            <w:proofErr w:type="spellEnd"/>
            <w:r w:rsidRPr="00FA06C4">
              <w:rPr>
                <w:rFonts w:ascii="Helvetica" w:hAnsi="Helvetica"/>
                <w:color w:val="000000"/>
                <w:sz w:val="18"/>
              </w:rPr>
              <w:t xml:space="preserve"> Court </w:t>
            </w:r>
          </w:p>
          <w:p w14:paraId="000F05E5" w14:textId="587DD3EA" w:rsidR="00FA06C4" w:rsidRP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FA06C4">
              <w:rPr>
                <w:rFonts w:ascii="Helvetica" w:hAnsi="Helvetica"/>
                <w:color w:val="000000"/>
                <w:sz w:val="18"/>
              </w:rPr>
              <w:t>Solihull</w:t>
            </w:r>
            <w:proofErr w:type="spellEnd"/>
            <w:r>
              <w:rPr>
                <w:rFonts w:ascii="Helvetica" w:hAnsi="Helvetica"/>
                <w:color w:val="000000"/>
                <w:sz w:val="18"/>
              </w:rPr>
              <w:t xml:space="preserve">, </w:t>
            </w:r>
            <w:r w:rsidRPr="00FA06C4">
              <w:rPr>
                <w:rFonts w:ascii="Helvetica" w:hAnsi="Helvetica"/>
                <w:color w:val="000000"/>
                <w:sz w:val="18"/>
              </w:rPr>
              <w:t>B91 2AA</w:t>
            </w:r>
            <w:r>
              <w:rPr>
                <w:rFonts w:ascii="Helvetica" w:hAnsi="Helvetica"/>
                <w:color w:val="000000"/>
                <w:sz w:val="18"/>
              </w:rPr>
              <w:t>,</w:t>
            </w:r>
            <w:r w:rsidRPr="00FA06C4">
              <w:rPr>
                <w:rFonts w:ascii="Helvetica" w:hAnsi="Helvetica"/>
                <w:color w:val="000000"/>
                <w:sz w:val="18"/>
              </w:rPr>
              <w:t xml:space="preserve"> UK</w:t>
            </w:r>
          </w:p>
          <w:p w14:paraId="46D9529F" w14:textId="57ECFE4A" w:rsidR="00220BC4" w:rsidRPr="000E6B68" w:rsidRDefault="00220B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 xml:space="preserve">Tel.: </w:t>
            </w:r>
            <w:r w:rsidR="00FA06C4" w:rsidRPr="00FA06C4">
              <w:rPr>
                <w:rFonts w:ascii="Helvetica" w:hAnsi="Helvetica"/>
                <w:color w:val="000000"/>
                <w:sz w:val="18"/>
              </w:rPr>
              <w:t> +44 (0) 207 922 5180</w:t>
            </w:r>
          </w:p>
          <w:p w14:paraId="39155FF5" w14:textId="77777777" w:rsidR="00FA06C4" w:rsidRDefault="00FA06C4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FA06C4">
              <w:rPr>
                <w:rFonts w:ascii="Helvetica" w:hAnsi="Helvetica"/>
                <w:color w:val="000000"/>
                <w:sz w:val="18"/>
              </w:rPr>
              <w:t>Deborah.Bavin@contigosoftware.com</w:t>
            </w:r>
          </w:p>
          <w:p w14:paraId="6298FCE9" w14:textId="040F0336" w:rsidR="00220BC4" w:rsidRPr="000E6B68" w:rsidRDefault="00A6148D" w:rsidP="00FA06C4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hyperlink r:id="rId9" w:history="1">
              <w:r w:rsidR="00FA06C4" w:rsidRPr="00FA06C4">
                <w:rPr>
                  <w:rFonts w:ascii="Helvetica" w:hAnsi="Helvetica"/>
                  <w:color w:val="000000"/>
                  <w:sz w:val="18"/>
                </w:rPr>
                <w:t>www</w:t>
              </w:r>
            </w:hyperlink>
            <w:r w:rsidR="00FA06C4">
              <w:rPr>
                <w:rFonts w:ascii="Helvetica" w:hAnsi="Helvetica"/>
                <w:color w:val="000000"/>
                <w:sz w:val="18"/>
              </w:rPr>
              <w:t>.contigosoftware.com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22B5641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349ECEF8" w14:textId="77777777" w:rsidR="00FB59C6" w:rsidRDefault="00FB59C6" w:rsidP="00D9748C">
      <w:pPr>
        <w:pStyle w:val="Textkrper3"/>
        <w:ind w:right="-709"/>
        <w:rPr>
          <w:b/>
          <w:bCs/>
        </w:rPr>
      </w:pPr>
    </w:p>
    <w:p w14:paraId="47A4620E" w14:textId="5233DB6E" w:rsidR="00883633" w:rsidRPr="00883633" w:rsidRDefault="00220BC4" w:rsidP="00D9748C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 xml:space="preserve">Über </w:t>
      </w:r>
      <w:proofErr w:type="spellStart"/>
      <w:r w:rsidR="00FA06C4">
        <w:rPr>
          <w:b/>
          <w:bCs/>
        </w:rPr>
        <w:t>Contigo</w:t>
      </w:r>
      <w:proofErr w:type="spellEnd"/>
      <w:r w:rsidR="00FA06C4">
        <w:rPr>
          <w:b/>
          <w:bCs/>
        </w:rPr>
        <w:t xml:space="preserve"> </w:t>
      </w:r>
    </w:p>
    <w:p w14:paraId="08529013" w14:textId="2E910E04" w:rsidR="00883633" w:rsidRPr="00F64D70" w:rsidRDefault="00883633" w:rsidP="00D9748C">
      <w:pPr>
        <w:pStyle w:val="Textkrper3"/>
        <w:ind w:right="-709"/>
        <w:rPr>
          <w:spacing w:val="2"/>
          <w:szCs w:val="18"/>
        </w:rPr>
      </w:pPr>
      <w:r>
        <w:rPr>
          <w:spacing w:val="2"/>
          <w:szCs w:val="18"/>
        </w:rPr>
        <w:t xml:space="preserve">Seit </w:t>
      </w:r>
      <w:r w:rsidR="00014749">
        <w:rPr>
          <w:spacing w:val="2"/>
          <w:szCs w:val="18"/>
        </w:rPr>
        <w:t>2006</w:t>
      </w:r>
      <w:r w:rsidRPr="00883633">
        <w:rPr>
          <w:spacing w:val="2"/>
          <w:szCs w:val="18"/>
        </w:rPr>
        <w:t xml:space="preserve"> entwickelt </w:t>
      </w:r>
      <w:proofErr w:type="spellStart"/>
      <w:r w:rsidRPr="00883633">
        <w:rPr>
          <w:spacing w:val="2"/>
          <w:szCs w:val="18"/>
        </w:rPr>
        <w:t>Contigo</w:t>
      </w:r>
      <w:proofErr w:type="spellEnd"/>
      <w:r w:rsidRPr="00883633">
        <w:rPr>
          <w:spacing w:val="2"/>
          <w:szCs w:val="18"/>
        </w:rPr>
        <w:t xml:space="preserve"> </w:t>
      </w:r>
      <w:r w:rsidR="00C3468F">
        <w:rPr>
          <w:spacing w:val="2"/>
          <w:szCs w:val="18"/>
        </w:rPr>
        <w:t>– ein Unternehmen</w:t>
      </w:r>
      <w:r w:rsidR="00E66783">
        <w:rPr>
          <w:spacing w:val="2"/>
          <w:szCs w:val="18"/>
        </w:rPr>
        <w:t xml:space="preserve"> von </w:t>
      </w:r>
      <w:proofErr w:type="spellStart"/>
      <w:r w:rsidR="00E66783" w:rsidRPr="00883633">
        <w:rPr>
          <w:spacing w:val="2"/>
          <w:szCs w:val="18"/>
        </w:rPr>
        <w:t>Trayport</w:t>
      </w:r>
      <w:proofErr w:type="spellEnd"/>
      <w:r w:rsidR="00E66783">
        <w:rPr>
          <w:spacing w:val="2"/>
          <w:szCs w:val="18"/>
        </w:rPr>
        <w:t xml:space="preserve"> </w:t>
      </w:r>
      <w:r w:rsidR="00E66783" w:rsidRPr="00883633">
        <w:rPr>
          <w:spacing w:val="2"/>
          <w:szCs w:val="18"/>
        </w:rPr>
        <w:t>Limited</w:t>
      </w:r>
      <w:r w:rsidR="00E66783">
        <w:rPr>
          <w:spacing w:val="2"/>
          <w:szCs w:val="18"/>
        </w:rPr>
        <w:t xml:space="preserve"> –</w:t>
      </w:r>
      <w:r w:rsidR="00E66783" w:rsidRPr="00883633">
        <w:rPr>
          <w:spacing w:val="2"/>
          <w:szCs w:val="18"/>
        </w:rPr>
        <w:t xml:space="preserve"> </w:t>
      </w:r>
      <w:r w:rsidRPr="00883633">
        <w:rPr>
          <w:spacing w:val="2"/>
          <w:szCs w:val="18"/>
        </w:rPr>
        <w:t xml:space="preserve">IT-Lösungen zur vollständigen Abwicklung der Handelsprozesse im europäischen Energiemarkt. </w:t>
      </w:r>
      <w:r w:rsidR="00C3468F">
        <w:rPr>
          <w:spacing w:val="2"/>
          <w:szCs w:val="18"/>
        </w:rPr>
        <w:t>Der Fokus in der Produktstrategie lag von Anfang</w:t>
      </w:r>
      <w:r>
        <w:rPr>
          <w:spacing w:val="2"/>
          <w:szCs w:val="18"/>
        </w:rPr>
        <w:t xml:space="preserve"> an auf webbasierte</w:t>
      </w:r>
      <w:r w:rsidR="00C578D6">
        <w:rPr>
          <w:spacing w:val="2"/>
          <w:szCs w:val="18"/>
        </w:rPr>
        <w:t>n</w:t>
      </w:r>
      <w:r>
        <w:rPr>
          <w:spacing w:val="2"/>
          <w:szCs w:val="18"/>
        </w:rPr>
        <w:t xml:space="preserve"> Anwendungen, die gezielt um verlässliche Cloud-Lösungen ergänzt wurden. </w:t>
      </w:r>
      <w:r w:rsidR="00742166">
        <w:rPr>
          <w:spacing w:val="2"/>
          <w:szCs w:val="18"/>
        </w:rPr>
        <w:t>Das</w:t>
      </w:r>
      <w:r w:rsidR="006F3877">
        <w:rPr>
          <w:spacing w:val="2"/>
          <w:szCs w:val="18"/>
        </w:rPr>
        <w:t xml:space="preserve"> als „On-</w:t>
      </w:r>
      <w:proofErr w:type="spellStart"/>
      <w:r w:rsidR="006F3877">
        <w:rPr>
          <w:spacing w:val="2"/>
          <w:szCs w:val="18"/>
        </w:rPr>
        <w:t>Premise</w:t>
      </w:r>
      <w:proofErr w:type="spellEnd"/>
      <w:r w:rsidR="006F3877">
        <w:rPr>
          <w:spacing w:val="2"/>
          <w:szCs w:val="18"/>
        </w:rPr>
        <w:t xml:space="preserve">“- oder Cloud-Version verfügbare </w:t>
      </w:r>
      <w:r w:rsidR="00742166" w:rsidRPr="00883633">
        <w:rPr>
          <w:spacing w:val="2"/>
          <w:szCs w:val="18"/>
        </w:rPr>
        <w:t>ETRM-System (</w:t>
      </w:r>
      <w:proofErr w:type="spellStart"/>
      <w:r w:rsidR="00742166" w:rsidRPr="00883633">
        <w:rPr>
          <w:spacing w:val="2"/>
          <w:szCs w:val="18"/>
        </w:rPr>
        <w:t>Energy</w:t>
      </w:r>
      <w:proofErr w:type="spellEnd"/>
      <w:r w:rsidR="00742166" w:rsidRPr="00883633">
        <w:rPr>
          <w:spacing w:val="2"/>
          <w:szCs w:val="18"/>
        </w:rPr>
        <w:t xml:space="preserve"> Trading </w:t>
      </w:r>
      <w:proofErr w:type="spellStart"/>
      <w:r w:rsidR="00742166" w:rsidRPr="00883633">
        <w:rPr>
          <w:spacing w:val="2"/>
          <w:szCs w:val="18"/>
        </w:rPr>
        <w:t>and</w:t>
      </w:r>
      <w:proofErr w:type="spellEnd"/>
      <w:r w:rsidR="00742166" w:rsidRPr="00883633">
        <w:rPr>
          <w:spacing w:val="2"/>
          <w:szCs w:val="18"/>
        </w:rPr>
        <w:t xml:space="preserve"> </w:t>
      </w:r>
      <w:proofErr w:type="spellStart"/>
      <w:r w:rsidR="00742166" w:rsidRPr="00883633">
        <w:rPr>
          <w:spacing w:val="2"/>
          <w:szCs w:val="18"/>
        </w:rPr>
        <w:t>Risk</w:t>
      </w:r>
      <w:proofErr w:type="spellEnd"/>
      <w:r w:rsidR="00742166" w:rsidRPr="00883633">
        <w:rPr>
          <w:spacing w:val="2"/>
          <w:szCs w:val="18"/>
        </w:rPr>
        <w:t xml:space="preserve"> Management) </w:t>
      </w:r>
      <w:proofErr w:type="spellStart"/>
      <w:r w:rsidR="00742166">
        <w:rPr>
          <w:spacing w:val="2"/>
          <w:szCs w:val="18"/>
        </w:rPr>
        <w:t>enTrader</w:t>
      </w:r>
      <w:proofErr w:type="spellEnd"/>
      <w:r w:rsidR="00742166">
        <w:rPr>
          <w:spacing w:val="2"/>
          <w:szCs w:val="18"/>
        </w:rPr>
        <w:t xml:space="preserve"> kommt </w:t>
      </w:r>
      <w:r w:rsidR="00BD3373" w:rsidRPr="00BD3373">
        <w:rPr>
          <w:spacing w:val="2"/>
          <w:szCs w:val="18"/>
        </w:rPr>
        <w:t>sowohl bei Energiehändlern und -erzeugern als auch auf Seiten des Energievertriebs zum Einsatz</w:t>
      </w:r>
      <w:r w:rsidR="00BD3373">
        <w:rPr>
          <w:spacing w:val="2"/>
          <w:szCs w:val="18"/>
        </w:rPr>
        <w:t xml:space="preserve"> </w:t>
      </w:r>
      <w:r w:rsidR="00742166">
        <w:rPr>
          <w:spacing w:val="2"/>
          <w:szCs w:val="18"/>
        </w:rPr>
        <w:t xml:space="preserve">und ermöglicht </w:t>
      </w:r>
      <w:r w:rsidR="00742166" w:rsidRPr="00883633">
        <w:rPr>
          <w:spacing w:val="2"/>
          <w:szCs w:val="18"/>
        </w:rPr>
        <w:t>die zentrale und weitreichende Kontrolle und Steuerung des gesamten Energieportfolios</w:t>
      </w:r>
      <w:r w:rsidR="00742166">
        <w:rPr>
          <w:spacing w:val="2"/>
          <w:szCs w:val="18"/>
        </w:rPr>
        <w:t>.</w:t>
      </w:r>
      <w:r w:rsidR="00742166" w:rsidRPr="00883633">
        <w:rPr>
          <w:spacing w:val="2"/>
          <w:szCs w:val="18"/>
        </w:rPr>
        <w:t xml:space="preserve"> </w:t>
      </w:r>
      <w:r>
        <w:rPr>
          <w:spacing w:val="2"/>
          <w:szCs w:val="18"/>
        </w:rPr>
        <w:t xml:space="preserve">Dank modularer Erweiterungsmöglichkeiten wächst die Software jederzeit mit spezifischen Anforderungen und kann darüber hinaus an individuelle Bedürfnisse angepasst werden. </w:t>
      </w:r>
    </w:p>
    <w:sectPr w:rsidR="00883633" w:rsidRPr="00F64D70" w:rsidSect="005879B3">
      <w:headerReference w:type="default" r:id="rId10"/>
      <w:pgSz w:w="11906" w:h="16838"/>
      <w:pgMar w:top="1983" w:right="2550" w:bottom="1276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81BA5" w14:textId="77777777" w:rsidR="00A6148D" w:rsidRDefault="00A6148D">
      <w:r>
        <w:separator/>
      </w:r>
    </w:p>
  </w:endnote>
  <w:endnote w:type="continuationSeparator" w:id="0">
    <w:p w14:paraId="013CD114" w14:textId="77777777" w:rsidR="00A6148D" w:rsidRDefault="00A61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30265E" w14:textId="77777777" w:rsidR="00A6148D" w:rsidRDefault="00A6148D">
      <w:r>
        <w:separator/>
      </w:r>
    </w:p>
  </w:footnote>
  <w:footnote w:type="continuationSeparator" w:id="0">
    <w:p w14:paraId="55E78BE5" w14:textId="77777777" w:rsidR="00A6148D" w:rsidRDefault="00A6148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1E508E" w14:textId="2B5A4CEF" w:rsidR="000D513A" w:rsidRDefault="000D513A" w:rsidP="00D9748C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699BF9D" wp14:editId="73F15A9F">
          <wp:simplePos x="0" y="0"/>
          <wp:positionH relativeFrom="column">
            <wp:posOffset>4196080</wp:posOffset>
          </wp:positionH>
          <wp:positionV relativeFrom="paragraph">
            <wp:posOffset>9525</wp:posOffset>
          </wp:positionV>
          <wp:extent cx="2034540" cy="457200"/>
          <wp:effectExtent l="0" t="0" r="0" b="0"/>
          <wp:wrapSquare wrapText="bothSides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-company-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4540" cy="457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90B0A"/>
    <w:multiLevelType w:val="hybridMultilevel"/>
    <w:tmpl w:val="B636D94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296991"/>
    <w:multiLevelType w:val="hybridMultilevel"/>
    <w:tmpl w:val="88EC2D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0032D"/>
    <w:rsid w:val="00000797"/>
    <w:rsid w:val="000054FB"/>
    <w:rsid w:val="00014661"/>
    <w:rsid w:val="00014749"/>
    <w:rsid w:val="000163F9"/>
    <w:rsid w:val="0002078A"/>
    <w:rsid w:val="000207B5"/>
    <w:rsid w:val="000216AE"/>
    <w:rsid w:val="000326F1"/>
    <w:rsid w:val="00032BEA"/>
    <w:rsid w:val="0003602E"/>
    <w:rsid w:val="0005097E"/>
    <w:rsid w:val="0006115D"/>
    <w:rsid w:val="00063EE9"/>
    <w:rsid w:val="000663B0"/>
    <w:rsid w:val="00080050"/>
    <w:rsid w:val="000854FA"/>
    <w:rsid w:val="000936CC"/>
    <w:rsid w:val="000A3A1C"/>
    <w:rsid w:val="000A72D8"/>
    <w:rsid w:val="000B01F1"/>
    <w:rsid w:val="000B7232"/>
    <w:rsid w:val="000C1CEC"/>
    <w:rsid w:val="000C25FC"/>
    <w:rsid w:val="000C294F"/>
    <w:rsid w:val="000C649A"/>
    <w:rsid w:val="000D3288"/>
    <w:rsid w:val="000D3F72"/>
    <w:rsid w:val="000D513A"/>
    <w:rsid w:val="000E2A52"/>
    <w:rsid w:val="000E415D"/>
    <w:rsid w:val="000E6C2B"/>
    <w:rsid w:val="000E7F26"/>
    <w:rsid w:val="000F5840"/>
    <w:rsid w:val="001034BF"/>
    <w:rsid w:val="00122AAD"/>
    <w:rsid w:val="001256BC"/>
    <w:rsid w:val="00130775"/>
    <w:rsid w:val="0013110D"/>
    <w:rsid w:val="00131F9C"/>
    <w:rsid w:val="00136067"/>
    <w:rsid w:val="00136DBD"/>
    <w:rsid w:val="00164B98"/>
    <w:rsid w:val="00165DB9"/>
    <w:rsid w:val="00180E8E"/>
    <w:rsid w:val="00182946"/>
    <w:rsid w:val="001850F3"/>
    <w:rsid w:val="00185EDE"/>
    <w:rsid w:val="00190CBC"/>
    <w:rsid w:val="0019498E"/>
    <w:rsid w:val="001952BD"/>
    <w:rsid w:val="001A5BEA"/>
    <w:rsid w:val="001B27DF"/>
    <w:rsid w:val="001B6095"/>
    <w:rsid w:val="001C16B0"/>
    <w:rsid w:val="001D196F"/>
    <w:rsid w:val="001D5E87"/>
    <w:rsid w:val="001D5F8E"/>
    <w:rsid w:val="001F0423"/>
    <w:rsid w:val="001F09FC"/>
    <w:rsid w:val="001F1D7D"/>
    <w:rsid w:val="001F2AC8"/>
    <w:rsid w:val="001F6324"/>
    <w:rsid w:val="001F68A6"/>
    <w:rsid w:val="0021016A"/>
    <w:rsid w:val="00215E1B"/>
    <w:rsid w:val="00220BC4"/>
    <w:rsid w:val="00220CA6"/>
    <w:rsid w:val="002237FD"/>
    <w:rsid w:val="0023317F"/>
    <w:rsid w:val="002335D5"/>
    <w:rsid w:val="00240624"/>
    <w:rsid w:val="002464C0"/>
    <w:rsid w:val="00246838"/>
    <w:rsid w:val="0025199C"/>
    <w:rsid w:val="00252954"/>
    <w:rsid w:val="002642B8"/>
    <w:rsid w:val="0027314A"/>
    <w:rsid w:val="00276717"/>
    <w:rsid w:val="00281F1D"/>
    <w:rsid w:val="002824BC"/>
    <w:rsid w:val="002850A8"/>
    <w:rsid w:val="00292CB7"/>
    <w:rsid w:val="00294B79"/>
    <w:rsid w:val="002A117A"/>
    <w:rsid w:val="002A7B59"/>
    <w:rsid w:val="002C06CB"/>
    <w:rsid w:val="002C5919"/>
    <w:rsid w:val="002D47AA"/>
    <w:rsid w:val="002D5CB8"/>
    <w:rsid w:val="002E46F6"/>
    <w:rsid w:val="002F179D"/>
    <w:rsid w:val="002F36D1"/>
    <w:rsid w:val="003025F9"/>
    <w:rsid w:val="003031A5"/>
    <w:rsid w:val="003072CC"/>
    <w:rsid w:val="00307949"/>
    <w:rsid w:val="00312508"/>
    <w:rsid w:val="003207F8"/>
    <w:rsid w:val="00336757"/>
    <w:rsid w:val="003401D2"/>
    <w:rsid w:val="00341A27"/>
    <w:rsid w:val="00342F09"/>
    <w:rsid w:val="003432FE"/>
    <w:rsid w:val="00347047"/>
    <w:rsid w:val="00363592"/>
    <w:rsid w:val="00372270"/>
    <w:rsid w:val="00374118"/>
    <w:rsid w:val="00375878"/>
    <w:rsid w:val="003810B2"/>
    <w:rsid w:val="003853B3"/>
    <w:rsid w:val="00397413"/>
    <w:rsid w:val="003A01C3"/>
    <w:rsid w:val="003A652F"/>
    <w:rsid w:val="003B0A79"/>
    <w:rsid w:val="003B6E8B"/>
    <w:rsid w:val="003C5469"/>
    <w:rsid w:val="003C5B8E"/>
    <w:rsid w:val="003F0E70"/>
    <w:rsid w:val="003F2A2F"/>
    <w:rsid w:val="003F4106"/>
    <w:rsid w:val="003F7BCD"/>
    <w:rsid w:val="0040776F"/>
    <w:rsid w:val="00411064"/>
    <w:rsid w:val="00411230"/>
    <w:rsid w:val="00413207"/>
    <w:rsid w:val="004155F1"/>
    <w:rsid w:val="00430078"/>
    <w:rsid w:val="00432748"/>
    <w:rsid w:val="00435CD7"/>
    <w:rsid w:val="00450828"/>
    <w:rsid w:val="0045341E"/>
    <w:rsid w:val="004536F0"/>
    <w:rsid w:val="00457D25"/>
    <w:rsid w:val="004634F8"/>
    <w:rsid w:val="00473F5C"/>
    <w:rsid w:val="00486241"/>
    <w:rsid w:val="00486773"/>
    <w:rsid w:val="00494E6E"/>
    <w:rsid w:val="00495DEE"/>
    <w:rsid w:val="004A0BD3"/>
    <w:rsid w:val="004A542A"/>
    <w:rsid w:val="004B5105"/>
    <w:rsid w:val="004B5C58"/>
    <w:rsid w:val="004E4A43"/>
    <w:rsid w:val="004E4D06"/>
    <w:rsid w:val="004F58F1"/>
    <w:rsid w:val="004F67C6"/>
    <w:rsid w:val="00502B90"/>
    <w:rsid w:val="005261CB"/>
    <w:rsid w:val="00526C7A"/>
    <w:rsid w:val="00546A62"/>
    <w:rsid w:val="0055088C"/>
    <w:rsid w:val="0055480E"/>
    <w:rsid w:val="005703D0"/>
    <w:rsid w:val="0057664D"/>
    <w:rsid w:val="00585413"/>
    <w:rsid w:val="005879B3"/>
    <w:rsid w:val="005949BC"/>
    <w:rsid w:val="00597473"/>
    <w:rsid w:val="005C1B75"/>
    <w:rsid w:val="005C33A7"/>
    <w:rsid w:val="005D44DD"/>
    <w:rsid w:val="005D6BDB"/>
    <w:rsid w:val="005E1373"/>
    <w:rsid w:val="005F03DB"/>
    <w:rsid w:val="005F6ECB"/>
    <w:rsid w:val="00604674"/>
    <w:rsid w:val="00606D8C"/>
    <w:rsid w:val="0063540B"/>
    <w:rsid w:val="006524BB"/>
    <w:rsid w:val="00653C23"/>
    <w:rsid w:val="00660E18"/>
    <w:rsid w:val="00663AD6"/>
    <w:rsid w:val="006713EB"/>
    <w:rsid w:val="00677426"/>
    <w:rsid w:val="00685242"/>
    <w:rsid w:val="00685452"/>
    <w:rsid w:val="00687E41"/>
    <w:rsid w:val="00691205"/>
    <w:rsid w:val="006920BC"/>
    <w:rsid w:val="00694439"/>
    <w:rsid w:val="00694E6A"/>
    <w:rsid w:val="006A266B"/>
    <w:rsid w:val="006A7CA1"/>
    <w:rsid w:val="006B0904"/>
    <w:rsid w:val="006B1150"/>
    <w:rsid w:val="006B1C6A"/>
    <w:rsid w:val="006B2BDE"/>
    <w:rsid w:val="006B479E"/>
    <w:rsid w:val="006B4DFA"/>
    <w:rsid w:val="006B623B"/>
    <w:rsid w:val="006B79B2"/>
    <w:rsid w:val="006D420F"/>
    <w:rsid w:val="006D44EF"/>
    <w:rsid w:val="006E147D"/>
    <w:rsid w:val="006E2E78"/>
    <w:rsid w:val="006F333D"/>
    <w:rsid w:val="006F3877"/>
    <w:rsid w:val="006F5A0E"/>
    <w:rsid w:val="0070158C"/>
    <w:rsid w:val="00705E83"/>
    <w:rsid w:val="0071465F"/>
    <w:rsid w:val="0072264A"/>
    <w:rsid w:val="00725123"/>
    <w:rsid w:val="0072634D"/>
    <w:rsid w:val="00731463"/>
    <w:rsid w:val="0073785C"/>
    <w:rsid w:val="00742166"/>
    <w:rsid w:val="00744D29"/>
    <w:rsid w:val="00747BF2"/>
    <w:rsid w:val="00762511"/>
    <w:rsid w:val="0076559C"/>
    <w:rsid w:val="0076754F"/>
    <w:rsid w:val="00767A31"/>
    <w:rsid w:val="00786983"/>
    <w:rsid w:val="0078699F"/>
    <w:rsid w:val="00797E82"/>
    <w:rsid w:val="007B6717"/>
    <w:rsid w:val="007C0161"/>
    <w:rsid w:val="007D5F8F"/>
    <w:rsid w:val="007E2FAC"/>
    <w:rsid w:val="007E61DF"/>
    <w:rsid w:val="00802FAA"/>
    <w:rsid w:val="008102A7"/>
    <w:rsid w:val="00831AA9"/>
    <w:rsid w:val="008324C3"/>
    <w:rsid w:val="00835FC7"/>
    <w:rsid w:val="00836899"/>
    <w:rsid w:val="00840037"/>
    <w:rsid w:val="00863318"/>
    <w:rsid w:val="00871008"/>
    <w:rsid w:val="00871660"/>
    <w:rsid w:val="00872226"/>
    <w:rsid w:val="0087369A"/>
    <w:rsid w:val="0087528B"/>
    <w:rsid w:val="00883633"/>
    <w:rsid w:val="00884261"/>
    <w:rsid w:val="00890C8C"/>
    <w:rsid w:val="008936DE"/>
    <w:rsid w:val="00896134"/>
    <w:rsid w:val="008A3419"/>
    <w:rsid w:val="008A74A0"/>
    <w:rsid w:val="008E67B3"/>
    <w:rsid w:val="008E687F"/>
    <w:rsid w:val="008E7AE0"/>
    <w:rsid w:val="008E7C92"/>
    <w:rsid w:val="008F42A8"/>
    <w:rsid w:val="00906D2C"/>
    <w:rsid w:val="009073D4"/>
    <w:rsid w:val="00913545"/>
    <w:rsid w:val="00916061"/>
    <w:rsid w:val="009324AF"/>
    <w:rsid w:val="00933E14"/>
    <w:rsid w:val="0093740A"/>
    <w:rsid w:val="00955EF5"/>
    <w:rsid w:val="00962E72"/>
    <w:rsid w:val="00973409"/>
    <w:rsid w:val="0098296F"/>
    <w:rsid w:val="00990FC0"/>
    <w:rsid w:val="0099225F"/>
    <w:rsid w:val="009927EF"/>
    <w:rsid w:val="00993F97"/>
    <w:rsid w:val="009963F5"/>
    <w:rsid w:val="009B03CD"/>
    <w:rsid w:val="009B5693"/>
    <w:rsid w:val="009C2932"/>
    <w:rsid w:val="009C7108"/>
    <w:rsid w:val="009C7BA5"/>
    <w:rsid w:val="009C7F05"/>
    <w:rsid w:val="009D07A0"/>
    <w:rsid w:val="009D1020"/>
    <w:rsid w:val="009E1616"/>
    <w:rsid w:val="009E6D5C"/>
    <w:rsid w:val="00A025CC"/>
    <w:rsid w:val="00A06BA0"/>
    <w:rsid w:val="00A07C60"/>
    <w:rsid w:val="00A12AB5"/>
    <w:rsid w:val="00A1509F"/>
    <w:rsid w:val="00A23D6E"/>
    <w:rsid w:val="00A323E0"/>
    <w:rsid w:val="00A32548"/>
    <w:rsid w:val="00A45C50"/>
    <w:rsid w:val="00A529D0"/>
    <w:rsid w:val="00A550AC"/>
    <w:rsid w:val="00A60A84"/>
    <w:rsid w:val="00A6148D"/>
    <w:rsid w:val="00A65BED"/>
    <w:rsid w:val="00A72F4F"/>
    <w:rsid w:val="00A81038"/>
    <w:rsid w:val="00A817D7"/>
    <w:rsid w:val="00A84670"/>
    <w:rsid w:val="00A934BB"/>
    <w:rsid w:val="00A93992"/>
    <w:rsid w:val="00AA4C73"/>
    <w:rsid w:val="00AA6010"/>
    <w:rsid w:val="00AB1482"/>
    <w:rsid w:val="00AB6CE3"/>
    <w:rsid w:val="00AC2B31"/>
    <w:rsid w:val="00AC3841"/>
    <w:rsid w:val="00AC5850"/>
    <w:rsid w:val="00AC5FEE"/>
    <w:rsid w:val="00AD41A4"/>
    <w:rsid w:val="00AD55FE"/>
    <w:rsid w:val="00AD7003"/>
    <w:rsid w:val="00AD786F"/>
    <w:rsid w:val="00AE5382"/>
    <w:rsid w:val="00AE70E3"/>
    <w:rsid w:val="00AF0366"/>
    <w:rsid w:val="00AF3307"/>
    <w:rsid w:val="00B02146"/>
    <w:rsid w:val="00B03301"/>
    <w:rsid w:val="00B03B8C"/>
    <w:rsid w:val="00B1103D"/>
    <w:rsid w:val="00B17869"/>
    <w:rsid w:val="00B23080"/>
    <w:rsid w:val="00B23D67"/>
    <w:rsid w:val="00B23DE8"/>
    <w:rsid w:val="00B33103"/>
    <w:rsid w:val="00B51DBD"/>
    <w:rsid w:val="00B56DD5"/>
    <w:rsid w:val="00B62399"/>
    <w:rsid w:val="00B63CF4"/>
    <w:rsid w:val="00B679C8"/>
    <w:rsid w:val="00B80225"/>
    <w:rsid w:val="00B8266F"/>
    <w:rsid w:val="00B853F7"/>
    <w:rsid w:val="00B91018"/>
    <w:rsid w:val="00BA01CD"/>
    <w:rsid w:val="00BA5C49"/>
    <w:rsid w:val="00BA5F9F"/>
    <w:rsid w:val="00BA694E"/>
    <w:rsid w:val="00BB0AAE"/>
    <w:rsid w:val="00BB24CC"/>
    <w:rsid w:val="00BB2807"/>
    <w:rsid w:val="00BB642B"/>
    <w:rsid w:val="00BB7173"/>
    <w:rsid w:val="00BC092C"/>
    <w:rsid w:val="00BC1186"/>
    <w:rsid w:val="00BC4101"/>
    <w:rsid w:val="00BD3373"/>
    <w:rsid w:val="00BD4C80"/>
    <w:rsid w:val="00BE1A75"/>
    <w:rsid w:val="00BE627E"/>
    <w:rsid w:val="00BF41BE"/>
    <w:rsid w:val="00C051B5"/>
    <w:rsid w:val="00C12B80"/>
    <w:rsid w:val="00C1799D"/>
    <w:rsid w:val="00C3468F"/>
    <w:rsid w:val="00C35DE8"/>
    <w:rsid w:val="00C449A8"/>
    <w:rsid w:val="00C5497D"/>
    <w:rsid w:val="00C578D6"/>
    <w:rsid w:val="00C6792B"/>
    <w:rsid w:val="00C76A57"/>
    <w:rsid w:val="00C82B82"/>
    <w:rsid w:val="00C8612B"/>
    <w:rsid w:val="00C86EC6"/>
    <w:rsid w:val="00C94C97"/>
    <w:rsid w:val="00C96681"/>
    <w:rsid w:val="00CB571E"/>
    <w:rsid w:val="00CB6E13"/>
    <w:rsid w:val="00CC36AD"/>
    <w:rsid w:val="00CC48DF"/>
    <w:rsid w:val="00CC4CAB"/>
    <w:rsid w:val="00CC772D"/>
    <w:rsid w:val="00CC7887"/>
    <w:rsid w:val="00CC7D2D"/>
    <w:rsid w:val="00CD1388"/>
    <w:rsid w:val="00CF06EC"/>
    <w:rsid w:val="00CF0CCC"/>
    <w:rsid w:val="00CF17EB"/>
    <w:rsid w:val="00D02058"/>
    <w:rsid w:val="00D03F7B"/>
    <w:rsid w:val="00D142D9"/>
    <w:rsid w:val="00D14EF2"/>
    <w:rsid w:val="00D1541A"/>
    <w:rsid w:val="00D213E5"/>
    <w:rsid w:val="00D2223C"/>
    <w:rsid w:val="00D35803"/>
    <w:rsid w:val="00D3631F"/>
    <w:rsid w:val="00D36518"/>
    <w:rsid w:val="00D369BA"/>
    <w:rsid w:val="00D36DEE"/>
    <w:rsid w:val="00D42F98"/>
    <w:rsid w:val="00D52271"/>
    <w:rsid w:val="00D57DBE"/>
    <w:rsid w:val="00D73810"/>
    <w:rsid w:val="00D7665D"/>
    <w:rsid w:val="00D92E37"/>
    <w:rsid w:val="00D9748C"/>
    <w:rsid w:val="00DA2BDA"/>
    <w:rsid w:val="00DA6EA1"/>
    <w:rsid w:val="00DB2779"/>
    <w:rsid w:val="00DB3AA0"/>
    <w:rsid w:val="00DC12EB"/>
    <w:rsid w:val="00DD4A38"/>
    <w:rsid w:val="00DD7D1A"/>
    <w:rsid w:val="00DE35B2"/>
    <w:rsid w:val="00DE6115"/>
    <w:rsid w:val="00DF59CB"/>
    <w:rsid w:val="00E027BF"/>
    <w:rsid w:val="00E10CBF"/>
    <w:rsid w:val="00E250F9"/>
    <w:rsid w:val="00E33790"/>
    <w:rsid w:val="00E43723"/>
    <w:rsid w:val="00E52580"/>
    <w:rsid w:val="00E652B0"/>
    <w:rsid w:val="00E66783"/>
    <w:rsid w:val="00E67624"/>
    <w:rsid w:val="00E70E21"/>
    <w:rsid w:val="00E71B5A"/>
    <w:rsid w:val="00E738DC"/>
    <w:rsid w:val="00E75BD2"/>
    <w:rsid w:val="00E75D90"/>
    <w:rsid w:val="00E80EF1"/>
    <w:rsid w:val="00E86AF7"/>
    <w:rsid w:val="00EA0478"/>
    <w:rsid w:val="00EA3EE7"/>
    <w:rsid w:val="00EB7244"/>
    <w:rsid w:val="00EC0FC5"/>
    <w:rsid w:val="00EC7395"/>
    <w:rsid w:val="00ED1C5A"/>
    <w:rsid w:val="00ED24B0"/>
    <w:rsid w:val="00ED42DC"/>
    <w:rsid w:val="00ED6A21"/>
    <w:rsid w:val="00EE134F"/>
    <w:rsid w:val="00EF4BEC"/>
    <w:rsid w:val="00F133F9"/>
    <w:rsid w:val="00F15E70"/>
    <w:rsid w:val="00F3598A"/>
    <w:rsid w:val="00F404D5"/>
    <w:rsid w:val="00F4650D"/>
    <w:rsid w:val="00F55547"/>
    <w:rsid w:val="00F5724A"/>
    <w:rsid w:val="00F77654"/>
    <w:rsid w:val="00F83DFE"/>
    <w:rsid w:val="00F907B2"/>
    <w:rsid w:val="00F90A63"/>
    <w:rsid w:val="00F91D36"/>
    <w:rsid w:val="00FA06C4"/>
    <w:rsid w:val="00FA48B7"/>
    <w:rsid w:val="00FA5BC6"/>
    <w:rsid w:val="00FB209F"/>
    <w:rsid w:val="00FB59C6"/>
    <w:rsid w:val="00FC188D"/>
    <w:rsid w:val="00FD034D"/>
    <w:rsid w:val="00FD575D"/>
    <w:rsid w:val="00FD6D08"/>
    <w:rsid w:val="00FE6473"/>
    <w:rsid w:val="00FF013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36511A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ch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ch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ch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ch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chn">
    <w:name w:val="Sprechblasentext Zch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chn">
    <w:name w:val="Überschrift 1 Zch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chn">
    <w:name w:val="Überschrift 5 Zch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chn">
    <w:name w:val="Kopfzeile Zch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ch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chn">
    <w:name w:val="Fußzeile Zch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chn">
    <w:name w:val="Textkörper 3 Zch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chn"/>
    <w:rsid w:val="0061697A"/>
    <w:rPr>
      <w:sz w:val="20"/>
      <w:szCs w:val="20"/>
    </w:rPr>
  </w:style>
  <w:style w:type="character" w:customStyle="1" w:styleId="KommentartextZchn">
    <w:name w:val="Kommentartext Zch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rsid w:val="004855A6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Besuch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chn"/>
    <w:unhideWhenUsed/>
    <w:rsid w:val="00990FC0"/>
    <w:pPr>
      <w:spacing w:after="120"/>
    </w:pPr>
  </w:style>
  <w:style w:type="character" w:customStyle="1" w:styleId="TextkrperZchn">
    <w:name w:val="Textkörper Zchn"/>
    <w:basedOn w:val="Absatz-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4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hyperlink" Target="http://www.cronos.de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706</Words>
  <Characters>4452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5148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4</cp:revision>
  <cp:lastPrinted>2017-11-28T08:50:00Z</cp:lastPrinted>
  <dcterms:created xsi:type="dcterms:W3CDTF">2017-11-28T08:43:00Z</dcterms:created>
  <dcterms:modified xsi:type="dcterms:W3CDTF">2017-11-28T08:51:00Z</dcterms:modified>
</cp:coreProperties>
</file>