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2A097D" w14:textId="64529865" w:rsidR="001966BE" w:rsidRPr="00B605E4" w:rsidRDefault="00EC021C" w:rsidP="00582199">
      <w:pPr>
        <w:pStyle w:val="Kopfzeile"/>
        <w:tabs>
          <w:tab w:val="clear" w:pos="4536"/>
          <w:tab w:val="clear" w:pos="9072"/>
        </w:tabs>
        <w:spacing w:after="240" w:line="288" w:lineRule="auto"/>
        <w:rPr>
          <w:rFonts w:ascii="Helvetica" w:hAnsi="Helvetica" w:cs="Arial"/>
          <w:color w:val="000000" w:themeColor="text1"/>
          <w:szCs w:val="22"/>
        </w:rPr>
      </w:pPr>
      <w:r w:rsidRPr="00B605E4">
        <w:rPr>
          <w:rFonts w:ascii="Helvetica" w:hAnsi="Helvetica" w:cs="Arial"/>
          <w:color w:val="000000" w:themeColor="text1"/>
          <w:szCs w:val="22"/>
        </w:rPr>
        <w:t xml:space="preserve">Hünxe/Dorsten, </w:t>
      </w:r>
      <w:r w:rsidR="00B605E4" w:rsidRPr="00B605E4">
        <w:rPr>
          <w:rFonts w:ascii="Helvetica" w:hAnsi="Helvetica" w:cs="Arial"/>
          <w:color w:val="000000" w:themeColor="text1"/>
          <w:szCs w:val="22"/>
        </w:rPr>
        <w:t>4. Oktober</w:t>
      </w:r>
      <w:r w:rsidR="00BC4C15" w:rsidRPr="00B605E4">
        <w:rPr>
          <w:rFonts w:ascii="Helvetica" w:hAnsi="Helvetica" w:cs="Arial"/>
          <w:color w:val="000000" w:themeColor="text1"/>
          <w:szCs w:val="22"/>
        </w:rPr>
        <w:t xml:space="preserve"> 202</w:t>
      </w:r>
      <w:r w:rsidR="00A362F3" w:rsidRPr="00B605E4">
        <w:rPr>
          <w:rFonts w:ascii="Helvetica" w:hAnsi="Helvetica" w:cs="Arial"/>
          <w:color w:val="000000" w:themeColor="text1"/>
          <w:szCs w:val="22"/>
        </w:rPr>
        <w:t>1</w:t>
      </w:r>
    </w:p>
    <w:p w14:paraId="5433C594" w14:textId="3C936CB1" w:rsidR="00727048" w:rsidRPr="00B75B90" w:rsidRDefault="00727048" w:rsidP="00B70F20">
      <w:pPr>
        <w:tabs>
          <w:tab w:val="left" w:pos="9781"/>
        </w:tabs>
        <w:spacing w:before="240" w:after="120" w:line="288" w:lineRule="auto"/>
        <w:ind w:right="-227"/>
        <w:rPr>
          <w:rFonts w:ascii="Helvetica" w:hAnsi="Helvetica" w:cs="Arial"/>
          <w:b/>
          <w:bCs/>
          <w:i/>
          <w:iCs/>
          <w:sz w:val="24"/>
          <w:szCs w:val="24"/>
          <w:u w:val="single"/>
        </w:rPr>
      </w:pPr>
      <w:r w:rsidRPr="00B75B90">
        <w:rPr>
          <w:rFonts w:ascii="Helvetica" w:hAnsi="Helvetica" w:cs="Arial"/>
          <w:b/>
          <w:bCs/>
          <w:i/>
          <w:iCs/>
          <w:sz w:val="24"/>
          <w:szCs w:val="24"/>
          <w:u w:val="single"/>
        </w:rPr>
        <w:t>Durchgängige E-Procurement-Prozesse</w:t>
      </w:r>
    </w:p>
    <w:p w14:paraId="386B0C17" w14:textId="3749907D" w:rsidR="005435B5" w:rsidRPr="0079474C" w:rsidRDefault="002B5DF6" w:rsidP="00B70F20">
      <w:pPr>
        <w:tabs>
          <w:tab w:val="left" w:pos="9781"/>
        </w:tabs>
        <w:spacing w:before="240" w:after="120" w:line="288" w:lineRule="auto"/>
        <w:ind w:right="-227"/>
        <w:rPr>
          <w:rFonts w:ascii="Helvetica" w:hAnsi="Helvetica" w:cs="Arial"/>
          <w:b/>
          <w:bCs/>
          <w:sz w:val="32"/>
          <w:szCs w:val="32"/>
        </w:rPr>
      </w:pPr>
      <w:r w:rsidRPr="00913C66">
        <w:rPr>
          <w:rFonts w:ascii="Helvetica" w:hAnsi="Helvetica" w:cs="Arial"/>
          <w:b/>
          <w:bCs/>
          <w:sz w:val="32"/>
          <w:szCs w:val="32"/>
        </w:rPr>
        <w:t>B</w:t>
      </w:r>
      <w:r>
        <w:rPr>
          <w:rFonts w:ascii="Helvetica" w:hAnsi="Helvetica" w:cs="Arial"/>
          <w:b/>
          <w:bCs/>
          <w:sz w:val="32"/>
          <w:szCs w:val="32"/>
        </w:rPr>
        <w:t xml:space="preserve">eschleunigte </w:t>
      </w:r>
      <w:r w:rsidR="00913C66">
        <w:rPr>
          <w:rFonts w:ascii="Helvetica" w:hAnsi="Helvetica" w:cs="Arial"/>
          <w:b/>
          <w:bCs/>
          <w:sz w:val="32"/>
          <w:szCs w:val="32"/>
        </w:rPr>
        <w:t>B2B-</w:t>
      </w:r>
      <w:r>
        <w:rPr>
          <w:rFonts w:ascii="Helvetica" w:hAnsi="Helvetica" w:cs="Arial"/>
          <w:b/>
          <w:bCs/>
          <w:sz w:val="32"/>
          <w:szCs w:val="32"/>
        </w:rPr>
        <w:t>Beschaffung</w:t>
      </w:r>
      <w:r w:rsidR="0079474C" w:rsidRPr="0079474C">
        <w:rPr>
          <w:rFonts w:ascii="Helvetica" w:hAnsi="Helvetica" w:cs="Arial"/>
          <w:b/>
          <w:bCs/>
          <w:sz w:val="32"/>
          <w:szCs w:val="32"/>
        </w:rPr>
        <w:t xml:space="preserve"> </w:t>
      </w:r>
      <w:r w:rsidR="0020370D">
        <w:rPr>
          <w:rFonts w:ascii="Helvetica" w:hAnsi="Helvetica" w:cs="Arial"/>
          <w:b/>
          <w:bCs/>
          <w:sz w:val="32"/>
          <w:szCs w:val="32"/>
        </w:rPr>
        <w:t>in SAP</w:t>
      </w:r>
    </w:p>
    <w:p w14:paraId="7E961054" w14:textId="5FC4143D" w:rsidR="00681EE3" w:rsidRPr="00B605E4" w:rsidRDefault="266CEFF9" w:rsidP="00582199">
      <w:pPr>
        <w:tabs>
          <w:tab w:val="left" w:pos="9781"/>
        </w:tabs>
        <w:spacing w:before="120" w:after="120" w:line="288" w:lineRule="auto"/>
        <w:rPr>
          <w:rFonts w:ascii="Helvetica" w:hAnsi="Helvetica" w:cs="Arial"/>
          <w:spacing w:val="4"/>
          <w:sz w:val="27"/>
          <w:szCs w:val="27"/>
        </w:rPr>
      </w:pPr>
      <w:r w:rsidRPr="00B605E4">
        <w:rPr>
          <w:rFonts w:ascii="Helvetica" w:hAnsi="Helvetica" w:cs="Arial"/>
          <w:spacing w:val="4"/>
          <w:sz w:val="27"/>
          <w:szCs w:val="27"/>
        </w:rPr>
        <w:t xml:space="preserve">BeNeering </w:t>
      </w:r>
      <w:r w:rsidR="3D932AFC" w:rsidRPr="00B605E4">
        <w:rPr>
          <w:rFonts w:ascii="Helvetica" w:hAnsi="Helvetica" w:cs="Arial"/>
          <w:spacing w:val="4"/>
          <w:sz w:val="27"/>
          <w:szCs w:val="27"/>
        </w:rPr>
        <w:t xml:space="preserve">Cloud </w:t>
      </w:r>
      <w:r w:rsidR="5A82797D" w:rsidRPr="00B605E4">
        <w:rPr>
          <w:rFonts w:ascii="Helvetica" w:hAnsi="Helvetica" w:cs="Arial"/>
          <w:spacing w:val="4"/>
          <w:sz w:val="27"/>
          <w:szCs w:val="27"/>
        </w:rPr>
        <w:t xml:space="preserve">integriert Amazon Business </w:t>
      </w:r>
      <w:r w:rsidR="006B4B69" w:rsidRPr="00B605E4">
        <w:rPr>
          <w:rFonts w:ascii="Helvetica" w:hAnsi="Helvetica" w:cs="Arial"/>
          <w:spacing w:val="4"/>
          <w:sz w:val="27"/>
          <w:szCs w:val="27"/>
        </w:rPr>
        <w:t>Integrated Sea</w:t>
      </w:r>
      <w:r w:rsidR="00E71031" w:rsidRPr="00B605E4">
        <w:rPr>
          <w:rFonts w:ascii="Helvetica" w:hAnsi="Helvetica" w:cs="Arial"/>
          <w:spacing w:val="4"/>
          <w:sz w:val="27"/>
          <w:szCs w:val="27"/>
        </w:rPr>
        <w:t>r</w:t>
      </w:r>
      <w:r w:rsidR="006B4B69" w:rsidRPr="00B605E4">
        <w:rPr>
          <w:rFonts w:ascii="Helvetica" w:hAnsi="Helvetica" w:cs="Arial"/>
          <w:spacing w:val="4"/>
          <w:sz w:val="27"/>
          <w:szCs w:val="27"/>
        </w:rPr>
        <w:t>ch (ABIS)</w:t>
      </w:r>
    </w:p>
    <w:p w14:paraId="79FB7370" w14:textId="293B7267" w:rsidR="00D32F0F" w:rsidRDefault="3375B3A7" w:rsidP="78F3309A">
      <w:pPr>
        <w:tabs>
          <w:tab w:val="left" w:pos="9781"/>
        </w:tabs>
        <w:spacing w:before="240" w:after="240" w:line="288" w:lineRule="auto"/>
        <w:ind w:right="-113"/>
        <w:rPr>
          <w:rFonts w:ascii="Helvetica" w:hAnsi="Helvetica" w:cs="Arial"/>
          <w:b/>
          <w:bCs/>
          <w:spacing w:val="2"/>
        </w:rPr>
      </w:pPr>
      <w:r w:rsidRPr="78F3309A">
        <w:rPr>
          <w:rFonts w:ascii="Helvetica" w:hAnsi="Helvetica" w:cs="Arial"/>
          <w:b/>
          <w:bCs/>
          <w:spacing w:val="2"/>
        </w:rPr>
        <w:t xml:space="preserve">Mit der </w:t>
      </w:r>
      <w:r w:rsidR="5F590F88" w:rsidRPr="78F3309A">
        <w:rPr>
          <w:rFonts w:ascii="Helvetica" w:hAnsi="Helvetica" w:cs="Arial"/>
          <w:b/>
          <w:bCs/>
          <w:spacing w:val="2"/>
        </w:rPr>
        <w:t xml:space="preserve">neuen </w:t>
      </w:r>
      <w:r w:rsidRPr="78F3309A">
        <w:rPr>
          <w:rFonts w:ascii="Helvetica" w:hAnsi="Helvetica" w:cs="Arial"/>
          <w:b/>
          <w:bCs/>
          <w:spacing w:val="2"/>
        </w:rPr>
        <w:t xml:space="preserve">Amazon Business Integration der BeNeering Cloud </w:t>
      </w:r>
      <w:r w:rsidR="3A25726A" w:rsidRPr="78F3309A">
        <w:rPr>
          <w:rFonts w:ascii="Helvetica" w:hAnsi="Helvetica" w:cs="Arial"/>
          <w:b/>
          <w:bCs/>
          <w:spacing w:val="2"/>
        </w:rPr>
        <w:t xml:space="preserve">sind jetzt </w:t>
      </w:r>
      <w:r w:rsidR="4B3947EA" w:rsidRPr="78F3309A">
        <w:rPr>
          <w:rFonts w:ascii="Helvetica" w:hAnsi="Helvetica" w:cs="Arial"/>
          <w:b/>
          <w:bCs/>
          <w:spacing w:val="2"/>
        </w:rPr>
        <w:t>bedeutend leichtere und schnellere Einkaufsprozesse in SAP</w:t>
      </w:r>
      <w:r w:rsidR="3A25726A" w:rsidRPr="78F3309A">
        <w:rPr>
          <w:rFonts w:ascii="Helvetica" w:hAnsi="Helvetica" w:cs="Arial"/>
          <w:b/>
          <w:bCs/>
          <w:spacing w:val="2"/>
        </w:rPr>
        <w:t xml:space="preserve"> möglich</w:t>
      </w:r>
      <w:r w:rsidR="4B3947EA" w:rsidRPr="78F3309A">
        <w:rPr>
          <w:rFonts w:ascii="Helvetica" w:hAnsi="Helvetica" w:cs="Arial"/>
          <w:b/>
          <w:bCs/>
          <w:spacing w:val="2"/>
        </w:rPr>
        <w:t xml:space="preserve">. </w:t>
      </w:r>
      <w:r w:rsidR="5F590F88" w:rsidRPr="78F3309A">
        <w:rPr>
          <w:rFonts w:ascii="Helvetica" w:hAnsi="Helvetica" w:cs="Arial"/>
          <w:b/>
          <w:bCs/>
          <w:spacing w:val="2"/>
        </w:rPr>
        <w:t xml:space="preserve">Hierzu haben die </w:t>
      </w:r>
      <w:r w:rsidR="3A25726A" w:rsidRPr="78F3309A">
        <w:rPr>
          <w:rFonts w:ascii="Helvetica" w:hAnsi="Helvetica" w:cs="Arial"/>
          <w:b/>
          <w:bCs/>
          <w:spacing w:val="2"/>
        </w:rPr>
        <w:t xml:space="preserve">E-Procurement-Experten </w:t>
      </w:r>
      <w:r w:rsidR="32BCBDD8" w:rsidRPr="78F3309A">
        <w:rPr>
          <w:rFonts w:ascii="Helvetica" w:hAnsi="Helvetica" w:cs="Arial"/>
          <w:b/>
          <w:bCs/>
          <w:spacing w:val="2"/>
        </w:rPr>
        <w:t xml:space="preserve">das gesamte Sortiment von Amazon Business </w:t>
      </w:r>
      <w:r w:rsidR="613ED150" w:rsidRPr="78F3309A">
        <w:rPr>
          <w:rFonts w:ascii="Helvetica" w:hAnsi="Helvetica" w:cs="Arial"/>
          <w:b/>
          <w:bCs/>
          <w:spacing w:val="2"/>
        </w:rPr>
        <w:t>über</w:t>
      </w:r>
      <w:r w:rsidR="006B4B69">
        <w:rPr>
          <w:rFonts w:ascii="Helvetica" w:hAnsi="Helvetica" w:cs="Arial"/>
          <w:b/>
          <w:bCs/>
          <w:spacing w:val="2"/>
        </w:rPr>
        <w:t xml:space="preserve"> ABIS</w:t>
      </w:r>
      <w:r w:rsidR="613ED150" w:rsidRPr="78F3309A">
        <w:rPr>
          <w:rFonts w:ascii="Helvetica" w:hAnsi="Helvetica" w:cs="Arial"/>
          <w:b/>
          <w:bCs/>
          <w:spacing w:val="2"/>
        </w:rPr>
        <w:t xml:space="preserve"> </w:t>
      </w:r>
      <w:r w:rsidR="1404ECEB" w:rsidRPr="78F3309A">
        <w:rPr>
          <w:rFonts w:ascii="Helvetica" w:hAnsi="Helvetica" w:cs="Arial"/>
          <w:b/>
          <w:bCs/>
          <w:spacing w:val="2"/>
        </w:rPr>
        <w:t xml:space="preserve">in </w:t>
      </w:r>
      <w:r w:rsidR="5F590F88" w:rsidRPr="78F3309A">
        <w:rPr>
          <w:rFonts w:ascii="Helvetica" w:hAnsi="Helvetica" w:cs="Arial"/>
          <w:b/>
          <w:bCs/>
          <w:spacing w:val="2"/>
        </w:rPr>
        <w:t xml:space="preserve">die </w:t>
      </w:r>
      <w:r w:rsidR="32BCBDD8" w:rsidRPr="78F3309A">
        <w:rPr>
          <w:rFonts w:ascii="Helvetica" w:hAnsi="Helvetica" w:cs="Arial"/>
          <w:b/>
          <w:bCs/>
          <w:spacing w:val="2"/>
        </w:rPr>
        <w:t xml:space="preserve">BeNeering Cloud </w:t>
      </w:r>
      <w:r w:rsidR="1404ECEB" w:rsidRPr="78F3309A">
        <w:rPr>
          <w:rFonts w:ascii="Helvetica" w:hAnsi="Helvetica" w:cs="Arial"/>
          <w:b/>
          <w:bCs/>
          <w:spacing w:val="2"/>
        </w:rPr>
        <w:t>eingebunden</w:t>
      </w:r>
      <w:r w:rsidR="1538981F" w:rsidRPr="78F3309A">
        <w:rPr>
          <w:rFonts w:ascii="Helvetica" w:hAnsi="Helvetica" w:cs="Arial"/>
          <w:b/>
          <w:bCs/>
          <w:spacing w:val="2"/>
        </w:rPr>
        <w:t xml:space="preserve">. </w:t>
      </w:r>
      <w:r w:rsidR="5F590F88" w:rsidRPr="78F3309A">
        <w:rPr>
          <w:rFonts w:ascii="Helvetica" w:hAnsi="Helvetica" w:cs="Arial"/>
          <w:b/>
          <w:bCs/>
          <w:spacing w:val="2"/>
        </w:rPr>
        <w:t xml:space="preserve">Anwender </w:t>
      </w:r>
      <w:r w:rsidR="3A25726A" w:rsidRPr="78F3309A">
        <w:rPr>
          <w:rFonts w:ascii="Helvetica" w:hAnsi="Helvetica" w:cs="Arial"/>
          <w:b/>
          <w:bCs/>
          <w:spacing w:val="2"/>
        </w:rPr>
        <w:t xml:space="preserve">können </w:t>
      </w:r>
      <w:r w:rsidR="1323A6A1" w:rsidRPr="78F3309A">
        <w:rPr>
          <w:rFonts w:ascii="Helvetica" w:hAnsi="Helvetica" w:cs="Arial"/>
          <w:b/>
          <w:bCs/>
          <w:spacing w:val="2"/>
        </w:rPr>
        <w:t xml:space="preserve">so </w:t>
      </w:r>
      <w:r w:rsidR="3F5E9BD4" w:rsidRPr="78F3309A">
        <w:rPr>
          <w:rFonts w:ascii="Helvetica" w:hAnsi="Helvetica" w:cs="Arial"/>
          <w:b/>
          <w:bCs/>
          <w:spacing w:val="2"/>
        </w:rPr>
        <w:t>i</w:t>
      </w:r>
      <w:r w:rsidR="1404ECEB" w:rsidRPr="78F3309A">
        <w:rPr>
          <w:rFonts w:ascii="Helvetica" w:hAnsi="Helvetica" w:cs="Arial"/>
          <w:b/>
          <w:bCs/>
          <w:spacing w:val="2"/>
        </w:rPr>
        <w:t>n einer</w:t>
      </w:r>
      <w:r w:rsidR="64588088" w:rsidRPr="78F3309A">
        <w:rPr>
          <w:rFonts w:ascii="Helvetica" w:hAnsi="Helvetica" w:cs="Arial"/>
          <w:b/>
          <w:bCs/>
          <w:spacing w:val="2"/>
        </w:rPr>
        <w:t xml:space="preserve"> ein</w:t>
      </w:r>
      <w:r w:rsidR="64588088" w:rsidRPr="78F3309A">
        <w:rPr>
          <w:rFonts w:ascii="Helvetica" w:hAnsi="Helvetica" w:cs="Arial"/>
          <w:b/>
          <w:bCs/>
        </w:rPr>
        <w:t xml:space="preserve">heitlichen und </w:t>
      </w:r>
      <w:r w:rsidR="1404ECEB" w:rsidRPr="78F3309A">
        <w:rPr>
          <w:rFonts w:ascii="Helvetica" w:hAnsi="Helvetica" w:cs="Arial"/>
          <w:b/>
          <w:bCs/>
        </w:rPr>
        <w:t xml:space="preserve">intuitiven </w:t>
      </w:r>
      <w:r w:rsidR="64588088" w:rsidRPr="78F3309A">
        <w:rPr>
          <w:rFonts w:ascii="Helvetica" w:hAnsi="Helvetica" w:cs="Arial"/>
          <w:b/>
          <w:bCs/>
        </w:rPr>
        <w:t xml:space="preserve">Benutzeroberfläche </w:t>
      </w:r>
      <w:r w:rsidR="1404ECEB" w:rsidRPr="78F3309A">
        <w:rPr>
          <w:rFonts w:ascii="Helvetica" w:hAnsi="Helvetica" w:cs="Arial"/>
          <w:b/>
          <w:bCs/>
        </w:rPr>
        <w:t xml:space="preserve">auf komfortable Weise </w:t>
      </w:r>
      <w:r w:rsidR="1404ECEB" w:rsidRPr="78F3309A">
        <w:rPr>
          <w:rFonts w:ascii="Helvetica" w:hAnsi="Helvetica" w:cs="Arial"/>
          <w:b/>
          <w:bCs/>
          <w:spacing w:val="2"/>
        </w:rPr>
        <w:t>direkt eine Bestellanforderung (BANF) mit Artikeln aus dem Sortiment von Amazon Business anlegen</w:t>
      </w:r>
      <w:r w:rsidR="64588088" w:rsidRPr="78F3309A">
        <w:rPr>
          <w:rFonts w:ascii="Helvetica" w:hAnsi="Helvetica" w:cs="Arial"/>
          <w:b/>
          <w:bCs/>
          <w:spacing w:val="2"/>
        </w:rPr>
        <w:t xml:space="preserve"> – ohne Unterbrechung in der Navigation</w:t>
      </w:r>
      <w:r w:rsidR="1404ECEB" w:rsidRPr="78F3309A">
        <w:rPr>
          <w:rFonts w:ascii="Helvetica" w:hAnsi="Helvetica" w:cs="Arial"/>
          <w:b/>
          <w:bCs/>
          <w:spacing w:val="2"/>
        </w:rPr>
        <w:t>.</w:t>
      </w:r>
      <w:r w:rsidR="5F590F88" w:rsidRPr="78F3309A">
        <w:rPr>
          <w:rFonts w:ascii="Helvetica" w:hAnsi="Helvetica" w:cs="Arial"/>
          <w:b/>
          <w:bCs/>
          <w:spacing w:val="2"/>
        </w:rPr>
        <w:t xml:space="preserve"> Das Ergebnis: Das Hin- und Herspringen zwischen verschiedenen Anwendungen entfällt ebenso wie zeitraubendes Navigieren </w:t>
      </w:r>
      <w:r w:rsidR="0B7985A2" w:rsidRPr="78F3309A">
        <w:rPr>
          <w:rFonts w:ascii="Helvetica" w:hAnsi="Helvetica" w:cs="Arial"/>
          <w:b/>
          <w:bCs/>
          <w:spacing w:val="2"/>
        </w:rPr>
        <w:t>i</w:t>
      </w:r>
      <w:r w:rsidR="5F590F88" w:rsidRPr="78F3309A">
        <w:rPr>
          <w:rFonts w:ascii="Helvetica" w:hAnsi="Helvetica" w:cs="Arial"/>
          <w:b/>
          <w:bCs/>
          <w:spacing w:val="2"/>
        </w:rPr>
        <w:t xml:space="preserve">n der SAP-GUI-Oberfläche. Da die BeNeering Cloud die Oberfläche der BANF, die Suche nach Artikeln, den Bestellprozess und das Mapping zu Amazon Business übernimmt, ist der Betrieb für den Anwender denkbar einfach. „Um eine BANF auf den Weg zu bringen, reichen jetzt wenige Klicks, denn um den </w:t>
      </w:r>
      <w:r w:rsidR="152E17FB" w:rsidRPr="78F3309A">
        <w:rPr>
          <w:rFonts w:ascii="Helvetica" w:hAnsi="Helvetica" w:cs="Arial"/>
          <w:b/>
          <w:bCs/>
          <w:spacing w:val="2"/>
        </w:rPr>
        <w:t xml:space="preserve">weiteren Beschaffungsablauf </w:t>
      </w:r>
      <w:r w:rsidR="5F590F88" w:rsidRPr="78F3309A">
        <w:rPr>
          <w:rFonts w:ascii="Helvetica" w:hAnsi="Helvetica" w:cs="Arial"/>
          <w:b/>
          <w:bCs/>
          <w:spacing w:val="2"/>
        </w:rPr>
        <w:t xml:space="preserve">kümmert sich die BeNeering Cloud“, so </w:t>
      </w:r>
      <w:r w:rsidR="0B7985A2" w:rsidRPr="78F3309A">
        <w:rPr>
          <w:rFonts w:ascii="Helvetica" w:hAnsi="Helvetica" w:cs="Arial"/>
          <w:b/>
          <w:bCs/>
          <w:spacing w:val="2"/>
        </w:rPr>
        <w:t>BeNeering</w:t>
      </w:r>
      <w:r w:rsidR="152E17FB" w:rsidRPr="78F3309A">
        <w:rPr>
          <w:rFonts w:ascii="Helvetica" w:hAnsi="Helvetica" w:cs="Arial"/>
          <w:b/>
          <w:bCs/>
          <w:spacing w:val="2"/>
        </w:rPr>
        <w:t>-</w:t>
      </w:r>
      <w:r w:rsidR="0B7985A2" w:rsidRPr="78F3309A">
        <w:rPr>
          <w:rFonts w:ascii="Helvetica" w:hAnsi="Helvetica" w:cs="Arial"/>
          <w:b/>
          <w:bCs/>
          <w:spacing w:val="2"/>
        </w:rPr>
        <w:t xml:space="preserve">Geschäftsführer </w:t>
      </w:r>
      <w:r w:rsidR="5F590F88" w:rsidRPr="78F3309A">
        <w:rPr>
          <w:rFonts w:ascii="Helvetica" w:hAnsi="Helvetica" w:cs="Arial"/>
          <w:b/>
          <w:bCs/>
          <w:spacing w:val="2"/>
        </w:rPr>
        <w:t xml:space="preserve">Christoph Moll. </w:t>
      </w:r>
    </w:p>
    <w:p w14:paraId="1ACFA95D" w14:textId="7DDE3D93" w:rsidR="004579A0" w:rsidRDefault="00BE41D1" w:rsidP="0066737C">
      <w:pPr>
        <w:tabs>
          <w:tab w:val="left" w:pos="9781"/>
        </w:tabs>
        <w:spacing w:before="240" w:after="240" w:line="288" w:lineRule="auto"/>
        <w:rPr>
          <w:rFonts w:ascii="Helvetica" w:hAnsi="Helvetica" w:cs="Arial"/>
          <w:spacing w:val="2"/>
          <w:szCs w:val="22"/>
        </w:rPr>
      </w:pPr>
      <w:r>
        <w:rPr>
          <w:rFonts w:ascii="Helvetica" w:hAnsi="Helvetica" w:cs="Arial"/>
          <w:spacing w:val="2"/>
          <w:szCs w:val="22"/>
        </w:rPr>
        <w:t xml:space="preserve">Beim E-Procurement finden Benutzer in </w:t>
      </w:r>
      <w:r w:rsidR="00260199">
        <w:rPr>
          <w:rFonts w:ascii="Helvetica" w:hAnsi="Helvetica" w:cs="Arial"/>
          <w:spacing w:val="2"/>
          <w:szCs w:val="22"/>
        </w:rPr>
        <w:t xml:space="preserve">dem vom Einkauf verhandelten Sortiment </w:t>
      </w:r>
      <w:r>
        <w:rPr>
          <w:rFonts w:ascii="Helvetica" w:hAnsi="Helvetica" w:cs="Arial"/>
          <w:spacing w:val="2"/>
          <w:szCs w:val="22"/>
        </w:rPr>
        <w:t xml:space="preserve">oft genug </w:t>
      </w:r>
      <w:r w:rsidR="00260199">
        <w:rPr>
          <w:rFonts w:ascii="Helvetica" w:hAnsi="Helvetica" w:cs="Arial"/>
          <w:spacing w:val="2"/>
          <w:szCs w:val="22"/>
        </w:rPr>
        <w:t xml:space="preserve">nicht den Artikel, den sie suchen. Anders ausgedrückt: Die favorisierten Kataloge im Guided Buying liefern nicht </w:t>
      </w:r>
      <w:r w:rsidR="00994635">
        <w:rPr>
          <w:rFonts w:ascii="Helvetica" w:hAnsi="Helvetica" w:cs="Arial"/>
          <w:spacing w:val="2"/>
          <w:szCs w:val="22"/>
        </w:rPr>
        <w:t xml:space="preserve">immer </w:t>
      </w:r>
      <w:r w:rsidR="00260199">
        <w:rPr>
          <w:rFonts w:ascii="Helvetica" w:hAnsi="Helvetica" w:cs="Arial"/>
          <w:spacing w:val="2"/>
          <w:szCs w:val="22"/>
        </w:rPr>
        <w:t>das, was</w:t>
      </w:r>
      <w:r w:rsidR="00C3005D">
        <w:rPr>
          <w:rFonts w:ascii="Helvetica" w:hAnsi="Helvetica" w:cs="Arial"/>
          <w:spacing w:val="2"/>
          <w:szCs w:val="22"/>
        </w:rPr>
        <w:t xml:space="preserve"> gebraucht </w:t>
      </w:r>
      <w:r w:rsidR="00260199">
        <w:rPr>
          <w:rFonts w:ascii="Helvetica" w:hAnsi="Helvetica" w:cs="Arial"/>
          <w:spacing w:val="2"/>
          <w:szCs w:val="22"/>
        </w:rPr>
        <w:t xml:space="preserve">wird. </w:t>
      </w:r>
      <w:r w:rsidR="00AC05B9">
        <w:rPr>
          <w:rFonts w:ascii="Helvetica" w:hAnsi="Helvetica" w:cs="Arial"/>
          <w:spacing w:val="2"/>
          <w:szCs w:val="22"/>
        </w:rPr>
        <w:t xml:space="preserve">In diesem Fall </w:t>
      </w:r>
      <w:r w:rsidR="00EE693C">
        <w:rPr>
          <w:rFonts w:ascii="Helvetica" w:hAnsi="Helvetica" w:cs="Arial"/>
          <w:spacing w:val="2"/>
          <w:szCs w:val="22"/>
        </w:rPr>
        <w:t xml:space="preserve">erlaubt </w:t>
      </w:r>
      <w:r w:rsidR="00AC05B9">
        <w:rPr>
          <w:rFonts w:ascii="Helvetica" w:hAnsi="Helvetica" w:cs="Arial"/>
          <w:spacing w:val="2"/>
          <w:szCs w:val="22"/>
        </w:rPr>
        <w:t xml:space="preserve">die Amazon-Business-Integration der BeNeering Cloud jetzt auch die Suche </w:t>
      </w:r>
      <w:r w:rsidR="006A5D90">
        <w:rPr>
          <w:rFonts w:ascii="Helvetica" w:hAnsi="Helvetica" w:cs="Arial"/>
          <w:spacing w:val="2"/>
          <w:szCs w:val="22"/>
        </w:rPr>
        <w:t xml:space="preserve">nach Produkten </w:t>
      </w:r>
      <w:r w:rsidR="00AC05B9">
        <w:rPr>
          <w:rFonts w:ascii="Helvetica" w:hAnsi="Helvetica" w:cs="Arial"/>
          <w:spacing w:val="2"/>
          <w:szCs w:val="22"/>
        </w:rPr>
        <w:t xml:space="preserve">im </w:t>
      </w:r>
      <w:r w:rsidR="00BC1ACA">
        <w:rPr>
          <w:rFonts w:ascii="Helvetica" w:hAnsi="Helvetica" w:cs="Arial"/>
          <w:spacing w:val="2"/>
          <w:szCs w:val="22"/>
        </w:rPr>
        <w:t xml:space="preserve">Sortiment </w:t>
      </w:r>
      <w:r w:rsidR="006A5D90">
        <w:rPr>
          <w:rFonts w:ascii="Helvetica" w:hAnsi="Helvetica" w:cs="Arial"/>
          <w:spacing w:val="2"/>
          <w:szCs w:val="22"/>
        </w:rPr>
        <w:t xml:space="preserve">von </w:t>
      </w:r>
      <w:r w:rsidR="00AC05B9">
        <w:rPr>
          <w:rFonts w:ascii="Helvetica" w:hAnsi="Helvetica" w:cs="Arial"/>
          <w:spacing w:val="2"/>
          <w:szCs w:val="22"/>
        </w:rPr>
        <w:t>Amazon Business</w:t>
      </w:r>
      <w:r w:rsidR="00D167C3">
        <w:rPr>
          <w:rFonts w:ascii="Helvetica" w:hAnsi="Helvetica" w:cs="Arial"/>
          <w:spacing w:val="2"/>
          <w:szCs w:val="22"/>
        </w:rPr>
        <w:t>.</w:t>
      </w:r>
      <w:r w:rsidR="008B3A2C">
        <w:rPr>
          <w:rFonts w:ascii="Helvetica" w:hAnsi="Helvetica" w:cs="Arial"/>
          <w:spacing w:val="2"/>
          <w:szCs w:val="22"/>
        </w:rPr>
        <w:t xml:space="preserve"> Den intelligenten Suchalgorithmen </w:t>
      </w:r>
      <w:r w:rsidR="004323A6">
        <w:rPr>
          <w:rFonts w:ascii="Helvetica" w:hAnsi="Helvetica" w:cs="Arial"/>
          <w:spacing w:val="2"/>
          <w:szCs w:val="22"/>
        </w:rPr>
        <w:t xml:space="preserve">von </w:t>
      </w:r>
      <w:r w:rsidR="008B3A2C">
        <w:rPr>
          <w:rFonts w:ascii="Helvetica" w:hAnsi="Helvetica" w:cs="Arial"/>
          <w:spacing w:val="2"/>
          <w:szCs w:val="22"/>
        </w:rPr>
        <w:t xml:space="preserve">Amazon entsprechend, werden diese nun auch </w:t>
      </w:r>
      <w:r w:rsidR="00982467">
        <w:rPr>
          <w:rFonts w:ascii="Helvetica" w:hAnsi="Helvetica" w:cs="Arial"/>
          <w:spacing w:val="2"/>
          <w:szCs w:val="22"/>
        </w:rPr>
        <w:t>angezeigt</w:t>
      </w:r>
      <w:r w:rsidR="00AC05B9">
        <w:rPr>
          <w:rFonts w:ascii="Helvetica" w:hAnsi="Helvetica" w:cs="Arial"/>
          <w:spacing w:val="2"/>
          <w:szCs w:val="22"/>
        </w:rPr>
        <w:t xml:space="preserve">. </w:t>
      </w:r>
      <w:r w:rsidR="00982467">
        <w:rPr>
          <w:rFonts w:ascii="Helvetica" w:hAnsi="Helvetica" w:cs="Arial"/>
          <w:spacing w:val="2"/>
          <w:szCs w:val="22"/>
        </w:rPr>
        <w:t xml:space="preserve">Wird </w:t>
      </w:r>
      <w:r w:rsidR="006A5D90">
        <w:rPr>
          <w:rFonts w:ascii="Helvetica" w:hAnsi="Helvetica" w:cs="Arial"/>
          <w:spacing w:val="2"/>
          <w:szCs w:val="22"/>
        </w:rPr>
        <w:t xml:space="preserve">der </w:t>
      </w:r>
      <w:r w:rsidR="00982467">
        <w:rPr>
          <w:rFonts w:ascii="Helvetica" w:hAnsi="Helvetica" w:cs="Arial"/>
          <w:spacing w:val="2"/>
          <w:szCs w:val="22"/>
        </w:rPr>
        <w:t xml:space="preserve">dort gesuchte Artikel gefunden, kann direkt eine Bestellanforderung </w:t>
      </w:r>
      <w:r w:rsidR="00994635">
        <w:rPr>
          <w:rFonts w:ascii="Helvetica" w:hAnsi="Helvetica" w:cs="Arial"/>
          <w:spacing w:val="2"/>
          <w:szCs w:val="22"/>
        </w:rPr>
        <w:t xml:space="preserve">im SAP </w:t>
      </w:r>
      <w:r w:rsidR="00982467">
        <w:rPr>
          <w:rFonts w:ascii="Helvetica" w:hAnsi="Helvetica" w:cs="Arial"/>
          <w:spacing w:val="2"/>
          <w:szCs w:val="22"/>
        </w:rPr>
        <w:t xml:space="preserve">ausgelöst werden, ohne die </w:t>
      </w:r>
      <w:r w:rsidR="00150EEA">
        <w:rPr>
          <w:rFonts w:ascii="Helvetica" w:hAnsi="Helvetica" w:cs="Arial"/>
          <w:spacing w:val="2"/>
          <w:szCs w:val="22"/>
        </w:rPr>
        <w:t xml:space="preserve">unternehmenseigene Einkaufslösung </w:t>
      </w:r>
      <w:r w:rsidR="00982467">
        <w:rPr>
          <w:rFonts w:ascii="Helvetica" w:hAnsi="Helvetica" w:cs="Arial"/>
          <w:spacing w:val="2"/>
          <w:szCs w:val="22"/>
        </w:rPr>
        <w:t xml:space="preserve">hierfür zu wechseln. </w:t>
      </w:r>
      <w:r w:rsidR="0066737C">
        <w:rPr>
          <w:rFonts w:ascii="Helvetica" w:hAnsi="Helvetica" w:cs="Arial"/>
          <w:spacing w:val="2"/>
          <w:szCs w:val="22"/>
        </w:rPr>
        <w:t>So</w:t>
      </w:r>
      <w:r w:rsidR="008B3A2C">
        <w:rPr>
          <w:rFonts w:ascii="Helvetica" w:hAnsi="Helvetica" w:cs="Arial"/>
          <w:spacing w:val="2"/>
          <w:szCs w:val="22"/>
        </w:rPr>
        <w:t>bald</w:t>
      </w:r>
      <w:r w:rsidR="0066737C">
        <w:rPr>
          <w:rFonts w:ascii="Helvetica" w:hAnsi="Helvetica" w:cs="Arial"/>
          <w:spacing w:val="2"/>
          <w:szCs w:val="22"/>
        </w:rPr>
        <w:t xml:space="preserve"> das Produkt</w:t>
      </w:r>
      <w:r w:rsidR="004F547C">
        <w:rPr>
          <w:rFonts w:ascii="Helvetica" w:hAnsi="Helvetica" w:cs="Arial"/>
          <w:spacing w:val="2"/>
          <w:szCs w:val="22"/>
        </w:rPr>
        <w:t xml:space="preserve">, dessen Preis B2B-konform in netto aufgeführt ist, </w:t>
      </w:r>
      <w:r w:rsidR="0066737C">
        <w:rPr>
          <w:rFonts w:ascii="Helvetica" w:hAnsi="Helvetica" w:cs="Arial"/>
          <w:spacing w:val="2"/>
          <w:szCs w:val="22"/>
        </w:rPr>
        <w:t>in den Einkaufswagen hinzugefügt w</w:t>
      </w:r>
      <w:r w:rsidR="00DD7789">
        <w:rPr>
          <w:rFonts w:ascii="Helvetica" w:hAnsi="Helvetica" w:cs="Arial"/>
          <w:spacing w:val="2"/>
          <w:szCs w:val="22"/>
        </w:rPr>
        <w:t>urde</w:t>
      </w:r>
      <w:r w:rsidR="0066737C">
        <w:rPr>
          <w:rFonts w:ascii="Helvetica" w:hAnsi="Helvetica" w:cs="Arial"/>
          <w:spacing w:val="2"/>
          <w:szCs w:val="22"/>
        </w:rPr>
        <w:t xml:space="preserve">, </w:t>
      </w:r>
      <w:r w:rsidR="00982467" w:rsidRPr="00982467">
        <w:rPr>
          <w:rFonts w:ascii="Helvetica" w:hAnsi="Helvetica" w:cs="Arial"/>
          <w:spacing w:val="2"/>
          <w:szCs w:val="22"/>
        </w:rPr>
        <w:t xml:space="preserve">übernimmt die BeNeering Cloud das Mapping zur SAP BANF in Echtzeit. Dazu gehört das Mapping der Amazon </w:t>
      </w:r>
      <w:r w:rsidR="00982467" w:rsidRPr="00982467">
        <w:rPr>
          <w:rFonts w:ascii="Helvetica" w:hAnsi="Helvetica" w:cs="Arial"/>
          <w:spacing w:val="2"/>
          <w:szCs w:val="22"/>
        </w:rPr>
        <w:lastRenderedPageBreak/>
        <w:t>Warengruppe auf die Warengruppe im SAP</w:t>
      </w:r>
      <w:r w:rsidR="00231F5A">
        <w:rPr>
          <w:rFonts w:ascii="Helvetica" w:hAnsi="Helvetica" w:cs="Arial"/>
          <w:spacing w:val="2"/>
          <w:szCs w:val="22"/>
        </w:rPr>
        <w:t>-</w:t>
      </w:r>
      <w:r w:rsidR="00982467" w:rsidRPr="00982467">
        <w:rPr>
          <w:rFonts w:ascii="Helvetica" w:hAnsi="Helvetica" w:cs="Arial"/>
          <w:spacing w:val="2"/>
          <w:szCs w:val="22"/>
        </w:rPr>
        <w:t xml:space="preserve">System des Kunden sowie das </w:t>
      </w:r>
      <w:r w:rsidR="008D3803">
        <w:rPr>
          <w:rFonts w:ascii="Helvetica" w:hAnsi="Helvetica" w:cs="Arial"/>
          <w:spacing w:val="2"/>
          <w:szCs w:val="22"/>
        </w:rPr>
        <w:t xml:space="preserve">Mapping </w:t>
      </w:r>
      <w:r w:rsidR="00982467" w:rsidRPr="00982467">
        <w:rPr>
          <w:rFonts w:ascii="Helvetica" w:hAnsi="Helvetica" w:cs="Arial"/>
          <w:spacing w:val="2"/>
          <w:szCs w:val="22"/>
        </w:rPr>
        <w:t xml:space="preserve">der Bestellmengeneinheit und anderer Felder, </w:t>
      </w:r>
      <w:r w:rsidR="00B06A05">
        <w:rPr>
          <w:rFonts w:ascii="Helvetica" w:hAnsi="Helvetica" w:cs="Arial"/>
          <w:spacing w:val="2"/>
          <w:szCs w:val="22"/>
        </w:rPr>
        <w:t xml:space="preserve">wodurch </w:t>
      </w:r>
      <w:r w:rsidR="00982467" w:rsidRPr="00982467">
        <w:rPr>
          <w:rFonts w:ascii="Helvetica" w:hAnsi="Helvetica" w:cs="Arial"/>
          <w:spacing w:val="2"/>
          <w:szCs w:val="22"/>
        </w:rPr>
        <w:t>die Kompatibilität zum SAP</w:t>
      </w:r>
      <w:r w:rsidR="00231F5A">
        <w:rPr>
          <w:rFonts w:ascii="Helvetica" w:hAnsi="Helvetica" w:cs="Arial"/>
          <w:spacing w:val="2"/>
          <w:szCs w:val="22"/>
        </w:rPr>
        <w:t>-</w:t>
      </w:r>
      <w:r w:rsidR="00982467" w:rsidRPr="00982467">
        <w:rPr>
          <w:rFonts w:ascii="Helvetica" w:hAnsi="Helvetica" w:cs="Arial"/>
          <w:spacing w:val="2"/>
          <w:szCs w:val="22"/>
        </w:rPr>
        <w:t>System und zur SAP B</w:t>
      </w:r>
      <w:r w:rsidR="00BC1ACA">
        <w:rPr>
          <w:rFonts w:ascii="Helvetica" w:hAnsi="Helvetica" w:cs="Arial"/>
          <w:spacing w:val="2"/>
          <w:szCs w:val="22"/>
        </w:rPr>
        <w:t>ANF</w:t>
      </w:r>
      <w:r w:rsidR="00982467" w:rsidRPr="00982467">
        <w:rPr>
          <w:rFonts w:ascii="Helvetica" w:hAnsi="Helvetica" w:cs="Arial"/>
          <w:spacing w:val="2"/>
          <w:szCs w:val="22"/>
        </w:rPr>
        <w:t xml:space="preserve"> sicher</w:t>
      </w:r>
      <w:r w:rsidR="00B06A05">
        <w:rPr>
          <w:rFonts w:ascii="Helvetica" w:hAnsi="Helvetica" w:cs="Arial"/>
          <w:spacing w:val="2"/>
          <w:szCs w:val="22"/>
        </w:rPr>
        <w:t>gestellt wird</w:t>
      </w:r>
      <w:r w:rsidR="00982467" w:rsidRPr="00982467">
        <w:rPr>
          <w:rFonts w:ascii="Helvetica" w:hAnsi="Helvetica" w:cs="Arial"/>
          <w:spacing w:val="2"/>
          <w:szCs w:val="22"/>
        </w:rPr>
        <w:t>.</w:t>
      </w:r>
      <w:r w:rsidR="00BC1ACA">
        <w:rPr>
          <w:rFonts w:ascii="Helvetica" w:hAnsi="Helvetica" w:cs="Arial"/>
          <w:spacing w:val="2"/>
          <w:szCs w:val="22"/>
        </w:rPr>
        <w:t xml:space="preserve"> </w:t>
      </w:r>
      <w:r w:rsidR="008D3803">
        <w:rPr>
          <w:rFonts w:ascii="Helvetica" w:hAnsi="Helvetica" w:cs="Arial"/>
          <w:spacing w:val="2"/>
          <w:szCs w:val="22"/>
        </w:rPr>
        <w:t>Christoph Moll: „</w:t>
      </w:r>
      <w:r w:rsidR="00612D10">
        <w:rPr>
          <w:rFonts w:ascii="Helvetica" w:hAnsi="Helvetica" w:cs="Arial"/>
          <w:spacing w:val="2"/>
          <w:szCs w:val="22"/>
        </w:rPr>
        <w:t xml:space="preserve">Um </w:t>
      </w:r>
      <w:r w:rsidR="00502469">
        <w:rPr>
          <w:rFonts w:ascii="Helvetica" w:hAnsi="Helvetica" w:cs="Arial"/>
          <w:spacing w:val="2"/>
          <w:szCs w:val="22"/>
        </w:rPr>
        <w:t>den</w:t>
      </w:r>
      <w:r w:rsidR="00130260">
        <w:rPr>
          <w:rFonts w:ascii="Helvetica" w:hAnsi="Helvetica" w:cs="Arial"/>
          <w:spacing w:val="2"/>
          <w:szCs w:val="22"/>
        </w:rPr>
        <w:t xml:space="preserve"> Beschaffung</w:t>
      </w:r>
      <w:r w:rsidR="00C34263">
        <w:rPr>
          <w:rFonts w:ascii="Helvetica" w:hAnsi="Helvetica" w:cs="Arial"/>
          <w:spacing w:val="2"/>
          <w:szCs w:val="22"/>
        </w:rPr>
        <w:t>svorgang</w:t>
      </w:r>
      <w:r w:rsidR="00502469">
        <w:rPr>
          <w:rFonts w:ascii="Helvetica" w:hAnsi="Helvetica" w:cs="Arial"/>
          <w:spacing w:val="2"/>
          <w:szCs w:val="22"/>
        </w:rPr>
        <w:t xml:space="preserve"> </w:t>
      </w:r>
      <w:r w:rsidR="00612D10">
        <w:rPr>
          <w:rFonts w:ascii="Helvetica" w:hAnsi="Helvetica" w:cs="Arial"/>
          <w:spacing w:val="2"/>
          <w:szCs w:val="22"/>
        </w:rPr>
        <w:t>so schnell und angenehm wie möglich zu gestalten, laufen komplexe Prozesse im Hintergrund ab</w:t>
      </w:r>
      <w:r w:rsidR="00A55652">
        <w:rPr>
          <w:rFonts w:ascii="Helvetica" w:hAnsi="Helvetica" w:cs="Arial"/>
          <w:spacing w:val="2"/>
          <w:szCs w:val="22"/>
        </w:rPr>
        <w:t xml:space="preserve">. </w:t>
      </w:r>
      <w:r w:rsidR="0066737C">
        <w:rPr>
          <w:rFonts w:ascii="Helvetica" w:hAnsi="Helvetica" w:cs="Arial"/>
          <w:spacing w:val="2"/>
          <w:szCs w:val="22"/>
        </w:rPr>
        <w:t>Ist die BANF fachlich genehmig</w:t>
      </w:r>
      <w:r w:rsidR="004579A0">
        <w:rPr>
          <w:rFonts w:ascii="Helvetica" w:hAnsi="Helvetica" w:cs="Arial"/>
          <w:spacing w:val="2"/>
          <w:szCs w:val="22"/>
        </w:rPr>
        <w:t>t</w:t>
      </w:r>
      <w:r w:rsidR="0066737C">
        <w:rPr>
          <w:rFonts w:ascii="Helvetica" w:hAnsi="Helvetica" w:cs="Arial"/>
          <w:spacing w:val="2"/>
          <w:szCs w:val="22"/>
        </w:rPr>
        <w:t xml:space="preserve"> worden, wird sie automatisch in eine SAP</w:t>
      </w:r>
      <w:r w:rsidR="00231F5A">
        <w:rPr>
          <w:rFonts w:ascii="Helvetica" w:hAnsi="Helvetica" w:cs="Arial"/>
          <w:spacing w:val="2"/>
          <w:szCs w:val="22"/>
        </w:rPr>
        <w:t>-</w:t>
      </w:r>
      <w:r w:rsidR="0066737C">
        <w:rPr>
          <w:rFonts w:ascii="Helvetica" w:hAnsi="Helvetica" w:cs="Arial"/>
          <w:spacing w:val="2"/>
          <w:szCs w:val="22"/>
        </w:rPr>
        <w:t xml:space="preserve">Bestellung </w:t>
      </w:r>
      <w:r w:rsidR="00FF4F37">
        <w:rPr>
          <w:rFonts w:ascii="Helvetica" w:hAnsi="Helvetica" w:cs="Arial"/>
          <w:spacing w:val="2"/>
          <w:szCs w:val="22"/>
        </w:rPr>
        <w:t xml:space="preserve">umgewandelt und anschließend über die BeNeering Cloud an Amazon Business versendet. </w:t>
      </w:r>
      <w:r w:rsidR="004579A0">
        <w:rPr>
          <w:rFonts w:ascii="Helvetica" w:hAnsi="Helvetica" w:cs="Arial"/>
          <w:spacing w:val="2"/>
          <w:szCs w:val="22"/>
        </w:rPr>
        <w:t>Hierbei</w:t>
      </w:r>
      <w:r w:rsidR="00FF4F37" w:rsidRPr="00FF4F37">
        <w:rPr>
          <w:rFonts w:ascii="Helvetica" w:hAnsi="Helvetica" w:cs="Arial"/>
          <w:spacing w:val="2"/>
          <w:szCs w:val="22"/>
        </w:rPr>
        <w:t xml:space="preserve"> übernimmt die BeNeering Cloud das Mapping der SAP</w:t>
      </w:r>
      <w:r w:rsidR="00B75B90">
        <w:rPr>
          <w:rFonts w:ascii="Helvetica" w:hAnsi="Helvetica" w:cs="Arial"/>
          <w:spacing w:val="2"/>
          <w:szCs w:val="22"/>
        </w:rPr>
        <w:t>-B</w:t>
      </w:r>
      <w:r w:rsidR="00FF4F37" w:rsidRPr="00FF4F37">
        <w:rPr>
          <w:rFonts w:ascii="Helvetica" w:hAnsi="Helvetica" w:cs="Arial"/>
          <w:spacing w:val="2"/>
          <w:szCs w:val="22"/>
        </w:rPr>
        <w:t>estellung zu Amazon Business und somit die komplexe Logik für den Kunden.</w:t>
      </w:r>
      <w:r w:rsidR="00C34263">
        <w:rPr>
          <w:rFonts w:ascii="Helvetica" w:hAnsi="Helvetica" w:cs="Arial"/>
          <w:spacing w:val="2"/>
          <w:szCs w:val="22"/>
        </w:rPr>
        <w:t>“</w:t>
      </w:r>
      <w:r w:rsidR="00FF4F37">
        <w:rPr>
          <w:rFonts w:ascii="Helvetica" w:hAnsi="Helvetica" w:cs="Arial"/>
          <w:spacing w:val="2"/>
          <w:szCs w:val="22"/>
        </w:rPr>
        <w:t xml:space="preserve"> </w:t>
      </w:r>
    </w:p>
    <w:p w14:paraId="7ED047D8" w14:textId="792DD60F" w:rsidR="00D77A86" w:rsidRDefault="00C34263" w:rsidP="002F3DA3">
      <w:pPr>
        <w:tabs>
          <w:tab w:val="left" w:pos="9781"/>
        </w:tabs>
        <w:spacing w:before="240" w:after="240" w:line="288" w:lineRule="auto"/>
        <w:rPr>
          <w:rFonts w:ascii="Helvetica" w:hAnsi="Helvetica" w:cs="Arial"/>
          <w:spacing w:val="2"/>
          <w:szCs w:val="22"/>
        </w:rPr>
      </w:pPr>
      <w:r w:rsidRPr="00C34263">
        <w:rPr>
          <w:rFonts w:ascii="Helvetica" w:hAnsi="Helvetica" w:cs="Arial"/>
          <w:spacing w:val="2"/>
          <w:szCs w:val="22"/>
        </w:rPr>
        <w:t>D</w:t>
      </w:r>
      <w:r w:rsidRPr="002F3DA3">
        <w:rPr>
          <w:rFonts w:ascii="Helvetica" w:hAnsi="Helvetica" w:cs="Arial"/>
          <w:spacing w:val="2"/>
          <w:szCs w:val="22"/>
        </w:rPr>
        <w:t>ie Amazon-</w:t>
      </w:r>
      <w:r w:rsidRPr="00D77A86">
        <w:rPr>
          <w:rFonts w:ascii="Helvetica" w:hAnsi="Helvetica" w:cs="Arial"/>
          <w:spacing w:val="2"/>
          <w:szCs w:val="22"/>
        </w:rPr>
        <w:t xml:space="preserve">Business-Integration der BeNeering Cloud erlaubt auch </w:t>
      </w:r>
      <w:r w:rsidRPr="00C34263">
        <w:rPr>
          <w:rFonts w:ascii="Helvetica" w:hAnsi="Helvetica" w:cs="Arial"/>
          <w:spacing w:val="2"/>
          <w:szCs w:val="22"/>
        </w:rPr>
        <w:t>das individuelle Cu</w:t>
      </w:r>
      <w:r w:rsidRPr="002F3DA3">
        <w:rPr>
          <w:rFonts w:ascii="Helvetica" w:hAnsi="Helvetica" w:cs="Arial"/>
          <w:spacing w:val="2"/>
          <w:szCs w:val="22"/>
        </w:rPr>
        <w:t>stomizing</w:t>
      </w:r>
      <w:r w:rsidR="002F3DA3">
        <w:rPr>
          <w:rFonts w:ascii="Helvetica" w:hAnsi="Helvetica" w:cs="Arial"/>
          <w:spacing w:val="2"/>
          <w:szCs w:val="22"/>
        </w:rPr>
        <w:t xml:space="preserve"> von Beschaffungsrichtlinien und -vorgaben. Da </w:t>
      </w:r>
      <w:r w:rsidR="00CA1637">
        <w:rPr>
          <w:rFonts w:ascii="Helvetica" w:hAnsi="Helvetica" w:cs="Arial"/>
          <w:spacing w:val="2"/>
          <w:szCs w:val="22"/>
        </w:rPr>
        <w:t xml:space="preserve">die </w:t>
      </w:r>
      <w:r w:rsidR="00AB517E" w:rsidRPr="00AB517E">
        <w:rPr>
          <w:rFonts w:ascii="Helvetica" w:hAnsi="Helvetica" w:cs="Arial"/>
          <w:spacing w:val="2"/>
          <w:szCs w:val="22"/>
        </w:rPr>
        <w:t>Amazon</w:t>
      </w:r>
      <w:r w:rsidR="00CA1637">
        <w:rPr>
          <w:rFonts w:ascii="Helvetica" w:hAnsi="Helvetica" w:cs="Arial"/>
          <w:spacing w:val="2"/>
          <w:szCs w:val="22"/>
        </w:rPr>
        <w:t>-</w:t>
      </w:r>
      <w:r w:rsidR="00AB517E" w:rsidRPr="00AB517E">
        <w:rPr>
          <w:rFonts w:ascii="Helvetica" w:hAnsi="Helvetica" w:cs="Arial"/>
          <w:spacing w:val="2"/>
          <w:szCs w:val="22"/>
        </w:rPr>
        <w:t>Artikel vom Einkauf des Kunden verwaltet</w:t>
      </w:r>
      <w:r w:rsidR="002F3DA3">
        <w:rPr>
          <w:rFonts w:ascii="Helvetica" w:hAnsi="Helvetica" w:cs="Arial"/>
          <w:spacing w:val="2"/>
          <w:szCs w:val="22"/>
        </w:rPr>
        <w:t xml:space="preserve"> werden, kann </w:t>
      </w:r>
      <w:r w:rsidR="00D77A86">
        <w:rPr>
          <w:rFonts w:ascii="Helvetica" w:hAnsi="Helvetica" w:cs="Arial"/>
          <w:spacing w:val="2"/>
          <w:szCs w:val="22"/>
        </w:rPr>
        <w:t xml:space="preserve">dieser </w:t>
      </w:r>
      <w:r w:rsidR="002F3DA3">
        <w:rPr>
          <w:rFonts w:ascii="Helvetica" w:hAnsi="Helvetica" w:cs="Arial"/>
          <w:spacing w:val="2"/>
          <w:szCs w:val="22"/>
        </w:rPr>
        <w:t xml:space="preserve">auch über die Zulassung bzw. Sperrung von </w:t>
      </w:r>
      <w:r w:rsidR="00AB517E" w:rsidRPr="00AB517E">
        <w:rPr>
          <w:rFonts w:ascii="Helvetica" w:hAnsi="Helvetica" w:cs="Arial"/>
          <w:spacing w:val="2"/>
          <w:szCs w:val="22"/>
        </w:rPr>
        <w:t>Warengruppen oder Dritt-Anbieter</w:t>
      </w:r>
      <w:r w:rsidR="002F3DA3">
        <w:rPr>
          <w:rFonts w:ascii="Helvetica" w:hAnsi="Helvetica" w:cs="Arial"/>
          <w:spacing w:val="2"/>
          <w:szCs w:val="22"/>
        </w:rPr>
        <w:t>n</w:t>
      </w:r>
      <w:r w:rsidR="00AB517E" w:rsidRPr="00AB517E">
        <w:rPr>
          <w:rFonts w:ascii="Helvetica" w:hAnsi="Helvetica" w:cs="Arial"/>
          <w:spacing w:val="2"/>
          <w:szCs w:val="22"/>
        </w:rPr>
        <w:t xml:space="preserve"> </w:t>
      </w:r>
      <w:r w:rsidR="00D77A86">
        <w:rPr>
          <w:rFonts w:ascii="Helvetica" w:hAnsi="Helvetica" w:cs="Arial"/>
          <w:spacing w:val="2"/>
          <w:szCs w:val="22"/>
        </w:rPr>
        <w:t xml:space="preserve">entscheiden. Die Nutzer selbst sehen nur die für sie relevanten Informationen, </w:t>
      </w:r>
      <w:r w:rsidR="008B3A2C">
        <w:rPr>
          <w:rFonts w:ascii="Helvetica" w:hAnsi="Helvetica" w:cs="Arial"/>
          <w:spacing w:val="2"/>
          <w:szCs w:val="22"/>
        </w:rPr>
        <w:t xml:space="preserve">da jeder Kunde </w:t>
      </w:r>
      <w:r w:rsidR="008135F1" w:rsidRPr="00AB517E">
        <w:rPr>
          <w:rFonts w:ascii="Helvetica" w:hAnsi="Helvetica" w:cs="Arial"/>
          <w:spacing w:val="2"/>
          <w:szCs w:val="22"/>
        </w:rPr>
        <w:t>(Admin oder Einkauf)</w:t>
      </w:r>
      <w:r w:rsidR="008135F1">
        <w:rPr>
          <w:rFonts w:ascii="Helvetica" w:hAnsi="Helvetica" w:cs="Arial"/>
          <w:spacing w:val="2"/>
          <w:szCs w:val="22"/>
        </w:rPr>
        <w:t xml:space="preserve"> </w:t>
      </w:r>
      <w:r w:rsidR="00D77A86">
        <w:rPr>
          <w:rFonts w:ascii="Helvetica" w:hAnsi="Helvetica" w:cs="Arial"/>
          <w:spacing w:val="2"/>
          <w:szCs w:val="22"/>
        </w:rPr>
        <w:t xml:space="preserve">die </w:t>
      </w:r>
      <w:r w:rsidR="00AB517E" w:rsidRPr="00AB517E">
        <w:rPr>
          <w:rFonts w:ascii="Helvetica" w:hAnsi="Helvetica" w:cs="Arial"/>
          <w:spacing w:val="2"/>
          <w:szCs w:val="22"/>
        </w:rPr>
        <w:t>Einkaufsregeln im Amazon Business Portal</w:t>
      </w:r>
      <w:r w:rsidR="008135F1">
        <w:rPr>
          <w:rFonts w:ascii="Helvetica" w:hAnsi="Helvetica" w:cs="Arial"/>
          <w:spacing w:val="2"/>
          <w:szCs w:val="22"/>
        </w:rPr>
        <w:t xml:space="preserve"> selbst konfigurieren kann</w:t>
      </w:r>
      <w:r w:rsidR="00D77A86">
        <w:rPr>
          <w:rFonts w:ascii="Helvetica" w:hAnsi="Helvetica" w:cs="Arial"/>
          <w:spacing w:val="2"/>
          <w:szCs w:val="22"/>
        </w:rPr>
        <w:t>.</w:t>
      </w:r>
    </w:p>
    <w:p w14:paraId="2AF56487" w14:textId="029DAD2A" w:rsidR="002F24F9" w:rsidRPr="00E71031" w:rsidRDefault="00D77A86" w:rsidP="007E063B">
      <w:pPr>
        <w:tabs>
          <w:tab w:val="left" w:pos="9781"/>
        </w:tabs>
        <w:spacing w:before="360" w:after="120" w:line="288" w:lineRule="auto"/>
        <w:ind w:right="-113"/>
        <w:rPr>
          <w:rFonts w:ascii="Helvetica" w:hAnsi="Helvetica" w:cs="Arial"/>
          <w:b/>
          <w:bCs/>
          <w:spacing w:val="3"/>
          <w:szCs w:val="22"/>
        </w:rPr>
      </w:pPr>
      <w:r w:rsidRPr="00E71031">
        <w:rPr>
          <w:rFonts w:ascii="Helvetica" w:hAnsi="Helvetica" w:cs="Arial"/>
          <w:b/>
          <w:bCs/>
          <w:spacing w:val="3"/>
          <w:szCs w:val="22"/>
        </w:rPr>
        <w:t>E-Procurement by B</w:t>
      </w:r>
      <w:r w:rsidR="00203CC9" w:rsidRPr="00E71031">
        <w:rPr>
          <w:rFonts w:ascii="Helvetica" w:hAnsi="Helvetica" w:cs="Arial"/>
          <w:b/>
          <w:bCs/>
          <w:spacing w:val="3"/>
          <w:szCs w:val="22"/>
        </w:rPr>
        <w:t xml:space="preserve">eNeering Cloud </w:t>
      </w:r>
    </w:p>
    <w:p w14:paraId="19A966BA" w14:textId="2AF046D0" w:rsidR="00BF6A14" w:rsidRPr="00935AE9" w:rsidRDefault="00C07A88" w:rsidP="00935AE9">
      <w:pPr>
        <w:tabs>
          <w:tab w:val="left" w:pos="9781"/>
        </w:tabs>
        <w:spacing w:before="120" w:after="240" w:line="288" w:lineRule="auto"/>
        <w:ind w:right="-57"/>
        <w:rPr>
          <w:rFonts w:ascii="Helvetica" w:hAnsi="Helvetica" w:cs="Arial"/>
          <w:szCs w:val="22"/>
        </w:rPr>
      </w:pPr>
      <w:r>
        <w:rPr>
          <w:rFonts w:ascii="Helvetica" w:hAnsi="Helvetica" w:cs="Arial"/>
          <w:szCs w:val="22"/>
        </w:rPr>
        <w:t>Die</w:t>
      </w:r>
      <w:r w:rsidR="00203CC9" w:rsidRPr="00935AE9">
        <w:rPr>
          <w:rFonts w:ascii="Helvetica" w:hAnsi="Helvetica" w:cs="Arial"/>
          <w:szCs w:val="22"/>
        </w:rPr>
        <w:t xml:space="preserve"> von </w:t>
      </w:r>
      <w:r w:rsidR="00BF6A14" w:rsidRPr="00935AE9">
        <w:rPr>
          <w:rFonts w:ascii="Helvetica" w:hAnsi="Helvetica" w:cs="Arial"/>
          <w:szCs w:val="22"/>
        </w:rPr>
        <w:t xml:space="preserve">BeNeering </w:t>
      </w:r>
      <w:r w:rsidR="00203CC9" w:rsidRPr="00935AE9">
        <w:rPr>
          <w:rFonts w:ascii="Helvetica" w:hAnsi="Helvetica" w:cs="Arial"/>
          <w:szCs w:val="22"/>
        </w:rPr>
        <w:t xml:space="preserve">entwickelte </w:t>
      </w:r>
      <w:r w:rsidR="00BF6A14" w:rsidRPr="00935AE9">
        <w:rPr>
          <w:rFonts w:ascii="Helvetica" w:hAnsi="Helvetica" w:cs="Arial"/>
          <w:szCs w:val="22"/>
        </w:rPr>
        <w:t>Cloud</w:t>
      </w:r>
      <w:r w:rsidR="00203CC9" w:rsidRPr="00935AE9">
        <w:rPr>
          <w:rFonts w:ascii="Helvetica" w:hAnsi="Helvetica" w:cs="Arial"/>
          <w:szCs w:val="22"/>
        </w:rPr>
        <w:t xml:space="preserve">-Lösung </w:t>
      </w:r>
      <w:r>
        <w:rPr>
          <w:rFonts w:ascii="Helvetica" w:hAnsi="Helvetica" w:cs="Arial"/>
          <w:szCs w:val="22"/>
        </w:rPr>
        <w:t xml:space="preserve">integriert </w:t>
      </w:r>
      <w:r w:rsidR="00BF6A14" w:rsidRPr="00935AE9">
        <w:rPr>
          <w:rFonts w:ascii="Helvetica" w:hAnsi="Helvetica" w:cs="Arial"/>
          <w:szCs w:val="22"/>
        </w:rPr>
        <w:t xml:space="preserve">SAP-Geschäftsobjekte und SAP-Stammdaten in </w:t>
      </w:r>
      <w:r w:rsidR="00BF6A14" w:rsidRPr="00935AE9">
        <w:rPr>
          <w:rFonts w:ascii="Helvetica" w:hAnsi="Helvetica" w:cs="Arial"/>
          <w:spacing w:val="-2"/>
          <w:szCs w:val="22"/>
        </w:rPr>
        <w:t xml:space="preserve">Echtzeit, ohne sie an zwei Orten zu halten. </w:t>
      </w:r>
      <w:r w:rsidR="00D5225B" w:rsidRPr="00935AE9">
        <w:rPr>
          <w:rFonts w:ascii="Helvetica" w:hAnsi="Helvetica" w:cs="Arial"/>
          <w:spacing w:val="-2"/>
          <w:szCs w:val="22"/>
        </w:rPr>
        <w:t xml:space="preserve">Das vereinfacht </w:t>
      </w:r>
      <w:r w:rsidR="00B75B90">
        <w:rPr>
          <w:rFonts w:ascii="Helvetica" w:hAnsi="Helvetica" w:cs="Arial"/>
          <w:spacing w:val="-2"/>
          <w:szCs w:val="22"/>
        </w:rPr>
        <w:t xml:space="preserve">die bisher </w:t>
      </w:r>
      <w:r w:rsidR="008135F1">
        <w:rPr>
          <w:rFonts w:ascii="Helvetica" w:hAnsi="Helvetica" w:cs="Arial"/>
          <w:spacing w:val="-2"/>
          <w:szCs w:val="22"/>
        </w:rPr>
        <w:t>aufwändige</w:t>
      </w:r>
      <w:r w:rsidR="00B75B90">
        <w:rPr>
          <w:rFonts w:ascii="Helvetica" w:hAnsi="Helvetica" w:cs="Arial"/>
          <w:spacing w:val="-2"/>
          <w:szCs w:val="22"/>
        </w:rPr>
        <w:t>n</w:t>
      </w:r>
      <w:r w:rsidR="008135F1">
        <w:rPr>
          <w:rFonts w:ascii="Helvetica" w:hAnsi="Helvetica" w:cs="Arial"/>
          <w:spacing w:val="-2"/>
          <w:szCs w:val="22"/>
        </w:rPr>
        <w:t xml:space="preserve"> Prozesse </w:t>
      </w:r>
      <w:r w:rsidR="00D5225B" w:rsidRPr="00935AE9">
        <w:rPr>
          <w:rFonts w:ascii="Helvetica" w:hAnsi="Helvetica" w:cs="Arial"/>
          <w:spacing w:val="-2"/>
          <w:szCs w:val="22"/>
        </w:rPr>
        <w:t>und sorgt für niedrige Gesamtbetriebskosten</w:t>
      </w:r>
      <w:r w:rsidR="00D5225B" w:rsidRPr="00935AE9">
        <w:rPr>
          <w:rFonts w:ascii="Helvetica" w:hAnsi="Helvetica" w:cs="Arial"/>
          <w:szCs w:val="22"/>
        </w:rPr>
        <w:t xml:space="preserve"> auf Kundenseite. </w:t>
      </w:r>
      <w:r w:rsidR="002150B9" w:rsidRPr="00935AE9">
        <w:rPr>
          <w:rFonts w:ascii="Helvetica" w:hAnsi="Helvetica" w:cs="Arial"/>
          <w:szCs w:val="22"/>
        </w:rPr>
        <w:t>Da d</w:t>
      </w:r>
      <w:r w:rsidR="00BF6A14" w:rsidRPr="00935AE9">
        <w:rPr>
          <w:rFonts w:ascii="Helvetica" w:hAnsi="Helvetica" w:cs="Arial"/>
          <w:szCs w:val="22"/>
        </w:rPr>
        <w:t xml:space="preserve">ie Kerngeschäftslogik </w:t>
      </w:r>
      <w:r w:rsidR="00D5225B" w:rsidRPr="00935AE9">
        <w:rPr>
          <w:rFonts w:ascii="Helvetica" w:hAnsi="Helvetica" w:cs="Arial"/>
          <w:szCs w:val="22"/>
        </w:rPr>
        <w:t xml:space="preserve">rund um Beschaffung und Einkauf </w:t>
      </w:r>
      <w:r w:rsidR="00BF6A14" w:rsidRPr="00935AE9">
        <w:rPr>
          <w:rFonts w:ascii="Helvetica" w:hAnsi="Helvetica" w:cs="Arial"/>
          <w:szCs w:val="22"/>
        </w:rPr>
        <w:t>i</w:t>
      </w:r>
      <w:r w:rsidR="002150B9" w:rsidRPr="00935AE9">
        <w:rPr>
          <w:rFonts w:ascii="Helvetica" w:hAnsi="Helvetica" w:cs="Arial"/>
          <w:szCs w:val="22"/>
        </w:rPr>
        <w:t>m</w:t>
      </w:r>
      <w:r w:rsidR="00BF6A14" w:rsidRPr="00935AE9">
        <w:rPr>
          <w:rFonts w:ascii="Helvetica" w:hAnsi="Helvetica" w:cs="Arial"/>
          <w:szCs w:val="22"/>
        </w:rPr>
        <w:t xml:space="preserve"> SAP</w:t>
      </w:r>
      <w:r w:rsidR="002150B9" w:rsidRPr="00935AE9">
        <w:rPr>
          <w:rFonts w:ascii="Helvetica" w:hAnsi="Helvetica" w:cs="Arial"/>
          <w:szCs w:val="22"/>
        </w:rPr>
        <w:t xml:space="preserve">-System verbleibt, muss </w:t>
      </w:r>
      <w:r w:rsidR="00BF6A14" w:rsidRPr="00935AE9">
        <w:rPr>
          <w:rFonts w:ascii="Helvetica" w:hAnsi="Helvetica" w:cs="Arial"/>
          <w:szCs w:val="22"/>
        </w:rPr>
        <w:t>die komplexe SAP-Logik und das SAP-Customizing in der Cloud nicht neu erstell</w:t>
      </w:r>
      <w:r w:rsidR="002150B9" w:rsidRPr="00935AE9">
        <w:rPr>
          <w:rFonts w:ascii="Helvetica" w:hAnsi="Helvetica" w:cs="Arial"/>
          <w:szCs w:val="22"/>
        </w:rPr>
        <w:t>t werden</w:t>
      </w:r>
      <w:r w:rsidR="00BF6A14" w:rsidRPr="00935AE9">
        <w:rPr>
          <w:rFonts w:ascii="Helvetica" w:hAnsi="Helvetica" w:cs="Arial"/>
          <w:szCs w:val="22"/>
        </w:rPr>
        <w:t xml:space="preserve">. </w:t>
      </w:r>
      <w:r w:rsidR="002019D9" w:rsidRPr="00935AE9">
        <w:rPr>
          <w:rFonts w:ascii="Helvetica" w:hAnsi="Helvetica" w:cs="Arial"/>
          <w:szCs w:val="22"/>
        </w:rPr>
        <w:t>„</w:t>
      </w:r>
      <w:r w:rsidR="002150B9" w:rsidRPr="00935AE9">
        <w:rPr>
          <w:rFonts w:ascii="Helvetica" w:hAnsi="Helvetica" w:cs="Arial"/>
          <w:szCs w:val="22"/>
        </w:rPr>
        <w:t xml:space="preserve">Statt SAP-Stammdaten und SAP-Business-Objekte wie Bestellanforderung und Bestellung zwischen den SAP-Systemen beim Kunden und der BeNeering Cloud </w:t>
      </w:r>
      <w:r w:rsidR="002019D9" w:rsidRPr="00935AE9">
        <w:rPr>
          <w:rFonts w:ascii="Helvetica" w:hAnsi="Helvetica" w:cs="Arial"/>
          <w:szCs w:val="22"/>
        </w:rPr>
        <w:t>zu re</w:t>
      </w:r>
      <w:r w:rsidR="00BF6A14" w:rsidRPr="00935AE9">
        <w:rPr>
          <w:rFonts w:ascii="Helvetica" w:hAnsi="Helvetica" w:cs="Arial"/>
          <w:szCs w:val="22"/>
        </w:rPr>
        <w:t>plizieren</w:t>
      </w:r>
      <w:r w:rsidR="002019D9" w:rsidRPr="00935AE9">
        <w:rPr>
          <w:rFonts w:ascii="Helvetica" w:hAnsi="Helvetica" w:cs="Arial"/>
          <w:szCs w:val="22"/>
        </w:rPr>
        <w:t>,</w:t>
      </w:r>
      <w:r w:rsidR="00BF6A14" w:rsidRPr="00935AE9">
        <w:rPr>
          <w:rFonts w:ascii="Helvetica" w:hAnsi="Helvetica" w:cs="Arial"/>
          <w:szCs w:val="22"/>
        </w:rPr>
        <w:t xml:space="preserve"> visualisieren </w:t>
      </w:r>
      <w:r w:rsidR="002019D9" w:rsidRPr="00935AE9">
        <w:rPr>
          <w:rFonts w:ascii="Helvetica" w:hAnsi="Helvetica" w:cs="Arial"/>
          <w:szCs w:val="22"/>
        </w:rPr>
        <w:t xml:space="preserve">wir </w:t>
      </w:r>
      <w:r w:rsidR="00D50E60" w:rsidRPr="00935AE9">
        <w:rPr>
          <w:rFonts w:ascii="Helvetica" w:hAnsi="Helvetica" w:cs="Arial"/>
          <w:szCs w:val="22"/>
        </w:rPr>
        <w:t xml:space="preserve">sie </w:t>
      </w:r>
      <w:r w:rsidR="00B70F20">
        <w:rPr>
          <w:rFonts w:ascii="Helvetica" w:hAnsi="Helvetica" w:cs="Arial"/>
          <w:szCs w:val="22"/>
        </w:rPr>
        <w:t xml:space="preserve">unmittelbar </w:t>
      </w:r>
      <w:r w:rsidR="00BF6A14" w:rsidRPr="00935AE9">
        <w:rPr>
          <w:rFonts w:ascii="Helvetica" w:hAnsi="Helvetica" w:cs="Arial"/>
          <w:szCs w:val="22"/>
        </w:rPr>
        <w:t xml:space="preserve">in der Cloud </w:t>
      </w:r>
      <w:r w:rsidR="004F4BA0">
        <w:rPr>
          <w:rFonts w:ascii="Helvetica" w:hAnsi="Helvetica" w:cs="Arial"/>
          <w:szCs w:val="22"/>
        </w:rPr>
        <w:t xml:space="preserve">– </w:t>
      </w:r>
      <w:r w:rsidR="001773AF">
        <w:rPr>
          <w:rFonts w:ascii="Helvetica" w:hAnsi="Helvetica" w:cs="Arial"/>
          <w:szCs w:val="22"/>
        </w:rPr>
        <w:t xml:space="preserve">übersichtlich und aktuell in </w:t>
      </w:r>
      <w:r w:rsidR="00BF6A14" w:rsidRPr="00935AE9">
        <w:rPr>
          <w:rFonts w:ascii="Helvetica" w:hAnsi="Helvetica" w:cs="Arial"/>
          <w:szCs w:val="22"/>
        </w:rPr>
        <w:t xml:space="preserve">einer </w:t>
      </w:r>
      <w:r w:rsidR="001773AF">
        <w:rPr>
          <w:rFonts w:ascii="Helvetica" w:hAnsi="Helvetica" w:cs="Arial"/>
          <w:szCs w:val="22"/>
        </w:rPr>
        <w:t xml:space="preserve">anwenderfreundlichen </w:t>
      </w:r>
      <w:r w:rsidR="00BF6A14" w:rsidRPr="00935AE9">
        <w:rPr>
          <w:rFonts w:ascii="Helvetica" w:hAnsi="Helvetica" w:cs="Arial"/>
          <w:szCs w:val="22"/>
        </w:rPr>
        <w:t>Benutzeroberfläche</w:t>
      </w:r>
      <w:r w:rsidR="008135F1">
        <w:rPr>
          <w:rFonts w:ascii="Helvetica" w:hAnsi="Helvetica" w:cs="Arial"/>
          <w:szCs w:val="22"/>
        </w:rPr>
        <w:t>“, so Christoph Moll.</w:t>
      </w:r>
    </w:p>
    <w:p w14:paraId="2AC97F6D" w14:textId="65A393D6" w:rsidR="00582199" w:rsidRPr="00935AE9" w:rsidRDefault="00582199" w:rsidP="00935AE9">
      <w:pPr>
        <w:tabs>
          <w:tab w:val="left" w:pos="9781"/>
        </w:tabs>
        <w:spacing w:before="180" w:after="180" w:line="288" w:lineRule="auto"/>
        <w:ind w:right="-57"/>
        <w:rPr>
          <w:rFonts w:ascii="Helvetica" w:hAnsi="Helvetica" w:cs="Arial"/>
          <w:szCs w:val="22"/>
        </w:rPr>
      </w:pPr>
    </w:p>
    <w:p w14:paraId="0B78779F" w14:textId="685DA0B7" w:rsidR="00FC5C3F" w:rsidRDefault="00FC5C3F">
      <w:pPr>
        <w:rPr>
          <w:rFonts w:ascii="Helvetica" w:hAnsi="Helvetica" w:cs="Arial"/>
          <w:spacing w:val="1"/>
          <w:szCs w:val="22"/>
        </w:rPr>
      </w:pPr>
      <w:r>
        <w:rPr>
          <w:rFonts w:ascii="Helvetica" w:hAnsi="Helvetica" w:cs="Arial"/>
          <w:spacing w:val="1"/>
          <w:szCs w:val="22"/>
        </w:rPr>
        <w:br w:type="page"/>
      </w:r>
    </w:p>
    <w:p w14:paraId="0A775DED" w14:textId="42A927A4" w:rsidR="001966BE" w:rsidRPr="00207D33" w:rsidRDefault="00BC4C15" w:rsidP="004D76F1">
      <w:pPr>
        <w:spacing w:before="120" w:after="180" w:line="300" w:lineRule="auto"/>
        <w:rPr>
          <w:rFonts w:ascii="Helvetica" w:hAnsi="Helvetica" w:cs="Arial"/>
          <w:b/>
          <w:bCs/>
          <w:i/>
          <w:iCs/>
          <w:spacing w:val="4"/>
          <w:sz w:val="20"/>
        </w:rPr>
      </w:pPr>
      <w:r w:rsidRPr="00207D33">
        <w:rPr>
          <w:rFonts w:ascii="Helvetica" w:hAnsi="Helvetica" w:cs="Arial"/>
          <w:b/>
          <w:bCs/>
          <w:i/>
          <w:iCs/>
          <w:spacing w:val="4"/>
          <w:sz w:val="20"/>
        </w:rPr>
        <w:lastRenderedPageBreak/>
        <w:t>Abbildung</w:t>
      </w:r>
      <w:r w:rsidR="00EB3A7A">
        <w:rPr>
          <w:rFonts w:ascii="Helvetica" w:hAnsi="Helvetica" w:cs="Arial"/>
          <w:b/>
          <w:bCs/>
          <w:i/>
          <w:iCs/>
          <w:spacing w:val="4"/>
          <w:sz w:val="20"/>
        </w:rPr>
        <w:t>en</w:t>
      </w:r>
    </w:p>
    <w:p w14:paraId="205AF8C8" w14:textId="758B97E7" w:rsidR="001966BE" w:rsidRPr="005C6C60" w:rsidRDefault="005C6C60" w:rsidP="0005221C">
      <w:pPr>
        <w:spacing w:before="60" w:after="120" w:line="252" w:lineRule="auto"/>
        <w:rPr>
          <w:rFonts w:ascii="Helvetica" w:hAnsi="Helvetica" w:cstheme="minorHAnsi"/>
          <w:spacing w:val="2"/>
          <w:sz w:val="18"/>
          <w:szCs w:val="18"/>
        </w:rPr>
      </w:pPr>
      <w:r w:rsidRPr="005C6C60">
        <w:rPr>
          <w:rFonts w:ascii="Helvetica" w:hAnsi="Helvetica" w:cstheme="minorHAnsi"/>
          <w:spacing w:val="2"/>
          <w:sz w:val="18"/>
          <w:szCs w:val="18"/>
        </w:rPr>
        <w:t>BEN_AB_0</w:t>
      </w:r>
      <w:r w:rsidR="00C039A3">
        <w:rPr>
          <w:rFonts w:ascii="Helvetica" w:hAnsi="Helvetica" w:cstheme="minorHAnsi"/>
          <w:spacing w:val="2"/>
          <w:sz w:val="18"/>
          <w:szCs w:val="18"/>
        </w:rPr>
        <w:t>3</w:t>
      </w:r>
      <w:r w:rsidR="00A51838" w:rsidRPr="005C6C60">
        <w:rPr>
          <w:rFonts w:ascii="Helvetica" w:hAnsi="Helvetica" w:cstheme="minorHAnsi"/>
          <w:spacing w:val="2"/>
          <w:sz w:val="18"/>
          <w:szCs w:val="18"/>
        </w:rPr>
        <w:t xml:space="preserve">.jpg, </w:t>
      </w:r>
      <w:r w:rsidRPr="004B3DA3">
        <w:rPr>
          <w:rFonts w:ascii="Helvetica" w:hAnsi="Helvetica" w:cstheme="minorHAnsi"/>
          <w:spacing w:val="2"/>
          <w:sz w:val="18"/>
          <w:szCs w:val="18"/>
        </w:rPr>
        <w:t>BEN_AB_0</w:t>
      </w:r>
      <w:r>
        <w:rPr>
          <w:rFonts w:ascii="Helvetica" w:hAnsi="Helvetica" w:cstheme="minorHAnsi"/>
          <w:spacing w:val="2"/>
          <w:sz w:val="18"/>
          <w:szCs w:val="18"/>
        </w:rPr>
        <w:t>2</w:t>
      </w:r>
      <w:r w:rsidRPr="004B3DA3">
        <w:rPr>
          <w:rFonts w:ascii="Helvetica" w:hAnsi="Helvetica" w:cstheme="minorHAnsi"/>
          <w:spacing w:val="2"/>
          <w:sz w:val="18"/>
          <w:szCs w:val="18"/>
        </w:rPr>
        <w:t>.jpg</w:t>
      </w:r>
    </w:p>
    <w:p w14:paraId="2FB08B54" w14:textId="77777777" w:rsidR="00EB3A7A" w:rsidRDefault="00A63B6B" w:rsidP="0005221C">
      <w:pPr>
        <w:tabs>
          <w:tab w:val="left" w:pos="9781"/>
        </w:tabs>
        <w:spacing w:before="60" w:after="120" w:line="252" w:lineRule="auto"/>
        <w:ind w:right="-794"/>
        <w:rPr>
          <w:rFonts w:ascii="Helvetica" w:hAnsi="Helvetica" w:cstheme="minorHAnsi"/>
          <w:spacing w:val="2"/>
          <w:sz w:val="20"/>
        </w:rPr>
      </w:pPr>
      <w:r>
        <w:rPr>
          <w:rFonts w:ascii="Helvetica" w:hAnsi="Helvetica" w:cstheme="minorHAnsi"/>
          <w:spacing w:val="2"/>
          <w:sz w:val="20"/>
        </w:rPr>
        <w:t xml:space="preserve"> </w:t>
      </w:r>
      <w:r w:rsidR="005C6C60">
        <w:rPr>
          <w:rFonts w:ascii="Helvetica" w:hAnsi="Helvetica" w:cstheme="minorHAnsi"/>
          <w:noProof/>
          <w:spacing w:val="2"/>
          <w:sz w:val="20"/>
        </w:rPr>
        <w:drawing>
          <wp:inline distT="0" distB="0" distL="0" distR="0" wp14:anchorId="51902CBC" wp14:editId="61809079">
            <wp:extent cx="4320000" cy="2739600"/>
            <wp:effectExtent l="0" t="0" r="0" b="381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1"/>
                    <a:stretch>
                      <a:fillRect/>
                    </a:stretch>
                  </pic:blipFill>
                  <pic:spPr>
                    <a:xfrm>
                      <a:off x="0" y="0"/>
                      <a:ext cx="4320000" cy="2739600"/>
                    </a:xfrm>
                    <a:prstGeom prst="rect">
                      <a:avLst/>
                    </a:prstGeom>
                  </pic:spPr>
                </pic:pic>
              </a:graphicData>
            </a:graphic>
          </wp:inline>
        </w:drawing>
      </w:r>
    </w:p>
    <w:p w14:paraId="283C60B2" w14:textId="3B43B62C" w:rsidR="005C6C60" w:rsidRPr="00207D33" w:rsidRDefault="00C039A3" w:rsidP="0005221C">
      <w:pPr>
        <w:tabs>
          <w:tab w:val="left" w:pos="9781"/>
        </w:tabs>
        <w:spacing w:before="60" w:after="120" w:line="252" w:lineRule="auto"/>
        <w:ind w:right="-794"/>
        <w:rPr>
          <w:rFonts w:ascii="Helvetica" w:hAnsi="Helvetica" w:cstheme="minorHAnsi"/>
          <w:spacing w:val="2"/>
          <w:sz w:val="20"/>
        </w:rPr>
      </w:pPr>
      <w:r>
        <w:rPr>
          <w:rFonts w:ascii="Helvetica" w:hAnsi="Helvetica" w:cstheme="minorHAnsi"/>
          <w:spacing w:val="2"/>
          <w:sz w:val="20"/>
        </w:rPr>
        <w:t xml:space="preserve"> </w:t>
      </w:r>
      <w:r w:rsidRPr="00207D33">
        <w:rPr>
          <w:rFonts w:ascii="Helvetica" w:hAnsi="Helvetica" w:cstheme="minorHAnsi"/>
          <w:noProof/>
          <w:spacing w:val="2"/>
          <w:sz w:val="20"/>
        </w:rPr>
        <w:drawing>
          <wp:inline distT="0" distB="0" distL="0" distR="0" wp14:anchorId="2E7D803C" wp14:editId="1C334C9F">
            <wp:extent cx="4320000" cy="2588400"/>
            <wp:effectExtent l="0" t="0" r="0" b="254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2"/>
                    <a:stretch>
                      <a:fillRect/>
                    </a:stretch>
                  </pic:blipFill>
                  <pic:spPr>
                    <a:xfrm>
                      <a:off x="0" y="0"/>
                      <a:ext cx="4320000" cy="2588400"/>
                    </a:xfrm>
                    <a:prstGeom prst="rect">
                      <a:avLst/>
                    </a:prstGeom>
                  </pic:spPr>
                </pic:pic>
              </a:graphicData>
            </a:graphic>
          </wp:inline>
        </w:drawing>
      </w:r>
    </w:p>
    <w:p w14:paraId="6CC682A9" w14:textId="6235253B" w:rsidR="001966BE" w:rsidRPr="00D42F1B" w:rsidRDefault="007A6DC9" w:rsidP="00D42F1B">
      <w:pPr>
        <w:tabs>
          <w:tab w:val="left" w:pos="9781"/>
        </w:tabs>
        <w:spacing w:before="60" w:after="120" w:line="252" w:lineRule="auto"/>
        <w:rPr>
          <w:rFonts w:ascii="Helvetica" w:hAnsi="Helvetica" w:cs="Calibri (Textkörper)"/>
          <w:spacing w:val="-4"/>
          <w:sz w:val="20"/>
        </w:rPr>
      </w:pPr>
      <w:r>
        <w:rPr>
          <w:rFonts w:ascii="Helvetica" w:hAnsi="Helvetica" w:cs="Calibri (Textkörper)"/>
          <w:spacing w:val="-4"/>
          <w:sz w:val="20"/>
        </w:rPr>
        <w:t>E-Procurement in SAP ohne Navigationsunterbrechung – Der gesuchte Artikel erscheint in der Trefferliste und im Einkaufswagen der Cloud.</w:t>
      </w:r>
      <w:r w:rsidR="008339D8" w:rsidRPr="00D42F1B">
        <w:rPr>
          <w:rFonts w:ascii="Helvetica" w:hAnsi="Helvetica" w:cs="Calibri (Textkörper)"/>
          <w:spacing w:val="-4"/>
          <w:sz w:val="20"/>
        </w:rPr>
        <w:t xml:space="preserve"> </w:t>
      </w:r>
      <w:r w:rsidR="00BC4C15" w:rsidRPr="00D42F1B">
        <w:rPr>
          <w:rFonts w:ascii="Helvetica" w:hAnsi="Helvetica" w:cs="Calibri (Textkörper)"/>
          <w:spacing w:val="-4"/>
          <w:sz w:val="20"/>
        </w:rPr>
        <w:t>(</w:t>
      </w:r>
      <w:r w:rsidR="001957A7" w:rsidRPr="00D42F1B">
        <w:rPr>
          <w:rFonts w:ascii="Helvetica" w:hAnsi="Helvetica" w:cs="Calibri (Textkörper)"/>
          <w:spacing w:val="-4"/>
          <w:sz w:val="20"/>
        </w:rPr>
        <w:t>Grafik</w:t>
      </w:r>
      <w:r>
        <w:rPr>
          <w:rFonts w:ascii="Helvetica" w:hAnsi="Helvetica" w:cs="Calibri (Textkörper)"/>
          <w:spacing w:val="-4"/>
          <w:sz w:val="20"/>
        </w:rPr>
        <w:t>en</w:t>
      </w:r>
      <w:r w:rsidR="00BC4C15" w:rsidRPr="00D42F1B">
        <w:rPr>
          <w:rFonts w:ascii="Helvetica" w:hAnsi="Helvetica" w:cs="Calibri (Textkörper)"/>
          <w:spacing w:val="-4"/>
          <w:sz w:val="20"/>
        </w:rPr>
        <w:t xml:space="preserve">: </w:t>
      </w:r>
      <w:r w:rsidR="00382DA2" w:rsidRPr="00D42F1B">
        <w:rPr>
          <w:rFonts w:ascii="Helvetica" w:hAnsi="Helvetica" w:cs="Calibri (Textkörper)"/>
          <w:spacing w:val="-4"/>
          <w:sz w:val="20"/>
        </w:rPr>
        <w:t>BeNeering</w:t>
      </w:r>
      <w:r w:rsidR="00BC4C15" w:rsidRPr="00D42F1B">
        <w:rPr>
          <w:rFonts w:ascii="Helvetica" w:hAnsi="Helvetica" w:cs="Calibri (Textkörper)"/>
          <w:spacing w:val="-4"/>
          <w:sz w:val="20"/>
        </w:rPr>
        <w:t>)</w:t>
      </w:r>
    </w:p>
    <w:p w14:paraId="7B8E108C" w14:textId="3B09321C" w:rsidR="00091C47" w:rsidRPr="00207D33" w:rsidRDefault="00091C47" w:rsidP="00FE25D0">
      <w:pPr>
        <w:rPr>
          <w:rFonts w:ascii="Helvetica" w:hAnsi="Helvetica" w:cs="Arial"/>
          <w:spacing w:val="-4"/>
          <w:sz w:val="20"/>
        </w:rPr>
      </w:pPr>
    </w:p>
    <w:p w14:paraId="6AD426E0" w14:textId="6E62981D" w:rsidR="00EB3A7A" w:rsidRDefault="00EB3A7A">
      <w:pPr>
        <w:rPr>
          <w:rFonts w:ascii="Helvetica" w:hAnsi="Helvetica" w:cs="Arial"/>
          <w:spacing w:val="-4"/>
          <w:sz w:val="20"/>
        </w:rPr>
      </w:pPr>
      <w:r>
        <w:rPr>
          <w:rFonts w:ascii="Helvetica" w:hAnsi="Helvetica" w:cs="Arial"/>
          <w:spacing w:val="-4"/>
          <w:sz w:val="20"/>
        </w:rPr>
        <w:br w:type="page"/>
      </w:r>
    </w:p>
    <w:p w14:paraId="5772930F" w14:textId="77777777" w:rsidR="0005221C" w:rsidRPr="00207D33" w:rsidRDefault="0005221C" w:rsidP="00FE25D0">
      <w:pPr>
        <w:rPr>
          <w:rFonts w:ascii="Helvetica" w:hAnsi="Helvetica" w:cs="Arial"/>
          <w:spacing w:val="-4"/>
          <w:sz w:val="20"/>
        </w:rPr>
      </w:pPr>
    </w:p>
    <w:p w14:paraId="0E55639F" w14:textId="77777777" w:rsidR="00091C47" w:rsidRPr="00207D33" w:rsidRDefault="00091C47" w:rsidP="00FE25D0">
      <w:pPr>
        <w:rPr>
          <w:rFonts w:ascii="Helvetica" w:hAnsi="Helvetica" w:cs="Arial"/>
          <w:spacing w:val="-4"/>
          <w:sz w:val="20"/>
        </w:rPr>
      </w:pPr>
    </w:p>
    <w:tbl>
      <w:tblPr>
        <w:tblW w:w="8575" w:type="dxa"/>
        <w:tblLayout w:type="fixed"/>
        <w:tblCellMar>
          <w:left w:w="70" w:type="dxa"/>
          <w:right w:w="70" w:type="dxa"/>
        </w:tblCellMar>
        <w:tblLook w:val="0000" w:firstRow="0" w:lastRow="0" w:firstColumn="0" w:lastColumn="0" w:noHBand="0" w:noVBand="0"/>
      </w:tblPr>
      <w:tblGrid>
        <w:gridCol w:w="4061"/>
        <w:gridCol w:w="4514"/>
      </w:tblGrid>
      <w:tr w:rsidR="001966BE" w:rsidRPr="00207D33" w14:paraId="7DC53CE8" w14:textId="77777777" w:rsidTr="78F3309A">
        <w:tc>
          <w:tcPr>
            <w:tcW w:w="4061" w:type="dxa"/>
            <w:tcBorders>
              <w:top w:val="nil"/>
              <w:left w:val="nil"/>
              <w:bottom w:val="nil"/>
              <w:right w:val="nil"/>
            </w:tcBorders>
          </w:tcPr>
          <w:p w14:paraId="054152AE" w14:textId="77777777" w:rsidR="001966BE" w:rsidRPr="00207D33" w:rsidRDefault="00BC4C15" w:rsidP="00FE2CFC">
            <w:pPr>
              <w:tabs>
                <w:tab w:val="left" w:pos="9781"/>
              </w:tabs>
              <w:spacing w:after="20" w:line="252" w:lineRule="auto"/>
              <w:ind w:left="-57"/>
              <w:rPr>
                <w:rFonts w:ascii="Helvetica" w:hAnsi="Helvetica" w:cs="Arial"/>
                <w:bCs/>
                <w:sz w:val="18"/>
                <w:szCs w:val="18"/>
              </w:rPr>
            </w:pPr>
            <w:bookmarkStart w:id="0" w:name="OLE_LINK1"/>
            <w:bookmarkStart w:id="1" w:name="OLE_LINK2"/>
            <w:r w:rsidRPr="00207D33">
              <w:rPr>
                <w:rFonts w:ascii="Helvetica" w:hAnsi="Helvetica" w:cs="Arial"/>
                <w:b/>
                <w:bCs/>
                <w:sz w:val="18"/>
                <w:szCs w:val="18"/>
              </w:rPr>
              <w:t>Weitere Informationen:</w:t>
            </w:r>
          </w:p>
          <w:p w14:paraId="360D8BF8" w14:textId="57862D61" w:rsidR="001966BE" w:rsidRPr="00207D33" w:rsidRDefault="64005678" w:rsidP="00FC2358">
            <w:pPr>
              <w:tabs>
                <w:tab w:val="left" w:pos="9781"/>
              </w:tabs>
              <w:spacing w:after="1" w:line="252" w:lineRule="auto"/>
              <w:ind w:left="-57"/>
              <w:rPr>
                <w:rFonts w:ascii="Helvetica" w:hAnsi="Helvetica" w:cs="Arial"/>
                <w:spacing w:val="-6"/>
                <w:sz w:val="18"/>
                <w:szCs w:val="18"/>
              </w:rPr>
            </w:pPr>
            <w:r w:rsidRPr="78F3309A">
              <w:rPr>
                <w:rFonts w:ascii="Helvetica" w:hAnsi="Helvetica" w:cs="Arial"/>
                <w:spacing w:val="-6"/>
                <w:sz w:val="18"/>
                <w:szCs w:val="18"/>
              </w:rPr>
              <w:t xml:space="preserve">BeNeering </w:t>
            </w:r>
            <w:r w:rsidR="357A5AB1" w:rsidRPr="78F3309A">
              <w:rPr>
                <w:rFonts w:ascii="Helvetica" w:hAnsi="Helvetica" w:cs="Arial"/>
                <w:spacing w:val="-6"/>
                <w:sz w:val="18"/>
                <w:szCs w:val="18"/>
              </w:rPr>
              <w:t>GmbH</w:t>
            </w:r>
            <w:r w:rsidR="2080CB04" w:rsidRPr="78F3309A">
              <w:rPr>
                <w:rFonts w:ascii="Helvetica" w:hAnsi="Helvetica" w:cs="Arial"/>
                <w:spacing w:val="-6"/>
                <w:sz w:val="18"/>
                <w:szCs w:val="18"/>
              </w:rPr>
              <w:t>,</w:t>
            </w:r>
            <w:r w:rsidR="65E6FB1A" w:rsidRPr="00207D33">
              <w:rPr>
                <w:rFonts w:ascii="Helvetica" w:hAnsi="Helvetica" w:cs="Arial"/>
                <w:spacing w:val="-6"/>
                <w:sz w:val="18"/>
                <w:szCs w:val="18"/>
              </w:rPr>
              <w:t xml:space="preserve"> </w:t>
            </w:r>
            <w:r w:rsidR="357A5AB1">
              <w:rPr>
                <w:rFonts w:ascii="Helvetica" w:hAnsi="Helvetica" w:cs="Arial"/>
                <w:spacing w:val="-6"/>
                <w:sz w:val="18"/>
                <w:szCs w:val="18"/>
              </w:rPr>
              <w:t xml:space="preserve"> Dr. Katrin Leistner</w:t>
            </w:r>
          </w:p>
          <w:p w14:paraId="7261E057" w14:textId="77777777" w:rsidR="009223B6" w:rsidRPr="00207D33" w:rsidRDefault="009223B6" w:rsidP="00FC2358">
            <w:pPr>
              <w:tabs>
                <w:tab w:val="left" w:pos="9781"/>
              </w:tabs>
              <w:spacing w:after="1" w:line="252" w:lineRule="auto"/>
              <w:ind w:left="-57"/>
              <w:rPr>
                <w:rFonts w:ascii="Helvetica" w:hAnsi="Helvetica" w:cs="Arial"/>
                <w:sz w:val="18"/>
                <w:szCs w:val="18"/>
              </w:rPr>
            </w:pPr>
            <w:r w:rsidRPr="00207D33">
              <w:rPr>
                <w:rFonts w:ascii="Helvetica" w:hAnsi="Helvetica" w:cs="Arial"/>
                <w:sz w:val="18"/>
                <w:szCs w:val="18"/>
              </w:rPr>
              <w:t>Kirchhellener Allee 53, 46282 Dorsten</w:t>
            </w:r>
          </w:p>
          <w:p w14:paraId="3131EF82" w14:textId="358F4458" w:rsidR="00F3615D" w:rsidRPr="00207D33" w:rsidRDefault="00BC4C15" w:rsidP="00FC2358">
            <w:pPr>
              <w:tabs>
                <w:tab w:val="left" w:pos="9781"/>
              </w:tabs>
              <w:spacing w:after="1" w:line="252" w:lineRule="auto"/>
              <w:ind w:left="-57"/>
              <w:rPr>
                <w:rFonts w:ascii="Helvetica" w:hAnsi="Helvetica" w:cs="Arial"/>
                <w:sz w:val="18"/>
                <w:szCs w:val="18"/>
              </w:rPr>
            </w:pPr>
            <w:r w:rsidRPr="00207D33">
              <w:rPr>
                <w:rFonts w:ascii="Helvetica" w:hAnsi="Helvetica" w:cs="Arial"/>
                <w:sz w:val="18"/>
                <w:szCs w:val="18"/>
              </w:rPr>
              <w:t xml:space="preserve">Tel.: </w:t>
            </w:r>
            <w:r w:rsidR="00F3615D" w:rsidRPr="00207D33">
              <w:rPr>
                <w:rFonts w:ascii="Helvetica" w:hAnsi="Helvetica" w:cs="Arial"/>
                <w:sz w:val="18"/>
                <w:szCs w:val="18"/>
              </w:rPr>
              <w:t>+49 2858 5959</w:t>
            </w:r>
            <w:r w:rsidR="00BA6648" w:rsidRPr="00207D33">
              <w:rPr>
                <w:rFonts w:ascii="Helvetica" w:hAnsi="Helvetica" w:cs="Arial"/>
                <w:sz w:val="18"/>
                <w:szCs w:val="18"/>
              </w:rPr>
              <w:t>-</w:t>
            </w:r>
            <w:r w:rsidR="00E94207" w:rsidRPr="00207D33">
              <w:rPr>
                <w:rFonts w:ascii="Helvetica" w:hAnsi="Helvetica" w:cs="Arial"/>
                <w:sz w:val="18"/>
                <w:szCs w:val="18"/>
              </w:rPr>
              <w:t>0</w:t>
            </w:r>
            <w:r w:rsidR="00E94207">
              <w:rPr>
                <w:rFonts w:ascii="Helvetica" w:hAnsi="Helvetica" w:cs="Arial"/>
                <w:sz w:val="18"/>
                <w:szCs w:val="18"/>
              </w:rPr>
              <w:t>28</w:t>
            </w:r>
            <w:r w:rsidR="00E94207" w:rsidRPr="00207D33">
              <w:rPr>
                <w:rFonts w:ascii="Helvetica" w:hAnsi="Helvetica" w:cs="Arial"/>
                <w:sz w:val="18"/>
                <w:szCs w:val="18"/>
              </w:rPr>
              <w:t xml:space="preserve"> </w:t>
            </w:r>
          </w:p>
          <w:p w14:paraId="03093E25" w14:textId="543DABF9" w:rsidR="001966BE" w:rsidRPr="00207D33" w:rsidRDefault="00E94207" w:rsidP="00FC2358">
            <w:pPr>
              <w:tabs>
                <w:tab w:val="left" w:pos="9781"/>
              </w:tabs>
              <w:spacing w:after="1" w:line="252" w:lineRule="auto"/>
              <w:ind w:left="-57"/>
              <w:rPr>
                <w:rFonts w:ascii="Helvetica" w:hAnsi="Helvetica" w:cs="Arial"/>
                <w:sz w:val="18"/>
                <w:szCs w:val="18"/>
              </w:rPr>
            </w:pPr>
            <w:r>
              <w:rPr>
                <w:rFonts w:ascii="Helvetica" w:hAnsi="Helvetica" w:cs="Arial"/>
                <w:sz w:val="18"/>
                <w:szCs w:val="18"/>
              </w:rPr>
              <w:t>katrin.leistner</w:t>
            </w:r>
            <w:r w:rsidR="00BA6648" w:rsidRPr="00207D33">
              <w:rPr>
                <w:rFonts w:ascii="Helvetica" w:hAnsi="Helvetica" w:cs="Arial"/>
                <w:sz w:val="18"/>
                <w:szCs w:val="18"/>
              </w:rPr>
              <w:t>@beneering.com</w:t>
            </w:r>
          </w:p>
          <w:p w14:paraId="3D05B119" w14:textId="3F229219" w:rsidR="001966BE" w:rsidRPr="00207D33" w:rsidRDefault="00BC4C15" w:rsidP="00FC2358">
            <w:pPr>
              <w:tabs>
                <w:tab w:val="left" w:pos="9781"/>
              </w:tabs>
              <w:spacing w:after="1" w:line="252" w:lineRule="auto"/>
              <w:ind w:left="-57"/>
              <w:rPr>
                <w:rFonts w:ascii="Helvetica" w:hAnsi="Helvetica" w:cs="Arial"/>
                <w:sz w:val="18"/>
                <w:szCs w:val="18"/>
              </w:rPr>
            </w:pPr>
            <w:r w:rsidRPr="00207D33">
              <w:rPr>
                <w:rFonts w:ascii="Helvetica" w:hAnsi="Helvetica" w:cs="Arial"/>
                <w:sz w:val="18"/>
                <w:szCs w:val="18"/>
              </w:rPr>
              <w:t>www.</w:t>
            </w:r>
            <w:r w:rsidR="00BA6648" w:rsidRPr="00207D33">
              <w:rPr>
                <w:rFonts w:ascii="Helvetica" w:hAnsi="Helvetica" w:cs="Arial"/>
                <w:sz w:val="18"/>
                <w:szCs w:val="18"/>
              </w:rPr>
              <w:t>beneering</w:t>
            </w:r>
            <w:r w:rsidRPr="00207D33">
              <w:rPr>
                <w:rFonts w:ascii="Helvetica" w:hAnsi="Helvetica" w:cs="Arial"/>
                <w:sz w:val="18"/>
                <w:szCs w:val="18"/>
              </w:rPr>
              <w:t>.com</w:t>
            </w:r>
          </w:p>
          <w:p w14:paraId="1A09DFB5" w14:textId="173819C6" w:rsidR="007F780B" w:rsidRPr="00207D33" w:rsidRDefault="007F780B" w:rsidP="007F780B">
            <w:pPr>
              <w:tabs>
                <w:tab w:val="left" w:pos="9781"/>
              </w:tabs>
              <w:spacing w:after="20" w:line="252" w:lineRule="auto"/>
              <w:rPr>
                <w:rFonts w:ascii="Helvetica" w:hAnsi="Helvetica" w:cs="Arial"/>
                <w:sz w:val="18"/>
                <w:szCs w:val="18"/>
              </w:rPr>
            </w:pPr>
          </w:p>
        </w:tc>
        <w:tc>
          <w:tcPr>
            <w:tcW w:w="4514" w:type="dxa"/>
            <w:tcBorders>
              <w:top w:val="nil"/>
              <w:left w:val="nil"/>
              <w:bottom w:val="nil"/>
              <w:right w:val="nil"/>
            </w:tcBorders>
          </w:tcPr>
          <w:p w14:paraId="07D7E4B2" w14:textId="77777777" w:rsidR="001966BE" w:rsidRPr="00207D33" w:rsidRDefault="00BC4C15" w:rsidP="00BA6648">
            <w:pPr>
              <w:tabs>
                <w:tab w:val="left" w:pos="9781"/>
              </w:tabs>
              <w:spacing w:after="20" w:line="252" w:lineRule="auto"/>
              <w:rPr>
                <w:rFonts w:ascii="Helvetica" w:hAnsi="Helvetica" w:cs="Arial"/>
                <w:b/>
                <w:sz w:val="18"/>
                <w:szCs w:val="18"/>
              </w:rPr>
            </w:pPr>
            <w:r w:rsidRPr="00207D33">
              <w:rPr>
                <w:rFonts w:ascii="Helvetica" w:hAnsi="Helvetica" w:cs="Arial"/>
                <w:b/>
                <w:sz w:val="18"/>
                <w:szCs w:val="18"/>
              </w:rPr>
              <w:t>Presse- und Öffentlichkeitsarbeit:</w:t>
            </w:r>
          </w:p>
          <w:p w14:paraId="006D2E26" w14:textId="77777777" w:rsidR="001966BE" w:rsidRPr="00207D33" w:rsidRDefault="00BC4C15" w:rsidP="00FC2358">
            <w:pPr>
              <w:tabs>
                <w:tab w:val="left" w:pos="9781"/>
              </w:tabs>
              <w:spacing w:after="1" w:line="252" w:lineRule="auto"/>
              <w:rPr>
                <w:rFonts w:ascii="Helvetica" w:hAnsi="Helvetica" w:cs="Arial"/>
                <w:spacing w:val="-6"/>
                <w:sz w:val="18"/>
                <w:szCs w:val="18"/>
              </w:rPr>
            </w:pPr>
            <w:r w:rsidRPr="00207D33">
              <w:rPr>
                <w:rFonts w:ascii="Helvetica" w:hAnsi="Helvetica" w:cs="Arial"/>
                <w:spacing w:val="-6"/>
                <w:sz w:val="18"/>
                <w:szCs w:val="18"/>
              </w:rPr>
              <w:t xml:space="preserve">Press’n’Relations GmbH, Uwe Taeger </w:t>
            </w:r>
          </w:p>
          <w:p w14:paraId="77902518" w14:textId="77777777" w:rsidR="001966BE" w:rsidRPr="00207D33" w:rsidRDefault="00BC4C15" w:rsidP="00FC2358">
            <w:pPr>
              <w:tabs>
                <w:tab w:val="left" w:pos="9781"/>
              </w:tabs>
              <w:spacing w:after="1" w:line="252" w:lineRule="auto"/>
              <w:rPr>
                <w:rFonts w:ascii="Helvetica" w:hAnsi="Helvetica" w:cs="Arial"/>
                <w:sz w:val="18"/>
                <w:szCs w:val="18"/>
              </w:rPr>
            </w:pPr>
            <w:r w:rsidRPr="00207D33">
              <w:rPr>
                <w:rFonts w:ascii="Helvetica" w:hAnsi="Helvetica" w:cs="Arial"/>
                <w:sz w:val="18"/>
                <w:szCs w:val="18"/>
              </w:rPr>
              <w:t>Magirusstraße 33, D-89077 Ulm</w:t>
            </w:r>
          </w:p>
          <w:p w14:paraId="6FEBF9E3" w14:textId="77777777" w:rsidR="001966BE" w:rsidRPr="00207D33" w:rsidRDefault="00BC4C15" w:rsidP="00FC2358">
            <w:pPr>
              <w:tabs>
                <w:tab w:val="left" w:pos="9781"/>
              </w:tabs>
              <w:spacing w:after="1" w:line="252" w:lineRule="auto"/>
              <w:rPr>
                <w:rFonts w:ascii="Helvetica" w:hAnsi="Helvetica" w:cs="Arial"/>
                <w:sz w:val="18"/>
                <w:szCs w:val="18"/>
              </w:rPr>
            </w:pPr>
            <w:r w:rsidRPr="00207D33">
              <w:rPr>
                <w:rFonts w:ascii="Helvetica" w:hAnsi="Helvetica" w:cs="Arial"/>
                <w:sz w:val="18"/>
                <w:szCs w:val="18"/>
              </w:rPr>
              <w:t xml:space="preserve">Tel.: +49 731 96 287-31 </w:t>
            </w:r>
          </w:p>
          <w:p w14:paraId="4F709A99" w14:textId="77777777" w:rsidR="001966BE" w:rsidRPr="00207D33" w:rsidRDefault="00BC4C15" w:rsidP="00FC2358">
            <w:pPr>
              <w:tabs>
                <w:tab w:val="left" w:pos="9781"/>
              </w:tabs>
              <w:spacing w:after="1" w:line="252" w:lineRule="auto"/>
              <w:rPr>
                <w:rFonts w:ascii="Helvetica" w:hAnsi="Helvetica" w:cs="Arial"/>
                <w:sz w:val="18"/>
                <w:szCs w:val="18"/>
              </w:rPr>
            </w:pPr>
            <w:r w:rsidRPr="00207D33">
              <w:rPr>
                <w:rFonts w:ascii="Helvetica" w:hAnsi="Helvetica" w:cs="Arial"/>
                <w:sz w:val="18"/>
                <w:szCs w:val="18"/>
              </w:rPr>
              <w:t>ut@press-n-relations.de</w:t>
            </w:r>
          </w:p>
          <w:p w14:paraId="2DE7BEBE" w14:textId="77777777" w:rsidR="001966BE" w:rsidRPr="00207D33" w:rsidRDefault="00BC4C15" w:rsidP="00FC2358">
            <w:pPr>
              <w:tabs>
                <w:tab w:val="left" w:pos="9781"/>
              </w:tabs>
              <w:spacing w:after="1" w:line="252" w:lineRule="auto"/>
              <w:rPr>
                <w:rFonts w:ascii="Helvetica" w:hAnsi="Helvetica" w:cs="Arial"/>
                <w:sz w:val="18"/>
                <w:szCs w:val="18"/>
              </w:rPr>
            </w:pPr>
            <w:r w:rsidRPr="00207D33">
              <w:rPr>
                <w:rFonts w:ascii="Helvetica" w:hAnsi="Helvetica" w:cs="Arial"/>
                <w:sz w:val="18"/>
                <w:szCs w:val="18"/>
              </w:rPr>
              <w:t>www.press-n-relations.de</w:t>
            </w:r>
          </w:p>
          <w:p w14:paraId="2E8D4CBA" w14:textId="77777777" w:rsidR="001966BE" w:rsidRPr="00207D33" w:rsidRDefault="001966BE" w:rsidP="00BA6648">
            <w:pPr>
              <w:tabs>
                <w:tab w:val="left" w:pos="9781"/>
              </w:tabs>
              <w:spacing w:after="20" w:line="252" w:lineRule="auto"/>
              <w:rPr>
                <w:rFonts w:ascii="Helvetica" w:hAnsi="Helvetica" w:cs="Arial"/>
                <w:sz w:val="18"/>
                <w:szCs w:val="18"/>
              </w:rPr>
            </w:pPr>
          </w:p>
        </w:tc>
      </w:tr>
    </w:tbl>
    <w:bookmarkEnd w:id="0"/>
    <w:bookmarkEnd w:id="1"/>
    <w:p w14:paraId="5ECC3443" w14:textId="55F8B15F" w:rsidR="00910EB6" w:rsidRPr="00207D33" w:rsidRDefault="00BA6648" w:rsidP="000F33EB">
      <w:pPr>
        <w:spacing w:before="60" w:after="120" w:line="252" w:lineRule="auto"/>
        <w:rPr>
          <w:rFonts w:ascii="Helvetica" w:hAnsi="Helvetica"/>
          <w:spacing w:val="-3"/>
          <w:sz w:val="18"/>
          <w:szCs w:val="18"/>
        </w:rPr>
      </w:pPr>
      <w:r w:rsidRPr="00207D33">
        <w:rPr>
          <w:rFonts w:ascii="Helvetica" w:hAnsi="Helvetica"/>
          <w:b/>
          <w:sz w:val="18"/>
          <w:szCs w:val="18"/>
        </w:rPr>
        <w:t>BeNeering GmbH</w:t>
      </w:r>
    </w:p>
    <w:p w14:paraId="64A4532D" w14:textId="50D47056" w:rsidR="00076D31" w:rsidRPr="00330EBF" w:rsidRDefault="009223B6">
      <w:pPr>
        <w:spacing w:before="60" w:after="120" w:line="252" w:lineRule="auto"/>
        <w:rPr>
          <w:rFonts w:ascii="Helvetica" w:hAnsi="Helvetica"/>
          <w:spacing w:val="-6"/>
          <w:sz w:val="18"/>
          <w:szCs w:val="18"/>
        </w:rPr>
      </w:pPr>
      <w:r w:rsidRPr="001B5E4F">
        <w:rPr>
          <w:rFonts w:ascii="Helvetica" w:hAnsi="Helvetica"/>
          <w:spacing w:val="-4"/>
          <w:sz w:val="18"/>
          <w:szCs w:val="18"/>
        </w:rPr>
        <w:t xml:space="preserve">BeNeering ist ein Lösungsanbieter rund um </w:t>
      </w:r>
      <w:r w:rsidR="000F33EB" w:rsidRPr="001B5E4F">
        <w:rPr>
          <w:rFonts w:ascii="Helvetica" w:hAnsi="Helvetica"/>
          <w:spacing w:val="-4"/>
          <w:sz w:val="18"/>
          <w:szCs w:val="18"/>
        </w:rPr>
        <w:t xml:space="preserve">den </w:t>
      </w:r>
      <w:r w:rsidRPr="001B5E4F">
        <w:rPr>
          <w:rFonts w:ascii="Helvetica" w:hAnsi="Helvetica"/>
          <w:spacing w:val="-4"/>
          <w:sz w:val="18"/>
          <w:szCs w:val="18"/>
        </w:rPr>
        <w:t>Einkauf in Unternehmen (E-Procurement).</w:t>
      </w:r>
      <w:r w:rsidR="0074649F" w:rsidRPr="007F0C76">
        <w:rPr>
          <w:rFonts w:ascii="Helvetica" w:hAnsi="Helvetica"/>
          <w:spacing w:val="-6"/>
          <w:sz w:val="18"/>
          <w:szCs w:val="18"/>
        </w:rPr>
        <w:t xml:space="preserve"> </w:t>
      </w:r>
      <w:r w:rsidR="0074649F" w:rsidRPr="001B5E4F">
        <w:rPr>
          <w:rFonts w:ascii="Helvetica" w:hAnsi="Helvetica"/>
          <w:spacing w:val="-4"/>
          <w:sz w:val="18"/>
          <w:szCs w:val="18"/>
        </w:rPr>
        <w:t xml:space="preserve">Das </w:t>
      </w:r>
      <w:r w:rsidR="000C742B" w:rsidRPr="001B5E4F">
        <w:rPr>
          <w:rFonts w:ascii="Helvetica" w:hAnsi="Helvetica"/>
          <w:spacing w:val="-4"/>
          <w:sz w:val="18"/>
          <w:szCs w:val="18"/>
        </w:rPr>
        <w:t xml:space="preserve">2007 von SAP-Mitarbeitern gegründete </w:t>
      </w:r>
      <w:r w:rsidR="0074649F" w:rsidRPr="001B5E4F">
        <w:rPr>
          <w:rFonts w:ascii="Helvetica" w:hAnsi="Helvetica"/>
          <w:spacing w:val="-4"/>
          <w:sz w:val="18"/>
          <w:szCs w:val="18"/>
        </w:rPr>
        <w:t>Unternehmen</w:t>
      </w:r>
      <w:r w:rsidR="000C742B" w:rsidRPr="001B5E4F">
        <w:rPr>
          <w:rFonts w:ascii="Helvetica" w:hAnsi="Helvetica"/>
          <w:spacing w:val="-4"/>
          <w:sz w:val="18"/>
          <w:szCs w:val="18"/>
        </w:rPr>
        <w:t xml:space="preserve"> verfügt </w:t>
      </w:r>
      <w:r w:rsidR="000C4780" w:rsidRPr="001B5E4F">
        <w:rPr>
          <w:rFonts w:ascii="Helvetica" w:hAnsi="Helvetica"/>
          <w:spacing w:val="-4"/>
          <w:sz w:val="18"/>
          <w:szCs w:val="18"/>
        </w:rPr>
        <w:t>nicht nur über 20 Jahre Er</w:t>
      </w:r>
      <w:r w:rsidR="000C4780" w:rsidRPr="007F0C76">
        <w:rPr>
          <w:rFonts w:ascii="Helvetica" w:hAnsi="Helvetica"/>
          <w:spacing w:val="-6"/>
          <w:sz w:val="18"/>
          <w:szCs w:val="18"/>
        </w:rPr>
        <w:t xml:space="preserve">fahrung in Beratung und Entwicklung von SAP-Anwendungen, sondern auch </w:t>
      </w:r>
      <w:r w:rsidR="00910EB6" w:rsidRPr="007F0C76">
        <w:rPr>
          <w:rFonts w:ascii="Helvetica" w:hAnsi="Helvetica"/>
          <w:spacing w:val="-6"/>
          <w:sz w:val="18"/>
          <w:szCs w:val="18"/>
        </w:rPr>
        <w:t xml:space="preserve">über </w:t>
      </w:r>
      <w:r w:rsidR="00350641" w:rsidRPr="007F0C76">
        <w:rPr>
          <w:rFonts w:ascii="Helvetica" w:hAnsi="Helvetica"/>
          <w:spacing w:val="-6"/>
          <w:sz w:val="18"/>
          <w:szCs w:val="18"/>
        </w:rPr>
        <w:t xml:space="preserve">ebenso </w:t>
      </w:r>
      <w:r w:rsidR="00910EB6" w:rsidRPr="007F0C76">
        <w:rPr>
          <w:rFonts w:ascii="Helvetica" w:hAnsi="Helvetica"/>
          <w:spacing w:val="-6"/>
          <w:sz w:val="18"/>
          <w:szCs w:val="18"/>
        </w:rPr>
        <w:t>umfangreiche</w:t>
      </w:r>
      <w:r w:rsidR="000C4780" w:rsidRPr="007F0C76">
        <w:rPr>
          <w:rFonts w:ascii="Helvetica" w:hAnsi="Helvetica"/>
          <w:spacing w:val="-6"/>
          <w:sz w:val="18"/>
          <w:szCs w:val="18"/>
        </w:rPr>
        <w:t xml:space="preserve">s </w:t>
      </w:r>
      <w:r w:rsidR="00350641" w:rsidRPr="007F0C76">
        <w:rPr>
          <w:rFonts w:ascii="Helvetica" w:hAnsi="Helvetica"/>
          <w:spacing w:val="-6"/>
          <w:sz w:val="18"/>
          <w:szCs w:val="18"/>
        </w:rPr>
        <w:t xml:space="preserve">wie tiefgehendes </w:t>
      </w:r>
      <w:r w:rsidR="00910EB6" w:rsidRPr="007F0C76">
        <w:rPr>
          <w:rFonts w:ascii="Helvetica" w:hAnsi="Helvetica"/>
          <w:spacing w:val="-6"/>
          <w:sz w:val="18"/>
          <w:szCs w:val="18"/>
        </w:rPr>
        <w:t xml:space="preserve">Prozess- und IT-Know-how im Bereich </w:t>
      </w:r>
      <w:r w:rsidR="000F33EB" w:rsidRPr="007F0C76">
        <w:rPr>
          <w:rFonts w:ascii="Helvetica" w:hAnsi="Helvetica"/>
          <w:spacing w:val="-6"/>
          <w:sz w:val="18"/>
          <w:szCs w:val="18"/>
        </w:rPr>
        <w:t>der Beschaffung</w:t>
      </w:r>
      <w:r w:rsidR="00AC0E32" w:rsidRPr="007F0C76">
        <w:rPr>
          <w:rFonts w:ascii="Helvetica" w:hAnsi="Helvetica"/>
          <w:spacing w:val="-6"/>
          <w:sz w:val="18"/>
          <w:szCs w:val="18"/>
        </w:rPr>
        <w:t xml:space="preserve">. </w:t>
      </w:r>
      <w:r w:rsidR="00E73382" w:rsidRPr="007F0C76">
        <w:rPr>
          <w:rFonts w:ascii="Helvetica" w:hAnsi="Helvetica"/>
          <w:spacing w:val="-6"/>
          <w:sz w:val="18"/>
          <w:szCs w:val="18"/>
        </w:rPr>
        <w:t xml:space="preserve">Mit </w:t>
      </w:r>
      <w:r w:rsidR="00E73382" w:rsidRPr="001B5E4F">
        <w:rPr>
          <w:rFonts w:ascii="Helvetica" w:hAnsi="Helvetica"/>
          <w:spacing w:val="-5"/>
          <w:sz w:val="18"/>
          <w:szCs w:val="18"/>
        </w:rPr>
        <w:t>der Entwicklung</w:t>
      </w:r>
      <w:r w:rsidR="00B3381F" w:rsidRPr="001B5E4F">
        <w:rPr>
          <w:rFonts w:ascii="Helvetica" w:hAnsi="Helvetica"/>
          <w:spacing w:val="-5"/>
          <w:sz w:val="18"/>
          <w:szCs w:val="18"/>
        </w:rPr>
        <w:t xml:space="preserve">, </w:t>
      </w:r>
      <w:r w:rsidR="00E73382" w:rsidRPr="001B5E4F">
        <w:rPr>
          <w:rFonts w:ascii="Helvetica" w:hAnsi="Helvetica"/>
          <w:spacing w:val="-5"/>
          <w:sz w:val="18"/>
          <w:szCs w:val="18"/>
        </w:rPr>
        <w:t xml:space="preserve">dem Betrieb </w:t>
      </w:r>
      <w:r w:rsidR="00B3381F" w:rsidRPr="001B5E4F">
        <w:rPr>
          <w:rFonts w:ascii="Helvetica" w:hAnsi="Helvetica"/>
          <w:spacing w:val="-5"/>
          <w:sz w:val="18"/>
          <w:szCs w:val="18"/>
        </w:rPr>
        <w:t xml:space="preserve">und der Integration </w:t>
      </w:r>
      <w:r w:rsidR="00E73382" w:rsidRPr="001B5E4F">
        <w:rPr>
          <w:rFonts w:ascii="Helvetica" w:hAnsi="Helvetica"/>
          <w:spacing w:val="-5"/>
          <w:sz w:val="18"/>
          <w:szCs w:val="18"/>
        </w:rPr>
        <w:t xml:space="preserve">der BeNeering Cloud </w:t>
      </w:r>
      <w:r w:rsidR="00B3381F" w:rsidRPr="001B5E4F">
        <w:rPr>
          <w:rFonts w:ascii="Helvetica" w:hAnsi="Helvetica"/>
          <w:spacing w:val="-5"/>
          <w:sz w:val="18"/>
          <w:szCs w:val="18"/>
        </w:rPr>
        <w:t xml:space="preserve">in bestehende SAP-Systemlandschaften </w:t>
      </w:r>
      <w:r w:rsidR="00E73382" w:rsidRPr="001B5E4F">
        <w:rPr>
          <w:rFonts w:ascii="Helvetica" w:hAnsi="Helvetica"/>
          <w:spacing w:val="-5"/>
          <w:sz w:val="18"/>
          <w:szCs w:val="18"/>
        </w:rPr>
        <w:t>gehört der SAP</w:t>
      </w:r>
      <w:r w:rsidR="00231F5A" w:rsidRPr="001B5E4F">
        <w:rPr>
          <w:rFonts w:ascii="Helvetica" w:hAnsi="Helvetica"/>
          <w:spacing w:val="-5"/>
          <w:sz w:val="18"/>
          <w:szCs w:val="18"/>
        </w:rPr>
        <w:t>-</w:t>
      </w:r>
      <w:r w:rsidR="00E73382" w:rsidRPr="001B5E4F">
        <w:rPr>
          <w:rFonts w:ascii="Helvetica" w:hAnsi="Helvetica"/>
          <w:spacing w:val="-5"/>
          <w:sz w:val="18"/>
          <w:szCs w:val="18"/>
        </w:rPr>
        <w:t>Partner zu den Technologieführern im E-Procurement</w:t>
      </w:r>
      <w:r w:rsidR="00B3381F" w:rsidRPr="001B5E4F">
        <w:rPr>
          <w:rFonts w:ascii="Helvetica" w:hAnsi="Helvetica"/>
          <w:spacing w:val="-5"/>
          <w:sz w:val="18"/>
          <w:szCs w:val="18"/>
        </w:rPr>
        <w:t>.</w:t>
      </w:r>
      <w:r w:rsidR="00B3381F" w:rsidRPr="007F0C76">
        <w:rPr>
          <w:rFonts w:ascii="Helvetica" w:hAnsi="Helvetica"/>
          <w:spacing w:val="-6"/>
          <w:sz w:val="18"/>
          <w:szCs w:val="18"/>
        </w:rPr>
        <w:t xml:space="preserve"> </w:t>
      </w:r>
      <w:r w:rsidR="00C7721C" w:rsidRPr="001B5E4F">
        <w:rPr>
          <w:rFonts w:ascii="Helvetica" w:hAnsi="Helvetica"/>
          <w:spacing w:val="-5"/>
          <w:sz w:val="18"/>
          <w:szCs w:val="18"/>
        </w:rPr>
        <w:t xml:space="preserve">Sämtliche Services sind auf die Implementierung und Kompatibilität mit S/4HANA ausgelegt. </w:t>
      </w:r>
      <w:r w:rsidR="00B3381F" w:rsidRPr="001B5E4F">
        <w:rPr>
          <w:rFonts w:ascii="Helvetica" w:hAnsi="Helvetica"/>
          <w:spacing w:val="-5"/>
          <w:sz w:val="18"/>
          <w:szCs w:val="18"/>
        </w:rPr>
        <w:t>In über 85 Län</w:t>
      </w:r>
      <w:r w:rsidR="00C13F88" w:rsidRPr="001B5E4F">
        <w:rPr>
          <w:rFonts w:ascii="Helvetica" w:hAnsi="Helvetica"/>
          <w:spacing w:val="-5"/>
          <w:sz w:val="18"/>
          <w:szCs w:val="18"/>
        </w:rPr>
        <w:t>d</w:t>
      </w:r>
      <w:r w:rsidR="00B3381F" w:rsidRPr="001B5E4F">
        <w:rPr>
          <w:rFonts w:ascii="Helvetica" w:hAnsi="Helvetica"/>
          <w:spacing w:val="-5"/>
          <w:sz w:val="18"/>
          <w:szCs w:val="18"/>
        </w:rPr>
        <w:t xml:space="preserve">er vertrauen mittelständische Unternehmen und Großkonzerne </w:t>
      </w:r>
      <w:r w:rsidR="00844438" w:rsidRPr="001B5E4F">
        <w:rPr>
          <w:rFonts w:ascii="Helvetica" w:hAnsi="Helvetica"/>
          <w:spacing w:val="-5"/>
          <w:sz w:val="18"/>
          <w:szCs w:val="18"/>
        </w:rPr>
        <w:t>(Beiersdorf,</w:t>
      </w:r>
      <w:r w:rsidR="00844438" w:rsidRPr="007F0C76">
        <w:rPr>
          <w:rFonts w:ascii="Helvetica" w:hAnsi="Helvetica"/>
          <w:spacing w:val="-6"/>
          <w:sz w:val="18"/>
          <w:szCs w:val="18"/>
        </w:rPr>
        <w:t xml:space="preserve"> Deutsche Post DHL, Lufthansa, Telekom</w:t>
      </w:r>
      <w:r w:rsidR="00D42F1B" w:rsidRPr="007F0C76">
        <w:rPr>
          <w:rFonts w:ascii="Helvetica" w:hAnsi="Helvetica"/>
          <w:spacing w:val="-6"/>
          <w:sz w:val="18"/>
          <w:szCs w:val="18"/>
        </w:rPr>
        <w:t>, etc.</w:t>
      </w:r>
      <w:r w:rsidR="00844438" w:rsidRPr="007F0C76">
        <w:rPr>
          <w:rFonts w:ascii="Helvetica" w:hAnsi="Helvetica"/>
          <w:spacing w:val="-6"/>
          <w:sz w:val="18"/>
          <w:szCs w:val="18"/>
        </w:rPr>
        <w:t xml:space="preserve">) </w:t>
      </w:r>
      <w:r w:rsidR="00B3381F" w:rsidRPr="007F0C76">
        <w:rPr>
          <w:rFonts w:ascii="Helvetica" w:hAnsi="Helvetica"/>
          <w:spacing w:val="-6"/>
          <w:sz w:val="18"/>
          <w:szCs w:val="18"/>
        </w:rPr>
        <w:t>auf</w:t>
      </w:r>
      <w:r w:rsidR="00C13F88" w:rsidRPr="007F0C76">
        <w:rPr>
          <w:rFonts w:ascii="Helvetica" w:hAnsi="Helvetica"/>
          <w:spacing w:val="-6"/>
          <w:sz w:val="18"/>
          <w:szCs w:val="18"/>
        </w:rPr>
        <w:t xml:space="preserve"> das breite Lösungsportfolio</w:t>
      </w:r>
      <w:r w:rsidR="000C4780" w:rsidRPr="007F0C76">
        <w:rPr>
          <w:rFonts w:ascii="Helvetica" w:hAnsi="Helvetica"/>
          <w:spacing w:val="-6"/>
          <w:sz w:val="18"/>
          <w:szCs w:val="18"/>
        </w:rPr>
        <w:t xml:space="preserve"> von BeNeering</w:t>
      </w:r>
      <w:r w:rsidR="00C13F88" w:rsidRPr="007F0C76">
        <w:rPr>
          <w:rFonts w:ascii="Helvetica" w:hAnsi="Helvetica"/>
          <w:spacing w:val="-6"/>
          <w:sz w:val="18"/>
          <w:szCs w:val="18"/>
        </w:rPr>
        <w:t xml:space="preserve">, </w:t>
      </w:r>
      <w:r w:rsidR="008037B9" w:rsidRPr="007F0C76">
        <w:rPr>
          <w:rFonts w:ascii="Helvetica" w:hAnsi="Helvetica"/>
          <w:spacing w:val="-6"/>
          <w:sz w:val="18"/>
          <w:szCs w:val="18"/>
        </w:rPr>
        <w:t xml:space="preserve">um ihre Beschaffungsprozesse </w:t>
      </w:r>
      <w:r w:rsidR="00C15A69" w:rsidRPr="00C6470F">
        <w:rPr>
          <w:rFonts w:ascii="Helvetica" w:hAnsi="Helvetica"/>
          <w:color w:val="000000" w:themeColor="text1"/>
          <w:spacing w:val="-6"/>
          <w:sz w:val="18"/>
          <w:szCs w:val="18"/>
        </w:rPr>
        <w:t xml:space="preserve">durch Digitalisierung </w:t>
      </w:r>
      <w:r w:rsidR="008037B9" w:rsidRPr="007F0C76">
        <w:rPr>
          <w:rFonts w:ascii="Helvetica" w:hAnsi="Helvetica"/>
          <w:spacing w:val="-6"/>
          <w:sz w:val="18"/>
          <w:szCs w:val="18"/>
        </w:rPr>
        <w:t>zu vereinfachen und zu beschleunigen.</w:t>
      </w:r>
    </w:p>
    <w:sectPr w:rsidR="00076D31" w:rsidRPr="00330EBF">
      <w:headerReference w:type="default" r:id="rId13"/>
      <w:footerReference w:type="default" r:id="rId14"/>
      <w:type w:val="continuous"/>
      <w:pgSz w:w="11907" w:h="16840" w:code="9"/>
      <w:pgMar w:top="2552" w:right="3515" w:bottom="1701" w:left="1418" w:header="284"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DBCE02" w14:textId="77777777" w:rsidR="00DB5A55" w:rsidRDefault="00DB5A55">
      <w:r>
        <w:separator/>
      </w:r>
    </w:p>
  </w:endnote>
  <w:endnote w:type="continuationSeparator" w:id="0">
    <w:p w14:paraId="670F8336" w14:textId="77777777" w:rsidR="00DB5A55" w:rsidRDefault="00DB5A55">
      <w:r>
        <w:continuationSeparator/>
      </w:r>
    </w:p>
  </w:endnote>
  <w:endnote w:type="continuationNotice" w:id="1">
    <w:p w14:paraId="2C923D94" w14:textId="77777777" w:rsidR="00DB5A55" w:rsidRDefault="00DB5A5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Arial"/>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Calibri (Textkörper)">
    <w:panose1 w:val="020B0604020202020204"/>
    <w:charset w:val="00"/>
    <w:family w:val="roman"/>
    <w:notTrueType/>
    <w:pitch w:val="default"/>
  </w:font>
  <w:font w:name="USABlack">
    <w:altName w:val="Courier New"/>
    <w:panose1 w:val="020B0604020202020204"/>
    <w:charset w:val="00"/>
    <w:family w:val="swiss"/>
    <w:pitch w:val="variable"/>
    <w:sig w:usb0="00000003" w:usb1="00000000" w:usb2="00000000" w:usb3="00000000" w:csb0="00000001" w:csb1="00000000"/>
  </w:font>
  <w:font w:name="Helvetica Neue">
    <w:altName w:val="Corbel"/>
    <w:panose1 w:val="02000503000000020004"/>
    <w:charset w:val="00"/>
    <w:family w:val="auto"/>
    <w:pitch w:val="variable"/>
    <w:sig w:usb0="E50002FF" w:usb1="500079DB" w:usb2="0000001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EC8B3" w14:textId="76C09317" w:rsidR="001966BE" w:rsidRPr="009B2028" w:rsidRDefault="00BC4C15">
    <w:pPr>
      <w:pStyle w:val="Fuzeile"/>
      <w:jc w:val="right"/>
      <w:rPr>
        <w:rFonts w:ascii="Helvetica Neue" w:hAnsi="Helvetica Neue"/>
        <w:sz w:val="13"/>
        <w:szCs w:val="13"/>
      </w:rPr>
    </w:pPr>
    <w:r w:rsidRPr="009B2028">
      <w:rPr>
        <w:rFonts w:ascii="Helvetica Neue" w:hAnsi="Helvetica Neue"/>
        <w:sz w:val="13"/>
        <w:szCs w:val="13"/>
      </w:rPr>
      <w:t xml:space="preserve">Seite </w:t>
    </w:r>
    <w:r w:rsidRPr="009B2028">
      <w:rPr>
        <w:rFonts w:ascii="Helvetica Neue" w:hAnsi="Helvetica Neue"/>
        <w:sz w:val="13"/>
        <w:szCs w:val="13"/>
      </w:rPr>
      <w:fldChar w:fldCharType="begin"/>
    </w:r>
    <w:r w:rsidRPr="009B2028">
      <w:rPr>
        <w:rFonts w:ascii="Helvetica Neue" w:hAnsi="Helvetica Neue"/>
        <w:sz w:val="13"/>
        <w:szCs w:val="13"/>
      </w:rPr>
      <w:instrText xml:space="preserve"> PAGE </w:instrText>
    </w:r>
    <w:r w:rsidRPr="009B2028">
      <w:rPr>
        <w:rFonts w:ascii="Helvetica Neue" w:hAnsi="Helvetica Neue"/>
        <w:sz w:val="13"/>
        <w:szCs w:val="13"/>
      </w:rPr>
      <w:fldChar w:fldCharType="separate"/>
    </w:r>
    <w:r w:rsidR="00330EBF">
      <w:rPr>
        <w:rFonts w:ascii="Helvetica Neue" w:hAnsi="Helvetica Neue"/>
        <w:noProof/>
        <w:sz w:val="13"/>
        <w:szCs w:val="13"/>
      </w:rPr>
      <w:t>1</w:t>
    </w:r>
    <w:r w:rsidRPr="009B2028">
      <w:rPr>
        <w:rFonts w:ascii="Helvetica Neue" w:hAnsi="Helvetica Neue"/>
        <w:sz w:val="13"/>
        <w:szCs w:val="13"/>
      </w:rPr>
      <w:fldChar w:fldCharType="end"/>
    </w:r>
    <w:r w:rsidRPr="009B2028">
      <w:rPr>
        <w:rFonts w:ascii="Helvetica Neue" w:hAnsi="Helvetica Neue"/>
        <w:sz w:val="13"/>
        <w:szCs w:val="13"/>
      </w:rPr>
      <w:t xml:space="preserve"> von </w:t>
    </w:r>
    <w:r w:rsidRPr="009B2028">
      <w:rPr>
        <w:rFonts w:ascii="Helvetica Neue" w:hAnsi="Helvetica Neue"/>
        <w:sz w:val="13"/>
        <w:szCs w:val="13"/>
      </w:rPr>
      <w:fldChar w:fldCharType="begin"/>
    </w:r>
    <w:r w:rsidRPr="009B2028">
      <w:rPr>
        <w:rFonts w:ascii="Helvetica Neue" w:hAnsi="Helvetica Neue"/>
        <w:sz w:val="13"/>
        <w:szCs w:val="13"/>
      </w:rPr>
      <w:instrText xml:space="preserve"> NUMPAGES </w:instrText>
    </w:r>
    <w:r w:rsidRPr="009B2028">
      <w:rPr>
        <w:rFonts w:ascii="Helvetica Neue" w:hAnsi="Helvetica Neue"/>
        <w:sz w:val="13"/>
        <w:szCs w:val="13"/>
      </w:rPr>
      <w:fldChar w:fldCharType="separate"/>
    </w:r>
    <w:r w:rsidR="00330EBF">
      <w:rPr>
        <w:rFonts w:ascii="Helvetica Neue" w:hAnsi="Helvetica Neue"/>
        <w:noProof/>
        <w:sz w:val="13"/>
        <w:szCs w:val="13"/>
      </w:rPr>
      <w:t>3</w:t>
    </w:r>
    <w:r w:rsidRPr="009B2028">
      <w:rPr>
        <w:rFonts w:ascii="Helvetica Neue" w:hAnsi="Helvetica Neue"/>
        <w:sz w:val="13"/>
        <w:szCs w:val="13"/>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31870F" w14:textId="77777777" w:rsidR="00DB5A55" w:rsidRDefault="00DB5A55">
      <w:r>
        <w:separator/>
      </w:r>
    </w:p>
  </w:footnote>
  <w:footnote w:type="continuationSeparator" w:id="0">
    <w:p w14:paraId="4B093160" w14:textId="77777777" w:rsidR="00DB5A55" w:rsidRDefault="00DB5A55">
      <w:r>
        <w:continuationSeparator/>
      </w:r>
    </w:p>
  </w:footnote>
  <w:footnote w:type="continuationNotice" w:id="1">
    <w:p w14:paraId="42FA6767" w14:textId="77777777" w:rsidR="00DB5A55" w:rsidRDefault="00DB5A5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E850C3" w14:textId="77777777" w:rsidR="001966BE" w:rsidRDefault="001966BE">
    <w:pPr>
      <w:pStyle w:val="Kopfzeile"/>
      <w:spacing w:line="276" w:lineRule="auto"/>
      <w:rPr>
        <w:sz w:val="24"/>
        <w:szCs w:val="24"/>
      </w:rPr>
    </w:pPr>
  </w:p>
  <w:p w14:paraId="226F0502" w14:textId="2843B3F4" w:rsidR="001966BE" w:rsidRDefault="00BC4C15">
    <w:pPr>
      <w:pStyle w:val="Kopfzeile"/>
      <w:tabs>
        <w:tab w:val="clear" w:pos="9072"/>
        <w:tab w:val="right" w:pos="9639"/>
      </w:tabs>
      <w:jc w:val="right"/>
      <w:rPr>
        <w:rFonts w:ascii="USABlack" w:hAnsi="USABlack"/>
        <w:sz w:val="52"/>
        <w:u w:val="single"/>
      </w:rPr>
    </w:pPr>
    <w:r>
      <w:rPr>
        <w:noProof/>
      </w:rPr>
      <w:drawing>
        <wp:anchor distT="0" distB="0" distL="114300" distR="114300" simplePos="0" relativeHeight="251658240" behindDoc="0" locked="0" layoutInCell="1" allowOverlap="1" wp14:anchorId="1D2A6DF2" wp14:editId="5A0B4FDA">
          <wp:simplePos x="0" y="0"/>
          <wp:positionH relativeFrom="column">
            <wp:posOffset>4715510</wp:posOffset>
          </wp:positionH>
          <wp:positionV relativeFrom="paragraph">
            <wp:posOffset>313189</wp:posOffset>
          </wp:positionV>
          <wp:extent cx="1486535" cy="320040"/>
          <wp:effectExtent l="0" t="0" r="0" b="0"/>
          <wp:wrapSquare wrapText="bothSides"/>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486535" cy="320040"/>
                  </a:xfrm>
                  <a:prstGeom prst="rect">
                    <a:avLst/>
                  </a:prstGeom>
                  <a:noFill/>
                  <a:ln>
                    <a:noFill/>
                  </a:ln>
                </pic:spPr>
              </pic:pic>
            </a:graphicData>
          </a:graphic>
          <wp14:sizeRelH relativeFrom="margin">
            <wp14:pctWidth>0</wp14:pctWidth>
          </wp14:sizeRelH>
        </wp:anchor>
      </w:drawing>
    </w:r>
  </w:p>
  <w:p w14:paraId="181FF219" w14:textId="77777777" w:rsidR="001966BE" w:rsidRPr="009B2028" w:rsidRDefault="00BC4C15">
    <w:pPr>
      <w:rPr>
        <w:b/>
        <w:bCs/>
        <w:smallCaps/>
        <w:color w:val="A6A6A6" w:themeColor="background1" w:themeShade="A6"/>
        <w:sz w:val="28"/>
        <w:szCs w:val="28"/>
      </w:rPr>
    </w:pPr>
    <w:r w:rsidRPr="009B2028">
      <w:rPr>
        <w:b/>
        <w:bCs/>
        <w:smallCaps/>
        <w:color w:val="A6A6A6" w:themeColor="background1" w:themeShade="A6"/>
        <w:sz w:val="28"/>
        <w:szCs w:val="28"/>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586484C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181427"/>
    <w:multiLevelType w:val="hybridMultilevel"/>
    <w:tmpl w:val="9C364C6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18E363C4"/>
    <w:multiLevelType w:val="hybridMultilevel"/>
    <w:tmpl w:val="4858C5B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36523435"/>
    <w:multiLevelType w:val="multilevel"/>
    <w:tmpl w:val="3AC86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FC0F79"/>
    <w:multiLevelType w:val="hybridMultilevel"/>
    <w:tmpl w:val="87347C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5742BEA"/>
    <w:multiLevelType w:val="hybridMultilevel"/>
    <w:tmpl w:val="B8BA561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15:restartNumberingAfterBreak="0">
    <w:nsid w:val="5DF07E7A"/>
    <w:multiLevelType w:val="multilevel"/>
    <w:tmpl w:val="D968F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2"/>
  </w:num>
  <w:num w:numId="4">
    <w:abstractNumId w:val="5"/>
  </w:num>
  <w:num w:numId="5">
    <w:abstractNumId w:val="1"/>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38"/>
  <w:trackRevisions/>
  <w:defaultTabStop w:val="708"/>
  <w:autoHyphenation/>
  <w:hyphenationZone w:val="284"/>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YzMDKxNDQyNjE1NzZX0lEKTi0uzszPAykwqgUApkOHjywAAAA="/>
  </w:docVars>
  <w:rsids>
    <w:rsidRoot w:val="001966BE"/>
    <w:rsid w:val="00020216"/>
    <w:rsid w:val="000261A0"/>
    <w:rsid w:val="000325DC"/>
    <w:rsid w:val="00041FB2"/>
    <w:rsid w:val="00044B7E"/>
    <w:rsid w:val="0005221C"/>
    <w:rsid w:val="00053AC3"/>
    <w:rsid w:val="00057B99"/>
    <w:rsid w:val="00057DBB"/>
    <w:rsid w:val="00071E9E"/>
    <w:rsid w:val="00073FA8"/>
    <w:rsid w:val="00075196"/>
    <w:rsid w:val="00076D31"/>
    <w:rsid w:val="0007771D"/>
    <w:rsid w:val="000813E6"/>
    <w:rsid w:val="00091C47"/>
    <w:rsid w:val="000A0417"/>
    <w:rsid w:val="000A664C"/>
    <w:rsid w:val="000C3AD8"/>
    <w:rsid w:val="000C4780"/>
    <w:rsid w:val="000C742B"/>
    <w:rsid w:val="000D0493"/>
    <w:rsid w:val="000E17B8"/>
    <w:rsid w:val="000E1CB1"/>
    <w:rsid w:val="000F33EB"/>
    <w:rsid w:val="000F370F"/>
    <w:rsid w:val="001019EC"/>
    <w:rsid w:val="001172EC"/>
    <w:rsid w:val="00125C23"/>
    <w:rsid w:val="00127D83"/>
    <w:rsid w:val="00130260"/>
    <w:rsid w:val="00132C9B"/>
    <w:rsid w:val="00133041"/>
    <w:rsid w:val="001350EA"/>
    <w:rsid w:val="00136B99"/>
    <w:rsid w:val="00142E37"/>
    <w:rsid w:val="0014525F"/>
    <w:rsid w:val="00147DFF"/>
    <w:rsid w:val="00150EEA"/>
    <w:rsid w:val="00153347"/>
    <w:rsid w:val="00176BA2"/>
    <w:rsid w:val="001773AF"/>
    <w:rsid w:val="001861B8"/>
    <w:rsid w:val="00191830"/>
    <w:rsid w:val="001957A7"/>
    <w:rsid w:val="001966BE"/>
    <w:rsid w:val="00197A24"/>
    <w:rsid w:val="001A22DD"/>
    <w:rsid w:val="001A4579"/>
    <w:rsid w:val="001A4EB7"/>
    <w:rsid w:val="001A7F47"/>
    <w:rsid w:val="001B1CAF"/>
    <w:rsid w:val="001B2E5D"/>
    <w:rsid w:val="001B5E4F"/>
    <w:rsid w:val="001B71B0"/>
    <w:rsid w:val="001C1766"/>
    <w:rsid w:val="001C17BD"/>
    <w:rsid w:val="001C34F4"/>
    <w:rsid w:val="001C5BF7"/>
    <w:rsid w:val="001C6006"/>
    <w:rsid w:val="001D1428"/>
    <w:rsid w:val="001D1F34"/>
    <w:rsid w:val="001D5CD7"/>
    <w:rsid w:val="001D6FC0"/>
    <w:rsid w:val="001E425A"/>
    <w:rsid w:val="001E79BE"/>
    <w:rsid w:val="002019D9"/>
    <w:rsid w:val="0020370D"/>
    <w:rsid w:val="00203CC9"/>
    <w:rsid w:val="00207D33"/>
    <w:rsid w:val="00211B7D"/>
    <w:rsid w:val="002150B9"/>
    <w:rsid w:val="002209DD"/>
    <w:rsid w:val="00231F5A"/>
    <w:rsid w:val="00233DE5"/>
    <w:rsid w:val="002407DB"/>
    <w:rsid w:val="002459BA"/>
    <w:rsid w:val="00254512"/>
    <w:rsid w:val="00260199"/>
    <w:rsid w:val="00263BD2"/>
    <w:rsid w:val="0026448E"/>
    <w:rsid w:val="0026716E"/>
    <w:rsid w:val="00267788"/>
    <w:rsid w:val="002775E3"/>
    <w:rsid w:val="0029188E"/>
    <w:rsid w:val="0029711B"/>
    <w:rsid w:val="002A36C8"/>
    <w:rsid w:val="002B2B61"/>
    <w:rsid w:val="002B5DF6"/>
    <w:rsid w:val="002C34C7"/>
    <w:rsid w:val="002D2F52"/>
    <w:rsid w:val="002E1A7E"/>
    <w:rsid w:val="002F24F9"/>
    <w:rsid w:val="002F3DA3"/>
    <w:rsid w:val="003158C4"/>
    <w:rsid w:val="0032274E"/>
    <w:rsid w:val="00330EBF"/>
    <w:rsid w:val="003348C5"/>
    <w:rsid w:val="00335B1E"/>
    <w:rsid w:val="00347796"/>
    <w:rsid w:val="00350641"/>
    <w:rsid w:val="003645DE"/>
    <w:rsid w:val="0038065A"/>
    <w:rsid w:val="00382DA2"/>
    <w:rsid w:val="00386861"/>
    <w:rsid w:val="00394907"/>
    <w:rsid w:val="003A1093"/>
    <w:rsid w:val="003A5384"/>
    <w:rsid w:val="003B092B"/>
    <w:rsid w:val="003B466C"/>
    <w:rsid w:val="003B5305"/>
    <w:rsid w:val="003B7C2D"/>
    <w:rsid w:val="003C0355"/>
    <w:rsid w:val="003C2CEA"/>
    <w:rsid w:val="003D0707"/>
    <w:rsid w:val="003F1126"/>
    <w:rsid w:val="00400079"/>
    <w:rsid w:val="004323A6"/>
    <w:rsid w:val="00432D71"/>
    <w:rsid w:val="00436FE6"/>
    <w:rsid w:val="004579A0"/>
    <w:rsid w:val="004655BB"/>
    <w:rsid w:val="00472B52"/>
    <w:rsid w:val="00480007"/>
    <w:rsid w:val="00485E4E"/>
    <w:rsid w:val="00492E1F"/>
    <w:rsid w:val="004A748D"/>
    <w:rsid w:val="004B11AE"/>
    <w:rsid w:val="004B38AB"/>
    <w:rsid w:val="004C1CD5"/>
    <w:rsid w:val="004C5202"/>
    <w:rsid w:val="004D24CD"/>
    <w:rsid w:val="004D76F1"/>
    <w:rsid w:val="004F4BA0"/>
    <w:rsid w:val="004F517C"/>
    <w:rsid w:val="004F547C"/>
    <w:rsid w:val="004F6404"/>
    <w:rsid w:val="005003FD"/>
    <w:rsid w:val="005016DC"/>
    <w:rsid w:val="00502469"/>
    <w:rsid w:val="00513BA1"/>
    <w:rsid w:val="005262E2"/>
    <w:rsid w:val="00526836"/>
    <w:rsid w:val="00532B3B"/>
    <w:rsid w:val="005435B5"/>
    <w:rsid w:val="00543D8A"/>
    <w:rsid w:val="005518EC"/>
    <w:rsid w:val="00553234"/>
    <w:rsid w:val="005556E6"/>
    <w:rsid w:val="00557E10"/>
    <w:rsid w:val="0056797A"/>
    <w:rsid w:val="00570FF5"/>
    <w:rsid w:val="0058005B"/>
    <w:rsid w:val="00582199"/>
    <w:rsid w:val="00591CCD"/>
    <w:rsid w:val="005B0EA3"/>
    <w:rsid w:val="005C1046"/>
    <w:rsid w:val="005C3A6A"/>
    <w:rsid w:val="005C6C60"/>
    <w:rsid w:val="005D0CDB"/>
    <w:rsid w:val="005F1D6F"/>
    <w:rsid w:val="005F67C9"/>
    <w:rsid w:val="006005CE"/>
    <w:rsid w:val="00603B47"/>
    <w:rsid w:val="00604E36"/>
    <w:rsid w:val="0061136E"/>
    <w:rsid w:val="00611EC3"/>
    <w:rsid w:val="00612D10"/>
    <w:rsid w:val="00614160"/>
    <w:rsid w:val="006244CB"/>
    <w:rsid w:val="006473B4"/>
    <w:rsid w:val="0066737C"/>
    <w:rsid w:val="00673CE1"/>
    <w:rsid w:val="00680935"/>
    <w:rsid w:val="00681EE3"/>
    <w:rsid w:val="00693F6F"/>
    <w:rsid w:val="006A5D90"/>
    <w:rsid w:val="006A6BA9"/>
    <w:rsid w:val="006B4B69"/>
    <w:rsid w:val="006C1AC8"/>
    <w:rsid w:val="006C2D39"/>
    <w:rsid w:val="006C4638"/>
    <w:rsid w:val="006C4921"/>
    <w:rsid w:val="006D2D1F"/>
    <w:rsid w:val="006D3EF4"/>
    <w:rsid w:val="006D55F3"/>
    <w:rsid w:val="006E5AC9"/>
    <w:rsid w:val="0070513A"/>
    <w:rsid w:val="0070704F"/>
    <w:rsid w:val="0071536C"/>
    <w:rsid w:val="00725112"/>
    <w:rsid w:val="00727048"/>
    <w:rsid w:val="00735DC5"/>
    <w:rsid w:val="0074649F"/>
    <w:rsid w:val="0076061D"/>
    <w:rsid w:val="00763291"/>
    <w:rsid w:val="0076364F"/>
    <w:rsid w:val="00770AA6"/>
    <w:rsid w:val="00776CE1"/>
    <w:rsid w:val="007872FB"/>
    <w:rsid w:val="00790CDF"/>
    <w:rsid w:val="007911AA"/>
    <w:rsid w:val="0079474C"/>
    <w:rsid w:val="00797A65"/>
    <w:rsid w:val="007A1E96"/>
    <w:rsid w:val="007A6DC9"/>
    <w:rsid w:val="007B7082"/>
    <w:rsid w:val="007B71DE"/>
    <w:rsid w:val="007C452F"/>
    <w:rsid w:val="007C4D09"/>
    <w:rsid w:val="007D0557"/>
    <w:rsid w:val="007D434A"/>
    <w:rsid w:val="007D6D71"/>
    <w:rsid w:val="007E063B"/>
    <w:rsid w:val="007E1334"/>
    <w:rsid w:val="007E354E"/>
    <w:rsid w:val="007F0C76"/>
    <w:rsid w:val="007F2A21"/>
    <w:rsid w:val="007F780B"/>
    <w:rsid w:val="008037B9"/>
    <w:rsid w:val="00812FD5"/>
    <w:rsid w:val="008135F1"/>
    <w:rsid w:val="008245E7"/>
    <w:rsid w:val="00827859"/>
    <w:rsid w:val="008339D8"/>
    <w:rsid w:val="00834DE5"/>
    <w:rsid w:val="00840B94"/>
    <w:rsid w:val="00840F44"/>
    <w:rsid w:val="00844438"/>
    <w:rsid w:val="0084652F"/>
    <w:rsid w:val="00855AFF"/>
    <w:rsid w:val="008673C5"/>
    <w:rsid w:val="00876D0F"/>
    <w:rsid w:val="00894829"/>
    <w:rsid w:val="008A1CF4"/>
    <w:rsid w:val="008B3A2C"/>
    <w:rsid w:val="008D3803"/>
    <w:rsid w:val="008E1B20"/>
    <w:rsid w:val="008F3850"/>
    <w:rsid w:val="00903986"/>
    <w:rsid w:val="00905DC4"/>
    <w:rsid w:val="00910D7D"/>
    <w:rsid w:val="00910EB6"/>
    <w:rsid w:val="00913C66"/>
    <w:rsid w:val="009214D8"/>
    <w:rsid w:val="009223B6"/>
    <w:rsid w:val="009237D8"/>
    <w:rsid w:val="00927C68"/>
    <w:rsid w:val="00935AE9"/>
    <w:rsid w:val="00940A75"/>
    <w:rsid w:val="00944998"/>
    <w:rsid w:val="00967B48"/>
    <w:rsid w:val="00973E92"/>
    <w:rsid w:val="00982467"/>
    <w:rsid w:val="0098246C"/>
    <w:rsid w:val="00983869"/>
    <w:rsid w:val="00986D74"/>
    <w:rsid w:val="00994069"/>
    <w:rsid w:val="00994635"/>
    <w:rsid w:val="00995B30"/>
    <w:rsid w:val="009961C5"/>
    <w:rsid w:val="009A0080"/>
    <w:rsid w:val="009A0284"/>
    <w:rsid w:val="009B2028"/>
    <w:rsid w:val="009B5922"/>
    <w:rsid w:val="009C6EA1"/>
    <w:rsid w:val="009D1A86"/>
    <w:rsid w:val="009D675F"/>
    <w:rsid w:val="009E2101"/>
    <w:rsid w:val="009F038B"/>
    <w:rsid w:val="009F4E8A"/>
    <w:rsid w:val="009F6950"/>
    <w:rsid w:val="00A00FFE"/>
    <w:rsid w:val="00A05BAA"/>
    <w:rsid w:val="00A066EB"/>
    <w:rsid w:val="00A077E6"/>
    <w:rsid w:val="00A07BC8"/>
    <w:rsid w:val="00A11D2E"/>
    <w:rsid w:val="00A169E0"/>
    <w:rsid w:val="00A16B93"/>
    <w:rsid w:val="00A20D22"/>
    <w:rsid w:val="00A32FE7"/>
    <w:rsid w:val="00A362F3"/>
    <w:rsid w:val="00A37180"/>
    <w:rsid w:val="00A51838"/>
    <w:rsid w:val="00A55652"/>
    <w:rsid w:val="00A63B6B"/>
    <w:rsid w:val="00A65EC1"/>
    <w:rsid w:val="00A7026D"/>
    <w:rsid w:val="00A83430"/>
    <w:rsid w:val="00A837DF"/>
    <w:rsid w:val="00A86DDC"/>
    <w:rsid w:val="00A912A0"/>
    <w:rsid w:val="00A93D98"/>
    <w:rsid w:val="00A94CFA"/>
    <w:rsid w:val="00AA6E61"/>
    <w:rsid w:val="00AB2617"/>
    <w:rsid w:val="00AB517E"/>
    <w:rsid w:val="00AB67AF"/>
    <w:rsid w:val="00AC05B9"/>
    <w:rsid w:val="00AC0E32"/>
    <w:rsid w:val="00AC1C7E"/>
    <w:rsid w:val="00AD5CA3"/>
    <w:rsid w:val="00AD68B8"/>
    <w:rsid w:val="00AF0C11"/>
    <w:rsid w:val="00AF561D"/>
    <w:rsid w:val="00B06A05"/>
    <w:rsid w:val="00B12F88"/>
    <w:rsid w:val="00B14E65"/>
    <w:rsid w:val="00B15232"/>
    <w:rsid w:val="00B15739"/>
    <w:rsid w:val="00B16C4D"/>
    <w:rsid w:val="00B2552E"/>
    <w:rsid w:val="00B258E7"/>
    <w:rsid w:val="00B30EC4"/>
    <w:rsid w:val="00B3381F"/>
    <w:rsid w:val="00B34319"/>
    <w:rsid w:val="00B41C55"/>
    <w:rsid w:val="00B50E53"/>
    <w:rsid w:val="00B56773"/>
    <w:rsid w:val="00B605E4"/>
    <w:rsid w:val="00B70F20"/>
    <w:rsid w:val="00B75B90"/>
    <w:rsid w:val="00B86C92"/>
    <w:rsid w:val="00B96235"/>
    <w:rsid w:val="00B9631D"/>
    <w:rsid w:val="00B9642E"/>
    <w:rsid w:val="00B97C40"/>
    <w:rsid w:val="00BA1DC1"/>
    <w:rsid w:val="00BA1F0B"/>
    <w:rsid w:val="00BA6648"/>
    <w:rsid w:val="00BB048E"/>
    <w:rsid w:val="00BB3494"/>
    <w:rsid w:val="00BC05BB"/>
    <w:rsid w:val="00BC1ACA"/>
    <w:rsid w:val="00BC4C15"/>
    <w:rsid w:val="00BC6E48"/>
    <w:rsid w:val="00BD7029"/>
    <w:rsid w:val="00BE41D1"/>
    <w:rsid w:val="00BF1B91"/>
    <w:rsid w:val="00BF4EF2"/>
    <w:rsid w:val="00BF5BFB"/>
    <w:rsid w:val="00BF6A14"/>
    <w:rsid w:val="00C039A3"/>
    <w:rsid w:val="00C04BE4"/>
    <w:rsid w:val="00C07A88"/>
    <w:rsid w:val="00C13F88"/>
    <w:rsid w:val="00C15A69"/>
    <w:rsid w:val="00C162AE"/>
    <w:rsid w:val="00C26C33"/>
    <w:rsid w:val="00C3005D"/>
    <w:rsid w:val="00C335AF"/>
    <w:rsid w:val="00C34263"/>
    <w:rsid w:val="00C407DD"/>
    <w:rsid w:val="00C53312"/>
    <w:rsid w:val="00C55361"/>
    <w:rsid w:val="00C633D5"/>
    <w:rsid w:val="00C6470F"/>
    <w:rsid w:val="00C7721C"/>
    <w:rsid w:val="00C8610C"/>
    <w:rsid w:val="00C86891"/>
    <w:rsid w:val="00C92B2E"/>
    <w:rsid w:val="00C932E2"/>
    <w:rsid w:val="00CA123E"/>
    <w:rsid w:val="00CA1637"/>
    <w:rsid w:val="00CA3A0A"/>
    <w:rsid w:val="00CA445E"/>
    <w:rsid w:val="00CA6AE3"/>
    <w:rsid w:val="00CB165E"/>
    <w:rsid w:val="00CF0F0E"/>
    <w:rsid w:val="00CF3602"/>
    <w:rsid w:val="00CF578C"/>
    <w:rsid w:val="00D0033B"/>
    <w:rsid w:val="00D02348"/>
    <w:rsid w:val="00D060CC"/>
    <w:rsid w:val="00D167C3"/>
    <w:rsid w:val="00D24C40"/>
    <w:rsid w:val="00D25E26"/>
    <w:rsid w:val="00D2643E"/>
    <w:rsid w:val="00D32F0F"/>
    <w:rsid w:val="00D42F1B"/>
    <w:rsid w:val="00D45E01"/>
    <w:rsid w:val="00D50E60"/>
    <w:rsid w:val="00D5225B"/>
    <w:rsid w:val="00D65901"/>
    <w:rsid w:val="00D67594"/>
    <w:rsid w:val="00D7560B"/>
    <w:rsid w:val="00D77A86"/>
    <w:rsid w:val="00D84D28"/>
    <w:rsid w:val="00D9693F"/>
    <w:rsid w:val="00DA3151"/>
    <w:rsid w:val="00DB1016"/>
    <w:rsid w:val="00DB5A55"/>
    <w:rsid w:val="00DB6337"/>
    <w:rsid w:val="00DC4EF7"/>
    <w:rsid w:val="00DD735D"/>
    <w:rsid w:val="00DD7789"/>
    <w:rsid w:val="00DE32F6"/>
    <w:rsid w:val="00DF26F9"/>
    <w:rsid w:val="00E17D3D"/>
    <w:rsid w:val="00E25B0D"/>
    <w:rsid w:val="00E265BB"/>
    <w:rsid w:val="00E27FC6"/>
    <w:rsid w:val="00E4266F"/>
    <w:rsid w:val="00E56308"/>
    <w:rsid w:val="00E65D37"/>
    <w:rsid w:val="00E6740A"/>
    <w:rsid w:val="00E70B0D"/>
    <w:rsid w:val="00E71031"/>
    <w:rsid w:val="00E73382"/>
    <w:rsid w:val="00E82C99"/>
    <w:rsid w:val="00E86527"/>
    <w:rsid w:val="00E906DE"/>
    <w:rsid w:val="00E92E1F"/>
    <w:rsid w:val="00E94207"/>
    <w:rsid w:val="00E950AE"/>
    <w:rsid w:val="00E964EC"/>
    <w:rsid w:val="00EA493E"/>
    <w:rsid w:val="00EB0EFC"/>
    <w:rsid w:val="00EB3A7A"/>
    <w:rsid w:val="00EB7EEF"/>
    <w:rsid w:val="00EC021C"/>
    <w:rsid w:val="00EE693C"/>
    <w:rsid w:val="00EE6B0A"/>
    <w:rsid w:val="00EF3843"/>
    <w:rsid w:val="00F01C4E"/>
    <w:rsid w:val="00F04762"/>
    <w:rsid w:val="00F0584E"/>
    <w:rsid w:val="00F3615D"/>
    <w:rsid w:val="00F46538"/>
    <w:rsid w:val="00F63576"/>
    <w:rsid w:val="00F72E7E"/>
    <w:rsid w:val="00FB05EB"/>
    <w:rsid w:val="00FB327D"/>
    <w:rsid w:val="00FB33F9"/>
    <w:rsid w:val="00FC2358"/>
    <w:rsid w:val="00FC3ACB"/>
    <w:rsid w:val="00FC56D3"/>
    <w:rsid w:val="00FC5C3F"/>
    <w:rsid w:val="00FC68F8"/>
    <w:rsid w:val="00FC7B6B"/>
    <w:rsid w:val="00FE25D0"/>
    <w:rsid w:val="00FE2CFC"/>
    <w:rsid w:val="00FE5FCD"/>
    <w:rsid w:val="00FF4F37"/>
    <w:rsid w:val="0B7985A2"/>
    <w:rsid w:val="1323A6A1"/>
    <w:rsid w:val="1404ECEB"/>
    <w:rsid w:val="152E17FB"/>
    <w:rsid w:val="1538981F"/>
    <w:rsid w:val="2080CB04"/>
    <w:rsid w:val="266CEFF9"/>
    <w:rsid w:val="2CA28C6A"/>
    <w:rsid w:val="32BCBDD8"/>
    <w:rsid w:val="3375B3A7"/>
    <w:rsid w:val="357A5AB1"/>
    <w:rsid w:val="3A25726A"/>
    <w:rsid w:val="3D932AFC"/>
    <w:rsid w:val="3F5E9BD4"/>
    <w:rsid w:val="4B3947EA"/>
    <w:rsid w:val="5A82797D"/>
    <w:rsid w:val="5F590F88"/>
    <w:rsid w:val="613ED150"/>
    <w:rsid w:val="64005678"/>
    <w:rsid w:val="64588088"/>
    <w:rsid w:val="65E6FB1A"/>
    <w:rsid w:val="6B3E10DA"/>
    <w:rsid w:val="78F3309A"/>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7941EBE"/>
  <w14:defaultImageDpi w14:val="300"/>
  <w15:docId w15:val="{429002EB-5B82-4017-A48F-86B45A308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eastAsia="Times New Roman" w:hAnsi="Arial" w:cs="Times New Roman"/>
      <w:sz w:val="22"/>
      <w:szCs w:val="20"/>
      <w:lang w:eastAsia="de-DE"/>
    </w:rPr>
  </w:style>
  <w:style w:type="paragraph" w:styleId="berschrift1">
    <w:name w:val="heading 1"/>
    <w:basedOn w:val="Standard"/>
    <w:next w:val="Standard"/>
    <w:link w:val="berschrift1Zchn"/>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semiHidden/>
    <w:unhideWhenUsed/>
    <w:qFormat/>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berschrift3">
    <w:name w:val="heading 3"/>
    <w:basedOn w:val="Standard"/>
    <w:next w:val="Standard"/>
    <w:link w:val="berschrift3Zchn"/>
    <w:uiPriority w:val="9"/>
    <w:semiHidden/>
    <w:unhideWhenUsed/>
    <w:qFormat/>
    <w:rsid w:val="009223B6"/>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pPr>
      <w:tabs>
        <w:tab w:val="center" w:pos="4819"/>
        <w:tab w:val="right" w:pos="9071"/>
      </w:tabs>
    </w:pPr>
    <w:rPr>
      <w:lang w:val="x-none" w:eastAsia="x-none"/>
    </w:rPr>
  </w:style>
  <w:style w:type="character" w:customStyle="1" w:styleId="FuzeileZchn">
    <w:name w:val="Fußzeile Zchn"/>
    <w:basedOn w:val="Absatz-Standardschriftart"/>
    <w:link w:val="Fuzeile"/>
    <w:uiPriority w:val="99"/>
    <w:rPr>
      <w:rFonts w:ascii="Arial" w:eastAsia="Times New Roman" w:hAnsi="Arial" w:cs="Times New Roman"/>
      <w:sz w:val="22"/>
      <w:szCs w:val="20"/>
      <w:lang w:val="x-none" w:eastAsia="x-none"/>
    </w:rPr>
  </w:style>
  <w:style w:type="paragraph" w:styleId="Kopfzeile">
    <w:name w:val="header"/>
    <w:basedOn w:val="Standard"/>
    <w:link w:val="KopfzeileZchn"/>
    <w:pPr>
      <w:tabs>
        <w:tab w:val="center" w:pos="4536"/>
        <w:tab w:val="right" w:pos="9072"/>
      </w:tabs>
    </w:pPr>
  </w:style>
  <w:style w:type="character" w:customStyle="1" w:styleId="KopfzeileZchn">
    <w:name w:val="Kopfzeile Zchn"/>
    <w:basedOn w:val="Absatz-Standardschriftart"/>
    <w:link w:val="Kopfzeile"/>
    <w:rPr>
      <w:rFonts w:ascii="Arial" w:eastAsia="Times New Roman" w:hAnsi="Arial" w:cs="Times New Roman"/>
      <w:sz w:val="22"/>
      <w:szCs w:val="20"/>
      <w:lang w:eastAsia="de-DE"/>
    </w:rPr>
  </w:style>
  <w:style w:type="character" w:styleId="Hyperlink">
    <w:name w:val="Hyperlink"/>
    <w:semiHidden/>
    <w:rPr>
      <w:color w:val="0000FF"/>
      <w:u w:val="single"/>
    </w:rPr>
  </w:style>
  <w:style w:type="paragraph" w:styleId="Sprechblasentext">
    <w:name w:val="Balloon Text"/>
    <w:basedOn w:val="Standard"/>
    <w:link w:val="SprechblasentextZchn"/>
    <w:uiPriority w:val="99"/>
    <w:semiHidden/>
    <w:unhideWhenUsed/>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Pr>
      <w:rFonts w:ascii="Lucida Grande" w:eastAsia="Times New Roman" w:hAnsi="Lucida Grande" w:cs="Times New Roman"/>
      <w:sz w:val="18"/>
      <w:szCs w:val="18"/>
      <w:lang w:eastAsia="de-DE"/>
    </w:rPr>
  </w:style>
  <w:style w:type="character" w:styleId="Kommentarzeichen">
    <w:name w:val="annotation reference"/>
    <w:basedOn w:val="Absatz-Standardschriftart"/>
    <w:uiPriority w:val="99"/>
    <w:semiHidden/>
    <w:unhideWhenUsed/>
    <w:rPr>
      <w:sz w:val="18"/>
      <w:szCs w:val="18"/>
    </w:rPr>
  </w:style>
  <w:style w:type="paragraph" w:styleId="Kommentartext">
    <w:name w:val="annotation text"/>
    <w:basedOn w:val="Standard"/>
    <w:link w:val="KommentartextZchn"/>
    <w:uiPriority w:val="99"/>
    <w:semiHidden/>
    <w:unhideWhenUsed/>
    <w:rPr>
      <w:sz w:val="24"/>
      <w:szCs w:val="24"/>
    </w:rPr>
  </w:style>
  <w:style w:type="character" w:customStyle="1" w:styleId="KommentartextZchn">
    <w:name w:val="Kommentartext Zchn"/>
    <w:basedOn w:val="Absatz-Standardschriftart"/>
    <w:link w:val="Kommentartext"/>
    <w:uiPriority w:val="99"/>
    <w:semiHidden/>
    <w:rPr>
      <w:rFonts w:ascii="Arial" w:eastAsia="Times New Roman" w:hAnsi="Arial" w:cs="Times New Roman"/>
      <w:lang w:eastAsia="de-DE"/>
    </w:rPr>
  </w:style>
  <w:style w:type="paragraph" w:styleId="Kommentarthema">
    <w:name w:val="annotation subject"/>
    <w:basedOn w:val="Kommentartext"/>
    <w:next w:val="Kommentartext"/>
    <w:link w:val="KommentarthemaZchn"/>
    <w:uiPriority w:val="99"/>
    <w:semiHidden/>
    <w:unhideWhenUsed/>
    <w:rPr>
      <w:b/>
      <w:bCs/>
      <w:sz w:val="20"/>
      <w:szCs w:val="20"/>
    </w:rPr>
  </w:style>
  <w:style w:type="character" w:customStyle="1" w:styleId="KommentarthemaZchn">
    <w:name w:val="Kommentarthema Zchn"/>
    <w:basedOn w:val="KommentartextZchn"/>
    <w:link w:val="Kommentarthema"/>
    <w:uiPriority w:val="99"/>
    <w:semiHidden/>
    <w:rPr>
      <w:rFonts w:ascii="Arial" w:eastAsia="Times New Roman" w:hAnsi="Arial" w:cs="Times New Roman"/>
      <w:b/>
      <w:bCs/>
      <w:sz w:val="20"/>
      <w:szCs w:val="20"/>
      <w:lang w:eastAsia="de-DE"/>
    </w:rPr>
  </w:style>
  <w:style w:type="table" w:styleId="Tabellenraster">
    <w:name w:val="Table Grid"/>
    <w:basedOn w:val="NormaleTabelle"/>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semiHidden/>
    <w:rPr>
      <w:rFonts w:asciiTheme="majorHAnsi" w:eastAsiaTheme="majorEastAsia" w:hAnsiTheme="majorHAnsi" w:cstheme="majorBidi"/>
      <w:b/>
      <w:bCs/>
      <w:color w:val="5B9BD5" w:themeColor="accent1"/>
      <w:sz w:val="26"/>
      <w:szCs w:val="26"/>
      <w:lang w:eastAsia="de-DE"/>
    </w:r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color w:val="2E74B5" w:themeColor="accent1" w:themeShade="BF"/>
      <w:sz w:val="32"/>
      <w:szCs w:val="32"/>
      <w:lang w:eastAsia="de-DE"/>
    </w:rPr>
  </w:style>
  <w:style w:type="paragraph" w:styleId="berarbeitung">
    <w:name w:val="Revision"/>
    <w:hidden/>
    <w:uiPriority w:val="99"/>
    <w:semiHidden/>
    <w:rPr>
      <w:rFonts w:ascii="Arial" w:eastAsia="Times New Roman" w:hAnsi="Arial" w:cs="Times New Roman"/>
      <w:sz w:val="22"/>
      <w:szCs w:val="20"/>
      <w:lang w:eastAsia="de-DE"/>
    </w:rPr>
  </w:style>
  <w:style w:type="character" w:customStyle="1" w:styleId="e24kjd">
    <w:name w:val="e24kjd"/>
    <w:basedOn w:val="Absatz-Standardschriftart"/>
  </w:style>
  <w:style w:type="character" w:customStyle="1" w:styleId="NichtaufgelsteErwhnung1">
    <w:name w:val="Nicht aufgelöste Erwähnung1"/>
    <w:basedOn w:val="Absatz-Standardschriftart"/>
    <w:uiPriority w:val="99"/>
    <w:semiHidden/>
    <w:unhideWhenUsed/>
    <w:rPr>
      <w:color w:val="605E5C"/>
      <w:shd w:val="clear" w:color="auto" w:fill="E1DFDD"/>
    </w:rPr>
  </w:style>
  <w:style w:type="character" w:styleId="BesuchterLink">
    <w:name w:val="FollowedHyperlink"/>
    <w:basedOn w:val="Absatz-Standardschriftart"/>
    <w:uiPriority w:val="99"/>
    <w:semiHidden/>
    <w:unhideWhenUsed/>
    <w:rPr>
      <w:color w:val="954F72" w:themeColor="followedHyperlink"/>
      <w:u w:val="single"/>
    </w:rPr>
  </w:style>
  <w:style w:type="paragraph" w:styleId="Listenabsatz">
    <w:name w:val="List Paragraph"/>
    <w:basedOn w:val="Standard"/>
    <w:uiPriority w:val="34"/>
    <w:qFormat/>
    <w:pPr>
      <w:ind w:left="720"/>
      <w:contextualSpacing/>
    </w:pPr>
  </w:style>
  <w:style w:type="paragraph" w:styleId="StandardWeb">
    <w:name w:val="Normal (Web)"/>
    <w:basedOn w:val="Standard"/>
    <w:uiPriority w:val="99"/>
    <w:semiHidden/>
    <w:unhideWhenUsed/>
    <w:rPr>
      <w:rFonts w:ascii="Times New Roman" w:hAnsi="Times New Roman"/>
      <w:sz w:val="24"/>
      <w:szCs w:val="24"/>
    </w:rPr>
  </w:style>
  <w:style w:type="character" w:customStyle="1" w:styleId="berschrift3Zchn">
    <w:name w:val="Überschrift 3 Zchn"/>
    <w:basedOn w:val="Absatz-Standardschriftart"/>
    <w:link w:val="berschrift3"/>
    <w:uiPriority w:val="9"/>
    <w:semiHidden/>
    <w:rsid w:val="009223B6"/>
    <w:rPr>
      <w:rFonts w:asciiTheme="majorHAnsi" w:eastAsiaTheme="majorEastAsia" w:hAnsiTheme="majorHAnsi" w:cstheme="majorBidi"/>
      <w:color w:val="1F4D78" w:themeColor="accent1" w:themeShade="7F"/>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41467">
      <w:bodyDiv w:val="1"/>
      <w:marLeft w:val="0"/>
      <w:marRight w:val="0"/>
      <w:marTop w:val="0"/>
      <w:marBottom w:val="0"/>
      <w:divBdr>
        <w:top w:val="none" w:sz="0" w:space="0" w:color="auto"/>
        <w:left w:val="none" w:sz="0" w:space="0" w:color="auto"/>
        <w:bottom w:val="none" w:sz="0" w:space="0" w:color="auto"/>
        <w:right w:val="none" w:sz="0" w:space="0" w:color="auto"/>
      </w:divBdr>
    </w:div>
    <w:div w:id="91165410">
      <w:bodyDiv w:val="1"/>
      <w:marLeft w:val="0"/>
      <w:marRight w:val="0"/>
      <w:marTop w:val="0"/>
      <w:marBottom w:val="0"/>
      <w:divBdr>
        <w:top w:val="none" w:sz="0" w:space="0" w:color="auto"/>
        <w:left w:val="none" w:sz="0" w:space="0" w:color="auto"/>
        <w:bottom w:val="none" w:sz="0" w:space="0" w:color="auto"/>
        <w:right w:val="none" w:sz="0" w:space="0" w:color="auto"/>
      </w:divBdr>
    </w:div>
    <w:div w:id="118383784">
      <w:bodyDiv w:val="1"/>
      <w:marLeft w:val="0"/>
      <w:marRight w:val="0"/>
      <w:marTop w:val="0"/>
      <w:marBottom w:val="0"/>
      <w:divBdr>
        <w:top w:val="none" w:sz="0" w:space="0" w:color="auto"/>
        <w:left w:val="none" w:sz="0" w:space="0" w:color="auto"/>
        <w:bottom w:val="none" w:sz="0" w:space="0" w:color="auto"/>
        <w:right w:val="none" w:sz="0" w:space="0" w:color="auto"/>
      </w:divBdr>
    </w:div>
    <w:div w:id="122314630">
      <w:bodyDiv w:val="1"/>
      <w:marLeft w:val="0"/>
      <w:marRight w:val="0"/>
      <w:marTop w:val="0"/>
      <w:marBottom w:val="0"/>
      <w:divBdr>
        <w:top w:val="none" w:sz="0" w:space="0" w:color="auto"/>
        <w:left w:val="none" w:sz="0" w:space="0" w:color="auto"/>
        <w:bottom w:val="none" w:sz="0" w:space="0" w:color="auto"/>
        <w:right w:val="none" w:sz="0" w:space="0" w:color="auto"/>
      </w:divBdr>
    </w:div>
    <w:div w:id="216749655">
      <w:bodyDiv w:val="1"/>
      <w:marLeft w:val="0"/>
      <w:marRight w:val="0"/>
      <w:marTop w:val="0"/>
      <w:marBottom w:val="0"/>
      <w:divBdr>
        <w:top w:val="none" w:sz="0" w:space="0" w:color="auto"/>
        <w:left w:val="none" w:sz="0" w:space="0" w:color="auto"/>
        <w:bottom w:val="none" w:sz="0" w:space="0" w:color="auto"/>
        <w:right w:val="none" w:sz="0" w:space="0" w:color="auto"/>
      </w:divBdr>
      <w:divsChild>
        <w:div w:id="1266039205">
          <w:marLeft w:val="0"/>
          <w:marRight w:val="0"/>
          <w:marTop w:val="0"/>
          <w:marBottom w:val="0"/>
          <w:divBdr>
            <w:top w:val="none" w:sz="0" w:space="0" w:color="auto"/>
            <w:left w:val="none" w:sz="0" w:space="0" w:color="auto"/>
            <w:bottom w:val="none" w:sz="0" w:space="0" w:color="auto"/>
            <w:right w:val="none" w:sz="0" w:space="0" w:color="auto"/>
          </w:divBdr>
          <w:divsChild>
            <w:div w:id="1811748807">
              <w:marLeft w:val="0"/>
              <w:marRight w:val="0"/>
              <w:marTop w:val="0"/>
              <w:marBottom w:val="0"/>
              <w:divBdr>
                <w:top w:val="none" w:sz="0" w:space="0" w:color="auto"/>
                <w:left w:val="none" w:sz="0" w:space="0" w:color="auto"/>
                <w:bottom w:val="none" w:sz="0" w:space="0" w:color="auto"/>
                <w:right w:val="none" w:sz="0" w:space="0" w:color="auto"/>
              </w:divBdr>
              <w:divsChild>
                <w:div w:id="900287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327478">
      <w:bodyDiv w:val="1"/>
      <w:marLeft w:val="0"/>
      <w:marRight w:val="0"/>
      <w:marTop w:val="0"/>
      <w:marBottom w:val="0"/>
      <w:divBdr>
        <w:top w:val="none" w:sz="0" w:space="0" w:color="auto"/>
        <w:left w:val="none" w:sz="0" w:space="0" w:color="auto"/>
        <w:bottom w:val="none" w:sz="0" w:space="0" w:color="auto"/>
        <w:right w:val="none" w:sz="0" w:space="0" w:color="auto"/>
      </w:divBdr>
    </w:div>
    <w:div w:id="302081583">
      <w:bodyDiv w:val="1"/>
      <w:marLeft w:val="0"/>
      <w:marRight w:val="0"/>
      <w:marTop w:val="0"/>
      <w:marBottom w:val="0"/>
      <w:divBdr>
        <w:top w:val="none" w:sz="0" w:space="0" w:color="auto"/>
        <w:left w:val="none" w:sz="0" w:space="0" w:color="auto"/>
        <w:bottom w:val="none" w:sz="0" w:space="0" w:color="auto"/>
        <w:right w:val="none" w:sz="0" w:space="0" w:color="auto"/>
      </w:divBdr>
    </w:div>
    <w:div w:id="312564624">
      <w:bodyDiv w:val="1"/>
      <w:marLeft w:val="0"/>
      <w:marRight w:val="0"/>
      <w:marTop w:val="0"/>
      <w:marBottom w:val="0"/>
      <w:divBdr>
        <w:top w:val="none" w:sz="0" w:space="0" w:color="auto"/>
        <w:left w:val="none" w:sz="0" w:space="0" w:color="auto"/>
        <w:bottom w:val="none" w:sz="0" w:space="0" w:color="auto"/>
        <w:right w:val="none" w:sz="0" w:space="0" w:color="auto"/>
      </w:divBdr>
    </w:div>
    <w:div w:id="395054779">
      <w:bodyDiv w:val="1"/>
      <w:marLeft w:val="0"/>
      <w:marRight w:val="0"/>
      <w:marTop w:val="0"/>
      <w:marBottom w:val="0"/>
      <w:divBdr>
        <w:top w:val="none" w:sz="0" w:space="0" w:color="auto"/>
        <w:left w:val="none" w:sz="0" w:space="0" w:color="auto"/>
        <w:bottom w:val="none" w:sz="0" w:space="0" w:color="auto"/>
        <w:right w:val="none" w:sz="0" w:space="0" w:color="auto"/>
      </w:divBdr>
    </w:div>
    <w:div w:id="477264235">
      <w:bodyDiv w:val="1"/>
      <w:marLeft w:val="0"/>
      <w:marRight w:val="0"/>
      <w:marTop w:val="0"/>
      <w:marBottom w:val="0"/>
      <w:divBdr>
        <w:top w:val="none" w:sz="0" w:space="0" w:color="auto"/>
        <w:left w:val="none" w:sz="0" w:space="0" w:color="auto"/>
        <w:bottom w:val="none" w:sz="0" w:space="0" w:color="auto"/>
        <w:right w:val="none" w:sz="0" w:space="0" w:color="auto"/>
      </w:divBdr>
      <w:divsChild>
        <w:div w:id="1568762898">
          <w:marLeft w:val="0"/>
          <w:marRight w:val="0"/>
          <w:marTop w:val="0"/>
          <w:marBottom w:val="0"/>
          <w:divBdr>
            <w:top w:val="none" w:sz="0" w:space="0" w:color="auto"/>
            <w:left w:val="none" w:sz="0" w:space="0" w:color="auto"/>
            <w:bottom w:val="none" w:sz="0" w:space="0" w:color="auto"/>
            <w:right w:val="none" w:sz="0" w:space="0" w:color="auto"/>
          </w:divBdr>
          <w:divsChild>
            <w:div w:id="841824396">
              <w:marLeft w:val="0"/>
              <w:marRight w:val="0"/>
              <w:marTop w:val="0"/>
              <w:marBottom w:val="0"/>
              <w:divBdr>
                <w:top w:val="none" w:sz="0" w:space="0" w:color="auto"/>
                <w:left w:val="none" w:sz="0" w:space="0" w:color="auto"/>
                <w:bottom w:val="none" w:sz="0" w:space="0" w:color="auto"/>
                <w:right w:val="none" w:sz="0" w:space="0" w:color="auto"/>
              </w:divBdr>
              <w:divsChild>
                <w:div w:id="1907643766">
                  <w:marLeft w:val="0"/>
                  <w:marRight w:val="0"/>
                  <w:marTop w:val="0"/>
                  <w:marBottom w:val="0"/>
                  <w:divBdr>
                    <w:top w:val="none" w:sz="0" w:space="0" w:color="auto"/>
                    <w:left w:val="none" w:sz="0" w:space="0" w:color="auto"/>
                    <w:bottom w:val="none" w:sz="0" w:space="0" w:color="auto"/>
                    <w:right w:val="none" w:sz="0" w:space="0" w:color="auto"/>
                  </w:divBdr>
                  <w:divsChild>
                    <w:div w:id="23081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0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271192">
      <w:bodyDiv w:val="1"/>
      <w:marLeft w:val="0"/>
      <w:marRight w:val="0"/>
      <w:marTop w:val="0"/>
      <w:marBottom w:val="0"/>
      <w:divBdr>
        <w:top w:val="none" w:sz="0" w:space="0" w:color="auto"/>
        <w:left w:val="none" w:sz="0" w:space="0" w:color="auto"/>
        <w:bottom w:val="none" w:sz="0" w:space="0" w:color="auto"/>
        <w:right w:val="none" w:sz="0" w:space="0" w:color="auto"/>
      </w:divBdr>
    </w:div>
    <w:div w:id="552038603">
      <w:bodyDiv w:val="1"/>
      <w:marLeft w:val="0"/>
      <w:marRight w:val="0"/>
      <w:marTop w:val="0"/>
      <w:marBottom w:val="0"/>
      <w:divBdr>
        <w:top w:val="none" w:sz="0" w:space="0" w:color="auto"/>
        <w:left w:val="none" w:sz="0" w:space="0" w:color="auto"/>
        <w:bottom w:val="none" w:sz="0" w:space="0" w:color="auto"/>
        <w:right w:val="none" w:sz="0" w:space="0" w:color="auto"/>
      </w:divBdr>
    </w:div>
    <w:div w:id="776751601">
      <w:bodyDiv w:val="1"/>
      <w:marLeft w:val="0"/>
      <w:marRight w:val="0"/>
      <w:marTop w:val="0"/>
      <w:marBottom w:val="0"/>
      <w:divBdr>
        <w:top w:val="none" w:sz="0" w:space="0" w:color="auto"/>
        <w:left w:val="none" w:sz="0" w:space="0" w:color="auto"/>
        <w:bottom w:val="none" w:sz="0" w:space="0" w:color="auto"/>
        <w:right w:val="none" w:sz="0" w:space="0" w:color="auto"/>
      </w:divBdr>
    </w:div>
    <w:div w:id="801387303">
      <w:bodyDiv w:val="1"/>
      <w:marLeft w:val="0"/>
      <w:marRight w:val="0"/>
      <w:marTop w:val="0"/>
      <w:marBottom w:val="0"/>
      <w:divBdr>
        <w:top w:val="none" w:sz="0" w:space="0" w:color="auto"/>
        <w:left w:val="none" w:sz="0" w:space="0" w:color="auto"/>
        <w:bottom w:val="none" w:sz="0" w:space="0" w:color="auto"/>
        <w:right w:val="none" w:sz="0" w:space="0" w:color="auto"/>
      </w:divBdr>
    </w:div>
    <w:div w:id="924263050">
      <w:bodyDiv w:val="1"/>
      <w:marLeft w:val="0"/>
      <w:marRight w:val="0"/>
      <w:marTop w:val="0"/>
      <w:marBottom w:val="0"/>
      <w:divBdr>
        <w:top w:val="none" w:sz="0" w:space="0" w:color="auto"/>
        <w:left w:val="none" w:sz="0" w:space="0" w:color="auto"/>
        <w:bottom w:val="none" w:sz="0" w:space="0" w:color="auto"/>
        <w:right w:val="none" w:sz="0" w:space="0" w:color="auto"/>
      </w:divBdr>
    </w:div>
    <w:div w:id="995690846">
      <w:bodyDiv w:val="1"/>
      <w:marLeft w:val="0"/>
      <w:marRight w:val="0"/>
      <w:marTop w:val="0"/>
      <w:marBottom w:val="0"/>
      <w:divBdr>
        <w:top w:val="none" w:sz="0" w:space="0" w:color="auto"/>
        <w:left w:val="none" w:sz="0" w:space="0" w:color="auto"/>
        <w:bottom w:val="none" w:sz="0" w:space="0" w:color="auto"/>
        <w:right w:val="none" w:sz="0" w:space="0" w:color="auto"/>
      </w:divBdr>
      <w:divsChild>
        <w:div w:id="895045562">
          <w:marLeft w:val="0"/>
          <w:marRight w:val="0"/>
          <w:marTop w:val="0"/>
          <w:marBottom w:val="0"/>
          <w:divBdr>
            <w:top w:val="none" w:sz="0" w:space="0" w:color="auto"/>
            <w:left w:val="none" w:sz="0" w:space="0" w:color="auto"/>
            <w:bottom w:val="none" w:sz="0" w:space="0" w:color="auto"/>
            <w:right w:val="none" w:sz="0" w:space="0" w:color="auto"/>
          </w:divBdr>
          <w:divsChild>
            <w:div w:id="563225981">
              <w:marLeft w:val="0"/>
              <w:marRight w:val="0"/>
              <w:marTop w:val="0"/>
              <w:marBottom w:val="0"/>
              <w:divBdr>
                <w:top w:val="none" w:sz="0" w:space="0" w:color="auto"/>
                <w:left w:val="none" w:sz="0" w:space="0" w:color="auto"/>
                <w:bottom w:val="none" w:sz="0" w:space="0" w:color="auto"/>
                <w:right w:val="none" w:sz="0" w:space="0" w:color="auto"/>
              </w:divBdr>
              <w:divsChild>
                <w:div w:id="1370033407">
                  <w:marLeft w:val="0"/>
                  <w:marRight w:val="0"/>
                  <w:marTop w:val="0"/>
                  <w:marBottom w:val="0"/>
                  <w:divBdr>
                    <w:top w:val="none" w:sz="0" w:space="0" w:color="auto"/>
                    <w:left w:val="none" w:sz="0" w:space="0" w:color="auto"/>
                    <w:bottom w:val="none" w:sz="0" w:space="0" w:color="auto"/>
                    <w:right w:val="none" w:sz="0" w:space="0" w:color="auto"/>
                  </w:divBdr>
                  <w:divsChild>
                    <w:div w:id="420031879">
                      <w:marLeft w:val="0"/>
                      <w:marRight w:val="0"/>
                      <w:marTop w:val="0"/>
                      <w:marBottom w:val="0"/>
                      <w:divBdr>
                        <w:top w:val="none" w:sz="0" w:space="0" w:color="auto"/>
                        <w:left w:val="none" w:sz="0" w:space="0" w:color="auto"/>
                        <w:bottom w:val="none" w:sz="0" w:space="0" w:color="auto"/>
                        <w:right w:val="none" w:sz="0" w:space="0" w:color="auto"/>
                      </w:divBdr>
                      <w:divsChild>
                        <w:div w:id="1344164807">
                          <w:marLeft w:val="0"/>
                          <w:marRight w:val="0"/>
                          <w:marTop w:val="0"/>
                          <w:marBottom w:val="0"/>
                          <w:divBdr>
                            <w:top w:val="none" w:sz="0" w:space="0" w:color="auto"/>
                            <w:left w:val="none" w:sz="0" w:space="0" w:color="auto"/>
                            <w:bottom w:val="none" w:sz="0" w:space="0" w:color="auto"/>
                            <w:right w:val="none" w:sz="0" w:space="0" w:color="auto"/>
                          </w:divBdr>
                        </w:div>
                      </w:divsChild>
                    </w:div>
                    <w:div w:id="975261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3068629">
      <w:bodyDiv w:val="1"/>
      <w:marLeft w:val="0"/>
      <w:marRight w:val="0"/>
      <w:marTop w:val="0"/>
      <w:marBottom w:val="0"/>
      <w:divBdr>
        <w:top w:val="none" w:sz="0" w:space="0" w:color="auto"/>
        <w:left w:val="none" w:sz="0" w:space="0" w:color="auto"/>
        <w:bottom w:val="none" w:sz="0" w:space="0" w:color="auto"/>
        <w:right w:val="none" w:sz="0" w:space="0" w:color="auto"/>
      </w:divBdr>
    </w:div>
    <w:div w:id="1090925387">
      <w:bodyDiv w:val="1"/>
      <w:marLeft w:val="0"/>
      <w:marRight w:val="0"/>
      <w:marTop w:val="0"/>
      <w:marBottom w:val="0"/>
      <w:divBdr>
        <w:top w:val="none" w:sz="0" w:space="0" w:color="auto"/>
        <w:left w:val="none" w:sz="0" w:space="0" w:color="auto"/>
        <w:bottom w:val="none" w:sz="0" w:space="0" w:color="auto"/>
        <w:right w:val="none" w:sz="0" w:space="0" w:color="auto"/>
      </w:divBdr>
      <w:divsChild>
        <w:div w:id="1320766074">
          <w:marLeft w:val="0"/>
          <w:marRight w:val="0"/>
          <w:marTop w:val="0"/>
          <w:marBottom w:val="0"/>
          <w:divBdr>
            <w:top w:val="none" w:sz="0" w:space="0" w:color="auto"/>
            <w:left w:val="none" w:sz="0" w:space="0" w:color="auto"/>
            <w:bottom w:val="none" w:sz="0" w:space="0" w:color="auto"/>
            <w:right w:val="none" w:sz="0" w:space="0" w:color="auto"/>
          </w:divBdr>
          <w:divsChild>
            <w:div w:id="61759233">
              <w:marLeft w:val="0"/>
              <w:marRight w:val="0"/>
              <w:marTop w:val="0"/>
              <w:marBottom w:val="0"/>
              <w:divBdr>
                <w:top w:val="none" w:sz="0" w:space="0" w:color="auto"/>
                <w:left w:val="none" w:sz="0" w:space="0" w:color="auto"/>
                <w:bottom w:val="none" w:sz="0" w:space="0" w:color="auto"/>
                <w:right w:val="none" w:sz="0" w:space="0" w:color="auto"/>
              </w:divBdr>
              <w:divsChild>
                <w:div w:id="1075080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9320839">
      <w:bodyDiv w:val="1"/>
      <w:marLeft w:val="0"/>
      <w:marRight w:val="0"/>
      <w:marTop w:val="0"/>
      <w:marBottom w:val="0"/>
      <w:divBdr>
        <w:top w:val="none" w:sz="0" w:space="0" w:color="auto"/>
        <w:left w:val="none" w:sz="0" w:space="0" w:color="auto"/>
        <w:bottom w:val="none" w:sz="0" w:space="0" w:color="auto"/>
        <w:right w:val="none" w:sz="0" w:space="0" w:color="auto"/>
      </w:divBdr>
    </w:div>
    <w:div w:id="1133525483">
      <w:bodyDiv w:val="1"/>
      <w:marLeft w:val="0"/>
      <w:marRight w:val="0"/>
      <w:marTop w:val="0"/>
      <w:marBottom w:val="0"/>
      <w:divBdr>
        <w:top w:val="none" w:sz="0" w:space="0" w:color="auto"/>
        <w:left w:val="none" w:sz="0" w:space="0" w:color="auto"/>
        <w:bottom w:val="none" w:sz="0" w:space="0" w:color="auto"/>
        <w:right w:val="none" w:sz="0" w:space="0" w:color="auto"/>
      </w:divBdr>
    </w:div>
    <w:div w:id="1156796796">
      <w:bodyDiv w:val="1"/>
      <w:marLeft w:val="0"/>
      <w:marRight w:val="0"/>
      <w:marTop w:val="0"/>
      <w:marBottom w:val="0"/>
      <w:divBdr>
        <w:top w:val="none" w:sz="0" w:space="0" w:color="auto"/>
        <w:left w:val="none" w:sz="0" w:space="0" w:color="auto"/>
        <w:bottom w:val="none" w:sz="0" w:space="0" w:color="auto"/>
        <w:right w:val="none" w:sz="0" w:space="0" w:color="auto"/>
      </w:divBdr>
    </w:div>
    <w:div w:id="1163860055">
      <w:bodyDiv w:val="1"/>
      <w:marLeft w:val="0"/>
      <w:marRight w:val="0"/>
      <w:marTop w:val="0"/>
      <w:marBottom w:val="0"/>
      <w:divBdr>
        <w:top w:val="none" w:sz="0" w:space="0" w:color="auto"/>
        <w:left w:val="none" w:sz="0" w:space="0" w:color="auto"/>
        <w:bottom w:val="none" w:sz="0" w:space="0" w:color="auto"/>
        <w:right w:val="none" w:sz="0" w:space="0" w:color="auto"/>
      </w:divBdr>
    </w:div>
    <w:div w:id="1185244799">
      <w:bodyDiv w:val="1"/>
      <w:marLeft w:val="0"/>
      <w:marRight w:val="0"/>
      <w:marTop w:val="0"/>
      <w:marBottom w:val="0"/>
      <w:divBdr>
        <w:top w:val="none" w:sz="0" w:space="0" w:color="auto"/>
        <w:left w:val="none" w:sz="0" w:space="0" w:color="auto"/>
        <w:bottom w:val="none" w:sz="0" w:space="0" w:color="auto"/>
        <w:right w:val="none" w:sz="0" w:space="0" w:color="auto"/>
      </w:divBdr>
    </w:div>
    <w:div w:id="1197231831">
      <w:bodyDiv w:val="1"/>
      <w:marLeft w:val="0"/>
      <w:marRight w:val="0"/>
      <w:marTop w:val="0"/>
      <w:marBottom w:val="0"/>
      <w:divBdr>
        <w:top w:val="none" w:sz="0" w:space="0" w:color="auto"/>
        <w:left w:val="none" w:sz="0" w:space="0" w:color="auto"/>
        <w:bottom w:val="none" w:sz="0" w:space="0" w:color="auto"/>
        <w:right w:val="none" w:sz="0" w:space="0" w:color="auto"/>
      </w:divBdr>
    </w:div>
    <w:div w:id="1213884699">
      <w:bodyDiv w:val="1"/>
      <w:marLeft w:val="0"/>
      <w:marRight w:val="0"/>
      <w:marTop w:val="0"/>
      <w:marBottom w:val="0"/>
      <w:divBdr>
        <w:top w:val="none" w:sz="0" w:space="0" w:color="auto"/>
        <w:left w:val="none" w:sz="0" w:space="0" w:color="auto"/>
        <w:bottom w:val="none" w:sz="0" w:space="0" w:color="auto"/>
        <w:right w:val="none" w:sz="0" w:space="0" w:color="auto"/>
      </w:divBdr>
      <w:divsChild>
        <w:div w:id="1183712388">
          <w:marLeft w:val="0"/>
          <w:marRight w:val="0"/>
          <w:marTop w:val="0"/>
          <w:marBottom w:val="0"/>
          <w:divBdr>
            <w:top w:val="none" w:sz="0" w:space="0" w:color="auto"/>
            <w:left w:val="none" w:sz="0" w:space="0" w:color="auto"/>
            <w:bottom w:val="none" w:sz="0" w:space="0" w:color="auto"/>
            <w:right w:val="none" w:sz="0" w:space="0" w:color="auto"/>
          </w:divBdr>
          <w:divsChild>
            <w:div w:id="1526141171">
              <w:marLeft w:val="0"/>
              <w:marRight w:val="0"/>
              <w:marTop w:val="0"/>
              <w:marBottom w:val="0"/>
              <w:divBdr>
                <w:top w:val="none" w:sz="0" w:space="0" w:color="auto"/>
                <w:left w:val="none" w:sz="0" w:space="0" w:color="auto"/>
                <w:bottom w:val="none" w:sz="0" w:space="0" w:color="auto"/>
                <w:right w:val="none" w:sz="0" w:space="0" w:color="auto"/>
              </w:divBdr>
              <w:divsChild>
                <w:div w:id="27591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5121514">
      <w:bodyDiv w:val="1"/>
      <w:marLeft w:val="0"/>
      <w:marRight w:val="0"/>
      <w:marTop w:val="0"/>
      <w:marBottom w:val="0"/>
      <w:divBdr>
        <w:top w:val="none" w:sz="0" w:space="0" w:color="auto"/>
        <w:left w:val="none" w:sz="0" w:space="0" w:color="auto"/>
        <w:bottom w:val="none" w:sz="0" w:space="0" w:color="auto"/>
        <w:right w:val="none" w:sz="0" w:space="0" w:color="auto"/>
      </w:divBdr>
    </w:div>
    <w:div w:id="1254047595">
      <w:bodyDiv w:val="1"/>
      <w:marLeft w:val="0"/>
      <w:marRight w:val="0"/>
      <w:marTop w:val="0"/>
      <w:marBottom w:val="0"/>
      <w:divBdr>
        <w:top w:val="none" w:sz="0" w:space="0" w:color="auto"/>
        <w:left w:val="none" w:sz="0" w:space="0" w:color="auto"/>
        <w:bottom w:val="none" w:sz="0" w:space="0" w:color="auto"/>
        <w:right w:val="none" w:sz="0" w:space="0" w:color="auto"/>
      </w:divBdr>
    </w:div>
    <w:div w:id="1285039290">
      <w:bodyDiv w:val="1"/>
      <w:marLeft w:val="0"/>
      <w:marRight w:val="0"/>
      <w:marTop w:val="0"/>
      <w:marBottom w:val="0"/>
      <w:divBdr>
        <w:top w:val="none" w:sz="0" w:space="0" w:color="auto"/>
        <w:left w:val="none" w:sz="0" w:space="0" w:color="auto"/>
        <w:bottom w:val="none" w:sz="0" w:space="0" w:color="auto"/>
        <w:right w:val="none" w:sz="0" w:space="0" w:color="auto"/>
      </w:divBdr>
      <w:divsChild>
        <w:div w:id="801729025">
          <w:marLeft w:val="0"/>
          <w:marRight w:val="0"/>
          <w:marTop w:val="0"/>
          <w:marBottom w:val="0"/>
          <w:divBdr>
            <w:top w:val="none" w:sz="0" w:space="0" w:color="auto"/>
            <w:left w:val="none" w:sz="0" w:space="0" w:color="auto"/>
            <w:bottom w:val="none" w:sz="0" w:space="0" w:color="auto"/>
            <w:right w:val="none" w:sz="0" w:space="0" w:color="auto"/>
          </w:divBdr>
          <w:divsChild>
            <w:div w:id="268658309">
              <w:marLeft w:val="0"/>
              <w:marRight w:val="0"/>
              <w:marTop w:val="0"/>
              <w:marBottom w:val="0"/>
              <w:divBdr>
                <w:top w:val="none" w:sz="0" w:space="0" w:color="auto"/>
                <w:left w:val="none" w:sz="0" w:space="0" w:color="auto"/>
                <w:bottom w:val="none" w:sz="0" w:space="0" w:color="auto"/>
                <w:right w:val="none" w:sz="0" w:space="0" w:color="auto"/>
              </w:divBdr>
              <w:divsChild>
                <w:div w:id="127778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405263">
      <w:bodyDiv w:val="1"/>
      <w:marLeft w:val="0"/>
      <w:marRight w:val="0"/>
      <w:marTop w:val="0"/>
      <w:marBottom w:val="0"/>
      <w:divBdr>
        <w:top w:val="none" w:sz="0" w:space="0" w:color="auto"/>
        <w:left w:val="none" w:sz="0" w:space="0" w:color="auto"/>
        <w:bottom w:val="none" w:sz="0" w:space="0" w:color="auto"/>
        <w:right w:val="none" w:sz="0" w:space="0" w:color="auto"/>
      </w:divBdr>
      <w:divsChild>
        <w:div w:id="1041052150">
          <w:marLeft w:val="0"/>
          <w:marRight w:val="0"/>
          <w:marTop w:val="0"/>
          <w:marBottom w:val="0"/>
          <w:divBdr>
            <w:top w:val="none" w:sz="0" w:space="0" w:color="auto"/>
            <w:left w:val="none" w:sz="0" w:space="0" w:color="auto"/>
            <w:bottom w:val="none" w:sz="0" w:space="0" w:color="auto"/>
            <w:right w:val="none" w:sz="0" w:space="0" w:color="auto"/>
          </w:divBdr>
          <w:divsChild>
            <w:div w:id="571081052">
              <w:marLeft w:val="0"/>
              <w:marRight w:val="0"/>
              <w:marTop w:val="0"/>
              <w:marBottom w:val="0"/>
              <w:divBdr>
                <w:top w:val="none" w:sz="0" w:space="0" w:color="auto"/>
                <w:left w:val="none" w:sz="0" w:space="0" w:color="auto"/>
                <w:bottom w:val="none" w:sz="0" w:space="0" w:color="auto"/>
                <w:right w:val="none" w:sz="0" w:space="0" w:color="auto"/>
              </w:divBdr>
              <w:divsChild>
                <w:div w:id="264844069">
                  <w:marLeft w:val="0"/>
                  <w:marRight w:val="0"/>
                  <w:marTop w:val="0"/>
                  <w:marBottom w:val="0"/>
                  <w:divBdr>
                    <w:top w:val="none" w:sz="0" w:space="0" w:color="auto"/>
                    <w:left w:val="none" w:sz="0" w:space="0" w:color="auto"/>
                    <w:bottom w:val="none" w:sz="0" w:space="0" w:color="auto"/>
                    <w:right w:val="none" w:sz="0" w:space="0" w:color="auto"/>
                  </w:divBdr>
                  <w:divsChild>
                    <w:div w:id="640424021">
                      <w:marLeft w:val="0"/>
                      <w:marRight w:val="0"/>
                      <w:marTop w:val="0"/>
                      <w:marBottom w:val="0"/>
                      <w:divBdr>
                        <w:top w:val="none" w:sz="0" w:space="0" w:color="auto"/>
                        <w:left w:val="none" w:sz="0" w:space="0" w:color="auto"/>
                        <w:bottom w:val="none" w:sz="0" w:space="0" w:color="auto"/>
                        <w:right w:val="none" w:sz="0" w:space="0" w:color="auto"/>
                      </w:divBdr>
                      <w:divsChild>
                        <w:div w:id="7945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5357033">
      <w:bodyDiv w:val="1"/>
      <w:marLeft w:val="0"/>
      <w:marRight w:val="0"/>
      <w:marTop w:val="0"/>
      <w:marBottom w:val="0"/>
      <w:divBdr>
        <w:top w:val="none" w:sz="0" w:space="0" w:color="auto"/>
        <w:left w:val="none" w:sz="0" w:space="0" w:color="auto"/>
        <w:bottom w:val="none" w:sz="0" w:space="0" w:color="auto"/>
        <w:right w:val="none" w:sz="0" w:space="0" w:color="auto"/>
      </w:divBdr>
      <w:divsChild>
        <w:div w:id="1676225835">
          <w:marLeft w:val="0"/>
          <w:marRight w:val="0"/>
          <w:marTop w:val="0"/>
          <w:marBottom w:val="0"/>
          <w:divBdr>
            <w:top w:val="none" w:sz="0" w:space="0" w:color="auto"/>
            <w:left w:val="none" w:sz="0" w:space="0" w:color="auto"/>
            <w:bottom w:val="none" w:sz="0" w:space="0" w:color="auto"/>
            <w:right w:val="none" w:sz="0" w:space="0" w:color="auto"/>
          </w:divBdr>
          <w:divsChild>
            <w:div w:id="1284381317">
              <w:marLeft w:val="0"/>
              <w:marRight w:val="0"/>
              <w:marTop w:val="0"/>
              <w:marBottom w:val="0"/>
              <w:divBdr>
                <w:top w:val="none" w:sz="0" w:space="0" w:color="auto"/>
                <w:left w:val="none" w:sz="0" w:space="0" w:color="auto"/>
                <w:bottom w:val="none" w:sz="0" w:space="0" w:color="auto"/>
                <w:right w:val="none" w:sz="0" w:space="0" w:color="auto"/>
              </w:divBdr>
              <w:divsChild>
                <w:div w:id="1187215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683247">
      <w:bodyDiv w:val="1"/>
      <w:marLeft w:val="0"/>
      <w:marRight w:val="0"/>
      <w:marTop w:val="0"/>
      <w:marBottom w:val="0"/>
      <w:divBdr>
        <w:top w:val="none" w:sz="0" w:space="0" w:color="auto"/>
        <w:left w:val="none" w:sz="0" w:space="0" w:color="auto"/>
        <w:bottom w:val="none" w:sz="0" w:space="0" w:color="auto"/>
        <w:right w:val="none" w:sz="0" w:space="0" w:color="auto"/>
      </w:divBdr>
    </w:div>
    <w:div w:id="1376735835">
      <w:bodyDiv w:val="1"/>
      <w:marLeft w:val="0"/>
      <w:marRight w:val="0"/>
      <w:marTop w:val="0"/>
      <w:marBottom w:val="0"/>
      <w:divBdr>
        <w:top w:val="none" w:sz="0" w:space="0" w:color="auto"/>
        <w:left w:val="none" w:sz="0" w:space="0" w:color="auto"/>
        <w:bottom w:val="none" w:sz="0" w:space="0" w:color="auto"/>
        <w:right w:val="none" w:sz="0" w:space="0" w:color="auto"/>
      </w:divBdr>
      <w:divsChild>
        <w:div w:id="1408267137">
          <w:marLeft w:val="0"/>
          <w:marRight w:val="0"/>
          <w:marTop w:val="0"/>
          <w:marBottom w:val="0"/>
          <w:divBdr>
            <w:top w:val="none" w:sz="0" w:space="0" w:color="auto"/>
            <w:left w:val="none" w:sz="0" w:space="0" w:color="auto"/>
            <w:bottom w:val="none" w:sz="0" w:space="0" w:color="auto"/>
            <w:right w:val="none" w:sz="0" w:space="0" w:color="auto"/>
          </w:divBdr>
          <w:divsChild>
            <w:div w:id="292490166">
              <w:marLeft w:val="0"/>
              <w:marRight w:val="0"/>
              <w:marTop w:val="0"/>
              <w:marBottom w:val="0"/>
              <w:divBdr>
                <w:top w:val="none" w:sz="0" w:space="0" w:color="auto"/>
                <w:left w:val="none" w:sz="0" w:space="0" w:color="auto"/>
                <w:bottom w:val="none" w:sz="0" w:space="0" w:color="auto"/>
                <w:right w:val="none" w:sz="0" w:space="0" w:color="auto"/>
              </w:divBdr>
              <w:divsChild>
                <w:div w:id="1767847136">
                  <w:marLeft w:val="0"/>
                  <w:marRight w:val="0"/>
                  <w:marTop w:val="0"/>
                  <w:marBottom w:val="0"/>
                  <w:divBdr>
                    <w:top w:val="none" w:sz="0" w:space="0" w:color="auto"/>
                    <w:left w:val="none" w:sz="0" w:space="0" w:color="auto"/>
                    <w:bottom w:val="none" w:sz="0" w:space="0" w:color="auto"/>
                    <w:right w:val="none" w:sz="0" w:space="0" w:color="auto"/>
                  </w:divBdr>
                  <w:divsChild>
                    <w:div w:id="512111949">
                      <w:marLeft w:val="0"/>
                      <w:marRight w:val="0"/>
                      <w:marTop w:val="0"/>
                      <w:marBottom w:val="0"/>
                      <w:divBdr>
                        <w:top w:val="none" w:sz="0" w:space="0" w:color="auto"/>
                        <w:left w:val="none" w:sz="0" w:space="0" w:color="auto"/>
                        <w:bottom w:val="none" w:sz="0" w:space="0" w:color="auto"/>
                        <w:right w:val="none" w:sz="0" w:space="0" w:color="auto"/>
                      </w:divBdr>
                    </w:div>
                    <w:div w:id="540898184">
                      <w:marLeft w:val="0"/>
                      <w:marRight w:val="0"/>
                      <w:marTop w:val="0"/>
                      <w:marBottom w:val="0"/>
                      <w:divBdr>
                        <w:top w:val="none" w:sz="0" w:space="0" w:color="auto"/>
                        <w:left w:val="none" w:sz="0" w:space="0" w:color="auto"/>
                        <w:bottom w:val="none" w:sz="0" w:space="0" w:color="auto"/>
                        <w:right w:val="none" w:sz="0" w:space="0" w:color="auto"/>
                      </w:divBdr>
                      <w:divsChild>
                        <w:div w:id="64783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4617676">
      <w:bodyDiv w:val="1"/>
      <w:marLeft w:val="0"/>
      <w:marRight w:val="0"/>
      <w:marTop w:val="0"/>
      <w:marBottom w:val="0"/>
      <w:divBdr>
        <w:top w:val="none" w:sz="0" w:space="0" w:color="auto"/>
        <w:left w:val="none" w:sz="0" w:space="0" w:color="auto"/>
        <w:bottom w:val="none" w:sz="0" w:space="0" w:color="auto"/>
        <w:right w:val="none" w:sz="0" w:space="0" w:color="auto"/>
      </w:divBdr>
      <w:divsChild>
        <w:div w:id="1831629674">
          <w:marLeft w:val="0"/>
          <w:marRight w:val="0"/>
          <w:marTop w:val="0"/>
          <w:marBottom w:val="0"/>
          <w:divBdr>
            <w:top w:val="none" w:sz="0" w:space="0" w:color="auto"/>
            <w:left w:val="none" w:sz="0" w:space="0" w:color="auto"/>
            <w:bottom w:val="none" w:sz="0" w:space="0" w:color="auto"/>
            <w:right w:val="none" w:sz="0" w:space="0" w:color="auto"/>
          </w:divBdr>
          <w:divsChild>
            <w:div w:id="26495925">
              <w:marLeft w:val="0"/>
              <w:marRight w:val="0"/>
              <w:marTop w:val="0"/>
              <w:marBottom w:val="0"/>
              <w:divBdr>
                <w:top w:val="none" w:sz="0" w:space="0" w:color="auto"/>
                <w:left w:val="none" w:sz="0" w:space="0" w:color="auto"/>
                <w:bottom w:val="none" w:sz="0" w:space="0" w:color="auto"/>
                <w:right w:val="none" w:sz="0" w:space="0" w:color="auto"/>
              </w:divBdr>
              <w:divsChild>
                <w:div w:id="109197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950912">
      <w:bodyDiv w:val="1"/>
      <w:marLeft w:val="0"/>
      <w:marRight w:val="0"/>
      <w:marTop w:val="0"/>
      <w:marBottom w:val="0"/>
      <w:divBdr>
        <w:top w:val="none" w:sz="0" w:space="0" w:color="auto"/>
        <w:left w:val="none" w:sz="0" w:space="0" w:color="auto"/>
        <w:bottom w:val="none" w:sz="0" w:space="0" w:color="auto"/>
        <w:right w:val="none" w:sz="0" w:space="0" w:color="auto"/>
      </w:divBdr>
    </w:div>
    <w:div w:id="1614022886">
      <w:bodyDiv w:val="1"/>
      <w:marLeft w:val="0"/>
      <w:marRight w:val="0"/>
      <w:marTop w:val="0"/>
      <w:marBottom w:val="0"/>
      <w:divBdr>
        <w:top w:val="none" w:sz="0" w:space="0" w:color="auto"/>
        <w:left w:val="none" w:sz="0" w:space="0" w:color="auto"/>
        <w:bottom w:val="none" w:sz="0" w:space="0" w:color="auto"/>
        <w:right w:val="none" w:sz="0" w:space="0" w:color="auto"/>
      </w:divBdr>
      <w:divsChild>
        <w:div w:id="1756391637">
          <w:marLeft w:val="0"/>
          <w:marRight w:val="0"/>
          <w:marTop w:val="0"/>
          <w:marBottom w:val="0"/>
          <w:divBdr>
            <w:top w:val="none" w:sz="0" w:space="0" w:color="auto"/>
            <w:left w:val="none" w:sz="0" w:space="0" w:color="auto"/>
            <w:bottom w:val="none" w:sz="0" w:space="0" w:color="auto"/>
            <w:right w:val="none" w:sz="0" w:space="0" w:color="auto"/>
          </w:divBdr>
          <w:divsChild>
            <w:div w:id="1523738620">
              <w:marLeft w:val="0"/>
              <w:marRight w:val="0"/>
              <w:marTop w:val="0"/>
              <w:marBottom w:val="0"/>
              <w:divBdr>
                <w:top w:val="none" w:sz="0" w:space="0" w:color="auto"/>
                <w:left w:val="none" w:sz="0" w:space="0" w:color="auto"/>
                <w:bottom w:val="none" w:sz="0" w:space="0" w:color="auto"/>
                <w:right w:val="none" w:sz="0" w:space="0" w:color="auto"/>
              </w:divBdr>
              <w:divsChild>
                <w:div w:id="658195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279617">
      <w:bodyDiv w:val="1"/>
      <w:marLeft w:val="0"/>
      <w:marRight w:val="0"/>
      <w:marTop w:val="0"/>
      <w:marBottom w:val="0"/>
      <w:divBdr>
        <w:top w:val="none" w:sz="0" w:space="0" w:color="auto"/>
        <w:left w:val="none" w:sz="0" w:space="0" w:color="auto"/>
        <w:bottom w:val="none" w:sz="0" w:space="0" w:color="auto"/>
        <w:right w:val="none" w:sz="0" w:space="0" w:color="auto"/>
      </w:divBdr>
    </w:div>
    <w:div w:id="1643342455">
      <w:bodyDiv w:val="1"/>
      <w:marLeft w:val="0"/>
      <w:marRight w:val="0"/>
      <w:marTop w:val="0"/>
      <w:marBottom w:val="0"/>
      <w:divBdr>
        <w:top w:val="none" w:sz="0" w:space="0" w:color="auto"/>
        <w:left w:val="none" w:sz="0" w:space="0" w:color="auto"/>
        <w:bottom w:val="none" w:sz="0" w:space="0" w:color="auto"/>
        <w:right w:val="none" w:sz="0" w:space="0" w:color="auto"/>
      </w:divBdr>
    </w:div>
    <w:div w:id="1681927161">
      <w:bodyDiv w:val="1"/>
      <w:marLeft w:val="0"/>
      <w:marRight w:val="0"/>
      <w:marTop w:val="0"/>
      <w:marBottom w:val="0"/>
      <w:divBdr>
        <w:top w:val="none" w:sz="0" w:space="0" w:color="auto"/>
        <w:left w:val="none" w:sz="0" w:space="0" w:color="auto"/>
        <w:bottom w:val="none" w:sz="0" w:space="0" w:color="auto"/>
        <w:right w:val="none" w:sz="0" w:space="0" w:color="auto"/>
      </w:divBdr>
    </w:div>
    <w:div w:id="1710032073">
      <w:bodyDiv w:val="1"/>
      <w:marLeft w:val="0"/>
      <w:marRight w:val="0"/>
      <w:marTop w:val="0"/>
      <w:marBottom w:val="0"/>
      <w:divBdr>
        <w:top w:val="none" w:sz="0" w:space="0" w:color="auto"/>
        <w:left w:val="none" w:sz="0" w:space="0" w:color="auto"/>
        <w:bottom w:val="none" w:sz="0" w:space="0" w:color="auto"/>
        <w:right w:val="none" w:sz="0" w:space="0" w:color="auto"/>
      </w:divBdr>
    </w:div>
    <w:div w:id="1771311541">
      <w:bodyDiv w:val="1"/>
      <w:marLeft w:val="0"/>
      <w:marRight w:val="0"/>
      <w:marTop w:val="0"/>
      <w:marBottom w:val="0"/>
      <w:divBdr>
        <w:top w:val="none" w:sz="0" w:space="0" w:color="auto"/>
        <w:left w:val="none" w:sz="0" w:space="0" w:color="auto"/>
        <w:bottom w:val="none" w:sz="0" w:space="0" w:color="auto"/>
        <w:right w:val="none" w:sz="0" w:space="0" w:color="auto"/>
      </w:divBdr>
    </w:div>
    <w:div w:id="1808812506">
      <w:bodyDiv w:val="1"/>
      <w:marLeft w:val="0"/>
      <w:marRight w:val="0"/>
      <w:marTop w:val="0"/>
      <w:marBottom w:val="0"/>
      <w:divBdr>
        <w:top w:val="none" w:sz="0" w:space="0" w:color="auto"/>
        <w:left w:val="none" w:sz="0" w:space="0" w:color="auto"/>
        <w:bottom w:val="none" w:sz="0" w:space="0" w:color="auto"/>
        <w:right w:val="none" w:sz="0" w:space="0" w:color="auto"/>
      </w:divBdr>
    </w:div>
    <w:div w:id="1811173173">
      <w:bodyDiv w:val="1"/>
      <w:marLeft w:val="0"/>
      <w:marRight w:val="0"/>
      <w:marTop w:val="0"/>
      <w:marBottom w:val="0"/>
      <w:divBdr>
        <w:top w:val="none" w:sz="0" w:space="0" w:color="auto"/>
        <w:left w:val="none" w:sz="0" w:space="0" w:color="auto"/>
        <w:bottom w:val="none" w:sz="0" w:space="0" w:color="auto"/>
        <w:right w:val="none" w:sz="0" w:space="0" w:color="auto"/>
      </w:divBdr>
    </w:div>
    <w:div w:id="1828008300">
      <w:bodyDiv w:val="1"/>
      <w:marLeft w:val="0"/>
      <w:marRight w:val="0"/>
      <w:marTop w:val="0"/>
      <w:marBottom w:val="0"/>
      <w:divBdr>
        <w:top w:val="none" w:sz="0" w:space="0" w:color="auto"/>
        <w:left w:val="none" w:sz="0" w:space="0" w:color="auto"/>
        <w:bottom w:val="none" w:sz="0" w:space="0" w:color="auto"/>
        <w:right w:val="none" w:sz="0" w:space="0" w:color="auto"/>
      </w:divBdr>
      <w:divsChild>
        <w:div w:id="929856146">
          <w:marLeft w:val="0"/>
          <w:marRight w:val="0"/>
          <w:marTop w:val="0"/>
          <w:marBottom w:val="0"/>
          <w:divBdr>
            <w:top w:val="none" w:sz="0" w:space="0" w:color="auto"/>
            <w:left w:val="none" w:sz="0" w:space="0" w:color="auto"/>
            <w:bottom w:val="none" w:sz="0" w:space="0" w:color="auto"/>
            <w:right w:val="none" w:sz="0" w:space="0" w:color="auto"/>
          </w:divBdr>
          <w:divsChild>
            <w:div w:id="975373250">
              <w:marLeft w:val="0"/>
              <w:marRight w:val="0"/>
              <w:marTop w:val="0"/>
              <w:marBottom w:val="0"/>
              <w:divBdr>
                <w:top w:val="none" w:sz="0" w:space="0" w:color="auto"/>
                <w:left w:val="none" w:sz="0" w:space="0" w:color="auto"/>
                <w:bottom w:val="none" w:sz="0" w:space="0" w:color="auto"/>
                <w:right w:val="none" w:sz="0" w:space="0" w:color="auto"/>
              </w:divBdr>
              <w:divsChild>
                <w:div w:id="2916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610932">
      <w:bodyDiv w:val="1"/>
      <w:marLeft w:val="0"/>
      <w:marRight w:val="0"/>
      <w:marTop w:val="0"/>
      <w:marBottom w:val="0"/>
      <w:divBdr>
        <w:top w:val="none" w:sz="0" w:space="0" w:color="auto"/>
        <w:left w:val="none" w:sz="0" w:space="0" w:color="auto"/>
        <w:bottom w:val="none" w:sz="0" w:space="0" w:color="auto"/>
        <w:right w:val="none" w:sz="0" w:space="0" w:color="auto"/>
      </w:divBdr>
      <w:divsChild>
        <w:div w:id="2010864249">
          <w:marLeft w:val="0"/>
          <w:marRight w:val="0"/>
          <w:marTop w:val="0"/>
          <w:marBottom w:val="0"/>
          <w:divBdr>
            <w:top w:val="none" w:sz="0" w:space="0" w:color="auto"/>
            <w:left w:val="none" w:sz="0" w:space="0" w:color="auto"/>
            <w:bottom w:val="none" w:sz="0" w:space="0" w:color="auto"/>
            <w:right w:val="none" w:sz="0" w:space="0" w:color="auto"/>
          </w:divBdr>
          <w:divsChild>
            <w:div w:id="1691490128">
              <w:marLeft w:val="0"/>
              <w:marRight w:val="0"/>
              <w:marTop w:val="0"/>
              <w:marBottom w:val="0"/>
              <w:divBdr>
                <w:top w:val="none" w:sz="0" w:space="0" w:color="auto"/>
                <w:left w:val="none" w:sz="0" w:space="0" w:color="auto"/>
                <w:bottom w:val="none" w:sz="0" w:space="0" w:color="auto"/>
                <w:right w:val="none" w:sz="0" w:space="0" w:color="auto"/>
              </w:divBdr>
              <w:divsChild>
                <w:div w:id="213733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718907">
      <w:bodyDiv w:val="1"/>
      <w:marLeft w:val="0"/>
      <w:marRight w:val="0"/>
      <w:marTop w:val="0"/>
      <w:marBottom w:val="0"/>
      <w:divBdr>
        <w:top w:val="none" w:sz="0" w:space="0" w:color="auto"/>
        <w:left w:val="none" w:sz="0" w:space="0" w:color="auto"/>
        <w:bottom w:val="none" w:sz="0" w:space="0" w:color="auto"/>
        <w:right w:val="none" w:sz="0" w:space="0" w:color="auto"/>
      </w:divBdr>
    </w:div>
    <w:div w:id="1880044250">
      <w:bodyDiv w:val="1"/>
      <w:marLeft w:val="0"/>
      <w:marRight w:val="0"/>
      <w:marTop w:val="0"/>
      <w:marBottom w:val="0"/>
      <w:divBdr>
        <w:top w:val="none" w:sz="0" w:space="0" w:color="auto"/>
        <w:left w:val="none" w:sz="0" w:space="0" w:color="auto"/>
        <w:bottom w:val="none" w:sz="0" w:space="0" w:color="auto"/>
        <w:right w:val="none" w:sz="0" w:space="0" w:color="auto"/>
      </w:divBdr>
    </w:div>
    <w:div w:id="1920214913">
      <w:bodyDiv w:val="1"/>
      <w:marLeft w:val="0"/>
      <w:marRight w:val="0"/>
      <w:marTop w:val="0"/>
      <w:marBottom w:val="0"/>
      <w:divBdr>
        <w:top w:val="none" w:sz="0" w:space="0" w:color="auto"/>
        <w:left w:val="none" w:sz="0" w:space="0" w:color="auto"/>
        <w:bottom w:val="none" w:sz="0" w:space="0" w:color="auto"/>
        <w:right w:val="none" w:sz="0" w:space="0" w:color="auto"/>
      </w:divBdr>
    </w:div>
    <w:div w:id="1927029460">
      <w:bodyDiv w:val="1"/>
      <w:marLeft w:val="0"/>
      <w:marRight w:val="0"/>
      <w:marTop w:val="0"/>
      <w:marBottom w:val="0"/>
      <w:divBdr>
        <w:top w:val="none" w:sz="0" w:space="0" w:color="auto"/>
        <w:left w:val="none" w:sz="0" w:space="0" w:color="auto"/>
        <w:bottom w:val="none" w:sz="0" w:space="0" w:color="auto"/>
        <w:right w:val="none" w:sz="0" w:space="0" w:color="auto"/>
      </w:divBdr>
      <w:divsChild>
        <w:div w:id="701050849">
          <w:marLeft w:val="0"/>
          <w:marRight w:val="0"/>
          <w:marTop w:val="0"/>
          <w:marBottom w:val="0"/>
          <w:divBdr>
            <w:top w:val="none" w:sz="0" w:space="0" w:color="auto"/>
            <w:left w:val="none" w:sz="0" w:space="0" w:color="auto"/>
            <w:bottom w:val="none" w:sz="0" w:space="0" w:color="auto"/>
            <w:right w:val="none" w:sz="0" w:space="0" w:color="auto"/>
          </w:divBdr>
          <w:divsChild>
            <w:div w:id="1199243428">
              <w:marLeft w:val="0"/>
              <w:marRight w:val="0"/>
              <w:marTop w:val="0"/>
              <w:marBottom w:val="0"/>
              <w:divBdr>
                <w:top w:val="none" w:sz="0" w:space="0" w:color="auto"/>
                <w:left w:val="none" w:sz="0" w:space="0" w:color="auto"/>
                <w:bottom w:val="none" w:sz="0" w:space="0" w:color="auto"/>
                <w:right w:val="none" w:sz="0" w:space="0" w:color="auto"/>
              </w:divBdr>
              <w:divsChild>
                <w:div w:id="33357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481744">
      <w:bodyDiv w:val="1"/>
      <w:marLeft w:val="0"/>
      <w:marRight w:val="0"/>
      <w:marTop w:val="0"/>
      <w:marBottom w:val="0"/>
      <w:divBdr>
        <w:top w:val="none" w:sz="0" w:space="0" w:color="auto"/>
        <w:left w:val="none" w:sz="0" w:space="0" w:color="auto"/>
        <w:bottom w:val="none" w:sz="0" w:space="0" w:color="auto"/>
        <w:right w:val="none" w:sz="0" w:space="0" w:color="auto"/>
      </w:divBdr>
    </w:div>
    <w:div w:id="1989750671">
      <w:bodyDiv w:val="1"/>
      <w:marLeft w:val="0"/>
      <w:marRight w:val="0"/>
      <w:marTop w:val="0"/>
      <w:marBottom w:val="0"/>
      <w:divBdr>
        <w:top w:val="none" w:sz="0" w:space="0" w:color="auto"/>
        <w:left w:val="none" w:sz="0" w:space="0" w:color="auto"/>
        <w:bottom w:val="none" w:sz="0" w:space="0" w:color="auto"/>
        <w:right w:val="none" w:sz="0" w:space="0" w:color="auto"/>
      </w:divBdr>
    </w:div>
    <w:div w:id="2070153344">
      <w:bodyDiv w:val="1"/>
      <w:marLeft w:val="0"/>
      <w:marRight w:val="0"/>
      <w:marTop w:val="0"/>
      <w:marBottom w:val="0"/>
      <w:divBdr>
        <w:top w:val="none" w:sz="0" w:space="0" w:color="auto"/>
        <w:left w:val="none" w:sz="0" w:space="0" w:color="auto"/>
        <w:bottom w:val="none" w:sz="0" w:space="0" w:color="auto"/>
        <w:right w:val="none" w:sz="0" w:space="0" w:color="auto"/>
      </w:divBdr>
    </w:div>
    <w:div w:id="2084720972">
      <w:bodyDiv w:val="1"/>
      <w:marLeft w:val="0"/>
      <w:marRight w:val="0"/>
      <w:marTop w:val="0"/>
      <w:marBottom w:val="0"/>
      <w:divBdr>
        <w:top w:val="none" w:sz="0" w:space="0" w:color="auto"/>
        <w:left w:val="none" w:sz="0" w:space="0" w:color="auto"/>
        <w:bottom w:val="none" w:sz="0" w:space="0" w:color="auto"/>
        <w:right w:val="none" w:sz="0" w:space="0" w:color="auto"/>
      </w:divBdr>
    </w:div>
    <w:div w:id="2085447770">
      <w:bodyDiv w:val="1"/>
      <w:marLeft w:val="0"/>
      <w:marRight w:val="0"/>
      <w:marTop w:val="0"/>
      <w:marBottom w:val="0"/>
      <w:divBdr>
        <w:top w:val="none" w:sz="0" w:space="0" w:color="auto"/>
        <w:left w:val="none" w:sz="0" w:space="0" w:color="auto"/>
        <w:bottom w:val="none" w:sz="0" w:space="0" w:color="auto"/>
        <w:right w:val="none" w:sz="0" w:space="0" w:color="auto"/>
      </w:divBdr>
    </w:div>
    <w:div w:id="2118258182">
      <w:bodyDiv w:val="1"/>
      <w:marLeft w:val="0"/>
      <w:marRight w:val="0"/>
      <w:marTop w:val="0"/>
      <w:marBottom w:val="0"/>
      <w:divBdr>
        <w:top w:val="none" w:sz="0" w:space="0" w:color="auto"/>
        <w:left w:val="none" w:sz="0" w:space="0" w:color="auto"/>
        <w:bottom w:val="none" w:sz="0" w:space="0" w:color="auto"/>
        <w:right w:val="none" w:sz="0" w:space="0" w:color="auto"/>
      </w:divBdr>
    </w:div>
    <w:div w:id="21254227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E665426C047C84DBF56FBE32E2C1B60" ma:contentTypeVersion="6" ma:contentTypeDescription="Create a new document." ma:contentTypeScope="" ma:versionID="2ef6bf3d037c36dcac11a489205f21cf">
  <xsd:schema xmlns:xsd="http://www.w3.org/2001/XMLSchema" xmlns:xs="http://www.w3.org/2001/XMLSchema" xmlns:p="http://schemas.microsoft.com/office/2006/metadata/properties" xmlns:ns2="58c588b4-baf3-40f1-b5dd-5a2dde72a72f" targetNamespace="http://schemas.microsoft.com/office/2006/metadata/properties" ma:root="true" ma:fieldsID="d7e60e5210ed0073a08a1915623b5e76" ns2:_="">
    <xsd:import namespace="58c588b4-baf3-40f1-b5dd-5a2dde72a72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c588b4-baf3-40f1-b5dd-5a2dde72a7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D5733DA-593D-4355-BC09-6C2704F6C1D3}">
  <ds:schemaRefs>
    <ds:schemaRef ds:uri="http://schemas.openxmlformats.org/officeDocument/2006/bibliography"/>
  </ds:schemaRefs>
</ds:datastoreItem>
</file>

<file path=customXml/itemProps2.xml><?xml version="1.0" encoding="utf-8"?>
<ds:datastoreItem xmlns:ds="http://schemas.openxmlformats.org/officeDocument/2006/customXml" ds:itemID="{B54CA3E9-69FA-423B-9212-3442D3407E0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A63CE38-CC8A-432B-BDE0-FE665095C20A}">
  <ds:schemaRefs>
    <ds:schemaRef ds:uri="http://schemas.microsoft.com/sharepoint/v3/contenttype/forms"/>
  </ds:schemaRefs>
</ds:datastoreItem>
</file>

<file path=customXml/itemProps4.xml><?xml version="1.0" encoding="utf-8"?>
<ds:datastoreItem xmlns:ds="http://schemas.openxmlformats.org/officeDocument/2006/customXml" ds:itemID="{83BAB698-8012-4517-9656-C58871CC96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c588b4-baf3-40f1-b5dd-5a2dde72a7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691</Words>
  <Characters>4688</Characters>
  <Application>Microsoft Office Word</Application>
  <DocSecurity>0</DocSecurity>
  <Lines>104</Lines>
  <Paragraphs>29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Beschleunigte B2B-Beschaffung in SAP</vt:lpstr>
      <vt:lpstr>Beschleunigte B2B-Beschaffung in SAP</vt:lpstr>
    </vt:vector>
  </TitlesOfParts>
  <Manager/>
  <Company>Press'n'Relations GmbH</Company>
  <LinksUpToDate>false</LinksUpToDate>
  <CharactersWithSpaces>5350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Beschleunigte B2B-Beschaffung in SAP</dc:title>
  <dc:subject>BeNeering Cloud integriert Amazon Business Integrated Search (ABIS)</dc:subject>
  <dc:creator>Uwe Taeger</dc:creator>
  <cp:keywords/>
  <dc:description>final </dc:description>
  <cp:lastModifiedBy>Uwe Taeger</cp:lastModifiedBy>
  <cp:revision>4</cp:revision>
  <cp:lastPrinted>2021-09-09T11:30:00Z</cp:lastPrinted>
  <dcterms:created xsi:type="dcterms:W3CDTF">2021-10-04T07:25:00Z</dcterms:created>
  <dcterms:modified xsi:type="dcterms:W3CDTF">2021-10-04T07:42:00Z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0x010100AE665426C047C84DBF56FBE32E2C1B60</vt:lpwstr>
  </property>
</Properties>
</file>