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15A17" w14:textId="1BA8A922" w:rsidR="009975D8" w:rsidRPr="009B6BE7" w:rsidRDefault="001F7BD4" w:rsidP="004E48F0">
      <w:pPr>
        <w:pStyle w:val="Kopfzeile"/>
        <w:tabs>
          <w:tab w:val="clear" w:pos="4536"/>
          <w:tab w:val="clear" w:pos="9072"/>
        </w:tabs>
        <w:spacing w:after="240" w:line="288" w:lineRule="auto"/>
        <w:rPr>
          <w:rFonts w:ascii="Helvetica" w:hAnsi="Helvetica" w:cs="Arial"/>
          <w:szCs w:val="22"/>
        </w:rPr>
      </w:pPr>
      <w:r w:rsidRPr="009B6BE7">
        <w:rPr>
          <w:rFonts w:ascii="Helvetica" w:hAnsi="Helvetica" w:cs="Arial"/>
          <w:szCs w:val="22"/>
        </w:rPr>
        <w:t>Neu-Ulm</w:t>
      </w:r>
      <w:r w:rsidR="00C4724D" w:rsidRPr="009B6BE7">
        <w:rPr>
          <w:rFonts w:ascii="Helvetica" w:hAnsi="Helvetica" w:cs="Arial"/>
          <w:szCs w:val="22"/>
        </w:rPr>
        <w:t xml:space="preserve">, </w:t>
      </w:r>
      <w:r w:rsidR="0048744D">
        <w:rPr>
          <w:rFonts w:ascii="Helvetica" w:hAnsi="Helvetica" w:cs="Arial"/>
          <w:szCs w:val="22"/>
        </w:rPr>
        <w:t>4</w:t>
      </w:r>
      <w:r w:rsidRPr="009B6BE7">
        <w:rPr>
          <w:rFonts w:ascii="Helvetica" w:hAnsi="Helvetica" w:cs="Arial"/>
          <w:szCs w:val="22"/>
        </w:rPr>
        <w:t xml:space="preserve">. September </w:t>
      </w:r>
      <w:r w:rsidR="00C4724D" w:rsidRPr="009B6BE7">
        <w:rPr>
          <w:rFonts w:ascii="Helvetica" w:hAnsi="Helvetica" w:cs="Arial"/>
          <w:szCs w:val="22"/>
        </w:rPr>
        <w:t>2020</w:t>
      </w:r>
    </w:p>
    <w:p w14:paraId="62CA0755" w14:textId="6F585BC3" w:rsidR="009975D8" w:rsidRPr="00AE63FE" w:rsidRDefault="00D805F0" w:rsidP="0048744D">
      <w:pPr>
        <w:tabs>
          <w:tab w:val="left" w:pos="9781"/>
        </w:tabs>
        <w:spacing w:before="240" w:after="120" w:line="288" w:lineRule="auto"/>
        <w:rPr>
          <w:rFonts w:ascii="Helvetica" w:hAnsi="Helvetica" w:cs="Arial"/>
          <w:b/>
          <w:bCs/>
          <w:spacing w:val="6"/>
          <w:sz w:val="32"/>
          <w:szCs w:val="32"/>
        </w:rPr>
      </w:pPr>
      <w:r w:rsidRPr="00AE63FE">
        <w:rPr>
          <w:rFonts w:ascii="Helvetica" w:hAnsi="Helvetica" w:cs="Arial"/>
          <w:b/>
          <w:bCs/>
          <w:spacing w:val="6"/>
          <w:sz w:val="32"/>
          <w:szCs w:val="32"/>
        </w:rPr>
        <w:t>Bader Gruppe startet durch</w:t>
      </w:r>
      <w:r w:rsidR="00C4724D" w:rsidRPr="00AE63FE">
        <w:rPr>
          <w:rFonts w:ascii="Helvetica" w:hAnsi="Helvetica" w:cs="Arial"/>
          <w:b/>
          <w:bCs/>
          <w:spacing w:val="6"/>
          <w:sz w:val="32"/>
          <w:szCs w:val="32"/>
        </w:rPr>
        <w:t xml:space="preserve"> </w:t>
      </w:r>
    </w:p>
    <w:p w14:paraId="5C51BDE7" w14:textId="16FD9047" w:rsidR="00C07161" w:rsidRPr="00AE63FE" w:rsidRDefault="00842CD9" w:rsidP="004E48F0">
      <w:pPr>
        <w:tabs>
          <w:tab w:val="left" w:pos="9781"/>
        </w:tabs>
        <w:spacing w:before="120" w:after="120" w:line="288" w:lineRule="auto"/>
        <w:rPr>
          <w:rFonts w:ascii="Helvetica" w:hAnsi="Helvetica" w:cs="Arial"/>
          <w:spacing w:val="4"/>
          <w:sz w:val="27"/>
          <w:szCs w:val="27"/>
        </w:rPr>
      </w:pPr>
      <w:r w:rsidRPr="00AE63FE">
        <w:rPr>
          <w:rFonts w:ascii="Helvetica" w:hAnsi="Helvetica" w:cs="Arial"/>
          <w:spacing w:val="4"/>
          <w:sz w:val="27"/>
          <w:szCs w:val="27"/>
        </w:rPr>
        <w:t xml:space="preserve">Mit neuer Struktur zu </w:t>
      </w:r>
      <w:r w:rsidR="00A22110" w:rsidRPr="00AE63FE">
        <w:rPr>
          <w:rFonts w:ascii="Helvetica" w:hAnsi="Helvetica" w:cs="Arial"/>
          <w:spacing w:val="4"/>
          <w:sz w:val="27"/>
          <w:szCs w:val="27"/>
        </w:rPr>
        <w:t>bewährter Stärke</w:t>
      </w:r>
      <w:r w:rsidR="001C5C2B" w:rsidRPr="00AE63FE">
        <w:rPr>
          <w:rFonts w:ascii="Helvetica" w:hAnsi="Helvetica" w:cs="Arial"/>
          <w:spacing w:val="4"/>
          <w:sz w:val="27"/>
          <w:szCs w:val="27"/>
        </w:rPr>
        <w:t xml:space="preserve"> </w:t>
      </w:r>
    </w:p>
    <w:p w14:paraId="792B24FF" w14:textId="2D642A94" w:rsidR="00BE33ED" w:rsidRPr="00AE63FE" w:rsidRDefault="00D805F0" w:rsidP="00196203">
      <w:pPr>
        <w:tabs>
          <w:tab w:val="left" w:pos="9781"/>
        </w:tabs>
        <w:spacing w:before="180" w:after="240" w:line="288" w:lineRule="auto"/>
        <w:rPr>
          <w:rFonts w:ascii="Helvetica" w:hAnsi="Helvetica" w:cs="Arial"/>
          <w:spacing w:val="2"/>
          <w:szCs w:val="22"/>
        </w:rPr>
      </w:pPr>
      <w:r w:rsidRPr="00AE63FE">
        <w:rPr>
          <w:rFonts w:ascii="Helvetica" w:hAnsi="Helvetica" w:cs="Arial"/>
          <w:b/>
          <w:bCs/>
          <w:color w:val="000000" w:themeColor="text1"/>
          <w:spacing w:val="2"/>
          <w:szCs w:val="22"/>
        </w:rPr>
        <w:t>D</w:t>
      </w:r>
      <w:r w:rsidR="00842CD9" w:rsidRPr="00AE63FE">
        <w:rPr>
          <w:rFonts w:ascii="Helvetica" w:hAnsi="Helvetica" w:cs="Arial"/>
          <w:b/>
          <w:bCs/>
          <w:color w:val="000000" w:themeColor="text1"/>
          <w:spacing w:val="2"/>
          <w:szCs w:val="22"/>
        </w:rPr>
        <w:t>ie</w:t>
      </w:r>
      <w:r w:rsidR="00AD3883" w:rsidRPr="00AE63FE">
        <w:rPr>
          <w:rFonts w:ascii="Helvetica" w:hAnsi="Helvetica" w:cs="Arial"/>
          <w:b/>
          <w:bCs/>
          <w:color w:val="000000" w:themeColor="text1"/>
          <w:spacing w:val="2"/>
          <w:szCs w:val="22"/>
        </w:rPr>
        <w:t xml:space="preserve"> </w:t>
      </w:r>
      <w:r w:rsidRPr="00AE63FE">
        <w:rPr>
          <w:rFonts w:ascii="Helvetica" w:hAnsi="Helvetica" w:cs="Arial"/>
          <w:b/>
          <w:bCs/>
          <w:color w:val="000000" w:themeColor="text1"/>
          <w:spacing w:val="2"/>
          <w:szCs w:val="22"/>
        </w:rPr>
        <w:t>1952 gegründete Bader Gruppe</w:t>
      </w:r>
      <w:r w:rsidR="00AD3883" w:rsidRPr="00AE63FE">
        <w:rPr>
          <w:rFonts w:ascii="Helvetica" w:hAnsi="Helvetica" w:cs="Arial"/>
          <w:b/>
          <w:bCs/>
          <w:color w:val="000000" w:themeColor="text1"/>
          <w:spacing w:val="2"/>
          <w:szCs w:val="22"/>
        </w:rPr>
        <w:t xml:space="preserve"> mit Hauptsitz in Senden</w:t>
      </w:r>
      <w:r w:rsidRPr="00AE63FE">
        <w:rPr>
          <w:rFonts w:ascii="Helvetica" w:hAnsi="Helvetica" w:cs="Arial"/>
          <w:b/>
          <w:bCs/>
          <w:color w:val="000000" w:themeColor="text1"/>
          <w:spacing w:val="2"/>
          <w:szCs w:val="22"/>
        </w:rPr>
        <w:t xml:space="preserve"> hat einen neuen Eigentümer</w:t>
      </w:r>
      <w:r w:rsidR="00AD3883" w:rsidRPr="00AE63FE">
        <w:rPr>
          <w:rFonts w:ascii="Helvetica" w:hAnsi="Helvetica" w:cs="Arial"/>
          <w:b/>
          <w:bCs/>
          <w:color w:val="000000" w:themeColor="text1"/>
          <w:spacing w:val="2"/>
          <w:szCs w:val="22"/>
        </w:rPr>
        <w:t xml:space="preserve">. Seit </w:t>
      </w:r>
      <w:r w:rsidR="003173A8" w:rsidRPr="00AE63FE">
        <w:rPr>
          <w:rFonts w:ascii="Helvetica" w:hAnsi="Helvetica" w:cs="Arial"/>
          <w:b/>
          <w:bCs/>
          <w:color w:val="000000" w:themeColor="text1"/>
          <w:spacing w:val="2"/>
          <w:szCs w:val="22"/>
        </w:rPr>
        <w:t xml:space="preserve">Anfang </w:t>
      </w:r>
      <w:r w:rsidR="00AD3883" w:rsidRPr="00AE63FE">
        <w:rPr>
          <w:rFonts w:ascii="Helvetica" w:hAnsi="Helvetica" w:cs="Arial"/>
          <w:b/>
          <w:bCs/>
          <w:color w:val="000000" w:themeColor="text1"/>
          <w:spacing w:val="2"/>
          <w:szCs w:val="22"/>
        </w:rPr>
        <w:t xml:space="preserve">September 2020 </w:t>
      </w:r>
      <w:r w:rsidR="00C07161" w:rsidRPr="00AE63FE">
        <w:rPr>
          <w:rFonts w:ascii="Helvetica" w:hAnsi="Helvetica" w:cs="Arial"/>
          <w:b/>
          <w:bCs/>
          <w:color w:val="000000" w:themeColor="text1"/>
          <w:spacing w:val="2"/>
          <w:szCs w:val="22"/>
        </w:rPr>
        <w:t>gehört der führende Systemlieferant für Maschinenverkleidungen</w:t>
      </w:r>
      <w:r w:rsidR="00B923B7" w:rsidRPr="00AE63FE">
        <w:rPr>
          <w:rFonts w:ascii="Helvetica" w:hAnsi="Helvetica" w:cs="Arial"/>
          <w:b/>
          <w:bCs/>
          <w:color w:val="000000" w:themeColor="text1"/>
          <w:spacing w:val="2"/>
          <w:szCs w:val="22"/>
        </w:rPr>
        <w:t>, Schaltschränken und Behältern</w:t>
      </w:r>
      <w:r w:rsidR="0045593E" w:rsidRPr="00AE63FE">
        <w:rPr>
          <w:rFonts w:ascii="Helvetica" w:hAnsi="Helvetica" w:cs="Arial"/>
          <w:b/>
          <w:bCs/>
          <w:color w:val="000000" w:themeColor="text1"/>
          <w:spacing w:val="2"/>
          <w:szCs w:val="22"/>
        </w:rPr>
        <w:t xml:space="preserve"> </w:t>
      </w:r>
      <w:r w:rsidR="00C07161" w:rsidRPr="00AE63FE">
        <w:rPr>
          <w:rFonts w:ascii="Helvetica" w:hAnsi="Helvetica" w:cs="Arial"/>
          <w:b/>
          <w:bCs/>
          <w:color w:val="000000" w:themeColor="text1"/>
          <w:spacing w:val="2"/>
          <w:szCs w:val="22"/>
        </w:rPr>
        <w:t>de</w:t>
      </w:r>
      <w:r w:rsidR="00FE5C6E" w:rsidRPr="00AE63FE">
        <w:rPr>
          <w:rFonts w:ascii="Helvetica" w:hAnsi="Helvetica" w:cs="Arial"/>
          <w:b/>
          <w:bCs/>
          <w:color w:val="000000" w:themeColor="text1"/>
          <w:spacing w:val="2"/>
          <w:szCs w:val="22"/>
        </w:rPr>
        <w:t>r G</w:t>
      </w:r>
      <w:r w:rsidR="00BC2151" w:rsidRPr="00AE63FE">
        <w:rPr>
          <w:rFonts w:ascii="Helvetica" w:hAnsi="Helvetica" w:cs="Arial"/>
          <w:b/>
          <w:bCs/>
          <w:color w:val="000000" w:themeColor="text1"/>
          <w:spacing w:val="2"/>
          <w:szCs w:val="22"/>
        </w:rPr>
        <w:t>.</w:t>
      </w:r>
      <w:r w:rsidR="00FE5C6E" w:rsidRPr="00AE63FE">
        <w:rPr>
          <w:rFonts w:ascii="Helvetica" w:hAnsi="Helvetica" w:cs="Arial"/>
          <w:b/>
          <w:bCs/>
          <w:color w:val="000000" w:themeColor="text1"/>
          <w:spacing w:val="2"/>
          <w:szCs w:val="22"/>
        </w:rPr>
        <w:t>F</w:t>
      </w:r>
      <w:r w:rsidR="00BC2151" w:rsidRPr="00AE63FE">
        <w:rPr>
          <w:rFonts w:ascii="Helvetica" w:hAnsi="Helvetica" w:cs="Arial"/>
          <w:b/>
          <w:bCs/>
          <w:color w:val="000000" w:themeColor="text1"/>
          <w:spacing w:val="2"/>
          <w:szCs w:val="22"/>
        </w:rPr>
        <w:t>.</w:t>
      </w:r>
      <w:r w:rsidR="00FE5C6E" w:rsidRPr="00AE63FE">
        <w:rPr>
          <w:rFonts w:ascii="Helvetica" w:hAnsi="Helvetica" w:cs="Arial"/>
          <w:b/>
          <w:bCs/>
          <w:color w:val="000000" w:themeColor="text1"/>
          <w:spacing w:val="2"/>
          <w:szCs w:val="22"/>
        </w:rPr>
        <w:t>E</w:t>
      </w:r>
      <w:r w:rsidR="00BC2151" w:rsidRPr="00AE63FE">
        <w:rPr>
          <w:rFonts w:ascii="Helvetica" w:hAnsi="Helvetica" w:cs="Arial"/>
          <w:b/>
          <w:bCs/>
          <w:color w:val="000000" w:themeColor="text1"/>
          <w:spacing w:val="2"/>
          <w:szCs w:val="22"/>
        </w:rPr>
        <w:t>.</w:t>
      </w:r>
      <w:r w:rsidR="00FE5C6E" w:rsidRPr="00AE63FE">
        <w:rPr>
          <w:rFonts w:ascii="Helvetica" w:hAnsi="Helvetica" w:cs="Arial"/>
          <w:b/>
          <w:bCs/>
          <w:color w:val="000000" w:themeColor="text1"/>
          <w:spacing w:val="2"/>
          <w:szCs w:val="22"/>
        </w:rPr>
        <w:t>P</w:t>
      </w:r>
      <w:r w:rsidR="00BC2151" w:rsidRPr="00AE63FE">
        <w:rPr>
          <w:rFonts w:ascii="Helvetica" w:hAnsi="Helvetica" w:cs="Arial"/>
          <w:b/>
          <w:bCs/>
          <w:color w:val="000000" w:themeColor="text1"/>
          <w:spacing w:val="2"/>
          <w:szCs w:val="22"/>
        </w:rPr>
        <w:t>.</w:t>
      </w:r>
      <w:r w:rsidR="00FE5C6E" w:rsidRPr="00AE63FE">
        <w:rPr>
          <w:rFonts w:ascii="Helvetica" w:hAnsi="Helvetica" w:cs="Arial"/>
          <w:b/>
          <w:bCs/>
          <w:color w:val="000000" w:themeColor="text1"/>
          <w:spacing w:val="2"/>
          <w:szCs w:val="22"/>
        </w:rPr>
        <w:t xml:space="preserve"> GmbH, München, eine</w:t>
      </w:r>
      <w:r w:rsidR="00BC2151" w:rsidRPr="00AE63FE">
        <w:rPr>
          <w:rFonts w:ascii="Helvetica" w:hAnsi="Helvetica" w:cs="Arial"/>
          <w:b/>
          <w:bCs/>
          <w:color w:val="000000" w:themeColor="text1"/>
          <w:spacing w:val="2"/>
          <w:szCs w:val="22"/>
        </w:rPr>
        <w:t>r Gruppe von Unternehmerfamilien, die</w:t>
      </w:r>
      <w:r w:rsidR="00B655EE" w:rsidRPr="00AE63FE">
        <w:rPr>
          <w:rFonts w:ascii="Helvetica" w:hAnsi="Helvetica" w:cs="Arial"/>
          <w:b/>
          <w:bCs/>
          <w:color w:val="000000" w:themeColor="text1"/>
          <w:spacing w:val="2"/>
          <w:szCs w:val="22"/>
        </w:rPr>
        <w:t xml:space="preserve"> </w:t>
      </w:r>
      <w:r w:rsidR="000F4FE2">
        <w:rPr>
          <w:rFonts w:ascii="Helvetica" w:hAnsi="Helvetica" w:cs="Arial"/>
          <w:b/>
          <w:bCs/>
          <w:color w:val="000000" w:themeColor="text1"/>
          <w:spacing w:val="2"/>
          <w:szCs w:val="22"/>
        </w:rPr>
        <w:t xml:space="preserve">langfristig </w:t>
      </w:r>
      <w:r w:rsidR="00FE5C6E" w:rsidRPr="00AE63FE">
        <w:rPr>
          <w:rFonts w:ascii="Helvetica" w:hAnsi="Helvetica" w:cs="Arial"/>
          <w:b/>
          <w:bCs/>
          <w:color w:val="000000" w:themeColor="text1"/>
          <w:spacing w:val="2"/>
          <w:szCs w:val="22"/>
        </w:rPr>
        <w:t xml:space="preserve">in </w:t>
      </w:r>
      <w:r w:rsidR="000B4F41" w:rsidRPr="00AE63FE">
        <w:rPr>
          <w:rFonts w:ascii="Helvetica" w:hAnsi="Helvetica" w:cs="Arial"/>
          <w:b/>
          <w:bCs/>
          <w:color w:val="000000" w:themeColor="text1"/>
          <w:spacing w:val="2"/>
          <w:szCs w:val="22"/>
        </w:rPr>
        <w:t>aussichtsreiche Mittelstandsunternehmen investieren</w:t>
      </w:r>
      <w:r w:rsidR="00FE5C6E" w:rsidRPr="00AE63FE">
        <w:rPr>
          <w:rFonts w:ascii="Helvetica" w:hAnsi="Helvetica" w:cs="Arial"/>
          <w:b/>
          <w:bCs/>
          <w:color w:val="000000" w:themeColor="text1"/>
          <w:spacing w:val="2"/>
          <w:szCs w:val="22"/>
        </w:rPr>
        <w:t>. Unter de</w:t>
      </w:r>
      <w:r w:rsidR="00BC2151" w:rsidRPr="00AE63FE">
        <w:rPr>
          <w:rFonts w:ascii="Helvetica" w:hAnsi="Helvetica" w:cs="Arial"/>
          <w:b/>
          <w:bCs/>
          <w:color w:val="000000" w:themeColor="text1"/>
          <w:spacing w:val="2"/>
          <w:szCs w:val="22"/>
        </w:rPr>
        <w:t>ren</w:t>
      </w:r>
      <w:r w:rsidR="00FE5C6E" w:rsidRPr="00AE63FE">
        <w:rPr>
          <w:rFonts w:ascii="Helvetica" w:hAnsi="Helvetica" w:cs="Arial"/>
          <w:b/>
          <w:bCs/>
          <w:color w:val="000000" w:themeColor="text1"/>
          <w:spacing w:val="2"/>
          <w:szCs w:val="22"/>
        </w:rPr>
        <w:t xml:space="preserve"> Ägide </w:t>
      </w:r>
      <w:r w:rsidR="00EA2BCE" w:rsidRPr="00AE63FE">
        <w:rPr>
          <w:rFonts w:ascii="Helvetica" w:hAnsi="Helvetica" w:cs="Arial"/>
          <w:b/>
          <w:bCs/>
          <w:color w:val="000000" w:themeColor="text1"/>
          <w:spacing w:val="2"/>
          <w:szCs w:val="22"/>
        </w:rPr>
        <w:t xml:space="preserve">startet </w:t>
      </w:r>
      <w:r w:rsidR="00EF6A2C" w:rsidRPr="00AE63FE">
        <w:rPr>
          <w:rFonts w:ascii="Helvetica" w:hAnsi="Helvetica" w:cs="Arial"/>
          <w:b/>
          <w:bCs/>
          <w:color w:val="000000" w:themeColor="text1"/>
          <w:spacing w:val="2"/>
          <w:szCs w:val="22"/>
        </w:rPr>
        <w:t xml:space="preserve">eine neue </w:t>
      </w:r>
      <w:r w:rsidR="000074BB" w:rsidRPr="00AE63FE">
        <w:rPr>
          <w:rFonts w:ascii="Helvetica" w:hAnsi="Helvetica" w:cs="Arial"/>
          <w:b/>
          <w:bCs/>
          <w:color w:val="000000" w:themeColor="text1"/>
          <w:spacing w:val="2"/>
          <w:szCs w:val="22"/>
        </w:rPr>
        <w:t xml:space="preserve">Führungsmannschaft </w:t>
      </w:r>
      <w:r w:rsidR="00EA2BCE" w:rsidRPr="00AE63FE">
        <w:rPr>
          <w:rFonts w:ascii="Helvetica" w:hAnsi="Helvetica" w:cs="Arial"/>
          <w:b/>
          <w:bCs/>
          <w:color w:val="000000" w:themeColor="text1"/>
          <w:spacing w:val="2"/>
          <w:szCs w:val="22"/>
        </w:rPr>
        <w:t xml:space="preserve">jetzt </w:t>
      </w:r>
      <w:r w:rsidR="00C542E6" w:rsidRPr="00AE63FE">
        <w:rPr>
          <w:rFonts w:ascii="Helvetica" w:hAnsi="Helvetica" w:cs="Arial"/>
          <w:b/>
          <w:bCs/>
          <w:color w:val="000000" w:themeColor="text1"/>
          <w:spacing w:val="2"/>
          <w:szCs w:val="22"/>
        </w:rPr>
        <w:t xml:space="preserve">mit der Neuausrichtung der </w:t>
      </w:r>
      <w:r w:rsidR="002925AD" w:rsidRPr="00AE63FE">
        <w:rPr>
          <w:rFonts w:ascii="Helvetica" w:hAnsi="Helvetica" w:cs="Arial"/>
          <w:b/>
          <w:bCs/>
          <w:color w:val="000000" w:themeColor="text1"/>
          <w:spacing w:val="2"/>
          <w:szCs w:val="22"/>
        </w:rPr>
        <w:t xml:space="preserve">in </w:t>
      </w:r>
      <w:r w:rsidR="005839BF" w:rsidRPr="00AE63FE">
        <w:rPr>
          <w:rFonts w:ascii="Helvetica" w:hAnsi="Helvetica" w:cs="Arial"/>
          <w:b/>
          <w:bCs/>
          <w:color w:val="000000" w:themeColor="text1"/>
          <w:spacing w:val="2"/>
          <w:szCs w:val="22"/>
        </w:rPr>
        <w:t xml:space="preserve">Deutschland, Ungarn und Rumänien </w:t>
      </w:r>
      <w:r w:rsidR="002925AD" w:rsidRPr="00AE63FE">
        <w:rPr>
          <w:rFonts w:ascii="Helvetica" w:hAnsi="Helvetica" w:cs="Arial"/>
          <w:b/>
          <w:bCs/>
          <w:color w:val="000000" w:themeColor="text1"/>
          <w:spacing w:val="2"/>
          <w:szCs w:val="22"/>
        </w:rPr>
        <w:t>vertretene</w:t>
      </w:r>
      <w:r w:rsidR="00FE5C6E" w:rsidRPr="00AE63FE">
        <w:rPr>
          <w:rFonts w:ascii="Helvetica" w:hAnsi="Helvetica" w:cs="Arial"/>
          <w:b/>
          <w:bCs/>
          <w:color w:val="000000" w:themeColor="text1"/>
          <w:spacing w:val="2"/>
          <w:szCs w:val="22"/>
        </w:rPr>
        <w:t>n</w:t>
      </w:r>
      <w:r w:rsidR="002925AD" w:rsidRPr="00AE63FE">
        <w:rPr>
          <w:rFonts w:ascii="Helvetica" w:hAnsi="Helvetica" w:cs="Arial"/>
          <w:b/>
          <w:bCs/>
          <w:color w:val="000000" w:themeColor="text1"/>
          <w:spacing w:val="2"/>
          <w:szCs w:val="22"/>
        </w:rPr>
        <w:t xml:space="preserve"> </w:t>
      </w:r>
      <w:r w:rsidR="00885AC7" w:rsidRPr="00AE63FE">
        <w:rPr>
          <w:rFonts w:ascii="Helvetica" w:hAnsi="Helvetica" w:cs="Arial"/>
          <w:b/>
          <w:bCs/>
          <w:color w:val="000000" w:themeColor="text1"/>
          <w:spacing w:val="2"/>
          <w:szCs w:val="22"/>
        </w:rPr>
        <w:t>Unternehmensgruppe</w:t>
      </w:r>
      <w:r w:rsidR="0018494B" w:rsidRPr="00AE63FE">
        <w:rPr>
          <w:rFonts w:ascii="Helvetica" w:hAnsi="Helvetica" w:cs="Arial"/>
          <w:b/>
          <w:bCs/>
          <w:color w:val="000000" w:themeColor="text1"/>
          <w:spacing w:val="2"/>
          <w:szCs w:val="22"/>
        </w:rPr>
        <w:t xml:space="preserve">. Das Ziel: </w:t>
      </w:r>
      <w:r w:rsidR="00EA2BCE" w:rsidRPr="00AE63FE">
        <w:rPr>
          <w:rFonts w:ascii="Helvetica" w:hAnsi="Helvetica" w:cs="Arial"/>
          <w:b/>
          <w:bCs/>
          <w:color w:val="000000" w:themeColor="text1"/>
          <w:spacing w:val="2"/>
          <w:szCs w:val="22"/>
        </w:rPr>
        <w:t>die Geschäftstätigkeiten stabilisieren</w:t>
      </w:r>
      <w:r w:rsidR="009B5E68" w:rsidRPr="00AE63FE">
        <w:rPr>
          <w:rFonts w:ascii="Helvetica" w:hAnsi="Helvetica" w:cs="Arial"/>
          <w:b/>
          <w:bCs/>
          <w:color w:val="000000" w:themeColor="text1"/>
          <w:spacing w:val="2"/>
          <w:szCs w:val="22"/>
        </w:rPr>
        <w:t xml:space="preserve"> und nachhaltig</w:t>
      </w:r>
      <w:r w:rsidR="0018494B" w:rsidRPr="00AE63FE">
        <w:rPr>
          <w:rFonts w:ascii="Helvetica" w:hAnsi="Helvetica" w:cs="Arial"/>
          <w:b/>
          <w:bCs/>
          <w:color w:val="000000" w:themeColor="text1"/>
          <w:spacing w:val="2"/>
          <w:szCs w:val="22"/>
        </w:rPr>
        <w:t xml:space="preserve"> </w:t>
      </w:r>
      <w:r w:rsidR="00EA2BCE" w:rsidRPr="00AE63FE">
        <w:rPr>
          <w:rFonts w:ascii="Helvetica" w:hAnsi="Helvetica" w:cs="Arial"/>
          <w:b/>
          <w:bCs/>
          <w:spacing w:val="2"/>
          <w:szCs w:val="22"/>
        </w:rPr>
        <w:t>weiter ausbauen.</w:t>
      </w:r>
      <w:r w:rsidR="007A5A20" w:rsidRPr="00AE63FE">
        <w:rPr>
          <w:rFonts w:ascii="Helvetica" w:hAnsi="Helvetica" w:cs="Arial"/>
          <w:b/>
          <w:bCs/>
          <w:spacing w:val="2"/>
          <w:szCs w:val="22"/>
        </w:rPr>
        <w:t xml:space="preserve"> </w:t>
      </w:r>
      <w:r w:rsidR="006C77AE" w:rsidRPr="00AE63FE">
        <w:rPr>
          <w:rFonts w:ascii="Helvetica" w:hAnsi="Helvetica" w:cs="Arial"/>
          <w:b/>
          <w:bCs/>
          <w:spacing w:val="2"/>
          <w:szCs w:val="22"/>
        </w:rPr>
        <w:t xml:space="preserve">Das vierköpfige Managementteam besteht aus </w:t>
      </w:r>
      <w:r w:rsidR="00390A72" w:rsidRPr="00AE63FE">
        <w:rPr>
          <w:rFonts w:ascii="Helvetica" w:hAnsi="Helvetica" w:cs="Arial"/>
          <w:b/>
          <w:bCs/>
          <w:spacing w:val="2"/>
          <w:szCs w:val="22"/>
        </w:rPr>
        <w:t>Bernhard Böttigheimer</w:t>
      </w:r>
      <w:r w:rsidR="00555F6C" w:rsidRPr="00AE63FE">
        <w:rPr>
          <w:rFonts w:ascii="Helvetica" w:hAnsi="Helvetica" w:cs="Arial"/>
          <w:b/>
          <w:bCs/>
          <w:spacing w:val="2"/>
          <w:szCs w:val="22"/>
        </w:rPr>
        <w:t xml:space="preserve"> (59) und Roland Winkler (59), die als CEO bzw. </w:t>
      </w:r>
      <w:r w:rsidR="00BC2151" w:rsidRPr="00AE63FE">
        <w:rPr>
          <w:rFonts w:ascii="Helvetica" w:hAnsi="Helvetica" w:cs="Arial"/>
          <w:b/>
          <w:bCs/>
          <w:spacing w:val="2"/>
          <w:szCs w:val="22"/>
        </w:rPr>
        <w:t>CRO/CFO</w:t>
      </w:r>
      <w:r w:rsidR="00287115" w:rsidRPr="00AE63FE">
        <w:rPr>
          <w:rFonts w:ascii="Helvetica" w:hAnsi="Helvetica" w:cs="Arial"/>
          <w:b/>
          <w:bCs/>
          <w:spacing w:val="2"/>
          <w:szCs w:val="22"/>
        </w:rPr>
        <w:t xml:space="preserve"> </w:t>
      </w:r>
      <w:r w:rsidR="005A3F4B" w:rsidRPr="00AE63FE">
        <w:rPr>
          <w:rFonts w:ascii="Helvetica" w:hAnsi="Helvetica" w:cs="Arial"/>
          <w:b/>
          <w:bCs/>
          <w:spacing w:val="2"/>
          <w:szCs w:val="22"/>
        </w:rPr>
        <w:t xml:space="preserve">eingesetzt wurden. Ihnen zur Seite stehen Tobias Höhnlein (37) und Holger Knobloch (50), die </w:t>
      </w:r>
      <w:r w:rsidR="00DC2F60" w:rsidRPr="00AE63FE">
        <w:rPr>
          <w:rFonts w:ascii="Helvetica" w:hAnsi="Helvetica" w:cs="Arial"/>
          <w:b/>
          <w:bCs/>
          <w:spacing w:val="2"/>
          <w:szCs w:val="22"/>
        </w:rPr>
        <w:t xml:space="preserve">bei Bader bereits als Geschäftsführer und Chief Operating Officers verschiedene Positionen und Länderverantwortlichkeiten inne hatten. </w:t>
      </w:r>
    </w:p>
    <w:p w14:paraId="69ABBC93" w14:textId="76C23D77" w:rsidR="00D976FE" w:rsidRDefault="00CC3757" w:rsidP="00D976FE">
      <w:pPr>
        <w:tabs>
          <w:tab w:val="left" w:pos="9781"/>
        </w:tabs>
        <w:spacing w:before="120" w:after="240" w:line="288" w:lineRule="auto"/>
        <w:ind w:right="57"/>
        <w:rPr>
          <w:rFonts w:ascii="Helvetica" w:hAnsi="Helvetica" w:cs="Arial"/>
          <w:spacing w:val="1"/>
          <w:szCs w:val="22"/>
        </w:rPr>
      </w:pPr>
      <w:r w:rsidRPr="00551E02">
        <w:rPr>
          <w:rFonts w:ascii="Helvetica" w:hAnsi="Helvetica" w:cs="Arial"/>
          <w:spacing w:val="3"/>
          <w:szCs w:val="22"/>
        </w:rPr>
        <w:t xml:space="preserve">Zur Weiterführung der durch Insolvenz </w:t>
      </w:r>
      <w:r w:rsidR="009B5E68" w:rsidRPr="00551E02">
        <w:rPr>
          <w:rFonts w:ascii="Helvetica" w:hAnsi="Helvetica" w:cs="Arial"/>
          <w:spacing w:val="3"/>
          <w:szCs w:val="22"/>
        </w:rPr>
        <w:t>unterbrochene</w:t>
      </w:r>
      <w:r w:rsidRPr="00551E02">
        <w:rPr>
          <w:rFonts w:ascii="Helvetica" w:hAnsi="Helvetica" w:cs="Arial"/>
          <w:spacing w:val="3"/>
          <w:szCs w:val="22"/>
        </w:rPr>
        <w:t>n</w:t>
      </w:r>
      <w:r w:rsidR="009B5E68" w:rsidRPr="00551E02">
        <w:rPr>
          <w:rFonts w:ascii="Helvetica" w:hAnsi="Helvetica" w:cs="Arial"/>
          <w:spacing w:val="3"/>
          <w:szCs w:val="22"/>
        </w:rPr>
        <w:t xml:space="preserve"> Bader-</w:t>
      </w:r>
      <w:r w:rsidR="009B5E68" w:rsidRPr="00D976FE">
        <w:rPr>
          <w:rFonts w:ascii="Helvetica" w:hAnsi="Helvetica" w:cs="Arial"/>
          <w:spacing w:val="2"/>
          <w:szCs w:val="22"/>
        </w:rPr>
        <w:t xml:space="preserve">Erfolgsgeschichte stellt sich die </w:t>
      </w:r>
      <w:r w:rsidR="009B5E68" w:rsidRPr="00D976FE">
        <w:rPr>
          <w:rFonts w:ascii="Helvetica" w:hAnsi="Helvetica" w:cs="Arial"/>
          <w:spacing w:val="1"/>
          <w:szCs w:val="22"/>
        </w:rPr>
        <w:t>Unternehmensg</w:t>
      </w:r>
      <w:r w:rsidR="00C02094" w:rsidRPr="00D976FE">
        <w:rPr>
          <w:rFonts w:ascii="Helvetica" w:hAnsi="Helvetica" w:cs="Arial"/>
          <w:spacing w:val="1"/>
          <w:szCs w:val="22"/>
        </w:rPr>
        <w:t>ruppe im Rahmen von Umstrukturierungs</w:t>
      </w:r>
      <w:r w:rsidR="00C02094" w:rsidRPr="00D976FE">
        <w:rPr>
          <w:rFonts w:ascii="Helvetica" w:hAnsi="Helvetica" w:cs="Arial"/>
          <w:szCs w:val="22"/>
        </w:rPr>
        <w:t>schritte</w:t>
      </w:r>
      <w:r w:rsidR="002A2DB3" w:rsidRPr="00D976FE">
        <w:rPr>
          <w:rFonts w:ascii="Helvetica" w:hAnsi="Helvetica" w:cs="Arial"/>
          <w:szCs w:val="22"/>
        </w:rPr>
        <w:t>n</w:t>
      </w:r>
      <w:r w:rsidR="00C02094" w:rsidRPr="00D976FE">
        <w:rPr>
          <w:rFonts w:ascii="Helvetica" w:hAnsi="Helvetica" w:cs="Arial"/>
          <w:szCs w:val="22"/>
        </w:rPr>
        <w:t xml:space="preserve"> </w:t>
      </w:r>
      <w:r w:rsidR="009B5E68" w:rsidRPr="00D976FE">
        <w:rPr>
          <w:rFonts w:ascii="Helvetica" w:hAnsi="Helvetica" w:cs="Arial"/>
          <w:szCs w:val="22"/>
        </w:rPr>
        <w:t xml:space="preserve">völlig </w:t>
      </w:r>
      <w:r w:rsidR="00C02094" w:rsidRPr="00D976FE">
        <w:rPr>
          <w:rFonts w:ascii="Helvetica" w:hAnsi="Helvetica" w:cs="Arial"/>
          <w:szCs w:val="22"/>
        </w:rPr>
        <w:t>neu auf</w:t>
      </w:r>
      <w:r w:rsidR="009B5E68" w:rsidRPr="00D976FE">
        <w:rPr>
          <w:rFonts w:ascii="Helvetica" w:hAnsi="Helvetica" w:cs="Arial"/>
          <w:szCs w:val="22"/>
        </w:rPr>
        <w:t>.</w:t>
      </w:r>
      <w:r w:rsidR="00C02094" w:rsidRPr="00D976FE">
        <w:rPr>
          <w:rFonts w:ascii="Helvetica" w:hAnsi="Helvetica" w:cs="Arial"/>
          <w:szCs w:val="22"/>
        </w:rPr>
        <w:t xml:space="preserve"> Während die Werke in </w:t>
      </w:r>
      <w:r w:rsidR="00C02094" w:rsidRPr="00A62682">
        <w:rPr>
          <w:rFonts w:ascii="Helvetica" w:hAnsi="Helvetica" w:cs="Arial"/>
          <w:spacing w:val="-2"/>
          <w:szCs w:val="22"/>
        </w:rPr>
        <w:t>Babenhausen, Wachau (bei Dresden)</w:t>
      </w:r>
      <w:r w:rsidR="00356180" w:rsidRPr="00A62682">
        <w:rPr>
          <w:rFonts w:ascii="Helvetica" w:hAnsi="Helvetica" w:cs="Arial"/>
          <w:spacing w:val="-2"/>
          <w:szCs w:val="22"/>
        </w:rPr>
        <w:t xml:space="preserve">, </w:t>
      </w:r>
      <w:r w:rsidR="0023166C" w:rsidRPr="00A62682">
        <w:rPr>
          <w:rFonts w:ascii="Helvetica" w:hAnsi="Helvetica" w:cs="Arial"/>
          <w:spacing w:val="-2"/>
          <w:szCs w:val="22"/>
        </w:rPr>
        <w:t>Grevesmühlen, Pecs</w:t>
      </w:r>
      <w:r w:rsidR="00D9340F" w:rsidRPr="00A62682">
        <w:rPr>
          <w:rFonts w:ascii="Helvetica" w:hAnsi="Helvetica" w:cs="Arial"/>
          <w:spacing w:val="-2"/>
          <w:szCs w:val="22"/>
        </w:rPr>
        <w:t xml:space="preserve"> </w:t>
      </w:r>
      <w:r w:rsidR="0023166C" w:rsidRPr="00A62682">
        <w:rPr>
          <w:rFonts w:ascii="Helvetica" w:hAnsi="Helvetica" w:cs="Arial"/>
          <w:spacing w:val="-2"/>
          <w:szCs w:val="22"/>
        </w:rPr>
        <w:t>(Ungarn</w:t>
      </w:r>
      <w:r w:rsidR="000C7CE9" w:rsidRPr="00A62682">
        <w:rPr>
          <w:rFonts w:ascii="Helvetica" w:hAnsi="Helvetica" w:cs="Arial"/>
          <w:spacing w:val="-2"/>
          <w:szCs w:val="22"/>
        </w:rPr>
        <w:t>)</w:t>
      </w:r>
      <w:r w:rsidR="0023166C" w:rsidRPr="00D976FE">
        <w:rPr>
          <w:rFonts w:ascii="Helvetica" w:hAnsi="Helvetica" w:cs="Arial"/>
          <w:spacing w:val="1"/>
          <w:szCs w:val="22"/>
        </w:rPr>
        <w:t xml:space="preserve"> und Tirgu-Mures (Rumänien) weiter betrieben und </w:t>
      </w:r>
      <w:r w:rsidR="001B2668" w:rsidRPr="00D976FE">
        <w:rPr>
          <w:rFonts w:ascii="Helvetica" w:hAnsi="Helvetica" w:cs="Arial"/>
          <w:spacing w:val="1"/>
          <w:szCs w:val="22"/>
        </w:rPr>
        <w:t xml:space="preserve">kapazitätsmäßig </w:t>
      </w:r>
      <w:r w:rsidR="00283B7C" w:rsidRPr="00D976FE">
        <w:rPr>
          <w:rFonts w:ascii="Helvetica" w:hAnsi="Helvetica" w:cs="Arial"/>
          <w:spacing w:val="1"/>
          <w:szCs w:val="22"/>
        </w:rPr>
        <w:t xml:space="preserve">vereinzelt </w:t>
      </w:r>
      <w:r w:rsidR="001B2668" w:rsidRPr="00D976FE">
        <w:rPr>
          <w:rFonts w:ascii="Helvetica" w:hAnsi="Helvetica" w:cs="Arial"/>
          <w:spacing w:val="1"/>
          <w:szCs w:val="22"/>
        </w:rPr>
        <w:t>ausgebaut werden, wird der Produktions</w:t>
      </w:r>
      <w:r w:rsidR="00C02094" w:rsidRPr="00D976FE">
        <w:rPr>
          <w:rFonts w:ascii="Helvetica" w:hAnsi="Helvetica" w:cs="Arial"/>
          <w:spacing w:val="1"/>
          <w:szCs w:val="22"/>
        </w:rPr>
        <w:t>standort Senden vollständig aufgegeben</w:t>
      </w:r>
      <w:r w:rsidR="001B2668" w:rsidRPr="00D976FE">
        <w:rPr>
          <w:rFonts w:ascii="Helvetica" w:hAnsi="Helvetica" w:cs="Arial"/>
          <w:spacing w:val="1"/>
          <w:szCs w:val="22"/>
        </w:rPr>
        <w:t>. Die</w:t>
      </w:r>
      <w:r w:rsidR="00737714" w:rsidRPr="00D976FE">
        <w:rPr>
          <w:rFonts w:ascii="Helvetica" w:hAnsi="Helvetica" w:cs="Arial"/>
          <w:spacing w:val="1"/>
          <w:szCs w:val="22"/>
        </w:rPr>
        <w:t xml:space="preserve"> dort</w:t>
      </w:r>
      <w:r w:rsidR="001B2668" w:rsidRPr="00D976FE">
        <w:rPr>
          <w:rFonts w:ascii="Helvetica" w:hAnsi="Helvetica" w:cs="Arial"/>
          <w:spacing w:val="1"/>
          <w:szCs w:val="22"/>
        </w:rPr>
        <w:t xml:space="preserve"> angesiedelten Fertigungskapazitäten werden </w:t>
      </w:r>
      <w:r w:rsidR="00C02094" w:rsidRPr="00D976FE">
        <w:rPr>
          <w:rFonts w:ascii="Helvetica" w:hAnsi="Helvetica" w:cs="Arial"/>
          <w:spacing w:val="1"/>
          <w:szCs w:val="22"/>
        </w:rPr>
        <w:t xml:space="preserve">auf </w:t>
      </w:r>
      <w:r w:rsidR="00BC2151">
        <w:rPr>
          <w:rFonts w:ascii="Helvetica" w:hAnsi="Helvetica" w:cs="Arial"/>
          <w:spacing w:val="1"/>
          <w:szCs w:val="22"/>
        </w:rPr>
        <w:t xml:space="preserve">die </w:t>
      </w:r>
      <w:r w:rsidR="00C02094" w:rsidRPr="00D976FE">
        <w:rPr>
          <w:rFonts w:ascii="Helvetica" w:hAnsi="Helvetica" w:cs="Arial"/>
          <w:spacing w:val="1"/>
          <w:szCs w:val="22"/>
        </w:rPr>
        <w:t>andere</w:t>
      </w:r>
      <w:r w:rsidR="00BC2151">
        <w:rPr>
          <w:rFonts w:ascii="Helvetica" w:hAnsi="Helvetica" w:cs="Arial"/>
          <w:spacing w:val="1"/>
          <w:szCs w:val="22"/>
        </w:rPr>
        <w:t>n</w:t>
      </w:r>
      <w:r w:rsidR="00C02094" w:rsidRPr="00D976FE">
        <w:rPr>
          <w:rFonts w:ascii="Helvetica" w:hAnsi="Helvetica" w:cs="Arial"/>
          <w:spacing w:val="1"/>
          <w:szCs w:val="22"/>
        </w:rPr>
        <w:t xml:space="preserve"> Werke verteilt. </w:t>
      </w:r>
      <w:r w:rsidR="001B2668" w:rsidRPr="00D976FE">
        <w:rPr>
          <w:rFonts w:ascii="Helvetica" w:hAnsi="Helvetica" w:cs="Arial"/>
          <w:spacing w:val="1"/>
          <w:szCs w:val="22"/>
        </w:rPr>
        <w:t xml:space="preserve">So wird zum Beispiel der </w:t>
      </w:r>
      <w:r w:rsidR="00C02094" w:rsidRPr="00D976FE">
        <w:rPr>
          <w:rFonts w:ascii="Helvetica" w:hAnsi="Helvetica" w:cs="Arial"/>
          <w:spacing w:val="1"/>
          <w:szCs w:val="22"/>
        </w:rPr>
        <w:t xml:space="preserve">Zuschnitt und die profitable Behälterfertigung für </w:t>
      </w:r>
      <w:r w:rsidR="001B2668" w:rsidRPr="00D976FE">
        <w:rPr>
          <w:rFonts w:ascii="Helvetica" w:hAnsi="Helvetica" w:cs="Arial"/>
          <w:spacing w:val="1"/>
          <w:szCs w:val="22"/>
        </w:rPr>
        <w:t xml:space="preserve">den Kunden </w:t>
      </w:r>
      <w:r w:rsidR="00C02094" w:rsidRPr="00D976FE">
        <w:rPr>
          <w:rFonts w:ascii="Helvetica" w:hAnsi="Helvetica" w:cs="Arial"/>
          <w:spacing w:val="1"/>
          <w:szCs w:val="22"/>
        </w:rPr>
        <w:t>Liebherr mit 19 Mitarbeitern an den benachbarten Standort in Babenhausen verlagert</w:t>
      </w:r>
      <w:r w:rsidR="001B2668" w:rsidRPr="00D976FE">
        <w:rPr>
          <w:rFonts w:ascii="Helvetica" w:hAnsi="Helvetica" w:cs="Arial"/>
          <w:spacing w:val="1"/>
          <w:szCs w:val="22"/>
        </w:rPr>
        <w:t xml:space="preserve">. </w:t>
      </w:r>
      <w:r w:rsidR="00551E02">
        <w:rPr>
          <w:rFonts w:ascii="Helvetica" w:hAnsi="Helvetica" w:cs="Arial"/>
          <w:spacing w:val="1"/>
          <w:szCs w:val="22"/>
        </w:rPr>
        <w:t xml:space="preserve">Insgesamt beschäftigt die Unternehmensgruppe jetzt circa 700 Mitarbeiter. </w:t>
      </w:r>
      <w:r w:rsidR="00C02094" w:rsidRPr="00D976FE">
        <w:rPr>
          <w:rFonts w:ascii="Helvetica" w:hAnsi="Helvetica" w:cs="Arial"/>
          <w:spacing w:val="1"/>
          <w:szCs w:val="22"/>
        </w:rPr>
        <w:t xml:space="preserve">Der Hauptsitz </w:t>
      </w:r>
      <w:r w:rsidR="00BC2151">
        <w:rPr>
          <w:rFonts w:ascii="Helvetica" w:hAnsi="Helvetica" w:cs="Arial"/>
          <w:spacing w:val="1"/>
          <w:szCs w:val="22"/>
        </w:rPr>
        <w:t xml:space="preserve">der Holding </w:t>
      </w:r>
      <w:r w:rsidR="00551E02">
        <w:rPr>
          <w:rFonts w:ascii="Helvetica" w:hAnsi="Helvetica" w:cs="Arial"/>
          <w:spacing w:val="1"/>
          <w:szCs w:val="22"/>
        </w:rPr>
        <w:t>mit 20 Mitar</w:t>
      </w:r>
      <w:r w:rsidR="00A62682">
        <w:rPr>
          <w:rFonts w:ascii="Helvetica" w:hAnsi="Helvetica" w:cs="Arial"/>
          <w:spacing w:val="1"/>
          <w:szCs w:val="22"/>
        </w:rPr>
        <w:softHyphen/>
      </w:r>
      <w:r w:rsidR="00551E02">
        <w:rPr>
          <w:rFonts w:ascii="Helvetica" w:hAnsi="Helvetica" w:cs="Arial"/>
          <w:spacing w:val="1"/>
          <w:szCs w:val="22"/>
        </w:rPr>
        <w:t>beitern</w:t>
      </w:r>
      <w:r w:rsidR="00C02094" w:rsidRPr="00D976FE">
        <w:rPr>
          <w:rFonts w:ascii="Helvetica" w:hAnsi="Helvetica" w:cs="Arial"/>
          <w:spacing w:val="1"/>
          <w:szCs w:val="22"/>
        </w:rPr>
        <w:t xml:space="preserve"> wird weiterhin in der Neu-Ulmer bzw. Ulmer Region bleiben. </w:t>
      </w:r>
      <w:r w:rsidR="00D976FE" w:rsidRPr="00D976FE">
        <w:rPr>
          <w:rFonts w:ascii="Helvetica" w:hAnsi="Helvetica" w:cs="Arial"/>
          <w:spacing w:val="1"/>
          <w:szCs w:val="22"/>
        </w:rPr>
        <w:t>„Nach unseren Gesprächen mit Kunden und Mitarbeitern sind wir sehr zuversichtlich, dass wir mit dem jetzt erfolgten Neustart und den damit verbundenen Umstrukturierungsmaßnahmen eine stabile Basis legen für die zukünftige positive Geschäftsentwicklung der Bader Gruppe“, so Bernhard Böttigheimer.</w:t>
      </w:r>
    </w:p>
    <w:p w14:paraId="36A5F2AE" w14:textId="77777777" w:rsidR="009E631E" w:rsidRDefault="009E631E" w:rsidP="00DE372F">
      <w:pPr>
        <w:tabs>
          <w:tab w:val="left" w:pos="9781"/>
        </w:tabs>
        <w:spacing w:before="180" w:after="180" w:line="288" w:lineRule="auto"/>
        <w:ind w:right="-113"/>
        <w:rPr>
          <w:rFonts w:ascii="Helvetica" w:hAnsi="Helvetica" w:cs="Arial"/>
          <w:b/>
          <w:bCs/>
          <w:spacing w:val="1"/>
          <w:szCs w:val="22"/>
        </w:rPr>
      </w:pPr>
    </w:p>
    <w:p w14:paraId="4425429F" w14:textId="1B20067F" w:rsidR="00DE372F" w:rsidRPr="005839BF" w:rsidRDefault="00DE372F" w:rsidP="00DE372F">
      <w:pPr>
        <w:tabs>
          <w:tab w:val="left" w:pos="9781"/>
        </w:tabs>
        <w:spacing w:before="180" w:after="180" w:line="288" w:lineRule="auto"/>
        <w:ind w:right="-113"/>
        <w:rPr>
          <w:rFonts w:ascii="Helvetica" w:hAnsi="Helvetica" w:cs="Arial"/>
          <w:b/>
          <w:bCs/>
          <w:spacing w:val="1"/>
          <w:szCs w:val="22"/>
        </w:rPr>
      </w:pPr>
      <w:r>
        <w:rPr>
          <w:rFonts w:ascii="Helvetica" w:hAnsi="Helvetica" w:cs="Arial"/>
          <w:b/>
          <w:bCs/>
          <w:spacing w:val="1"/>
          <w:szCs w:val="22"/>
        </w:rPr>
        <w:lastRenderedPageBreak/>
        <w:t xml:space="preserve">Kapazitäten bündeln, </w:t>
      </w:r>
      <w:r w:rsidRPr="005839BF">
        <w:rPr>
          <w:rFonts w:ascii="Helvetica" w:hAnsi="Helvetica" w:cs="Arial"/>
          <w:b/>
          <w:bCs/>
          <w:spacing w:val="1"/>
          <w:szCs w:val="22"/>
        </w:rPr>
        <w:t>Stärken reaktivieren</w:t>
      </w:r>
    </w:p>
    <w:p w14:paraId="4362B21C" w14:textId="5B642809" w:rsidR="00CE3FA2" w:rsidRPr="009619AC" w:rsidRDefault="00C84111" w:rsidP="004F2D47">
      <w:pPr>
        <w:tabs>
          <w:tab w:val="left" w:pos="9781"/>
        </w:tabs>
        <w:spacing w:before="180" w:after="120" w:line="288" w:lineRule="auto"/>
        <w:rPr>
          <w:rFonts w:ascii="Helvetica" w:hAnsi="Helvetica" w:cs="Arial"/>
          <w:szCs w:val="22"/>
        </w:rPr>
      </w:pPr>
      <w:r w:rsidRPr="009619AC">
        <w:rPr>
          <w:rFonts w:ascii="Helvetica" w:hAnsi="Helvetica" w:cs="Arial"/>
          <w:szCs w:val="22"/>
        </w:rPr>
        <w:t xml:space="preserve">Das Managementteam </w:t>
      </w:r>
      <w:r w:rsidR="00923301" w:rsidRPr="009619AC">
        <w:rPr>
          <w:rFonts w:ascii="Helvetica" w:hAnsi="Helvetica" w:cs="Arial"/>
          <w:szCs w:val="22"/>
        </w:rPr>
        <w:t xml:space="preserve">unternimmt damit </w:t>
      </w:r>
      <w:r w:rsidRPr="009619AC">
        <w:rPr>
          <w:rFonts w:ascii="Helvetica" w:hAnsi="Helvetica" w:cs="Arial"/>
          <w:szCs w:val="22"/>
        </w:rPr>
        <w:t xml:space="preserve">erste Schritte, von denen nicht </w:t>
      </w:r>
      <w:r w:rsidR="00762EDE" w:rsidRPr="009619AC">
        <w:rPr>
          <w:rFonts w:ascii="Helvetica" w:hAnsi="Helvetica" w:cs="Arial"/>
          <w:szCs w:val="22"/>
        </w:rPr>
        <w:t xml:space="preserve">nur die Bader-Mitarbeiter profitieren, sondern auch </w:t>
      </w:r>
      <w:r w:rsidRPr="009619AC">
        <w:rPr>
          <w:rFonts w:ascii="Helvetica" w:hAnsi="Helvetica" w:cs="Arial"/>
          <w:szCs w:val="22"/>
        </w:rPr>
        <w:t xml:space="preserve">die Kunden aus den Bereichen Werkzeugmaschinen, Lebensmittel, Verpackungen, Holzverarbeitung, Kunststoff/Gummi, Druck, Papier </w:t>
      </w:r>
      <w:r w:rsidR="00762EDE" w:rsidRPr="009619AC">
        <w:rPr>
          <w:rFonts w:ascii="Helvetica" w:hAnsi="Helvetica" w:cs="Arial"/>
          <w:szCs w:val="22"/>
        </w:rPr>
        <w:t xml:space="preserve">und Baumaschinen. So vertraut ein </w:t>
      </w:r>
      <w:r w:rsidR="004400E8" w:rsidRPr="002D4A02">
        <w:rPr>
          <w:rFonts w:ascii="Helvetica" w:hAnsi="Helvetica" w:cs="Arial"/>
          <w:szCs w:val="22"/>
        </w:rPr>
        <w:t>Großteil namhafter Unternehmen</w:t>
      </w:r>
      <w:r w:rsidR="002747ED">
        <w:rPr>
          <w:rFonts w:ascii="Helvetica" w:hAnsi="Helvetica" w:cs="Arial"/>
          <w:szCs w:val="22"/>
        </w:rPr>
        <w:t>,</w:t>
      </w:r>
      <w:r w:rsidR="004400E8" w:rsidRPr="009619AC">
        <w:rPr>
          <w:rFonts w:ascii="Helvetica" w:hAnsi="Helvetica" w:cs="Arial"/>
          <w:szCs w:val="22"/>
        </w:rPr>
        <w:t xml:space="preserve"> wie Liebherr, KrausMaffei, Wittmann, HOMAG, Krones, Körber, KBA König</w:t>
      </w:r>
      <w:r w:rsidR="002747ED">
        <w:rPr>
          <w:rFonts w:ascii="Helvetica" w:hAnsi="Helvetica" w:cs="Arial"/>
          <w:szCs w:val="22"/>
        </w:rPr>
        <w:t> </w:t>
      </w:r>
      <w:r w:rsidR="004400E8" w:rsidRPr="009619AC">
        <w:rPr>
          <w:rFonts w:ascii="Helvetica" w:hAnsi="Helvetica" w:cs="Arial"/>
          <w:szCs w:val="22"/>
        </w:rPr>
        <w:t>&amp; Bauer</w:t>
      </w:r>
      <w:r w:rsidR="00B923B7">
        <w:rPr>
          <w:rFonts w:ascii="Helvetica" w:hAnsi="Helvetica" w:cs="Arial"/>
          <w:szCs w:val="22"/>
        </w:rPr>
        <w:t>, DMG Mori</w:t>
      </w:r>
      <w:r w:rsidR="004400E8" w:rsidRPr="009619AC">
        <w:rPr>
          <w:rFonts w:ascii="Helvetica" w:hAnsi="Helvetica" w:cs="Arial"/>
          <w:szCs w:val="22"/>
        </w:rPr>
        <w:t xml:space="preserve"> usw.</w:t>
      </w:r>
      <w:r w:rsidR="002747ED">
        <w:rPr>
          <w:rFonts w:ascii="Helvetica" w:hAnsi="Helvetica" w:cs="Arial"/>
          <w:szCs w:val="22"/>
        </w:rPr>
        <w:t>,</w:t>
      </w:r>
      <w:r w:rsidR="004400E8" w:rsidRPr="009619AC">
        <w:rPr>
          <w:rFonts w:ascii="Helvetica" w:hAnsi="Helvetica" w:cs="Arial"/>
          <w:szCs w:val="22"/>
        </w:rPr>
        <w:t xml:space="preserve"> auf die maßgeschneiderten Maschinenverkleidungen </w:t>
      </w:r>
      <w:r w:rsidR="00B923B7">
        <w:rPr>
          <w:rFonts w:ascii="Helvetica" w:hAnsi="Helvetica" w:cs="Arial"/>
          <w:szCs w:val="22"/>
        </w:rPr>
        <w:t xml:space="preserve">und Schaltschränken </w:t>
      </w:r>
      <w:r w:rsidR="004400E8" w:rsidRPr="009619AC">
        <w:rPr>
          <w:rFonts w:ascii="Helvetica" w:hAnsi="Helvetica" w:cs="Arial"/>
          <w:szCs w:val="22"/>
        </w:rPr>
        <w:t xml:space="preserve">des </w:t>
      </w:r>
      <w:r w:rsidR="00DE372F" w:rsidRPr="009619AC">
        <w:rPr>
          <w:rFonts w:ascii="Helvetica" w:hAnsi="Helvetica" w:cs="Arial"/>
          <w:szCs w:val="22"/>
        </w:rPr>
        <w:t>umfassenden Systemanbieters</w:t>
      </w:r>
      <w:r w:rsidR="00154F64" w:rsidRPr="009619AC">
        <w:rPr>
          <w:rFonts w:ascii="Helvetica" w:hAnsi="Helvetica" w:cs="Arial"/>
          <w:szCs w:val="22"/>
        </w:rPr>
        <w:t>. „</w:t>
      </w:r>
      <w:r w:rsidR="00D36583" w:rsidRPr="009619AC">
        <w:rPr>
          <w:rFonts w:ascii="Helvetica" w:hAnsi="Helvetica" w:cs="Arial"/>
          <w:szCs w:val="22"/>
        </w:rPr>
        <w:t xml:space="preserve">In unseren </w:t>
      </w:r>
      <w:r w:rsidR="00154F64" w:rsidRPr="009619AC">
        <w:rPr>
          <w:rFonts w:ascii="Helvetica" w:hAnsi="Helvetica" w:cs="Arial"/>
          <w:szCs w:val="22"/>
        </w:rPr>
        <w:t>Kundenbücher</w:t>
      </w:r>
      <w:r w:rsidR="00D36583" w:rsidRPr="009619AC">
        <w:rPr>
          <w:rFonts w:ascii="Helvetica" w:hAnsi="Helvetica" w:cs="Arial"/>
          <w:szCs w:val="22"/>
        </w:rPr>
        <w:t xml:space="preserve">n ist das </w:t>
      </w:r>
      <w:r w:rsidR="00154F64" w:rsidRPr="009619AC">
        <w:rPr>
          <w:rFonts w:ascii="Helvetica" w:hAnsi="Helvetica" w:cs="Arial"/>
          <w:szCs w:val="22"/>
        </w:rPr>
        <w:t>Who-is-Who des deutschen Maschinenbaus</w:t>
      </w:r>
      <w:r w:rsidR="00D36583" w:rsidRPr="009619AC">
        <w:rPr>
          <w:rFonts w:ascii="Helvetica" w:hAnsi="Helvetica" w:cs="Arial"/>
          <w:szCs w:val="22"/>
        </w:rPr>
        <w:t xml:space="preserve"> versammelt</w:t>
      </w:r>
      <w:r w:rsidR="00154F64" w:rsidRPr="009619AC">
        <w:rPr>
          <w:rFonts w:ascii="Helvetica" w:hAnsi="Helvetica" w:cs="Arial"/>
          <w:szCs w:val="22"/>
        </w:rPr>
        <w:t>“, so Bernard Böttigheimer.</w:t>
      </w:r>
      <w:r w:rsidR="00CA72FD" w:rsidRPr="009619AC">
        <w:rPr>
          <w:rFonts w:ascii="Helvetica" w:hAnsi="Helvetica" w:cs="Arial"/>
          <w:szCs w:val="22"/>
        </w:rPr>
        <w:t xml:space="preserve"> </w:t>
      </w:r>
    </w:p>
    <w:p w14:paraId="13F5C0EC" w14:textId="1E286C55" w:rsidR="00BC24EE" w:rsidRDefault="00CA72FD" w:rsidP="0036364C">
      <w:pPr>
        <w:tabs>
          <w:tab w:val="left" w:pos="9781"/>
        </w:tabs>
        <w:spacing w:before="180" w:after="240" w:line="288" w:lineRule="auto"/>
        <w:rPr>
          <w:rFonts w:ascii="Helvetica" w:hAnsi="Helvetica" w:cs="Arial"/>
          <w:spacing w:val="1"/>
          <w:szCs w:val="22"/>
        </w:rPr>
      </w:pPr>
      <w:r>
        <w:rPr>
          <w:rFonts w:ascii="Helvetica" w:hAnsi="Helvetica" w:cs="Arial"/>
          <w:spacing w:val="1"/>
          <w:szCs w:val="22"/>
        </w:rPr>
        <w:t xml:space="preserve">Im Unterschied zu anderen Mitbewerbern, die </w:t>
      </w:r>
      <w:r w:rsidRPr="005839BF">
        <w:rPr>
          <w:rFonts w:ascii="Helvetica" w:hAnsi="Helvetica" w:cs="Arial"/>
          <w:spacing w:val="1"/>
          <w:szCs w:val="22"/>
        </w:rPr>
        <w:t>oft nur vereinzelte Produkte oder Leistungen anbiete</w:t>
      </w:r>
      <w:r>
        <w:rPr>
          <w:rFonts w:ascii="Helvetica" w:hAnsi="Helvetica" w:cs="Arial"/>
          <w:spacing w:val="1"/>
          <w:szCs w:val="22"/>
        </w:rPr>
        <w:t xml:space="preserve">n, deckt </w:t>
      </w:r>
      <w:r w:rsidR="00F66C5B">
        <w:rPr>
          <w:rFonts w:ascii="Helvetica" w:hAnsi="Helvetica" w:cs="Arial"/>
          <w:spacing w:val="1"/>
          <w:szCs w:val="22"/>
        </w:rPr>
        <w:t xml:space="preserve">die </w:t>
      </w:r>
      <w:r>
        <w:rPr>
          <w:rFonts w:ascii="Helvetica" w:hAnsi="Helvetica" w:cs="Arial"/>
          <w:spacing w:val="1"/>
          <w:szCs w:val="22"/>
        </w:rPr>
        <w:t xml:space="preserve">Bader </w:t>
      </w:r>
      <w:r w:rsidR="00F66C5B">
        <w:rPr>
          <w:rFonts w:ascii="Helvetica" w:hAnsi="Helvetica" w:cs="Arial"/>
          <w:spacing w:val="1"/>
          <w:szCs w:val="22"/>
        </w:rPr>
        <w:t xml:space="preserve">Gruppe </w:t>
      </w:r>
      <w:r w:rsidRPr="005839BF">
        <w:rPr>
          <w:rFonts w:ascii="Helvetica" w:hAnsi="Helvetica" w:cs="Arial"/>
          <w:spacing w:val="1"/>
          <w:szCs w:val="22"/>
        </w:rPr>
        <w:t xml:space="preserve">die gesamte Bandbreite für </w:t>
      </w:r>
      <w:r>
        <w:rPr>
          <w:rFonts w:ascii="Helvetica" w:hAnsi="Helvetica" w:cs="Arial"/>
          <w:spacing w:val="1"/>
          <w:szCs w:val="22"/>
        </w:rPr>
        <w:t xml:space="preserve">einen breitgefächterten </w:t>
      </w:r>
      <w:r w:rsidRPr="005839BF">
        <w:rPr>
          <w:rFonts w:ascii="Helvetica" w:hAnsi="Helvetica" w:cs="Arial"/>
          <w:spacing w:val="1"/>
          <w:szCs w:val="22"/>
        </w:rPr>
        <w:t>Kunden</w:t>
      </w:r>
      <w:r>
        <w:rPr>
          <w:rFonts w:ascii="Helvetica" w:hAnsi="Helvetica" w:cs="Arial"/>
          <w:spacing w:val="1"/>
          <w:szCs w:val="22"/>
        </w:rPr>
        <w:t>stamm</w:t>
      </w:r>
      <w:r w:rsidRPr="005839BF">
        <w:rPr>
          <w:rFonts w:ascii="Helvetica" w:hAnsi="Helvetica" w:cs="Arial"/>
          <w:spacing w:val="1"/>
          <w:szCs w:val="22"/>
        </w:rPr>
        <w:t xml:space="preserve"> ab. Sie reicht von Design und Entwicklung über Arbeitsvorbereitung und Fertigung bis hin zur Montage, Mechatronik und Logistik.</w:t>
      </w:r>
      <w:r w:rsidR="007E420B">
        <w:rPr>
          <w:rFonts w:ascii="Helvetica" w:hAnsi="Helvetica" w:cs="Arial"/>
          <w:spacing w:val="1"/>
          <w:szCs w:val="22"/>
        </w:rPr>
        <w:t xml:space="preserve"> </w:t>
      </w:r>
      <w:r>
        <w:rPr>
          <w:rFonts w:ascii="Helvetica" w:hAnsi="Helvetica" w:cs="Arial"/>
          <w:spacing w:val="1"/>
          <w:szCs w:val="22"/>
        </w:rPr>
        <w:t>„</w:t>
      </w:r>
      <w:r w:rsidR="00CE3FA2">
        <w:rPr>
          <w:rFonts w:ascii="Helvetica" w:hAnsi="Helvetica" w:cs="Arial"/>
          <w:spacing w:val="1"/>
          <w:szCs w:val="22"/>
        </w:rPr>
        <w:t xml:space="preserve">Das </w:t>
      </w:r>
      <w:r>
        <w:rPr>
          <w:rFonts w:ascii="Helvetica" w:hAnsi="Helvetica" w:cs="Arial"/>
          <w:spacing w:val="1"/>
          <w:szCs w:val="22"/>
        </w:rPr>
        <w:t>große Angebotsspektrum ist – n</w:t>
      </w:r>
      <w:r w:rsidRPr="005839BF">
        <w:rPr>
          <w:rFonts w:ascii="Helvetica" w:hAnsi="Helvetica" w:cs="Arial"/>
          <w:spacing w:val="1"/>
          <w:szCs w:val="22"/>
        </w:rPr>
        <w:t xml:space="preserve">eben unserer Flexibiliät und Termintreue </w:t>
      </w:r>
      <w:r>
        <w:rPr>
          <w:rFonts w:ascii="Helvetica" w:hAnsi="Helvetica" w:cs="Arial"/>
          <w:spacing w:val="1"/>
          <w:szCs w:val="22"/>
        </w:rPr>
        <w:t xml:space="preserve">– </w:t>
      </w:r>
      <w:r w:rsidRPr="005839BF">
        <w:rPr>
          <w:rFonts w:ascii="Helvetica" w:hAnsi="Helvetica" w:cs="Arial"/>
          <w:spacing w:val="1"/>
          <w:szCs w:val="22"/>
        </w:rPr>
        <w:t xml:space="preserve">eines unserer </w:t>
      </w:r>
      <w:r w:rsidR="00CE3FA2">
        <w:rPr>
          <w:rFonts w:ascii="Helvetica" w:hAnsi="Helvetica" w:cs="Arial"/>
          <w:spacing w:val="1"/>
          <w:szCs w:val="22"/>
        </w:rPr>
        <w:t xml:space="preserve">wesentlichen </w:t>
      </w:r>
      <w:r w:rsidRPr="005839BF">
        <w:rPr>
          <w:rFonts w:ascii="Helvetica" w:hAnsi="Helvetica" w:cs="Arial"/>
          <w:spacing w:val="1"/>
          <w:szCs w:val="22"/>
        </w:rPr>
        <w:t xml:space="preserve">Alleinstellungsmerkmale. </w:t>
      </w:r>
      <w:r w:rsidR="00CB0289">
        <w:rPr>
          <w:rFonts w:ascii="Helvetica" w:hAnsi="Helvetica" w:cs="Arial"/>
          <w:spacing w:val="1"/>
          <w:szCs w:val="22"/>
        </w:rPr>
        <w:t xml:space="preserve">Das schätzen unsere Kunden </w:t>
      </w:r>
      <w:r w:rsidR="0036364C">
        <w:rPr>
          <w:rFonts w:ascii="Helvetica" w:hAnsi="Helvetica" w:cs="Arial"/>
          <w:spacing w:val="1"/>
          <w:szCs w:val="22"/>
        </w:rPr>
        <w:t xml:space="preserve">aus der Oberliga der deutschen Industrie </w:t>
      </w:r>
      <w:r w:rsidR="00CB0289">
        <w:rPr>
          <w:rFonts w:ascii="Helvetica" w:hAnsi="Helvetica" w:cs="Arial"/>
          <w:spacing w:val="1"/>
          <w:szCs w:val="22"/>
        </w:rPr>
        <w:t xml:space="preserve">ebenso wie </w:t>
      </w:r>
      <w:r w:rsidR="007E420B">
        <w:rPr>
          <w:rFonts w:ascii="Helvetica" w:hAnsi="Helvetica" w:cs="Arial"/>
          <w:spacing w:val="1"/>
          <w:szCs w:val="22"/>
        </w:rPr>
        <w:t>das e</w:t>
      </w:r>
      <w:r w:rsidR="007E420B" w:rsidRPr="005839BF">
        <w:rPr>
          <w:rFonts w:ascii="Helvetica" w:hAnsi="Helvetica" w:cs="Arial"/>
          <w:spacing w:val="1"/>
          <w:szCs w:val="22"/>
        </w:rPr>
        <w:t>norme Potenzial an Kundenorientierung, Entwicklungs- und Fertigungs-Know-how sowie Serviceerfahrung</w:t>
      </w:r>
      <w:r w:rsidR="007E420B">
        <w:rPr>
          <w:rFonts w:ascii="Helvetica" w:hAnsi="Helvetica" w:cs="Arial"/>
          <w:spacing w:val="1"/>
          <w:szCs w:val="22"/>
        </w:rPr>
        <w:t xml:space="preserve"> unserer Mitarbeiter</w:t>
      </w:r>
      <w:r w:rsidR="00CB0289">
        <w:rPr>
          <w:rFonts w:ascii="Helvetica" w:hAnsi="Helvetica" w:cs="Arial"/>
          <w:spacing w:val="1"/>
          <w:szCs w:val="22"/>
        </w:rPr>
        <w:t xml:space="preserve">. Kurz: </w:t>
      </w:r>
      <w:r w:rsidR="0036364C">
        <w:rPr>
          <w:rFonts w:ascii="Helvetica" w:hAnsi="Helvetica" w:cs="Arial"/>
          <w:spacing w:val="1"/>
          <w:szCs w:val="22"/>
        </w:rPr>
        <w:t xml:space="preserve">Sie vertrauen uns weiter und geben uns auf breiter Front Rückendeckung“, so </w:t>
      </w:r>
      <w:r w:rsidR="00D976FE">
        <w:rPr>
          <w:rFonts w:ascii="Helvetica" w:hAnsi="Helvetica" w:cs="Arial"/>
          <w:spacing w:val="1"/>
          <w:szCs w:val="22"/>
        </w:rPr>
        <w:t xml:space="preserve">Roland Winkler. </w:t>
      </w:r>
    </w:p>
    <w:p w14:paraId="10E056FE" w14:textId="1C5AE8B4" w:rsidR="003F557A" w:rsidRPr="004E48F0" w:rsidRDefault="003B3E18" w:rsidP="009619AC">
      <w:pPr>
        <w:tabs>
          <w:tab w:val="left" w:pos="9781"/>
        </w:tabs>
        <w:spacing w:before="240" w:after="120" w:line="288" w:lineRule="auto"/>
        <w:rPr>
          <w:rFonts w:ascii="Helvetica" w:hAnsi="Helvetica" w:cs="Arial"/>
          <w:b/>
          <w:bCs/>
          <w:spacing w:val="1"/>
          <w:szCs w:val="22"/>
        </w:rPr>
      </w:pPr>
      <w:r w:rsidRPr="004E48F0">
        <w:rPr>
          <w:rFonts w:ascii="Helvetica" w:hAnsi="Helvetica" w:cs="Arial"/>
          <w:b/>
          <w:bCs/>
          <w:spacing w:val="1"/>
          <w:szCs w:val="22"/>
        </w:rPr>
        <w:t>Übernahme aus Insolvenz</w:t>
      </w:r>
    </w:p>
    <w:p w14:paraId="17448146" w14:textId="71A9D6F7" w:rsidR="00044FEC" w:rsidRDefault="00272C5A" w:rsidP="009619AC">
      <w:pPr>
        <w:tabs>
          <w:tab w:val="left" w:pos="9781"/>
        </w:tabs>
        <w:spacing w:before="120" w:after="180" w:line="288" w:lineRule="auto"/>
        <w:rPr>
          <w:rFonts w:ascii="Helvetica" w:hAnsi="Helvetica" w:cs="Arial"/>
          <w:spacing w:val="1"/>
          <w:szCs w:val="22"/>
        </w:rPr>
      </w:pPr>
      <w:r>
        <w:rPr>
          <w:rFonts w:ascii="Helvetica" w:hAnsi="Helvetica" w:cs="Arial"/>
          <w:spacing w:val="1"/>
          <w:szCs w:val="22"/>
        </w:rPr>
        <w:t>Die kontinuierlich wachsende Bader Gruppe hatte b</w:t>
      </w:r>
      <w:r w:rsidRPr="00262C88">
        <w:rPr>
          <w:rFonts w:ascii="Helvetica" w:hAnsi="Helvetica" w:cs="Arial"/>
          <w:spacing w:val="1"/>
          <w:szCs w:val="22"/>
        </w:rPr>
        <w:t>is 20</w:t>
      </w:r>
      <w:r>
        <w:rPr>
          <w:rFonts w:ascii="Helvetica" w:hAnsi="Helvetica" w:cs="Arial"/>
          <w:spacing w:val="1"/>
          <w:szCs w:val="22"/>
        </w:rPr>
        <w:t>17/</w:t>
      </w:r>
      <w:r w:rsidRPr="00262C88">
        <w:rPr>
          <w:rFonts w:ascii="Helvetica" w:hAnsi="Helvetica" w:cs="Arial"/>
          <w:spacing w:val="1"/>
          <w:szCs w:val="22"/>
        </w:rPr>
        <w:t xml:space="preserve">18 </w:t>
      </w:r>
      <w:r>
        <w:rPr>
          <w:rFonts w:ascii="Helvetica" w:hAnsi="Helvetica" w:cs="Arial"/>
          <w:spacing w:val="1"/>
          <w:szCs w:val="22"/>
        </w:rPr>
        <w:t xml:space="preserve">ihren Umsatz </w:t>
      </w:r>
      <w:r w:rsidRPr="00262C88">
        <w:rPr>
          <w:rFonts w:ascii="Helvetica" w:hAnsi="Helvetica" w:cs="Arial"/>
          <w:spacing w:val="1"/>
          <w:szCs w:val="22"/>
        </w:rPr>
        <w:t xml:space="preserve">auf über 80 Millionen Euro </w:t>
      </w:r>
      <w:r>
        <w:rPr>
          <w:rFonts w:ascii="Helvetica" w:hAnsi="Helvetica" w:cs="Arial"/>
          <w:spacing w:val="1"/>
          <w:szCs w:val="22"/>
        </w:rPr>
        <w:t>gesteigert</w:t>
      </w:r>
      <w:r w:rsidRPr="00262C88">
        <w:rPr>
          <w:rFonts w:ascii="Helvetica" w:hAnsi="Helvetica" w:cs="Arial"/>
          <w:spacing w:val="1"/>
          <w:szCs w:val="22"/>
        </w:rPr>
        <w:t xml:space="preserve">, als ungünstige Bedingungen aufgrund wechselnder Gesellschafter und </w:t>
      </w:r>
      <w:r w:rsidR="00BC2151">
        <w:rPr>
          <w:rFonts w:ascii="Helvetica" w:hAnsi="Helvetica" w:cs="Arial"/>
          <w:spacing w:val="1"/>
          <w:szCs w:val="22"/>
        </w:rPr>
        <w:t>zu ehrgeizige</w:t>
      </w:r>
      <w:r w:rsidR="00B655EE">
        <w:rPr>
          <w:rFonts w:ascii="Helvetica" w:hAnsi="Helvetica" w:cs="Arial"/>
          <w:spacing w:val="1"/>
          <w:szCs w:val="22"/>
        </w:rPr>
        <w:t>r</w:t>
      </w:r>
      <w:r w:rsidR="00BC2151">
        <w:rPr>
          <w:rFonts w:ascii="Helvetica" w:hAnsi="Helvetica" w:cs="Arial"/>
          <w:spacing w:val="1"/>
          <w:szCs w:val="22"/>
        </w:rPr>
        <w:t xml:space="preserve"> Wachstumspläne </w:t>
      </w:r>
      <w:r w:rsidR="0048744D">
        <w:rPr>
          <w:rFonts w:ascii="Helvetica" w:hAnsi="Helvetica" w:cs="Arial"/>
          <w:spacing w:val="1"/>
          <w:szCs w:val="22"/>
        </w:rPr>
        <w:t xml:space="preserve">verbunden mit </w:t>
      </w:r>
      <w:r w:rsidR="00BC2151">
        <w:rPr>
          <w:rFonts w:ascii="Helvetica" w:hAnsi="Helvetica" w:cs="Arial"/>
          <w:spacing w:val="1"/>
          <w:szCs w:val="22"/>
        </w:rPr>
        <w:t>massive</w:t>
      </w:r>
      <w:r w:rsidR="0048744D">
        <w:rPr>
          <w:rFonts w:ascii="Helvetica" w:hAnsi="Helvetica" w:cs="Arial"/>
          <w:spacing w:val="1"/>
          <w:szCs w:val="22"/>
        </w:rPr>
        <w:t>n</w:t>
      </w:r>
      <w:r w:rsidR="00BC2151">
        <w:rPr>
          <w:rFonts w:ascii="Helvetica" w:hAnsi="Helvetica" w:cs="Arial"/>
          <w:spacing w:val="1"/>
          <w:szCs w:val="22"/>
        </w:rPr>
        <w:t xml:space="preserve"> Investitionen </w:t>
      </w:r>
      <w:r w:rsidRPr="00262C88">
        <w:rPr>
          <w:rFonts w:ascii="Helvetica" w:hAnsi="Helvetica" w:cs="Arial"/>
          <w:spacing w:val="1"/>
          <w:szCs w:val="22"/>
        </w:rPr>
        <w:t>zu negativen Geschäftsentwicklungen führten.</w:t>
      </w:r>
      <w:r>
        <w:rPr>
          <w:rFonts w:ascii="Helvetica" w:hAnsi="Helvetica" w:cs="Arial"/>
          <w:spacing w:val="1"/>
          <w:szCs w:val="22"/>
        </w:rPr>
        <w:t xml:space="preserve"> </w:t>
      </w:r>
      <w:r w:rsidR="003B3E18">
        <w:rPr>
          <w:rFonts w:ascii="Helvetica" w:hAnsi="Helvetica" w:cs="Arial"/>
          <w:spacing w:val="1"/>
          <w:szCs w:val="22"/>
        </w:rPr>
        <w:t xml:space="preserve">2019 </w:t>
      </w:r>
      <w:r w:rsidR="00044FEC">
        <w:rPr>
          <w:rFonts w:ascii="Helvetica" w:hAnsi="Helvetica" w:cs="Arial"/>
          <w:spacing w:val="1"/>
          <w:szCs w:val="22"/>
        </w:rPr>
        <w:t xml:space="preserve">geriet </w:t>
      </w:r>
      <w:r w:rsidR="003B3E18">
        <w:rPr>
          <w:rFonts w:ascii="Helvetica" w:hAnsi="Helvetica" w:cs="Arial"/>
          <w:spacing w:val="1"/>
          <w:szCs w:val="22"/>
        </w:rPr>
        <w:t xml:space="preserve">die Bader Gruppe </w:t>
      </w:r>
      <w:r>
        <w:rPr>
          <w:rFonts w:ascii="Helvetica" w:hAnsi="Helvetica" w:cs="Arial"/>
          <w:spacing w:val="1"/>
          <w:szCs w:val="22"/>
        </w:rPr>
        <w:t xml:space="preserve">durch die </w:t>
      </w:r>
      <w:r w:rsidR="003B3E18">
        <w:rPr>
          <w:rFonts w:ascii="Helvetica" w:hAnsi="Helvetica" w:cs="Arial"/>
          <w:spacing w:val="1"/>
          <w:szCs w:val="22"/>
        </w:rPr>
        <w:t>problematische Weltwirtschaftslage und de</w:t>
      </w:r>
      <w:r>
        <w:rPr>
          <w:rFonts w:ascii="Helvetica" w:hAnsi="Helvetica" w:cs="Arial"/>
          <w:spacing w:val="1"/>
          <w:szCs w:val="22"/>
        </w:rPr>
        <w:t>n</w:t>
      </w:r>
      <w:r w:rsidR="003B3E18">
        <w:rPr>
          <w:rFonts w:ascii="Helvetica" w:hAnsi="Helvetica" w:cs="Arial"/>
          <w:spacing w:val="1"/>
          <w:szCs w:val="22"/>
        </w:rPr>
        <w:t xml:space="preserve"> sich hieraus ergebenden Konsequenzen </w:t>
      </w:r>
      <w:r w:rsidR="00044FEC">
        <w:rPr>
          <w:rFonts w:ascii="Helvetica" w:hAnsi="Helvetica" w:cs="Arial"/>
          <w:spacing w:val="1"/>
          <w:szCs w:val="22"/>
        </w:rPr>
        <w:t xml:space="preserve">für die </w:t>
      </w:r>
      <w:r w:rsidR="003B3E18">
        <w:rPr>
          <w:rFonts w:ascii="Helvetica" w:hAnsi="Helvetica" w:cs="Arial"/>
          <w:spacing w:val="1"/>
          <w:szCs w:val="22"/>
        </w:rPr>
        <w:t xml:space="preserve">metallverarbeitende Industrie </w:t>
      </w:r>
      <w:r w:rsidR="00044FEC">
        <w:rPr>
          <w:rFonts w:ascii="Helvetica" w:hAnsi="Helvetica" w:cs="Arial"/>
          <w:spacing w:val="1"/>
          <w:szCs w:val="22"/>
        </w:rPr>
        <w:t>in wirtschaftliche Schieflage</w:t>
      </w:r>
      <w:r w:rsidR="008008F9">
        <w:rPr>
          <w:rFonts w:ascii="Helvetica" w:hAnsi="Helvetica" w:cs="Arial"/>
          <w:spacing w:val="1"/>
          <w:szCs w:val="22"/>
        </w:rPr>
        <w:t xml:space="preserve">, die </w:t>
      </w:r>
      <w:r>
        <w:rPr>
          <w:rFonts w:ascii="Helvetica" w:hAnsi="Helvetica" w:cs="Arial"/>
          <w:spacing w:val="1"/>
          <w:szCs w:val="22"/>
        </w:rPr>
        <w:t xml:space="preserve">schließlich </w:t>
      </w:r>
      <w:r w:rsidR="008008F9">
        <w:rPr>
          <w:rFonts w:ascii="Helvetica" w:hAnsi="Helvetica" w:cs="Arial"/>
          <w:spacing w:val="1"/>
          <w:szCs w:val="22"/>
        </w:rPr>
        <w:t>in ein Insolvenzverfahren mündete</w:t>
      </w:r>
      <w:r w:rsidR="00044FEC">
        <w:rPr>
          <w:rFonts w:ascii="Helvetica" w:hAnsi="Helvetica" w:cs="Arial"/>
          <w:spacing w:val="1"/>
          <w:szCs w:val="22"/>
        </w:rPr>
        <w:t xml:space="preserve">. </w:t>
      </w:r>
      <w:r w:rsidR="008008F9">
        <w:rPr>
          <w:rFonts w:ascii="Helvetica" w:hAnsi="Helvetica" w:cs="Arial"/>
          <w:spacing w:val="1"/>
          <w:szCs w:val="22"/>
        </w:rPr>
        <w:t xml:space="preserve">Obwohl 2020 die </w:t>
      </w:r>
      <w:r w:rsidR="00044FEC">
        <w:rPr>
          <w:rFonts w:ascii="Helvetica" w:hAnsi="Helvetica" w:cs="Arial"/>
          <w:spacing w:val="1"/>
          <w:szCs w:val="22"/>
        </w:rPr>
        <w:t xml:space="preserve">hereinbrechende Corona-Pandemie </w:t>
      </w:r>
      <w:r w:rsidR="008008F9">
        <w:rPr>
          <w:rFonts w:ascii="Helvetica" w:hAnsi="Helvetica" w:cs="Arial"/>
          <w:spacing w:val="1"/>
          <w:szCs w:val="22"/>
        </w:rPr>
        <w:t xml:space="preserve">die Situation zusätzlich </w:t>
      </w:r>
      <w:r w:rsidR="00216E4D">
        <w:rPr>
          <w:rFonts w:ascii="Helvetica" w:hAnsi="Helvetica" w:cs="Arial"/>
          <w:spacing w:val="1"/>
          <w:szCs w:val="22"/>
        </w:rPr>
        <w:t>zuspitzte</w:t>
      </w:r>
      <w:r w:rsidR="008008F9">
        <w:rPr>
          <w:rFonts w:ascii="Helvetica" w:hAnsi="Helvetica" w:cs="Arial"/>
          <w:spacing w:val="1"/>
          <w:szCs w:val="22"/>
        </w:rPr>
        <w:t xml:space="preserve">, konnte der beauftragte Insolvenzverwalter Prof. Martin Hörmann zusammen mit seinem Team und dem Bader-Management </w:t>
      </w:r>
      <w:r w:rsidR="007A1879">
        <w:rPr>
          <w:rFonts w:ascii="Helvetica" w:hAnsi="Helvetica" w:cs="Arial"/>
          <w:spacing w:val="1"/>
          <w:szCs w:val="22"/>
        </w:rPr>
        <w:t>den Geschäftsbetrieb stabilisieren und fortführen</w:t>
      </w:r>
      <w:r w:rsidR="008008F9">
        <w:rPr>
          <w:rFonts w:ascii="Helvetica" w:hAnsi="Helvetica" w:cs="Arial"/>
          <w:spacing w:val="1"/>
          <w:szCs w:val="22"/>
        </w:rPr>
        <w:t xml:space="preserve">. </w:t>
      </w:r>
      <w:r w:rsidR="007A1879">
        <w:rPr>
          <w:rFonts w:ascii="Helvetica" w:hAnsi="Helvetica" w:cs="Arial"/>
          <w:spacing w:val="1"/>
          <w:szCs w:val="22"/>
        </w:rPr>
        <w:t>Der im Zuge erster Restrukturierungsmaßnahmen erforderliche Abbau von 300 Arbeitsplätzen erfolgte nach Einigung mit der IG Me</w:t>
      </w:r>
      <w:r w:rsidR="00CB518A">
        <w:rPr>
          <w:rFonts w:ascii="Helvetica" w:hAnsi="Helvetica" w:cs="Arial"/>
          <w:spacing w:val="1"/>
          <w:szCs w:val="22"/>
        </w:rPr>
        <w:softHyphen/>
      </w:r>
      <w:r w:rsidR="007A1879">
        <w:rPr>
          <w:rFonts w:ascii="Helvetica" w:hAnsi="Helvetica" w:cs="Arial"/>
          <w:spacing w:val="1"/>
          <w:szCs w:val="22"/>
        </w:rPr>
        <w:t>tall und den Betriebsräten sozialverträglich mit Interessenausgleich</w:t>
      </w:r>
      <w:r w:rsidR="004E48F0">
        <w:rPr>
          <w:rFonts w:ascii="Helvetica" w:hAnsi="Helvetica" w:cs="Arial"/>
          <w:spacing w:val="1"/>
          <w:szCs w:val="22"/>
        </w:rPr>
        <w:t>.</w:t>
      </w:r>
    </w:p>
    <w:p w14:paraId="33349CAA" w14:textId="77777777" w:rsidR="009975D8" w:rsidRPr="009B6BE7" w:rsidRDefault="00C4724D" w:rsidP="003F557A">
      <w:pPr>
        <w:rPr>
          <w:rFonts w:ascii="Helvetica" w:hAnsi="Helvetica" w:cs="Arial"/>
          <w:b/>
          <w:bCs/>
          <w:i/>
          <w:iCs/>
          <w:spacing w:val="4"/>
          <w:sz w:val="20"/>
        </w:rPr>
      </w:pPr>
      <w:r w:rsidRPr="009B6BE7">
        <w:rPr>
          <w:rFonts w:ascii="Helvetica" w:hAnsi="Helvetica" w:cs="Arial"/>
          <w:b/>
          <w:bCs/>
          <w:i/>
          <w:iCs/>
          <w:spacing w:val="4"/>
          <w:sz w:val="20"/>
        </w:rPr>
        <w:lastRenderedPageBreak/>
        <w:t>Abbildungen</w:t>
      </w:r>
    </w:p>
    <w:p w14:paraId="046B0320" w14:textId="7610E882" w:rsidR="009975D8" w:rsidRPr="009D0DD2" w:rsidRDefault="00C86C3B" w:rsidP="009E631E">
      <w:pPr>
        <w:spacing w:before="120" w:after="120" w:line="252" w:lineRule="auto"/>
        <w:rPr>
          <w:rFonts w:ascii="Helvetica" w:hAnsi="Helvetica" w:cstheme="minorHAnsi"/>
          <w:spacing w:val="2"/>
          <w:sz w:val="16"/>
          <w:szCs w:val="16"/>
        </w:rPr>
      </w:pPr>
      <w:r w:rsidRPr="009D0DD2">
        <w:rPr>
          <w:rFonts w:ascii="Helvetica" w:hAnsi="Helvetica" w:cstheme="minorHAnsi"/>
          <w:spacing w:val="2"/>
          <w:sz w:val="16"/>
          <w:szCs w:val="16"/>
        </w:rPr>
        <w:t>BAD_Vollmer_01</w:t>
      </w:r>
      <w:r w:rsidR="00C4724D" w:rsidRPr="009D0DD2">
        <w:rPr>
          <w:rFonts w:ascii="Helvetica" w:hAnsi="Helvetica" w:cstheme="minorHAnsi"/>
          <w:spacing w:val="2"/>
          <w:sz w:val="16"/>
          <w:szCs w:val="16"/>
        </w:rPr>
        <w:t>.jpg</w:t>
      </w:r>
      <w:r w:rsidRPr="009D0DD2">
        <w:rPr>
          <w:rFonts w:ascii="Helvetica" w:hAnsi="Helvetica" w:cstheme="minorHAnsi"/>
          <w:spacing w:val="2"/>
          <w:sz w:val="16"/>
          <w:szCs w:val="16"/>
        </w:rPr>
        <w:t>, BAD_Vollmer_03.jpg, BAD_</w:t>
      </w:r>
      <w:r w:rsidR="0047358E" w:rsidRPr="009D0DD2">
        <w:rPr>
          <w:rFonts w:ascii="Helvetica" w:hAnsi="Helvetica" w:cstheme="minorHAnsi"/>
          <w:spacing w:val="2"/>
          <w:sz w:val="16"/>
          <w:szCs w:val="16"/>
        </w:rPr>
        <w:t>Produkt_01.</w:t>
      </w:r>
      <w:r w:rsidRPr="009D0DD2">
        <w:rPr>
          <w:rFonts w:ascii="Helvetica" w:hAnsi="Helvetica" w:cstheme="minorHAnsi"/>
          <w:spacing w:val="2"/>
          <w:sz w:val="16"/>
          <w:szCs w:val="16"/>
        </w:rPr>
        <w:t>jpg</w:t>
      </w:r>
      <w:r w:rsidR="00F76767" w:rsidRPr="009D0DD2">
        <w:rPr>
          <w:rFonts w:ascii="Helvetica" w:hAnsi="Helvetica" w:cstheme="minorHAnsi"/>
          <w:spacing w:val="2"/>
          <w:sz w:val="16"/>
          <w:szCs w:val="16"/>
        </w:rPr>
        <w:t xml:space="preserve"> </w:t>
      </w:r>
    </w:p>
    <w:p w14:paraId="1863932E" w14:textId="0F135DCD" w:rsidR="009975D8" w:rsidRPr="0047358E" w:rsidRDefault="00C86C3B" w:rsidP="009E631E">
      <w:pPr>
        <w:tabs>
          <w:tab w:val="left" w:pos="9781"/>
        </w:tabs>
        <w:spacing w:before="60" w:after="120" w:line="252" w:lineRule="auto"/>
        <w:ind w:right="-794"/>
        <w:rPr>
          <w:rFonts w:ascii="Helvetica" w:hAnsi="Helvetica" w:cstheme="minorHAnsi"/>
          <w:spacing w:val="2"/>
          <w:sz w:val="20"/>
        </w:rPr>
      </w:pPr>
      <w:r>
        <w:rPr>
          <w:rFonts w:ascii="Helvetica" w:hAnsi="Helvetica" w:cstheme="minorHAnsi"/>
          <w:noProof/>
          <w:spacing w:val="2"/>
          <w:sz w:val="20"/>
          <w:lang w:val="en-US"/>
        </w:rPr>
        <w:drawing>
          <wp:inline distT="0" distB="0" distL="0" distR="0" wp14:anchorId="2D3DFAE4" wp14:editId="48A8E23F">
            <wp:extent cx="1152000" cy="1159200"/>
            <wp:effectExtent l="0" t="0" r="381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8"/>
                    <a:stretch>
                      <a:fillRect/>
                    </a:stretch>
                  </pic:blipFill>
                  <pic:spPr>
                    <a:xfrm>
                      <a:off x="0" y="0"/>
                      <a:ext cx="1152000" cy="1159200"/>
                    </a:xfrm>
                    <a:prstGeom prst="rect">
                      <a:avLst/>
                    </a:prstGeom>
                  </pic:spPr>
                </pic:pic>
              </a:graphicData>
            </a:graphic>
          </wp:inline>
        </w:drawing>
      </w:r>
      <w:r w:rsidR="0047358E">
        <w:rPr>
          <w:rFonts w:ascii="Helvetica" w:hAnsi="Helvetica" w:cstheme="minorHAnsi"/>
          <w:spacing w:val="2"/>
          <w:sz w:val="20"/>
        </w:rPr>
        <w:t xml:space="preserve"> </w:t>
      </w:r>
      <w:r w:rsidR="009B0AE1" w:rsidRPr="0047358E">
        <w:rPr>
          <w:rFonts w:ascii="Helvetica" w:hAnsi="Helvetica" w:cstheme="minorHAnsi"/>
          <w:spacing w:val="2"/>
          <w:sz w:val="20"/>
        </w:rPr>
        <w:t xml:space="preserve">   </w:t>
      </w:r>
      <w:r>
        <w:rPr>
          <w:rFonts w:ascii="Helvetica" w:hAnsi="Helvetica" w:cstheme="minorHAnsi"/>
          <w:noProof/>
          <w:spacing w:val="2"/>
          <w:sz w:val="20"/>
          <w:lang w:val="en-US"/>
        </w:rPr>
        <w:drawing>
          <wp:inline distT="0" distB="0" distL="0" distR="0" wp14:anchorId="551C73D1" wp14:editId="0CD2CF8D">
            <wp:extent cx="1263600" cy="1206000"/>
            <wp:effectExtent l="0" t="0" r="0" b="63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rotWithShape="1">
                    <a:blip r:embed="rId9"/>
                    <a:srcRect l="14231" t="16025" r="10014" b="11760"/>
                    <a:stretch/>
                  </pic:blipFill>
                  <pic:spPr bwMode="auto">
                    <a:xfrm>
                      <a:off x="0" y="0"/>
                      <a:ext cx="1263600" cy="1206000"/>
                    </a:xfrm>
                    <a:prstGeom prst="rect">
                      <a:avLst/>
                    </a:prstGeom>
                    <a:ln>
                      <a:noFill/>
                    </a:ln>
                    <a:extLst>
                      <a:ext uri="{53640926-AAD7-44D8-BBD7-CCE9431645EC}">
                        <a14:shadowObscured xmlns:a14="http://schemas.microsoft.com/office/drawing/2010/main"/>
                      </a:ext>
                    </a:extLst>
                  </pic:spPr>
                </pic:pic>
              </a:graphicData>
            </a:graphic>
          </wp:inline>
        </w:drawing>
      </w:r>
      <w:r w:rsidR="0047358E">
        <w:rPr>
          <w:rFonts w:ascii="Helvetica" w:hAnsi="Helvetica" w:cstheme="minorHAnsi"/>
          <w:spacing w:val="2"/>
          <w:sz w:val="20"/>
        </w:rPr>
        <w:t xml:space="preserve"> </w:t>
      </w:r>
      <w:r w:rsidR="00C4724D" w:rsidRPr="0047358E">
        <w:rPr>
          <w:rFonts w:ascii="Helvetica" w:hAnsi="Helvetica" w:cstheme="minorHAnsi"/>
          <w:spacing w:val="2"/>
          <w:sz w:val="20"/>
        </w:rPr>
        <w:t xml:space="preserve">  </w:t>
      </w:r>
      <w:r w:rsidR="0047358E">
        <w:rPr>
          <w:rFonts w:ascii="Helvetica" w:hAnsi="Helvetica" w:cstheme="minorHAnsi"/>
          <w:noProof/>
          <w:spacing w:val="2"/>
          <w:sz w:val="20"/>
          <w:lang w:val="en-US"/>
        </w:rPr>
        <w:drawing>
          <wp:inline distT="0" distB="0" distL="0" distR="0" wp14:anchorId="62E366C8" wp14:editId="0E710049">
            <wp:extent cx="1555200" cy="1206000"/>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a:stretch>
                      <a:fillRect/>
                    </a:stretch>
                  </pic:blipFill>
                  <pic:spPr>
                    <a:xfrm>
                      <a:off x="0" y="0"/>
                      <a:ext cx="1555200" cy="1206000"/>
                    </a:xfrm>
                    <a:prstGeom prst="rect">
                      <a:avLst/>
                    </a:prstGeom>
                  </pic:spPr>
                </pic:pic>
              </a:graphicData>
            </a:graphic>
          </wp:inline>
        </w:drawing>
      </w:r>
    </w:p>
    <w:p w14:paraId="2FCCB777" w14:textId="0D4E5798" w:rsidR="00A62682" w:rsidRPr="009E631E" w:rsidRDefault="008F52FC" w:rsidP="009E631E">
      <w:pPr>
        <w:tabs>
          <w:tab w:val="left" w:pos="9781"/>
        </w:tabs>
        <w:spacing w:before="60" w:after="240" w:line="252" w:lineRule="auto"/>
        <w:rPr>
          <w:rFonts w:ascii="Helvetica" w:hAnsi="Helvetica" w:cs="Calibri (Textkörper)"/>
          <w:spacing w:val="-3"/>
          <w:sz w:val="20"/>
        </w:rPr>
      </w:pPr>
      <w:r w:rsidRPr="009E631E">
        <w:rPr>
          <w:rFonts w:ascii="Helvetica" w:hAnsi="Helvetica" w:cs="Calibri (Textkörper)"/>
          <w:spacing w:val="-3"/>
          <w:sz w:val="20"/>
        </w:rPr>
        <w:t xml:space="preserve">Maßgefertigte Maschinenverkleidungen der Bader Gruppe. </w:t>
      </w:r>
      <w:r w:rsidR="009B0AE1" w:rsidRPr="009E631E">
        <w:rPr>
          <w:rFonts w:ascii="Helvetica" w:hAnsi="Helvetica" w:cs="Calibri (Textkörper)"/>
          <w:spacing w:val="-3"/>
          <w:sz w:val="20"/>
        </w:rPr>
        <w:br/>
      </w:r>
      <w:r w:rsidR="000C1C9B" w:rsidRPr="009E631E">
        <w:rPr>
          <w:rFonts w:ascii="Helvetica" w:hAnsi="Helvetica" w:cs="Calibri (Textkörper)"/>
          <w:spacing w:val="-3"/>
          <w:sz w:val="20"/>
        </w:rPr>
        <w:t>[</w:t>
      </w:r>
      <w:r w:rsidRPr="009E631E">
        <w:rPr>
          <w:rFonts w:ascii="Helvetica" w:hAnsi="Helvetica" w:cs="Calibri (Textkörper)"/>
          <w:spacing w:val="-3"/>
          <w:sz w:val="20"/>
        </w:rPr>
        <w:t>Foto</w:t>
      </w:r>
      <w:r w:rsidR="000E2C0F" w:rsidRPr="009E631E">
        <w:rPr>
          <w:rFonts w:ascii="Helvetica" w:hAnsi="Helvetica" w:cs="Calibri (Textkörper)"/>
          <w:spacing w:val="-3"/>
          <w:sz w:val="20"/>
        </w:rPr>
        <w:t>s</w:t>
      </w:r>
      <w:r w:rsidRPr="009E631E">
        <w:rPr>
          <w:rFonts w:ascii="Helvetica" w:hAnsi="Helvetica" w:cs="Calibri (Textkörper)"/>
          <w:spacing w:val="-3"/>
          <w:sz w:val="20"/>
        </w:rPr>
        <w:t xml:space="preserve">: </w:t>
      </w:r>
      <w:r w:rsidR="009B0AE1" w:rsidRPr="009E631E">
        <w:rPr>
          <w:rFonts w:ascii="Helvetica" w:hAnsi="Helvetica" w:cs="Calibri (Textkörper)"/>
          <w:spacing w:val="-3"/>
          <w:sz w:val="20"/>
        </w:rPr>
        <w:t xml:space="preserve">Vollmer Werke </w:t>
      </w:r>
      <w:r w:rsidR="00A62682" w:rsidRPr="009E631E">
        <w:rPr>
          <w:rFonts w:ascii="Helvetica" w:hAnsi="Helvetica" w:cs="Calibri (Textkörper)"/>
          <w:spacing w:val="-3"/>
          <w:sz w:val="20"/>
        </w:rPr>
        <w:t>Maschinenfabrik</w:t>
      </w:r>
      <w:r w:rsidR="000C1C9B" w:rsidRPr="009E631E">
        <w:rPr>
          <w:rFonts w:ascii="Helvetica" w:hAnsi="Helvetica" w:cs="Calibri (Textkörper)"/>
          <w:spacing w:val="-3"/>
          <w:sz w:val="20"/>
        </w:rPr>
        <w:t>, Bader Gruppe</w:t>
      </w:r>
      <w:r w:rsidR="009B0AE1" w:rsidRPr="009E631E">
        <w:rPr>
          <w:rFonts w:ascii="Helvetica" w:hAnsi="Helvetica" w:cs="Calibri (Textkörper)"/>
          <w:spacing w:val="-3"/>
          <w:sz w:val="20"/>
        </w:rPr>
        <w:t>)</w:t>
      </w:r>
      <w:r w:rsidR="00A62682" w:rsidRPr="009E631E">
        <w:rPr>
          <w:rFonts w:ascii="Helvetica" w:hAnsi="Helvetica" w:cs="Calibri (Textkörper)"/>
          <w:spacing w:val="-3"/>
          <w:sz w:val="20"/>
        </w:rPr>
        <w:t xml:space="preserve"> </w:t>
      </w:r>
    </w:p>
    <w:p w14:paraId="159448DD" w14:textId="3A671122" w:rsidR="008F52FC" w:rsidRPr="000C1C9B" w:rsidRDefault="00CA3D7A" w:rsidP="002747ED">
      <w:pPr>
        <w:tabs>
          <w:tab w:val="left" w:pos="9781"/>
        </w:tabs>
        <w:spacing w:before="60" w:after="120" w:line="252" w:lineRule="auto"/>
        <w:rPr>
          <w:rFonts w:ascii="Helvetica" w:hAnsi="Helvetica" w:cstheme="minorHAnsi"/>
          <w:spacing w:val="2"/>
          <w:sz w:val="16"/>
          <w:szCs w:val="16"/>
          <w:lang w:val="en-US"/>
        </w:rPr>
      </w:pPr>
      <w:r w:rsidRPr="000C1C9B">
        <w:rPr>
          <w:rFonts w:ascii="Helvetica" w:hAnsi="Helvetica" w:cstheme="minorHAnsi"/>
          <w:spacing w:val="2"/>
          <w:sz w:val="16"/>
          <w:szCs w:val="16"/>
          <w:lang w:val="en-US"/>
        </w:rPr>
        <w:t xml:space="preserve">BAD_Bernhard_Boettigheimer.jpg, </w:t>
      </w:r>
      <w:r w:rsidRPr="00E46A87">
        <w:rPr>
          <w:rFonts w:ascii="Helvetica" w:hAnsi="Helvetica" w:cstheme="minorHAnsi"/>
          <w:spacing w:val="2"/>
          <w:sz w:val="16"/>
          <w:szCs w:val="16"/>
          <w:lang w:val="en-US"/>
        </w:rPr>
        <w:t>BAD_Roland_Winkler.jpg</w:t>
      </w:r>
      <w:r w:rsidRPr="000C1C9B">
        <w:rPr>
          <w:rFonts w:ascii="Helvetica" w:hAnsi="Helvetica" w:cstheme="minorHAnsi"/>
          <w:spacing w:val="2"/>
          <w:sz w:val="16"/>
          <w:szCs w:val="16"/>
          <w:lang w:val="en-US"/>
        </w:rPr>
        <w:t xml:space="preserve"> </w:t>
      </w:r>
    </w:p>
    <w:p w14:paraId="179D4505" w14:textId="1FBB4830" w:rsidR="00CA3D7A" w:rsidRPr="009619AC" w:rsidRDefault="00C4724D" w:rsidP="009E631E">
      <w:pPr>
        <w:tabs>
          <w:tab w:val="left" w:pos="9781"/>
        </w:tabs>
        <w:spacing w:before="60" w:after="120" w:line="252" w:lineRule="auto"/>
        <w:ind w:right="-284"/>
        <w:rPr>
          <w:rFonts w:ascii="Helvetica" w:hAnsi="Helvetica" w:cstheme="minorHAnsi"/>
          <w:spacing w:val="2"/>
          <w:sz w:val="20"/>
        </w:rPr>
      </w:pPr>
      <w:r w:rsidRPr="009B6BE7">
        <w:rPr>
          <w:rFonts w:ascii="Helvetica" w:hAnsi="Helvetica" w:cstheme="minorHAnsi"/>
          <w:noProof/>
          <w:spacing w:val="2"/>
          <w:sz w:val="20"/>
        </w:rPr>
        <w:drawing>
          <wp:inline distT="0" distB="0" distL="0" distR="0" wp14:anchorId="5E014592" wp14:editId="0C8AB967">
            <wp:extent cx="1915200" cy="1800000"/>
            <wp:effectExtent l="0" t="0" r="2540" b="3810"/>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ild 2"/>
                    <pic:cNvPicPr/>
                  </pic:nvPicPr>
                  <pic:blipFill>
                    <a:blip r:embed="rId11"/>
                    <a:stretch>
                      <a:fillRect/>
                    </a:stretch>
                  </pic:blipFill>
                  <pic:spPr>
                    <a:xfrm>
                      <a:off x="0" y="0"/>
                      <a:ext cx="1915200" cy="1800000"/>
                    </a:xfrm>
                    <a:prstGeom prst="rect">
                      <a:avLst/>
                    </a:prstGeom>
                  </pic:spPr>
                </pic:pic>
              </a:graphicData>
            </a:graphic>
          </wp:inline>
        </w:drawing>
      </w:r>
      <w:r w:rsidR="00CA3D7A" w:rsidRPr="009B6BE7">
        <w:rPr>
          <w:rFonts w:ascii="Helvetica" w:hAnsi="Helvetica" w:cstheme="minorHAnsi"/>
          <w:spacing w:val="2"/>
          <w:sz w:val="20"/>
        </w:rPr>
        <w:t xml:space="preserve"> </w:t>
      </w:r>
      <w:r w:rsidR="00F074B2">
        <w:rPr>
          <w:rFonts w:ascii="Helvetica" w:hAnsi="Helvetica" w:cstheme="minorHAnsi"/>
          <w:spacing w:val="2"/>
          <w:sz w:val="20"/>
        </w:rPr>
        <w:t xml:space="preserve">   </w:t>
      </w:r>
      <w:r w:rsidR="009E631E">
        <w:rPr>
          <w:rFonts w:ascii="Helvetica" w:hAnsi="Helvetica" w:cstheme="minorHAnsi"/>
          <w:spacing w:val="2"/>
          <w:sz w:val="20"/>
        </w:rPr>
        <w:t xml:space="preserve">       </w:t>
      </w:r>
      <w:r w:rsidR="00F074B2">
        <w:rPr>
          <w:rFonts w:ascii="Helvetica" w:hAnsi="Helvetica" w:cstheme="minorHAnsi"/>
          <w:spacing w:val="2"/>
          <w:sz w:val="20"/>
        </w:rPr>
        <w:t xml:space="preserve">  </w:t>
      </w:r>
      <w:r w:rsidR="00CA3D7A" w:rsidRPr="009B6BE7">
        <w:rPr>
          <w:rFonts w:ascii="Helvetica" w:hAnsi="Helvetica" w:cstheme="minorHAnsi"/>
          <w:noProof/>
          <w:spacing w:val="2"/>
          <w:sz w:val="20"/>
        </w:rPr>
        <w:drawing>
          <wp:inline distT="0" distB="0" distL="0" distR="0" wp14:anchorId="05F94FA6" wp14:editId="5ADB077E">
            <wp:extent cx="1800000" cy="1800000"/>
            <wp:effectExtent l="0" t="0" r="3810" b="3810"/>
            <wp:docPr id="1"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
                    <pic:cNvPicPr/>
                  </pic:nvPicPr>
                  <pic:blipFill rotWithShape="1">
                    <a:blip r:embed="rId12"/>
                    <a:srcRect/>
                    <a:stretch/>
                  </pic:blipFill>
                  <pic:spPr>
                    <a:xfrm>
                      <a:off x="0" y="0"/>
                      <a:ext cx="1800000" cy="1800000"/>
                    </a:xfrm>
                    <a:prstGeom prst="rect">
                      <a:avLst/>
                    </a:prstGeom>
                  </pic:spPr>
                </pic:pic>
              </a:graphicData>
            </a:graphic>
          </wp:inline>
        </w:drawing>
      </w:r>
      <w:r w:rsidR="00CA3D7A" w:rsidRPr="009619AC">
        <w:rPr>
          <w:rFonts w:ascii="Helvetica" w:hAnsi="Helvetica" w:cstheme="minorHAnsi"/>
          <w:spacing w:val="2"/>
          <w:sz w:val="20"/>
        </w:rPr>
        <w:t xml:space="preserve"> </w:t>
      </w:r>
    </w:p>
    <w:p w14:paraId="18E9FFAA" w14:textId="7D665C33" w:rsidR="00FA20EB" w:rsidRDefault="00FA20EB" w:rsidP="009E631E">
      <w:pPr>
        <w:tabs>
          <w:tab w:val="left" w:pos="9781"/>
        </w:tabs>
        <w:spacing w:before="60" w:after="360" w:line="252" w:lineRule="auto"/>
        <w:rPr>
          <w:rFonts w:ascii="Helvetica" w:hAnsi="Helvetica" w:cs="Calibri (Textkörper)"/>
          <w:spacing w:val="-3"/>
          <w:sz w:val="20"/>
        </w:rPr>
      </w:pPr>
      <w:r w:rsidRPr="009B6BE7">
        <w:rPr>
          <w:rFonts w:ascii="Helvetica" w:hAnsi="Helvetica" w:cs="Calibri (Textkörper)"/>
          <w:spacing w:val="-3"/>
          <w:sz w:val="20"/>
        </w:rPr>
        <w:t xml:space="preserve">Angetreten, um die Bader Gruppe nach vorne zu bringen: </w:t>
      </w:r>
      <w:r w:rsidR="000C1C9B">
        <w:rPr>
          <w:rFonts w:ascii="Helvetica" w:hAnsi="Helvetica" w:cs="Calibri (Textkörper)"/>
          <w:spacing w:val="-3"/>
          <w:sz w:val="20"/>
        </w:rPr>
        <w:br/>
      </w:r>
      <w:r w:rsidRPr="009B6BE7">
        <w:rPr>
          <w:rFonts w:ascii="Helvetica" w:hAnsi="Helvetica" w:cs="Calibri (Textkörper)"/>
          <w:spacing w:val="-3"/>
          <w:sz w:val="20"/>
        </w:rPr>
        <w:t>Bernhard</w:t>
      </w:r>
      <w:r w:rsidR="000C1C9B">
        <w:rPr>
          <w:rFonts w:ascii="Helvetica" w:hAnsi="Helvetica" w:cs="Calibri (Textkörper)"/>
          <w:spacing w:val="-3"/>
          <w:sz w:val="20"/>
        </w:rPr>
        <w:t> </w:t>
      </w:r>
      <w:r w:rsidRPr="009B6BE7">
        <w:rPr>
          <w:rFonts w:ascii="Helvetica" w:hAnsi="Helvetica" w:cs="Calibri (Textkörper)"/>
          <w:spacing w:val="-3"/>
          <w:sz w:val="20"/>
        </w:rPr>
        <w:t>Böttigheimer, CEO</w:t>
      </w:r>
      <w:r w:rsidR="000C1C9B">
        <w:rPr>
          <w:rFonts w:ascii="Helvetica" w:hAnsi="Helvetica" w:cs="Calibri (Textkörper)"/>
          <w:spacing w:val="-3"/>
          <w:sz w:val="20"/>
        </w:rPr>
        <w:t xml:space="preserve"> (li.) und </w:t>
      </w:r>
      <w:r w:rsidRPr="009B6BE7">
        <w:rPr>
          <w:rFonts w:ascii="Helvetica" w:hAnsi="Helvetica" w:cs="Calibri (Textkörper)"/>
          <w:spacing w:val="-3"/>
          <w:sz w:val="20"/>
        </w:rPr>
        <w:t xml:space="preserve">Roland Winkler, </w:t>
      </w:r>
      <w:r w:rsidR="00BC2151">
        <w:rPr>
          <w:rFonts w:ascii="Helvetica" w:hAnsi="Helvetica" w:cs="Calibri (Textkörper)"/>
          <w:spacing w:val="-3"/>
          <w:sz w:val="20"/>
        </w:rPr>
        <w:t>CFO/</w:t>
      </w:r>
      <w:r w:rsidRPr="009B6BE7">
        <w:rPr>
          <w:rFonts w:ascii="Helvetica" w:hAnsi="Helvetica" w:cs="Calibri (Textkörper)"/>
          <w:spacing w:val="-3"/>
          <w:sz w:val="20"/>
        </w:rPr>
        <w:t>CRO</w:t>
      </w:r>
      <w:r w:rsidR="000C1C9B">
        <w:rPr>
          <w:rFonts w:ascii="Helvetica" w:hAnsi="Helvetica" w:cs="Calibri (Textkörper)"/>
          <w:spacing w:val="-3"/>
          <w:sz w:val="20"/>
        </w:rPr>
        <w:t xml:space="preserve"> (re.). </w:t>
      </w:r>
      <w:r w:rsidR="000C1C9B">
        <w:rPr>
          <w:rFonts w:ascii="Helvetica" w:hAnsi="Helvetica" w:cs="Calibri (Textkörper)"/>
          <w:spacing w:val="-3"/>
          <w:sz w:val="20"/>
        </w:rPr>
        <w:br/>
        <w:t xml:space="preserve">[Fotos: Bader Gruppe] </w:t>
      </w:r>
    </w:p>
    <w:tbl>
      <w:tblPr>
        <w:tblW w:w="8575" w:type="dxa"/>
        <w:tblLayout w:type="fixed"/>
        <w:tblCellMar>
          <w:left w:w="70" w:type="dxa"/>
          <w:right w:w="70" w:type="dxa"/>
        </w:tblCellMar>
        <w:tblLook w:val="0000" w:firstRow="0" w:lastRow="0" w:firstColumn="0" w:lastColumn="0" w:noHBand="0" w:noVBand="0"/>
      </w:tblPr>
      <w:tblGrid>
        <w:gridCol w:w="4061"/>
        <w:gridCol w:w="4514"/>
      </w:tblGrid>
      <w:tr w:rsidR="009975D8" w:rsidRPr="009B6BE7" w14:paraId="57CF2F16" w14:textId="77777777">
        <w:tc>
          <w:tcPr>
            <w:tcW w:w="4061" w:type="dxa"/>
            <w:tcBorders>
              <w:top w:val="nil"/>
              <w:left w:val="nil"/>
              <w:bottom w:val="nil"/>
              <w:right w:val="nil"/>
            </w:tcBorders>
          </w:tcPr>
          <w:p w14:paraId="2AF49214" w14:textId="3B24DF6B" w:rsidR="00DF300D" w:rsidRPr="009B6BE7" w:rsidRDefault="00C4724D" w:rsidP="005241BA">
            <w:pPr>
              <w:tabs>
                <w:tab w:val="left" w:pos="9781"/>
              </w:tabs>
              <w:spacing w:before="20" w:after="20" w:line="252" w:lineRule="auto"/>
              <w:ind w:left="-28"/>
              <w:rPr>
                <w:rFonts w:ascii="Helvetica" w:hAnsi="Helvetica" w:cs="Arial"/>
                <w:bCs/>
                <w:sz w:val="18"/>
                <w:szCs w:val="18"/>
              </w:rPr>
            </w:pPr>
            <w:bookmarkStart w:id="0" w:name="OLE_LINK1"/>
            <w:bookmarkStart w:id="1" w:name="OLE_LINK2"/>
            <w:r w:rsidRPr="009B6BE7">
              <w:rPr>
                <w:rFonts w:ascii="Helvetica" w:hAnsi="Helvetica" w:cs="Arial"/>
                <w:b/>
                <w:bCs/>
                <w:sz w:val="18"/>
                <w:szCs w:val="18"/>
              </w:rPr>
              <w:t>Weitere Informationen:</w:t>
            </w:r>
          </w:p>
          <w:p w14:paraId="0229D0DD" w14:textId="109BED48" w:rsidR="00DF300D" w:rsidRPr="009B6BE7" w:rsidRDefault="00F87293" w:rsidP="005241BA">
            <w:pPr>
              <w:tabs>
                <w:tab w:val="left" w:pos="9781"/>
              </w:tabs>
              <w:spacing w:before="20" w:after="20" w:line="252" w:lineRule="auto"/>
              <w:ind w:left="-28"/>
              <w:rPr>
                <w:rFonts w:ascii="Helvetica" w:hAnsi="Helvetica" w:cs="Arial"/>
                <w:spacing w:val="-2"/>
                <w:sz w:val="18"/>
                <w:szCs w:val="18"/>
              </w:rPr>
            </w:pPr>
            <w:r w:rsidRPr="009B6BE7">
              <w:rPr>
                <w:rFonts w:ascii="Helvetica" w:hAnsi="Helvetica" w:cs="Arial"/>
                <w:bCs/>
                <w:spacing w:val="-2"/>
                <w:sz w:val="18"/>
                <w:szCs w:val="18"/>
              </w:rPr>
              <w:t>Bader Holding GmbH, Roland Winkler</w:t>
            </w:r>
          </w:p>
          <w:p w14:paraId="091C88D0" w14:textId="48EA9BBA" w:rsidR="00DF300D" w:rsidRPr="009B6BE7" w:rsidRDefault="00F87293" w:rsidP="005241BA">
            <w:pPr>
              <w:tabs>
                <w:tab w:val="left" w:pos="9781"/>
              </w:tabs>
              <w:spacing w:before="20" w:after="20" w:line="252" w:lineRule="auto"/>
              <w:ind w:left="-28"/>
              <w:rPr>
                <w:rFonts w:ascii="Helvetica" w:hAnsi="Helvetica" w:cs="Arial"/>
                <w:spacing w:val="-2"/>
                <w:sz w:val="18"/>
                <w:szCs w:val="18"/>
              </w:rPr>
            </w:pPr>
            <w:r w:rsidRPr="009B6BE7">
              <w:rPr>
                <w:rFonts w:ascii="Helvetica" w:hAnsi="Helvetica" w:cs="Arial"/>
                <w:spacing w:val="-2"/>
                <w:sz w:val="18"/>
                <w:szCs w:val="18"/>
              </w:rPr>
              <w:t>Robert-Bosch-Straße 2</w:t>
            </w:r>
            <w:r w:rsidR="00C4724D" w:rsidRPr="009B6BE7">
              <w:rPr>
                <w:rFonts w:ascii="Helvetica" w:hAnsi="Helvetica" w:cs="Arial"/>
                <w:spacing w:val="-2"/>
                <w:sz w:val="18"/>
                <w:szCs w:val="18"/>
              </w:rPr>
              <w:t xml:space="preserve">, </w:t>
            </w:r>
            <w:r w:rsidRPr="009B6BE7">
              <w:rPr>
                <w:rFonts w:ascii="Helvetica" w:hAnsi="Helvetica" w:cs="Arial"/>
                <w:spacing w:val="-2"/>
                <w:sz w:val="18"/>
                <w:szCs w:val="18"/>
              </w:rPr>
              <w:t>89250 Senden</w:t>
            </w:r>
          </w:p>
          <w:p w14:paraId="2AF5D2AE" w14:textId="6B650DBA" w:rsidR="00DF300D" w:rsidRPr="009B6BE7" w:rsidRDefault="00C4724D" w:rsidP="005241BA">
            <w:pPr>
              <w:tabs>
                <w:tab w:val="left" w:pos="9781"/>
              </w:tabs>
              <w:spacing w:before="20" w:after="20" w:line="252" w:lineRule="auto"/>
              <w:ind w:left="-28"/>
              <w:rPr>
                <w:rFonts w:ascii="Helvetica" w:hAnsi="Helvetica" w:cs="Arial"/>
                <w:spacing w:val="-2"/>
                <w:sz w:val="18"/>
                <w:szCs w:val="18"/>
              </w:rPr>
            </w:pPr>
            <w:r w:rsidRPr="009B6BE7">
              <w:rPr>
                <w:rFonts w:ascii="Helvetica" w:hAnsi="Helvetica" w:cs="Arial"/>
                <w:spacing w:val="-2"/>
                <w:sz w:val="18"/>
                <w:szCs w:val="18"/>
              </w:rPr>
              <w:t xml:space="preserve">Tel.: </w:t>
            </w:r>
            <w:r w:rsidR="00F87293" w:rsidRPr="009B6BE7">
              <w:rPr>
                <w:rFonts w:ascii="Helvetica" w:hAnsi="Helvetica" w:cs="Arial"/>
                <w:spacing w:val="-2"/>
                <w:sz w:val="18"/>
                <w:szCs w:val="18"/>
              </w:rPr>
              <w:t>+49 (0) 73 07 / 83-0</w:t>
            </w:r>
          </w:p>
          <w:p w14:paraId="21F73BB8" w14:textId="1ECC8CA3" w:rsidR="00DF300D" w:rsidRPr="009D0DD2" w:rsidRDefault="00C4724D" w:rsidP="005241BA">
            <w:pPr>
              <w:tabs>
                <w:tab w:val="left" w:pos="9781"/>
              </w:tabs>
              <w:spacing w:before="20" w:after="20" w:line="252" w:lineRule="auto"/>
              <w:ind w:left="-28"/>
              <w:rPr>
                <w:rFonts w:ascii="Helvetica" w:hAnsi="Helvetica" w:cs="Arial"/>
                <w:spacing w:val="-2"/>
                <w:sz w:val="18"/>
                <w:szCs w:val="18"/>
                <w:lang w:val="en-US"/>
              </w:rPr>
            </w:pPr>
            <w:r w:rsidRPr="009D0DD2">
              <w:rPr>
                <w:rFonts w:ascii="Helvetica" w:hAnsi="Helvetica" w:cs="Arial"/>
                <w:spacing w:val="-2"/>
                <w:sz w:val="18"/>
                <w:szCs w:val="18"/>
                <w:lang w:val="en-US"/>
              </w:rPr>
              <w:t xml:space="preserve">Fax: </w:t>
            </w:r>
            <w:r w:rsidR="00F87293" w:rsidRPr="009D0DD2">
              <w:rPr>
                <w:rFonts w:ascii="Helvetica" w:hAnsi="Helvetica" w:cs="Arial"/>
                <w:spacing w:val="-2"/>
                <w:sz w:val="18"/>
                <w:szCs w:val="18"/>
                <w:lang w:val="en-US"/>
              </w:rPr>
              <w:t>+49 (0) 73 07 / 83-39</w:t>
            </w:r>
          </w:p>
          <w:p w14:paraId="2CBEDA73" w14:textId="1F896EAC" w:rsidR="00DF300D" w:rsidRPr="009D0DD2" w:rsidRDefault="00C70BB4" w:rsidP="005241BA">
            <w:pPr>
              <w:tabs>
                <w:tab w:val="left" w:pos="9781"/>
              </w:tabs>
              <w:spacing w:before="20" w:after="20" w:line="252" w:lineRule="auto"/>
              <w:ind w:left="-28"/>
              <w:rPr>
                <w:rFonts w:ascii="Helvetica" w:hAnsi="Helvetica" w:cs="Arial"/>
                <w:spacing w:val="-2"/>
                <w:sz w:val="18"/>
                <w:szCs w:val="18"/>
                <w:lang w:val="en-US"/>
              </w:rPr>
            </w:pPr>
            <w:r w:rsidRPr="009D0DD2">
              <w:rPr>
                <w:rFonts w:ascii="Helvetica" w:hAnsi="Helvetica" w:cs="Arial"/>
                <w:spacing w:val="-2"/>
                <w:sz w:val="18"/>
                <w:szCs w:val="18"/>
                <w:lang w:val="en-US"/>
              </w:rPr>
              <w:t>roland.winkler@badergruppe.com</w:t>
            </w:r>
          </w:p>
          <w:p w14:paraId="0FDA6428" w14:textId="11BF9262" w:rsidR="009975D8" w:rsidRPr="009D0DD2" w:rsidRDefault="00F87293" w:rsidP="005241BA">
            <w:pPr>
              <w:tabs>
                <w:tab w:val="left" w:pos="9781"/>
              </w:tabs>
              <w:spacing w:before="20" w:after="20" w:line="252" w:lineRule="auto"/>
              <w:ind w:left="-28"/>
              <w:rPr>
                <w:rFonts w:ascii="Helvetica" w:hAnsi="Helvetica" w:cs="Arial"/>
                <w:sz w:val="18"/>
                <w:szCs w:val="18"/>
                <w:lang w:val="en-US"/>
              </w:rPr>
            </w:pPr>
            <w:r w:rsidRPr="009D0DD2">
              <w:rPr>
                <w:rFonts w:ascii="Helvetica" w:hAnsi="Helvetica" w:cs="Arial"/>
                <w:spacing w:val="-2"/>
                <w:sz w:val="18"/>
                <w:szCs w:val="18"/>
                <w:lang w:val="en-US"/>
              </w:rPr>
              <w:t>www.badergruppe.com</w:t>
            </w:r>
          </w:p>
          <w:p w14:paraId="4840FFF0" w14:textId="77777777" w:rsidR="009975D8" w:rsidRPr="009D0DD2" w:rsidRDefault="009975D8">
            <w:pPr>
              <w:tabs>
                <w:tab w:val="left" w:pos="9781"/>
              </w:tabs>
              <w:spacing w:before="20" w:after="20" w:line="252" w:lineRule="auto"/>
              <w:rPr>
                <w:rFonts w:ascii="Helvetica" w:hAnsi="Helvetica" w:cs="Arial"/>
                <w:sz w:val="18"/>
                <w:szCs w:val="18"/>
                <w:lang w:val="en-US"/>
              </w:rPr>
            </w:pPr>
          </w:p>
        </w:tc>
        <w:tc>
          <w:tcPr>
            <w:tcW w:w="4514" w:type="dxa"/>
            <w:tcBorders>
              <w:top w:val="nil"/>
              <w:left w:val="nil"/>
              <w:bottom w:val="nil"/>
              <w:right w:val="nil"/>
            </w:tcBorders>
          </w:tcPr>
          <w:p w14:paraId="00A776E1" w14:textId="77777777" w:rsidR="009975D8" w:rsidRPr="009B6BE7" w:rsidRDefault="00C4724D">
            <w:pPr>
              <w:tabs>
                <w:tab w:val="left" w:pos="9781"/>
              </w:tabs>
              <w:spacing w:before="20" w:after="20" w:line="252" w:lineRule="auto"/>
              <w:rPr>
                <w:rFonts w:ascii="Helvetica" w:hAnsi="Helvetica" w:cs="Arial"/>
                <w:b/>
                <w:sz w:val="18"/>
                <w:szCs w:val="18"/>
              </w:rPr>
            </w:pPr>
            <w:r w:rsidRPr="009B6BE7">
              <w:rPr>
                <w:rFonts w:ascii="Helvetica" w:hAnsi="Helvetica" w:cs="Arial"/>
                <w:b/>
                <w:sz w:val="18"/>
                <w:szCs w:val="18"/>
              </w:rPr>
              <w:t>Presse- und Öffentlichkeitsarbeit:</w:t>
            </w:r>
          </w:p>
          <w:p w14:paraId="33883D4D" w14:textId="77777777" w:rsidR="009975D8" w:rsidRPr="009B6BE7" w:rsidRDefault="00C4724D">
            <w:pPr>
              <w:tabs>
                <w:tab w:val="left" w:pos="9781"/>
              </w:tabs>
              <w:spacing w:before="20" w:after="20" w:line="252" w:lineRule="auto"/>
              <w:rPr>
                <w:rFonts w:ascii="Helvetica" w:hAnsi="Helvetica" w:cs="Arial"/>
                <w:spacing w:val="-6"/>
                <w:sz w:val="18"/>
                <w:szCs w:val="18"/>
              </w:rPr>
            </w:pPr>
            <w:r w:rsidRPr="009B6BE7">
              <w:rPr>
                <w:rFonts w:ascii="Helvetica" w:hAnsi="Helvetica" w:cs="Arial"/>
                <w:spacing w:val="-6"/>
                <w:sz w:val="18"/>
                <w:szCs w:val="18"/>
              </w:rPr>
              <w:t xml:space="preserve">Press’n’Relations GmbH, Uwe Taeger </w:t>
            </w:r>
          </w:p>
          <w:p w14:paraId="0CA48938" w14:textId="77777777" w:rsidR="009975D8" w:rsidRPr="009B6BE7" w:rsidRDefault="00C4724D">
            <w:pPr>
              <w:tabs>
                <w:tab w:val="left" w:pos="9781"/>
              </w:tabs>
              <w:spacing w:before="20" w:after="20" w:line="252" w:lineRule="auto"/>
              <w:rPr>
                <w:rFonts w:ascii="Helvetica" w:hAnsi="Helvetica" w:cs="Arial"/>
                <w:sz w:val="18"/>
                <w:szCs w:val="18"/>
              </w:rPr>
            </w:pPr>
            <w:r w:rsidRPr="009B6BE7">
              <w:rPr>
                <w:rFonts w:ascii="Helvetica" w:hAnsi="Helvetica" w:cs="Arial"/>
                <w:sz w:val="18"/>
                <w:szCs w:val="18"/>
              </w:rPr>
              <w:t>Magirusstraße 33, D-89077 Ulm</w:t>
            </w:r>
          </w:p>
          <w:p w14:paraId="1F30EAF2" w14:textId="77777777" w:rsidR="009975D8" w:rsidRPr="009B6BE7" w:rsidRDefault="00C4724D">
            <w:pPr>
              <w:tabs>
                <w:tab w:val="left" w:pos="9781"/>
              </w:tabs>
              <w:spacing w:before="20" w:after="20" w:line="252" w:lineRule="auto"/>
              <w:rPr>
                <w:rFonts w:ascii="Helvetica" w:hAnsi="Helvetica" w:cs="Arial"/>
                <w:sz w:val="18"/>
                <w:szCs w:val="18"/>
              </w:rPr>
            </w:pPr>
            <w:r w:rsidRPr="009B6BE7">
              <w:rPr>
                <w:rFonts w:ascii="Helvetica" w:hAnsi="Helvetica" w:cs="Arial"/>
                <w:sz w:val="18"/>
                <w:szCs w:val="18"/>
              </w:rPr>
              <w:t xml:space="preserve">Tel.: +49 731 96 287-31 </w:t>
            </w:r>
          </w:p>
          <w:p w14:paraId="32B20D96" w14:textId="77777777" w:rsidR="009975D8" w:rsidRPr="009B6BE7" w:rsidRDefault="00C4724D">
            <w:pPr>
              <w:tabs>
                <w:tab w:val="left" w:pos="9781"/>
              </w:tabs>
              <w:spacing w:before="20" w:after="20" w:line="252" w:lineRule="auto"/>
              <w:rPr>
                <w:rFonts w:ascii="Helvetica" w:hAnsi="Helvetica" w:cs="Arial"/>
                <w:sz w:val="18"/>
                <w:szCs w:val="18"/>
              </w:rPr>
            </w:pPr>
            <w:r w:rsidRPr="009B6BE7">
              <w:rPr>
                <w:rFonts w:ascii="Helvetica" w:hAnsi="Helvetica" w:cs="Arial"/>
                <w:sz w:val="18"/>
                <w:szCs w:val="18"/>
              </w:rPr>
              <w:t>Fax: +49 731 96 287-97</w:t>
            </w:r>
          </w:p>
          <w:p w14:paraId="73BFF025" w14:textId="5E7F27E1" w:rsidR="009975D8" w:rsidRPr="009B6BE7" w:rsidRDefault="0047358E">
            <w:pPr>
              <w:tabs>
                <w:tab w:val="left" w:pos="9781"/>
              </w:tabs>
              <w:spacing w:before="20" w:after="20" w:line="252" w:lineRule="auto"/>
              <w:rPr>
                <w:rFonts w:ascii="Helvetica" w:hAnsi="Helvetica" w:cs="Arial"/>
                <w:sz w:val="18"/>
                <w:szCs w:val="18"/>
              </w:rPr>
            </w:pPr>
            <w:r w:rsidRPr="0047358E">
              <w:rPr>
                <w:rFonts w:ascii="Helvetica" w:hAnsi="Helvetica" w:cs="Arial"/>
                <w:sz w:val="18"/>
                <w:szCs w:val="18"/>
              </w:rPr>
              <w:t>ut@press-n-relations.de</w:t>
            </w:r>
          </w:p>
          <w:p w14:paraId="256CA9ED" w14:textId="172AB0E4" w:rsidR="009975D8" w:rsidRPr="009B6BE7" w:rsidRDefault="0047358E">
            <w:pPr>
              <w:tabs>
                <w:tab w:val="left" w:pos="9781"/>
              </w:tabs>
              <w:spacing w:before="20" w:after="20" w:line="252" w:lineRule="auto"/>
              <w:rPr>
                <w:rFonts w:ascii="Helvetica" w:hAnsi="Helvetica" w:cs="Arial"/>
                <w:sz w:val="18"/>
                <w:szCs w:val="18"/>
              </w:rPr>
            </w:pPr>
            <w:r w:rsidRPr="0047358E">
              <w:rPr>
                <w:rFonts w:ascii="Helvetica" w:hAnsi="Helvetica" w:cs="Arial"/>
                <w:sz w:val="18"/>
                <w:szCs w:val="18"/>
              </w:rPr>
              <w:t>www.press-n-relations.de</w:t>
            </w:r>
          </w:p>
          <w:p w14:paraId="54BFA94F" w14:textId="77777777" w:rsidR="009975D8" w:rsidRPr="009B6BE7" w:rsidRDefault="009975D8">
            <w:pPr>
              <w:tabs>
                <w:tab w:val="left" w:pos="9781"/>
              </w:tabs>
              <w:spacing w:before="20" w:after="20" w:line="252" w:lineRule="auto"/>
              <w:rPr>
                <w:rFonts w:ascii="Helvetica" w:hAnsi="Helvetica" w:cs="Arial"/>
                <w:sz w:val="18"/>
                <w:szCs w:val="18"/>
              </w:rPr>
            </w:pPr>
          </w:p>
        </w:tc>
      </w:tr>
    </w:tbl>
    <w:bookmarkEnd w:id="0"/>
    <w:bookmarkEnd w:id="1"/>
    <w:p w14:paraId="521464F1" w14:textId="0C3861A7" w:rsidR="009975D8" w:rsidRPr="009B6BE7" w:rsidRDefault="00F87293" w:rsidP="009E631E">
      <w:pPr>
        <w:spacing w:before="60" w:line="252" w:lineRule="auto"/>
        <w:rPr>
          <w:rFonts w:ascii="Helvetica" w:hAnsi="Helvetica"/>
          <w:bCs/>
          <w:sz w:val="18"/>
          <w:szCs w:val="18"/>
        </w:rPr>
      </w:pPr>
      <w:r w:rsidRPr="009B6BE7">
        <w:rPr>
          <w:rFonts w:ascii="Helvetica" w:hAnsi="Helvetica"/>
          <w:b/>
          <w:sz w:val="18"/>
          <w:szCs w:val="18"/>
        </w:rPr>
        <w:t>Bader Gruppe</w:t>
      </w:r>
    </w:p>
    <w:p w14:paraId="763ACE44" w14:textId="5595611A" w:rsidR="00FE04B5" w:rsidRPr="004E4E1B" w:rsidRDefault="001805B3" w:rsidP="009E631E">
      <w:pPr>
        <w:spacing w:before="60" w:line="252" w:lineRule="auto"/>
        <w:ind w:right="-284"/>
        <w:jc w:val="both"/>
        <w:rPr>
          <w:rFonts w:ascii="Helvetica" w:hAnsi="Helvetica"/>
          <w:spacing w:val="-5"/>
          <w:sz w:val="18"/>
          <w:szCs w:val="18"/>
        </w:rPr>
      </w:pPr>
      <w:r w:rsidRPr="004E4E1B">
        <w:rPr>
          <w:rFonts w:ascii="Helvetica" w:hAnsi="Helvetica"/>
          <w:bCs/>
          <w:spacing w:val="-5"/>
          <w:sz w:val="18"/>
          <w:szCs w:val="18"/>
        </w:rPr>
        <w:t xml:space="preserve">In der Bader Gruppe entwickeln und produzieren circa </w:t>
      </w:r>
      <w:r w:rsidR="004E48F0" w:rsidRPr="004E4E1B">
        <w:rPr>
          <w:rFonts w:ascii="Helvetica" w:hAnsi="Helvetica"/>
          <w:bCs/>
          <w:spacing w:val="-5"/>
          <w:sz w:val="18"/>
          <w:szCs w:val="18"/>
        </w:rPr>
        <w:t>700</w:t>
      </w:r>
      <w:r w:rsidRPr="004E4E1B">
        <w:rPr>
          <w:rFonts w:ascii="Helvetica" w:hAnsi="Helvetica"/>
          <w:bCs/>
          <w:spacing w:val="-5"/>
          <w:sz w:val="18"/>
          <w:szCs w:val="18"/>
        </w:rPr>
        <w:t xml:space="preserve"> Mitarbeiter maßgeschneiderte Maschinenverkleidungen, Schaltschränke, Bedienpulte und Spezialtanks aus Stahl- und Edelstahlblech</w:t>
      </w:r>
      <w:r w:rsidR="0074305E" w:rsidRPr="004E4E1B">
        <w:rPr>
          <w:rFonts w:ascii="Helvetica" w:hAnsi="Helvetica"/>
          <w:bCs/>
          <w:spacing w:val="-5"/>
          <w:sz w:val="18"/>
          <w:szCs w:val="18"/>
        </w:rPr>
        <w:t xml:space="preserve">. Als Marktführer bedient die 1952 in Ulm gegründete Firma </w:t>
      </w:r>
      <w:r w:rsidR="00AF1FCC" w:rsidRPr="004E4E1B">
        <w:rPr>
          <w:rFonts w:ascii="Helvetica" w:hAnsi="Helvetica"/>
          <w:bCs/>
          <w:spacing w:val="-5"/>
          <w:sz w:val="18"/>
          <w:szCs w:val="18"/>
        </w:rPr>
        <w:t xml:space="preserve">namhafte Unternehmen </w:t>
      </w:r>
      <w:r w:rsidR="00AF1FCC" w:rsidRPr="00E46A87">
        <w:rPr>
          <w:rFonts w:ascii="Helvetica" w:hAnsi="Helvetica"/>
          <w:bCs/>
          <w:spacing w:val="-6"/>
          <w:sz w:val="18"/>
          <w:szCs w:val="18"/>
        </w:rPr>
        <w:t xml:space="preserve">aus den </w:t>
      </w:r>
      <w:r w:rsidR="0074305E" w:rsidRPr="00E46A87">
        <w:rPr>
          <w:rFonts w:ascii="Helvetica" w:hAnsi="Helvetica"/>
          <w:bCs/>
          <w:spacing w:val="-6"/>
          <w:sz w:val="18"/>
          <w:szCs w:val="18"/>
        </w:rPr>
        <w:t xml:space="preserve">Bereichen </w:t>
      </w:r>
      <w:r w:rsidRPr="00E46A87">
        <w:rPr>
          <w:rFonts w:ascii="Helvetica" w:hAnsi="Helvetica"/>
          <w:spacing w:val="-6"/>
          <w:sz w:val="18"/>
          <w:szCs w:val="18"/>
        </w:rPr>
        <w:t>Werkzeugmaschinenbau, Umwelttechnik, Lebensmittelindustrie, Abfüllanlagen, Holzbearbeitung, Tabakindustrie, Bau</w:t>
      </w:r>
      <w:r w:rsidR="0074305E" w:rsidRPr="00E46A87">
        <w:rPr>
          <w:rFonts w:ascii="Helvetica" w:hAnsi="Helvetica"/>
          <w:spacing w:val="-6"/>
          <w:sz w:val="18"/>
          <w:szCs w:val="18"/>
        </w:rPr>
        <w:t>maschinen</w:t>
      </w:r>
      <w:r w:rsidRPr="00E46A87">
        <w:rPr>
          <w:rFonts w:ascii="Helvetica" w:hAnsi="Helvetica"/>
          <w:spacing w:val="-6"/>
          <w:sz w:val="18"/>
          <w:szCs w:val="18"/>
        </w:rPr>
        <w:t xml:space="preserve">, </w:t>
      </w:r>
      <w:r w:rsidR="00AF1FCC" w:rsidRPr="00E46A87">
        <w:rPr>
          <w:rFonts w:ascii="Helvetica" w:hAnsi="Helvetica"/>
          <w:spacing w:val="-6"/>
          <w:sz w:val="18"/>
          <w:szCs w:val="18"/>
        </w:rPr>
        <w:t>E</w:t>
      </w:r>
      <w:r w:rsidRPr="00E46A87">
        <w:rPr>
          <w:rFonts w:ascii="Helvetica" w:hAnsi="Helvetica"/>
          <w:spacing w:val="-6"/>
          <w:sz w:val="18"/>
          <w:szCs w:val="18"/>
        </w:rPr>
        <w:t>rneuerbare Energie, Medizin</w:t>
      </w:r>
      <w:r w:rsidR="0074305E" w:rsidRPr="00E46A87">
        <w:rPr>
          <w:rFonts w:ascii="Helvetica" w:hAnsi="Helvetica"/>
          <w:spacing w:val="-6"/>
          <w:sz w:val="18"/>
          <w:szCs w:val="18"/>
        </w:rPr>
        <w:t>technik</w:t>
      </w:r>
      <w:r w:rsidRPr="00E46A87">
        <w:rPr>
          <w:rFonts w:ascii="Helvetica" w:hAnsi="Helvetica"/>
          <w:spacing w:val="-6"/>
          <w:sz w:val="18"/>
          <w:szCs w:val="18"/>
        </w:rPr>
        <w:t>, Kunststoffspritz</w:t>
      </w:r>
      <w:r w:rsidR="00AF1FCC" w:rsidRPr="00E46A87">
        <w:rPr>
          <w:rFonts w:ascii="Helvetica" w:hAnsi="Helvetica"/>
          <w:spacing w:val="-6"/>
          <w:sz w:val="18"/>
          <w:szCs w:val="18"/>
        </w:rPr>
        <w:t>guss</w:t>
      </w:r>
      <w:r w:rsidRPr="00E46A87">
        <w:rPr>
          <w:rFonts w:ascii="Helvetica" w:hAnsi="Helvetica"/>
          <w:spacing w:val="-6"/>
          <w:sz w:val="18"/>
          <w:szCs w:val="18"/>
        </w:rPr>
        <w:t xml:space="preserve">, Verpackung, </w:t>
      </w:r>
      <w:r w:rsidR="00AF1FCC" w:rsidRPr="00E46A87">
        <w:rPr>
          <w:rFonts w:ascii="Helvetica" w:hAnsi="Helvetica"/>
          <w:spacing w:val="-6"/>
          <w:sz w:val="18"/>
          <w:szCs w:val="18"/>
        </w:rPr>
        <w:t xml:space="preserve">Elektrotechnik, Druckindustrie und </w:t>
      </w:r>
      <w:r w:rsidRPr="00E46A87">
        <w:rPr>
          <w:rFonts w:ascii="Helvetica" w:hAnsi="Helvetica"/>
          <w:spacing w:val="-6"/>
          <w:sz w:val="18"/>
          <w:szCs w:val="18"/>
        </w:rPr>
        <w:t>Wehrtechnik.</w:t>
      </w:r>
      <w:r w:rsidR="002173A9" w:rsidRPr="00E46A87">
        <w:rPr>
          <w:rFonts w:ascii="Helvetica" w:hAnsi="Helvetica"/>
          <w:spacing w:val="-6"/>
          <w:sz w:val="18"/>
          <w:szCs w:val="18"/>
        </w:rPr>
        <w:t xml:space="preserve"> Aktuell ist</w:t>
      </w:r>
      <w:r w:rsidR="00203A90" w:rsidRPr="00E46A87">
        <w:rPr>
          <w:rFonts w:ascii="Helvetica" w:hAnsi="Helvetica"/>
          <w:spacing w:val="-6"/>
          <w:sz w:val="18"/>
          <w:szCs w:val="18"/>
        </w:rPr>
        <w:t xml:space="preserve"> </w:t>
      </w:r>
      <w:r w:rsidR="007E3BBD" w:rsidRPr="00E46A87">
        <w:rPr>
          <w:rFonts w:ascii="Helvetica" w:hAnsi="Helvetica"/>
          <w:spacing w:val="-6"/>
          <w:sz w:val="18"/>
          <w:szCs w:val="18"/>
        </w:rPr>
        <w:t xml:space="preserve">Bader </w:t>
      </w:r>
      <w:r w:rsidR="00203A90" w:rsidRPr="00E46A87">
        <w:rPr>
          <w:rFonts w:ascii="Helvetica" w:hAnsi="Helvetica"/>
          <w:spacing w:val="-6"/>
          <w:sz w:val="18"/>
          <w:szCs w:val="18"/>
        </w:rPr>
        <w:t xml:space="preserve">an </w:t>
      </w:r>
      <w:r w:rsidR="007E3BBD" w:rsidRPr="00E46A87">
        <w:rPr>
          <w:rFonts w:ascii="Helvetica" w:hAnsi="Helvetica"/>
          <w:color w:val="000000" w:themeColor="text1"/>
          <w:spacing w:val="-6"/>
          <w:sz w:val="18"/>
          <w:szCs w:val="18"/>
        </w:rPr>
        <w:t>s</w:t>
      </w:r>
      <w:r w:rsidR="00FA6793" w:rsidRPr="00E46A87">
        <w:rPr>
          <w:rFonts w:ascii="Helvetica" w:hAnsi="Helvetica"/>
          <w:color w:val="000000" w:themeColor="text1"/>
          <w:spacing w:val="-6"/>
          <w:sz w:val="18"/>
          <w:szCs w:val="18"/>
        </w:rPr>
        <w:t>ieben</w:t>
      </w:r>
      <w:r w:rsidR="007E3BBD" w:rsidRPr="00E46A87">
        <w:rPr>
          <w:rFonts w:ascii="Helvetica" w:hAnsi="Helvetica"/>
          <w:color w:val="000000" w:themeColor="text1"/>
          <w:spacing w:val="-6"/>
          <w:sz w:val="18"/>
          <w:szCs w:val="18"/>
        </w:rPr>
        <w:t xml:space="preserve"> </w:t>
      </w:r>
      <w:r w:rsidR="00FA6793" w:rsidRPr="00E46A87">
        <w:rPr>
          <w:rFonts w:ascii="Helvetica" w:hAnsi="Helvetica"/>
          <w:spacing w:val="-6"/>
          <w:sz w:val="18"/>
          <w:szCs w:val="18"/>
        </w:rPr>
        <w:t>S</w:t>
      </w:r>
      <w:r w:rsidR="00203A90" w:rsidRPr="00E46A87">
        <w:rPr>
          <w:rFonts w:ascii="Helvetica" w:hAnsi="Helvetica"/>
          <w:spacing w:val="-6"/>
          <w:sz w:val="18"/>
          <w:szCs w:val="18"/>
        </w:rPr>
        <w:t xml:space="preserve">tandorten </w:t>
      </w:r>
      <w:r w:rsidR="00274D29" w:rsidRPr="00E46A87">
        <w:rPr>
          <w:rFonts w:ascii="Helvetica" w:hAnsi="Helvetica"/>
          <w:spacing w:val="-6"/>
          <w:sz w:val="18"/>
          <w:szCs w:val="18"/>
        </w:rPr>
        <w:t xml:space="preserve">in Europa </w:t>
      </w:r>
      <w:r w:rsidR="00203A90" w:rsidRPr="00E46A87">
        <w:rPr>
          <w:rFonts w:ascii="Helvetica" w:hAnsi="Helvetica"/>
          <w:spacing w:val="-6"/>
          <w:sz w:val="18"/>
          <w:szCs w:val="18"/>
        </w:rPr>
        <w:t>aktiv. Neben de</w:t>
      </w:r>
      <w:r w:rsidR="00274D29" w:rsidRPr="00E46A87">
        <w:rPr>
          <w:rFonts w:ascii="Helvetica" w:hAnsi="Helvetica"/>
          <w:spacing w:val="-6"/>
          <w:sz w:val="18"/>
          <w:szCs w:val="18"/>
        </w:rPr>
        <w:t xml:space="preserve">m deutschen Hauptsitz in Senden und </w:t>
      </w:r>
      <w:r w:rsidR="00203A90" w:rsidRPr="00E46A87">
        <w:rPr>
          <w:rFonts w:ascii="Helvetica" w:hAnsi="Helvetica"/>
          <w:spacing w:val="-6"/>
          <w:sz w:val="18"/>
          <w:szCs w:val="18"/>
        </w:rPr>
        <w:t>Niederlassungen in Babenhausen, Grevesmühle</w:t>
      </w:r>
      <w:r w:rsidR="008F52FC" w:rsidRPr="00E46A87">
        <w:rPr>
          <w:rFonts w:ascii="Helvetica" w:hAnsi="Helvetica"/>
          <w:spacing w:val="-6"/>
          <w:sz w:val="18"/>
          <w:szCs w:val="18"/>
        </w:rPr>
        <w:t>n, Kamen und Wachau</w:t>
      </w:r>
      <w:r w:rsidR="00203A90" w:rsidRPr="00E46A87">
        <w:rPr>
          <w:rFonts w:ascii="Helvetica" w:hAnsi="Helvetica"/>
          <w:spacing w:val="-6"/>
          <w:sz w:val="18"/>
          <w:szCs w:val="18"/>
        </w:rPr>
        <w:t xml:space="preserve"> </w:t>
      </w:r>
      <w:r w:rsidR="00274D29" w:rsidRPr="00E46A87">
        <w:rPr>
          <w:rFonts w:ascii="Helvetica" w:hAnsi="Helvetica"/>
          <w:spacing w:val="-6"/>
          <w:sz w:val="18"/>
          <w:szCs w:val="18"/>
        </w:rPr>
        <w:t xml:space="preserve">fertigt der Stahl- und -Blechexperte </w:t>
      </w:r>
      <w:r w:rsidR="00FA6793" w:rsidRPr="00E46A87">
        <w:rPr>
          <w:rFonts w:ascii="Helvetica" w:hAnsi="Helvetica"/>
          <w:spacing w:val="-6"/>
          <w:sz w:val="18"/>
          <w:szCs w:val="18"/>
        </w:rPr>
        <w:t xml:space="preserve">auch in </w:t>
      </w:r>
      <w:r w:rsidR="00203A90" w:rsidRPr="00E46A87">
        <w:rPr>
          <w:rFonts w:ascii="Helvetica" w:hAnsi="Helvetica"/>
          <w:spacing w:val="-6"/>
          <w:sz w:val="18"/>
          <w:szCs w:val="18"/>
        </w:rPr>
        <w:t>Ungarn</w:t>
      </w:r>
      <w:r w:rsidR="00FA6793" w:rsidRPr="00E46A87">
        <w:rPr>
          <w:rFonts w:ascii="Helvetica" w:hAnsi="Helvetica"/>
          <w:spacing w:val="-6"/>
          <w:sz w:val="18"/>
          <w:szCs w:val="18"/>
        </w:rPr>
        <w:t xml:space="preserve"> (Pecs</w:t>
      </w:r>
      <w:r w:rsidR="00203A90" w:rsidRPr="00E46A87">
        <w:rPr>
          <w:rFonts w:ascii="Helvetica" w:hAnsi="Helvetica"/>
          <w:spacing w:val="-6"/>
          <w:sz w:val="18"/>
          <w:szCs w:val="18"/>
        </w:rPr>
        <w:t xml:space="preserve">) und </w:t>
      </w:r>
      <w:r w:rsidR="00FA6793" w:rsidRPr="00E46A87">
        <w:rPr>
          <w:rFonts w:ascii="Helvetica" w:hAnsi="Helvetica"/>
          <w:spacing w:val="-6"/>
          <w:sz w:val="18"/>
          <w:szCs w:val="18"/>
        </w:rPr>
        <w:t>Rumänien (</w:t>
      </w:r>
      <w:r w:rsidR="00203A90" w:rsidRPr="00E46A87">
        <w:rPr>
          <w:rFonts w:ascii="Helvetica" w:hAnsi="Helvetica"/>
          <w:spacing w:val="-6"/>
          <w:sz w:val="18"/>
          <w:szCs w:val="18"/>
        </w:rPr>
        <w:t>Tirgu</w:t>
      </w:r>
      <w:r w:rsidR="002173A9" w:rsidRPr="00E46A87">
        <w:rPr>
          <w:rFonts w:ascii="Helvetica" w:hAnsi="Helvetica"/>
          <w:spacing w:val="-6"/>
          <w:sz w:val="18"/>
          <w:szCs w:val="18"/>
        </w:rPr>
        <w:t>-Mures</w:t>
      </w:r>
      <w:r w:rsidR="00FA6793" w:rsidRPr="00E46A87">
        <w:rPr>
          <w:rFonts w:ascii="Helvetica" w:hAnsi="Helvetica"/>
          <w:spacing w:val="-6"/>
          <w:sz w:val="18"/>
          <w:szCs w:val="18"/>
        </w:rPr>
        <w:t xml:space="preserve">) </w:t>
      </w:r>
      <w:r w:rsidR="00274D29" w:rsidRPr="00E46A87">
        <w:rPr>
          <w:rFonts w:ascii="Helvetica" w:hAnsi="Helvetica"/>
          <w:spacing w:val="-6"/>
          <w:sz w:val="18"/>
          <w:szCs w:val="18"/>
        </w:rPr>
        <w:t>individuelle Maschinenverkleidungen.</w:t>
      </w:r>
      <w:r w:rsidR="009C118B" w:rsidRPr="00E46A87">
        <w:rPr>
          <w:rFonts w:ascii="Helvetica" w:hAnsi="Helvetica"/>
          <w:spacing w:val="-6"/>
          <w:sz w:val="18"/>
          <w:szCs w:val="18"/>
        </w:rPr>
        <w:t xml:space="preserve"> </w:t>
      </w:r>
      <w:r w:rsidR="00FE04B5" w:rsidRPr="00E46A87">
        <w:rPr>
          <w:rFonts w:ascii="Helvetica" w:hAnsi="Helvetica"/>
          <w:spacing w:val="-6"/>
          <w:sz w:val="18"/>
          <w:szCs w:val="18"/>
        </w:rPr>
        <w:t>Eigentümer ist die G</w:t>
      </w:r>
      <w:r w:rsidR="005056BE" w:rsidRPr="00E46A87">
        <w:rPr>
          <w:rFonts w:ascii="Helvetica" w:hAnsi="Helvetica"/>
          <w:spacing w:val="-6"/>
          <w:sz w:val="18"/>
          <w:szCs w:val="18"/>
        </w:rPr>
        <w:t>.</w:t>
      </w:r>
      <w:r w:rsidR="00FE04B5" w:rsidRPr="00E46A87">
        <w:rPr>
          <w:rFonts w:ascii="Helvetica" w:hAnsi="Helvetica"/>
          <w:spacing w:val="-6"/>
          <w:sz w:val="18"/>
          <w:szCs w:val="18"/>
        </w:rPr>
        <w:t>F</w:t>
      </w:r>
      <w:r w:rsidR="005056BE" w:rsidRPr="00E46A87">
        <w:rPr>
          <w:rFonts w:ascii="Helvetica" w:hAnsi="Helvetica"/>
          <w:spacing w:val="-6"/>
          <w:sz w:val="18"/>
          <w:szCs w:val="18"/>
        </w:rPr>
        <w:t>.</w:t>
      </w:r>
      <w:r w:rsidR="00FE04B5" w:rsidRPr="00E46A87">
        <w:rPr>
          <w:rFonts w:ascii="Helvetica" w:hAnsi="Helvetica"/>
          <w:spacing w:val="-6"/>
          <w:sz w:val="18"/>
          <w:szCs w:val="18"/>
        </w:rPr>
        <w:t>E</w:t>
      </w:r>
      <w:r w:rsidR="005056BE" w:rsidRPr="00E46A87">
        <w:rPr>
          <w:rFonts w:ascii="Helvetica" w:hAnsi="Helvetica"/>
          <w:spacing w:val="-6"/>
          <w:sz w:val="18"/>
          <w:szCs w:val="18"/>
        </w:rPr>
        <w:t>.</w:t>
      </w:r>
      <w:r w:rsidR="00FE04B5" w:rsidRPr="00E46A87">
        <w:rPr>
          <w:rFonts w:ascii="Helvetica" w:hAnsi="Helvetica"/>
          <w:spacing w:val="-6"/>
          <w:sz w:val="18"/>
          <w:szCs w:val="18"/>
        </w:rPr>
        <w:t>P</w:t>
      </w:r>
      <w:r w:rsidR="005056BE" w:rsidRPr="00E46A87">
        <w:rPr>
          <w:rFonts w:ascii="Helvetica" w:hAnsi="Helvetica"/>
          <w:spacing w:val="-6"/>
          <w:sz w:val="18"/>
          <w:szCs w:val="18"/>
        </w:rPr>
        <w:t>.</w:t>
      </w:r>
      <w:r w:rsidR="00FE04B5" w:rsidRPr="00E46A87">
        <w:rPr>
          <w:rFonts w:ascii="Helvetica" w:hAnsi="Helvetica"/>
          <w:spacing w:val="-6"/>
          <w:sz w:val="18"/>
          <w:szCs w:val="18"/>
        </w:rPr>
        <w:t xml:space="preserve"> GmbH</w:t>
      </w:r>
      <w:r w:rsidR="002747ED" w:rsidRPr="00E46A87">
        <w:rPr>
          <w:rFonts w:ascii="Helvetica" w:hAnsi="Helvetica"/>
          <w:spacing w:val="-6"/>
          <w:sz w:val="18"/>
          <w:szCs w:val="18"/>
        </w:rPr>
        <w:t xml:space="preserve">, </w:t>
      </w:r>
      <w:r w:rsidR="00FE04B5" w:rsidRPr="00E46A87">
        <w:rPr>
          <w:rFonts w:ascii="Helvetica" w:hAnsi="Helvetica"/>
          <w:spacing w:val="-6"/>
          <w:sz w:val="18"/>
          <w:szCs w:val="18"/>
        </w:rPr>
        <w:t>München</w:t>
      </w:r>
      <w:r w:rsidR="008F6D48" w:rsidRPr="00E46A87">
        <w:rPr>
          <w:rFonts w:ascii="Helvetica" w:hAnsi="Helvetica"/>
          <w:spacing w:val="-6"/>
          <w:sz w:val="18"/>
          <w:szCs w:val="18"/>
        </w:rPr>
        <w:t xml:space="preserve">. </w:t>
      </w:r>
      <w:r w:rsidR="009C118B" w:rsidRPr="00E46A87">
        <w:rPr>
          <w:rFonts w:ascii="Helvetica" w:hAnsi="Helvetica"/>
          <w:spacing w:val="-6"/>
          <w:sz w:val="18"/>
          <w:szCs w:val="18"/>
        </w:rPr>
        <w:t>Nach einer insolvenzbedingten</w:t>
      </w:r>
      <w:r w:rsidR="009C118B" w:rsidRPr="004E4E1B">
        <w:rPr>
          <w:rFonts w:ascii="Helvetica" w:hAnsi="Helvetica"/>
          <w:spacing w:val="-5"/>
          <w:sz w:val="18"/>
          <w:szCs w:val="18"/>
        </w:rPr>
        <w:t xml:space="preserve"> Übernahme stellt s</w:t>
      </w:r>
      <w:r w:rsidR="008F6D48" w:rsidRPr="004E4E1B">
        <w:rPr>
          <w:rFonts w:ascii="Helvetica" w:hAnsi="Helvetica"/>
          <w:spacing w:val="-5"/>
          <w:sz w:val="18"/>
          <w:szCs w:val="18"/>
        </w:rPr>
        <w:t xml:space="preserve">ie </w:t>
      </w:r>
      <w:r w:rsidR="00FE04B5" w:rsidRPr="004E4E1B">
        <w:rPr>
          <w:rFonts w:ascii="Helvetica" w:hAnsi="Helvetica"/>
          <w:spacing w:val="-5"/>
          <w:sz w:val="18"/>
          <w:szCs w:val="18"/>
        </w:rPr>
        <w:t>die Unternehmensgruppe langfristig neu auf</w:t>
      </w:r>
      <w:r w:rsidR="009C118B" w:rsidRPr="004E4E1B">
        <w:rPr>
          <w:rFonts w:ascii="Helvetica" w:hAnsi="Helvetica"/>
          <w:spacing w:val="-5"/>
          <w:sz w:val="18"/>
          <w:szCs w:val="18"/>
        </w:rPr>
        <w:t xml:space="preserve">, </w:t>
      </w:r>
      <w:r w:rsidR="00FE04B5" w:rsidRPr="004E4E1B">
        <w:rPr>
          <w:rFonts w:ascii="Helvetica" w:hAnsi="Helvetica"/>
          <w:spacing w:val="-5"/>
          <w:sz w:val="18"/>
          <w:szCs w:val="18"/>
        </w:rPr>
        <w:t xml:space="preserve">um die </w:t>
      </w:r>
      <w:r w:rsidR="003F557A" w:rsidRPr="004E4E1B">
        <w:rPr>
          <w:rFonts w:ascii="Helvetica" w:hAnsi="Helvetica"/>
          <w:spacing w:val="-5"/>
          <w:sz w:val="18"/>
          <w:szCs w:val="18"/>
        </w:rPr>
        <w:t>fast</w:t>
      </w:r>
      <w:r w:rsidR="008F6D48" w:rsidRPr="004E4E1B">
        <w:rPr>
          <w:rFonts w:ascii="Helvetica" w:hAnsi="Helvetica"/>
          <w:spacing w:val="-5"/>
          <w:sz w:val="18"/>
          <w:szCs w:val="18"/>
        </w:rPr>
        <w:t xml:space="preserve"> </w:t>
      </w:r>
      <w:r w:rsidR="003F557A" w:rsidRPr="004E4E1B">
        <w:rPr>
          <w:rFonts w:ascii="Helvetica" w:hAnsi="Helvetica"/>
          <w:spacing w:val="-5"/>
          <w:sz w:val="18"/>
          <w:szCs w:val="18"/>
        </w:rPr>
        <w:t xml:space="preserve">siebzigjährige </w:t>
      </w:r>
      <w:r w:rsidR="008F6D48" w:rsidRPr="004E4E1B">
        <w:rPr>
          <w:rFonts w:ascii="Helvetica" w:hAnsi="Helvetica"/>
          <w:spacing w:val="-5"/>
          <w:sz w:val="18"/>
          <w:szCs w:val="18"/>
        </w:rPr>
        <w:t xml:space="preserve">Erfolgsgeschichte </w:t>
      </w:r>
      <w:r w:rsidR="009C118B" w:rsidRPr="004E4E1B">
        <w:rPr>
          <w:rFonts w:ascii="Helvetica" w:hAnsi="Helvetica"/>
          <w:spacing w:val="-5"/>
          <w:sz w:val="18"/>
          <w:szCs w:val="18"/>
        </w:rPr>
        <w:t xml:space="preserve">von Bader </w:t>
      </w:r>
      <w:r w:rsidR="008F6D48" w:rsidRPr="004E4E1B">
        <w:rPr>
          <w:rFonts w:ascii="Helvetica" w:hAnsi="Helvetica"/>
          <w:spacing w:val="-5"/>
          <w:sz w:val="18"/>
          <w:szCs w:val="18"/>
        </w:rPr>
        <w:t xml:space="preserve">weiter zu schreiben. </w:t>
      </w:r>
    </w:p>
    <w:p w14:paraId="04673B87" w14:textId="77777777" w:rsidR="002173A9" w:rsidRPr="004E4E1B" w:rsidRDefault="002173A9" w:rsidP="002173A9">
      <w:pPr>
        <w:spacing w:line="252" w:lineRule="auto"/>
        <w:ind w:right="-57"/>
        <w:jc w:val="both"/>
        <w:rPr>
          <w:rFonts w:ascii="Helvetica" w:hAnsi="Helvetica"/>
          <w:spacing w:val="-6"/>
          <w:sz w:val="18"/>
          <w:szCs w:val="18"/>
        </w:rPr>
      </w:pPr>
    </w:p>
    <w:sectPr w:rsidR="002173A9" w:rsidRPr="004E4E1B" w:rsidSect="009E631E">
      <w:headerReference w:type="default" r:id="rId13"/>
      <w:footerReference w:type="default" r:id="rId14"/>
      <w:type w:val="continuous"/>
      <w:pgSz w:w="11907" w:h="16840" w:code="9"/>
      <w:pgMar w:top="2381" w:right="3686" w:bottom="1134" w:left="1440" w:header="284"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A2DEF1" w14:textId="77777777" w:rsidR="004C0E66" w:rsidRDefault="004C0E66">
      <w:r>
        <w:separator/>
      </w:r>
    </w:p>
  </w:endnote>
  <w:endnote w:type="continuationSeparator" w:id="0">
    <w:p w14:paraId="4E9AD3E5" w14:textId="77777777" w:rsidR="004C0E66" w:rsidRDefault="004C0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Calibri (Textkörper)">
    <w:panose1 w:val="020B0604020202020204"/>
    <w:charset w:val="00"/>
    <w:family w:val="roman"/>
    <w:notTrueType/>
    <w:pitch w:val="default"/>
  </w:font>
  <w:font w:name="USABlack">
    <w:altName w:val="Courier New"/>
    <w:panose1 w:val="020B0604020202020204"/>
    <w:charset w:val="00"/>
    <w:family w:val="swiss"/>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0DC335" w14:textId="6E78B4D6" w:rsidR="00BC2151" w:rsidRPr="002D4A02" w:rsidRDefault="00BC2151">
    <w:pPr>
      <w:pStyle w:val="Fuzeile"/>
      <w:jc w:val="right"/>
      <w:rPr>
        <w:rFonts w:ascii="Helvetica Neue" w:hAnsi="Helvetica Neue"/>
        <w:sz w:val="14"/>
        <w:szCs w:val="14"/>
      </w:rPr>
    </w:pPr>
    <w:r w:rsidRPr="002D4A02">
      <w:rPr>
        <w:rFonts w:ascii="Helvetica Neue" w:hAnsi="Helvetica Neue"/>
        <w:sz w:val="14"/>
        <w:szCs w:val="14"/>
      </w:rPr>
      <w:t xml:space="preserve">Seite </w:t>
    </w:r>
    <w:r w:rsidRPr="002D4A02">
      <w:rPr>
        <w:rFonts w:ascii="Helvetica Neue" w:hAnsi="Helvetica Neue"/>
        <w:sz w:val="14"/>
        <w:szCs w:val="14"/>
      </w:rPr>
      <w:fldChar w:fldCharType="begin"/>
    </w:r>
    <w:r w:rsidRPr="002D4A02">
      <w:rPr>
        <w:rFonts w:ascii="Helvetica Neue" w:hAnsi="Helvetica Neue"/>
        <w:sz w:val="14"/>
        <w:szCs w:val="14"/>
      </w:rPr>
      <w:instrText xml:space="preserve"> PAGE </w:instrText>
    </w:r>
    <w:r w:rsidRPr="002D4A02">
      <w:rPr>
        <w:rFonts w:ascii="Helvetica Neue" w:hAnsi="Helvetica Neue"/>
        <w:sz w:val="14"/>
        <w:szCs w:val="14"/>
      </w:rPr>
      <w:fldChar w:fldCharType="separate"/>
    </w:r>
    <w:r w:rsidR="00B923B7">
      <w:rPr>
        <w:rFonts w:ascii="Helvetica Neue" w:hAnsi="Helvetica Neue"/>
        <w:noProof/>
        <w:sz w:val="14"/>
        <w:szCs w:val="14"/>
      </w:rPr>
      <w:t>2</w:t>
    </w:r>
    <w:r w:rsidRPr="002D4A02">
      <w:rPr>
        <w:rFonts w:ascii="Helvetica Neue" w:hAnsi="Helvetica Neue"/>
        <w:sz w:val="14"/>
        <w:szCs w:val="14"/>
      </w:rPr>
      <w:fldChar w:fldCharType="end"/>
    </w:r>
    <w:r w:rsidRPr="002D4A02">
      <w:rPr>
        <w:rFonts w:ascii="Helvetica Neue" w:hAnsi="Helvetica Neue"/>
        <w:sz w:val="14"/>
        <w:szCs w:val="14"/>
      </w:rPr>
      <w:t xml:space="preserve"> von </w:t>
    </w:r>
    <w:r w:rsidRPr="002D4A02">
      <w:rPr>
        <w:rFonts w:ascii="Helvetica Neue" w:hAnsi="Helvetica Neue"/>
        <w:sz w:val="14"/>
        <w:szCs w:val="14"/>
      </w:rPr>
      <w:fldChar w:fldCharType="begin"/>
    </w:r>
    <w:r w:rsidRPr="002D4A02">
      <w:rPr>
        <w:rFonts w:ascii="Helvetica Neue" w:hAnsi="Helvetica Neue"/>
        <w:sz w:val="14"/>
        <w:szCs w:val="14"/>
      </w:rPr>
      <w:instrText xml:space="preserve"> NUMPAGES </w:instrText>
    </w:r>
    <w:r w:rsidRPr="002D4A02">
      <w:rPr>
        <w:rFonts w:ascii="Helvetica Neue" w:hAnsi="Helvetica Neue"/>
        <w:sz w:val="14"/>
        <w:szCs w:val="14"/>
      </w:rPr>
      <w:fldChar w:fldCharType="separate"/>
    </w:r>
    <w:r w:rsidR="00B923B7">
      <w:rPr>
        <w:rFonts w:ascii="Helvetica Neue" w:hAnsi="Helvetica Neue"/>
        <w:noProof/>
        <w:sz w:val="14"/>
        <w:szCs w:val="14"/>
      </w:rPr>
      <w:t>4</w:t>
    </w:r>
    <w:r w:rsidRPr="002D4A02">
      <w:rPr>
        <w:rFonts w:ascii="Helvetica Neue" w:hAnsi="Helvetica Neu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88F645" w14:textId="77777777" w:rsidR="004C0E66" w:rsidRDefault="004C0E66">
      <w:r>
        <w:separator/>
      </w:r>
    </w:p>
  </w:footnote>
  <w:footnote w:type="continuationSeparator" w:id="0">
    <w:p w14:paraId="26BB44C9" w14:textId="77777777" w:rsidR="004C0E66" w:rsidRDefault="004C0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5FE697" w14:textId="77777777" w:rsidR="00BC2151" w:rsidRDefault="00BC2151">
    <w:pPr>
      <w:pStyle w:val="Kopfzeile"/>
      <w:spacing w:line="276" w:lineRule="auto"/>
      <w:rPr>
        <w:sz w:val="24"/>
        <w:szCs w:val="24"/>
      </w:rPr>
    </w:pPr>
  </w:p>
  <w:p w14:paraId="681E0159" w14:textId="4B07DD67" w:rsidR="00BC2151" w:rsidRDefault="00BC2151">
    <w:pPr>
      <w:pStyle w:val="Kopfzeile"/>
      <w:tabs>
        <w:tab w:val="clear" w:pos="9072"/>
        <w:tab w:val="right" w:pos="9639"/>
      </w:tabs>
      <w:jc w:val="right"/>
      <w:rPr>
        <w:rFonts w:ascii="USABlack" w:hAnsi="USABlack"/>
        <w:sz w:val="52"/>
        <w:u w:val="single"/>
      </w:rPr>
    </w:pPr>
    <w:r>
      <w:rPr>
        <w:noProof/>
      </w:rPr>
      <w:drawing>
        <wp:anchor distT="0" distB="0" distL="114300" distR="114300" simplePos="0" relativeHeight="251658240" behindDoc="0" locked="0" layoutInCell="1" allowOverlap="1" wp14:anchorId="7FCD6AC9" wp14:editId="56E23083">
          <wp:simplePos x="0" y="0"/>
          <wp:positionH relativeFrom="column">
            <wp:posOffset>4573905</wp:posOffset>
          </wp:positionH>
          <wp:positionV relativeFrom="paragraph">
            <wp:posOffset>84760</wp:posOffset>
          </wp:positionV>
          <wp:extent cx="1656000" cy="712800"/>
          <wp:effectExtent l="0" t="0" r="0" b="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656000" cy="712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26B302" w14:textId="478B6E00" w:rsidR="00BC2151" w:rsidRDefault="00BC2151" w:rsidP="00E374AD">
    <w:pPr>
      <w:spacing w:before="180"/>
      <w:rPr>
        <w:b/>
        <w:bCs/>
        <w:smallCaps/>
        <w:color w:val="808080"/>
        <w:sz w:val="28"/>
        <w:szCs w:val="28"/>
      </w:rPr>
    </w:pPr>
    <w:r>
      <w:rPr>
        <w:b/>
        <w:bCs/>
        <w:smallCaps/>
        <w:color w:val="808080"/>
        <w:sz w:val="28"/>
        <w:szCs w:val="28"/>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586484C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181427"/>
    <w:multiLevelType w:val="hybridMultilevel"/>
    <w:tmpl w:val="9C364C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8E363C4"/>
    <w:multiLevelType w:val="hybridMultilevel"/>
    <w:tmpl w:val="4858C5B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372E1987"/>
    <w:multiLevelType w:val="hybridMultilevel"/>
    <w:tmpl w:val="30E41E48"/>
    <w:lvl w:ilvl="0" w:tplc="11C4F66C">
      <w:start w:val="1"/>
      <w:numFmt w:val="bullet"/>
      <w:lvlText w:val="§"/>
      <w:lvlJc w:val="left"/>
      <w:pPr>
        <w:tabs>
          <w:tab w:val="num" w:pos="720"/>
        </w:tabs>
        <w:ind w:left="720" w:hanging="360"/>
      </w:pPr>
      <w:rPr>
        <w:rFonts w:ascii="Wingdings" w:hAnsi="Wingdings" w:hint="default"/>
      </w:rPr>
    </w:lvl>
    <w:lvl w:ilvl="1" w:tplc="3FCE23E6" w:tentative="1">
      <w:start w:val="1"/>
      <w:numFmt w:val="bullet"/>
      <w:lvlText w:val="§"/>
      <w:lvlJc w:val="left"/>
      <w:pPr>
        <w:tabs>
          <w:tab w:val="num" w:pos="1440"/>
        </w:tabs>
        <w:ind w:left="1440" w:hanging="360"/>
      </w:pPr>
      <w:rPr>
        <w:rFonts w:ascii="Wingdings" w:hAnsi="Wingdings" w:hint="default"/>
      </w:rPr>
    </w:lvl>
    <w:lvl w:ilvl="2" w:tplc="B67E89F8" w:tentative="1">
      <w:start w:val="1"/>
      <w:numFmt w:val="bullet"/>
      <w:lvlText w:val="§"/>
      <w:lvlJc w:val="left"/>
      <w:pPr>
        <w:tabs>
          <w:tab w:val="num" w:pos="2160"/>
        </w:tabs>
        <w:ind w:left="2160" w:hanging="360"/>
      </w:pPr>
      <w:rPr>
        <w:rFonts w:ascii="Wingdings" w:hAnsi="Wingdings" w:hint="default"/>
      </w:rPr>
    </w:lvl>
    <w:lvl w:ilvl="3" w:tplc="755E3C28" w:tentative="1">
      <w:start w:val="1"/>
      <w:numFmt w:val="bullet"/>
      <w:lvlText w:val="§"/>
      <w:lvlJc w:val="left"/>
      <w:pPr>
        <w:tabs>
          <w:tab w:val="num" w:pos="2880"/>
        </w:tabs>
        <w:ind w:left="2880" w:hanging="360"/>
      </w:pPr>
      <w:rPr>
        <w:rFonts w:ascii="Wingdings" w:hAnsi="Wingdings" w:hint="default"/>
      </w:rPr>
    </w:lvl>
    <w:lvl w:ilvl="4" w:tplc="403A7042" w:tentative="1">
      <w:start w:val="1"/>
      <w:numFmt w:val="bullet"/>
      <w:lvlText w:val="§"/>
      <w:lvlJc w:val="left"/>
      <w:pPr>
        <w:tabs>
          <w:tab w:val="num" w:pos="3600"/>
        </w:tabs>
        <w:ind w:left="3600" w:hanging="360"/>
      </w:pPr>
      <w:rPr>
        <w:rFonts w:ascii="Wingdings" w:hAnsi="Wingdings" w:hint="default"/>
      </w:rPr>
    </w:lvl>
    <w:lvl w:ilvl="5" w:tplc="162AC964" w:tentative="1">
      <w:start w:val="1"/>
      <w:numFmt w:val="bullet"/>
      <w:lvlText w:val="§"/>
      <w:lvlJc w:val="left"/>
      <w:pPr>
        <w:tabs>
          <w:tab w:val="num" w:pos="4320"/>
        </w:tabs>
        <w:ind w:left="4320" w:hanging="360"/>
      </w:pPr>
      <w:rPr>
        <w:rFonts w:ascii="Wingdings" w:hAnsi="Wingdings" w:hint="default"/>
      </w:rPr>
    </w:lvl>
    <w:lvl w:ilvl="6" w:tplc="78F266F8" w:tentative="1">
      <w:start w:val="1"/>
      <w:numFmt w:val="bullet"/>
      <w:lvlText w:val="§"/>
      <w:lvlJc w:val="left"/>
      <w:pPr>
        <w:tabs>
          <w:tab w:val="num" w:pos="5040"/>
        </w:tabs>
        <w:ind w:left="5040" w:hanging="360"/>
      </w:pPr>
      <w:rPr>
        <w:rFonts w:ascii="Wingdings" w:hAnsi="Wingdings" w:hint="default"/>
      </w:rPr>
    </w:lvl>
    <w:lvl w:ilvl="7" w:tplc="9E8614B6" w:tentative="1">
      <w:start w:val="1"/>
      <w:numFmt w:val="bullet"/>
      <w:lvlText w:val="§"/>
      <w:lvlJc w:val="left"/>
      <w:pPr>
        <w:tabs>
          <w:tab w:val="num" w:pos="5760"/>
        </w:tabs>
        <w:ind w:left="5760" w:hanging="360"/>
      </w:pPr>
      <w:rPr>
        <w:rFonts w:ascii="Wingdings" w:hAnsi="Wingdings" w:hint="default"/>
      </w:rPr>
    </w:lvl>
    <w:lvl w:ilvl="8" w:tplc="D214CC76"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FC0F79"/>
    <w:multiLevelType w:val="hybridMultilevel"/>
    <w:tmpl w:val="87347C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742BEA"/>
    <w:multiLevelType w:val="hybridMultilevel"/>
    <w:tmpl w:val="B8BA561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2"/>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1"/>
  <w:trackRevisions/>
  <w:defaultTabStop w:val="708"/>
  <w:autoHyphenation/>
  <w:hyphenationZone w:val="28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975D8"/>
    <w:rsid w:val="000074BB"/>
    <w:rsid w:val="00011EEB"/>
    <w:rsid w:val="00044FEC"/>
    <w:rsid w:val="00056777"/>
    <w:rsid w:val="000948AD"/>
    <w:rsid w:val="000A1E4E"/>
    <w:rsid w:val="000A3EDE"/>
    <w:rsid w:val="000B4F41"/>
    <w:rsid w:val="000C1C9B"/>
    <w:rsid w:val="000C7CE9"/>
    <w:rsid w:val="000E2C0F"/>
    <w:rsid w:val="000F4FE2"/>
    <w:rsid w:val="000F591A"/>
    <w:rsid w:val="00100C9D"/>
    <w:rsid w:val="00104D5B"/>
    <w:rsid w:val="00120E7C"/>
    <w:rsid w:val="00154F64"/>
    <w:rsid w:val="00161F58"/>
    <w:rsid w:val="001805B3"/>
    <w:rsid w:val="0018494B"/>
    <w:rsid w:val="00196203"/>
    <w:rsid w:val="001A17BC"/>
    <w:rsid w:val="001B2668"/>
    <w:rsid w:val="001C5C2B"/>
    <w:rsid w:val="001F56DD"/>
    <w:rsid w:val="001F7BD4"/>
    <w:rsid w:val="00203A90"/>
    <w:rsid w:val="00216E4D"/>
    <w:rsid w:val="002173A9"/>
    <w:rsid w:val="00217CE7"/>
    <w:rsid w:val="0023166C"/>
    <w:rsid w:val="00236BA1"/>
    <w:rsid w:val="00250152"/>
    <w:rsid w:val="0025641D"/>
    <w:rsid w:val="00262C88"/>
    <w:rsid w:val="00272C5A"/>
    <w:rsid w:val="002747ED"/>
    <w:rsid w:val="00274D29"/>
    <w:rsid w:val="002760C3"/>
    <w:rsid w:val="00283B7C"/>
    <w:rsid w:val="00287115"/>
    <w:rsid w:val="002925AD"/>
    <w:rsid w:val="002A2DB3"/>
    <w:rsid w:val="002B18AF"/>
    <w:rsid w:val="002D4A02"/>
    <w:rsid w:val="002E0745"/>
    <w:rsid w:val="002E6DAB"/>
    <w:rsid w:val="003173A8"/>
    <w:rsid w:val="0033377D"/>
    <w:rsid w:val="00356180"/>
    <w:rsid w:val="003604EA"/>
    <w:rsid w:val="0036364C"/>
    <w:rsid w:val="0038671A"/>
    <w:rsid w:val="00390A72"/>
    <w:rsid w:val="003B3E18"/>
    <w:rsid w:val="003E7E75"/>
    <w:rsid w:val="003F557A"/>
    <w:rsid w:val="004400E8"/>
    <w:rsid w:val="00440896"/>
    <w:rsid w:val="0045593E"/>
    <w:rsid w:val="0047358E"/>
    <w:rsid w:val="0048744D"/>
    <w:rsid w:val="004B391D"/>
    <w:rsid w:val="004C0E66"/>
    <w:rsid w:val="004E282B"/>
    <w:rsid w:val="004E48F0"/>
    <w:rsid w:val="004E4E1B"/>
    <w:rsid w:val="004E5C0E"/>
    <w:rsid w:val="004F2D47"/>
    <w:rsid w:val="005056BE"/>
    <w:rsid w:val="00522853"/>
    <w:rsid w:val="005241BA"/>
    <w:rsid w:val="00536EA2"/>
    <w:rsid w:val="005411D2"/>
    <w:rsid w:val="00551E02"/>
    <w:rsid w:val="00555F6C"/>
    <w:rsid w:val="005839BF"/>
    <w:rsid w:val="005A3F4B"/>
    <w:rsid w:val="005A5548"/>
    <w:rsid w:val="005D2F35"/>
    <w:rsid w:val="00601FDA"/>
    <w:rsid w:val="006215F4"/>
    <w:rsid w:val="0062659C"/>
    <w:rsid w:val="00680D08"/>
    <w:rsid w:val="00682CAC"/>
    <w:rsid w:val="0069335D"/>
    <w:rsid w:val="006C77AE"/>
    <w:rsid w:val="006D1977"/>
    <w:rsid w:val="00703875"/>
    <w:rsid w:val="0072206B"/>
    <w:rsid w:val="00737714"/>
    <w:rsid w:val="0074305E"/>
    <w:rsid w:val="00762EDE"/>
    <w:rsid w:val="00762FC1"/>
    <w:rsid w:val="007932F3"/>
    <w:rsid w:val="007947CF"/>
    <w:rsid w:val="007A1879"/>
    <w:rsid w:val="007A48E7"/>
    <w:rsid w:val="007A5A20"/>
    <w:rsid w:val="007C0891"/>
    <w:rsid w:val="007C0DF9"/>
    <w:rsid w:val="007E3BBD"/>
    <w:rsid w:val="007E420B"/>
    <w:rsid w:val="008008F9"/>
    <w:rsid w:val="00804FD1"/>
    <w:rsid w:val="008178EF"/>
    <w:rsid w:val="0083504D"/>
    <w:rsid w:val="00842CD9"/>
    <w:rsid w:val="008822F7"/>
    <w:rsid w:val="00885AC7"/>
    <w:rsid w:val="008F1775"/>
    <w:rsid w:val="008F52FC"/>
    <w:rsid w:val="008F6D48"/>
    <w:rsid w:val="00912930"/>
    <w:rsid w:val="009221E4"/>
    <w:rsid w:val="00923301"/>
    <w:rsid w:val="009234CD"/>
    <w:rsid w:val="00923913"/>
    <w:rsid w:val="00935EF9"/>
    <w:rsid w:val="0093715C"/>
    <w:rsid w:val="009457A2"/>
    <w:rsid w:val="009619AC"/>
    <w:rsid w:val="00975854"/>
    <w:rsid w:val="009975D8"/>
    <w:rsid w:val="009B0AE1"/>
    <w:rsid w:val="009B5E68"/>
    <w:rsid w:val="009B6BE7"/>
    <w:rsid w:val="009C118B"/>
    <w:rsid w:val="009D0488"/>
    <w:rsid w:val="009D0DD2"/>
    <w:rsid w:val="009E4D56"/>
    <w:rsid w:val="009E631E"/>
    <w:rsid w:val="009E78BA"/>
    <w:rsid w:val="00A11198"/>
    <w:rsid w:val="00A13614"/>
    <w:rsid w:val="00A22110"/>
    <w:rsid w:val="00A263FA"/>
    <w:rsid w:val="00A26A45"/>
    <w:rsid w:val="00A43670"/>
    <w:rsid w:val="00A62682"/>
    <w:rsid w:val="00AA7688"/>
    <w:rsid w:val="00AD3883"/>
    <w:rsid w:val="00AE63FE"/>
    <w:rsid w:val="00AF1FCC"/>
    <w:rsid w:val="00AF53A5"/>
    <w:rsid w:val="00B22BC9"/>
    <w:rsid w:val="00B41DA5"/>
    <w:rsid w:val="00B655EE"/>
    <w:rsid w:val="00B87737"/>
    <w:rsid w:val="00B923B7"/>
    <w:rsid w:val="00BA30DE"/>
    <w:rsid w:val="00BA33F0"/>
    <w:rsid w:val="00BB5F2C"/>
    <w:rsid w:val="00BC2151"/>
    <w:rsid w:val="00BC24EE"/>
    <w:rsid w:val="00BE33ED"/>
    <w:rsid w:val="00BE7991"/>
    <w:rsid w:val="00C02094"/>
    <w:rsid w:val="00C07161"/>
    <w:rsid w:val="00C31EC1"/>
    <w:rsid w:val="00C4724D"/>
    <w:rsid w:val="00C542E6"/>
    <w:rsid w:val="00C70BB4"/>
    <w:rsid w:val="00C820AB"/>
    <w:rsid w:val="00C84111"/>
    <w:rsid w:val="00C86C3B"/>
    <w:rsid w:val="00CA3D7A"/>
    <w:rsid w:val="00CA72FD"/>
    <w:rsid w:val="00CB0289"/>
    <w:rsid w:val="00CB518A"/>
    <w:rsid w:val="00CC05D9"/>
    <w:rsid w:val="00CC3757"/>
    <w:rsid w:val="00CE3FA2"/>
    <w:rsid w:val="00D2373C"/>
    <w:rsid w:val="00D308AD"/>
    <w:rsid w:val="00D331B2"/>
    <w:rsid w:val="00D36583"/>
    <w:rsid w:val="00D43EB6"/>
    <w:rsid w:val="00D640CA"/>
    <w:rsid w:val="00D805F0"/>
    <w:rsid w:val="00D9340F"/>
    <w:rsid w:val="00D96794"/>
    <w:rsid w:val="00D976FE"/>
    <w:rsid w:val="00DC2F60"/>
    <w:rsid w:val="00DE30A7"/>
    <w:rsid w:val="00DE372F"/>
    <w:rsid w:val="00DF300D"/>
    <w:rsid w:val="00E304AB"/>
    <w:rsid w:val="00E374AD"/>
    <w:rsid w:val="00E46A87"/>
    <w:rsid w:val="00EA2BCE"/>
    <w:rsid w:val="00EB7EFE"/>
    <w:rsid w:val="00EF6A2C"/>
    <w:rsid w:val="00F074B2"/>
    <w:rsid w:val="00F62AE6"/>
    <w:rsid w:val="00F643A0"/>
    <w:rsid w:val="00F66864"/>
    <w:rsid w:val="00F66C5B"/>
    <w:rsid w:val="00F76767"/>
    <w:rsid w:val="00F87293"/>
    <w:rsid w:val="00FA20EB"/>
    <w:rsid w:val="00FA4DDC"/>
    <w:rsid w:val="00FA6793"/>
    <w:rsid w:val="00FE04B5"/>
    <w:rsid w:val="00FE5C6E"/>
    <w:rsid w:val="00FF7698"/>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D92328"/>
  <w14:defaultImageDpi w14:val="300"/>
  <w15:docId w15:val="{E597EA86-6478-C54A-BF65-475AA00AE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Times New Roman" w:hAnsi="Arial" w:cs="Times New Roman"/>
      <w:sz w:val="22"/>
      <w:szCs w:val="20"/>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pPr>
      <w:keepNext/>
      <w:keepLines/>
      <w:spacing w:before="200"/>
      <w:outlineLvl w:val="1"/>
    </w:pPr>
    <w:rPr>
      <w:rFonts w:asciiTheme="majorHAnsi" w:eastAsiaTheme="majorEastAsia" w:hAnsiTheme="majorHAnsi" w:cstheme="majorBidi"/>
      <w:b/>
      <w:bCs/>
      <w:color w:val="5B9BD5"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pPr>
      <w:tabs>
        <w:tab w:val="center" w:pos="4819"/>
        <w:tab w:val="right" w:pos="9071"/>
      </w:tabs>
    </w:pPr>
    <w:rPr>
      <w:lang w:val="x-none" w:eastAsia="x-none"/>
    </w:rPr>
  </w:style>
  <w:style w:type="character" w:customStyle="1" w:styleId="FuzeileZchn">
    <w:name w:val="Fußzeile Zchn"/>
    <w:basedOn w:val="Absatz-Standardschriftart"/>
    <w:link w:val="Fuzeile"/>
    <w:uiPriority w:val="99"/>
    <w:rPr>
      <w:rFonts w:ascii="Arial" w:eastAsia="Times New Roman" w:hAnsi="Arial" w:cs="Times New Roman"/>
      <w:sz w:val="22"/>
      <w:szCs w:val="20"/>
      <w:lang w:val="x-none" w:eastAsia="x-none"/>
    </w:rPr>
  </w:style>
  <w:style w:type="paragraph" w:styleId="Kopfzeile">
    <w:name w:val="header"/>
    <w:basedOn w:val="Standard"/>
    <w:link w:val="KopfzeileZchn"/>
    <w:pPr>
      <w:tabs>
        <w:tab w:val="center" w:pos="4536"/>
        <w:tab w:val="right" w:pos="9072"/>
      </w:tabs>
    </w:pPr>
  </w:style>
  <w:style w:type="character" w:customStyle="1" w:styleId="KopfzeileZchn">
    <w:name w:val="Kopfzeile Zchn"/>
    <w:basedOn w:val="Absatz-Standardschriftart"/>
    <w:link w:val="Kopfzeile"/>
    <w:rPr>
      <w:rFonts w:ascii="Arial" w:eastAsia="Times New Roman" w:hAnsi="Arial" w:cs="Times New Roman"/>
      <w:sz w:val="22"/>
      <w:szCs w:val="20"/>
      <w:lang w:eastAsia="de-DE"/>
    </w:rPr>
  </w:style>
  <w:style w:type="character" w:styleId="Hyperlink">
    <w:name w:val="Hyperlink"/>
    <w:semiHidden/>
    <w:rPr>
      <w:color w:val="0000FF"/>
      <w:u w:val="single"/>
    </w:rPr>
  </w:style>
  <w:style w:type="paragraph" w:styleId="Sprechblasentext">
    <w:name w:val="Balloon Text"/>
    <w:basedOn w:val="Standard"/>
    <w:link w:val="SprechblasentextZchn"/>
    <w:uiPriority w:val="99"/>
    <w:semiHidden/>
    <w:unhideWhenUsed/>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Pr>
      <w:rFonts w:ascii="Lucida Grande" w:eastAsia="Times New Roman" w:hAnsi="Lucida Grande" w:cs="Times New Roman"/>
      <w:sz w:val="18"/>
      <w:szCs w:val="18"/>
      <w:lang w:eastAsia="de-DE"/>
    </w:rPr>
  </w:style>
  <w:style w:type="character" w:styleId="Kommentarzeichen">
    <w:name w:val="annotation reference"/>
    <w:basedOn w:val="Absatz-Standardschriftart"/>
    <w:uiPriority w:val="99"/>
    <w:semiHidden/>
    <w:unhideWhenUsed/>
    <w:rPr>
      <w:sz w:val="18"/>
      <w:szCs w:val="18"/>
    </w:rPr>
  </w:style>
  <w:style w:type="paragraph" w:styleId="Kommentartext">
    <w:name w:val="annotation text"/>
    <w:basedOn w:val="Standard"/>
    <w:link w:val="KommentartextZchn"/>
    <w:uiPriority w:val="99"/>
    <w:semiHidden/>
    <w:unhideWhenUsed/>
    <w:rPr>
      <w:sz w:val="24"/>
      <w:szCs w:val="24"/>
    </w:rPr>
  </w:style>
  <w:style w:type="character" w:customStyle="1" w:styleId="KommentartextZchn">
    <w:name w:val="Kommentartext Zchn"/>
    <w:basedOn w:val="Absatz-Standardschriftart"/>
    <w:link w:val="Kommentartext"/>
    <w:uiPriority w:val="99"/>
    <w:semiHidden/>
    <w:rPr>
      <w:rFonts w:ascii="Arial" w:eastAsia="Times New Roman" w:hAnsi="Arial" w:cs="Times New Roman"/>
      <w:lang w:eastAsia="de-DE"/>
    </w:rPr>
  </w:style>
  <w:style w:type="paragraph" w:styleId="Kommentarthema">
    <w:name w:val="annotation subject"/>
    <w:basedOn w:val="Kommentartext"/>
    <w:next w:val="Kommentartext"/>
    <w:link w:val="KommentarthemaZchn"/>
    <w:uiPriority w:val="99"/>
    <w:semiHidden/>
    <w:unhideWhenUsed/>
    <w:rPr>
      <w:b/>
      <w:bCs/>
      <w:sz w:val="20"/>
      <w:szCs w:val="20"/>
    </w:rPr>
  </w:style>
  <w:style w:type="character" w:customStyle="1" w:styleId="KommentarthemaZchn">
    <w:name w:val="Kommentarthema Zchn"/>
    <w:basedOn w:val="KommentartextZchn"/>
    <w:link w:val="Kommentarthema"/>
    <w:uiPriority w:val="99"/>
    <w:semiHidden/>
    <w:rPr>
      <w:rFonts w:ascii="Arial" w:eastAsia="Times New Roman" w:hAnsi="Arial" w:cs="Times New Roman"/>
      <w:b/>
      <w:bCs/>
      <w:sz w:val="20"/>
      <w:szCs w:val="20"/>
      <w:lang w:eastAsia="de-DE"/>
    </w:rPr>
  </w:style>
  <w:style w:type="table" w:styleId="Tabellenraster">
    <w:name w:val="Table Grid"/>
    <w:basedOn w:val="NormaleTabelle"/>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5B9BD5" w:themeColor="accent1"/>
      <w:sz w:val="26"/>
      <w:szCs w:val="26"/>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lang w:eastAsia="de-DE"/>
    </w:rPr>
  </w:style>
  <w:style w:type="paragraph" w:styleId="berarbeitung">
    <w:name w:val="Revision"/>
    <w:hidden/>
    <w:uiPriority w:val="99"/>
    <w:semiHidden/>
    <w:rPr>
      <w:rFonts w:ascii="Arial" w:eastAsia="Times New Roman" w:hAnsi="Arial" w:cs="Times New Roman"/>
      <w:sz w:val="22"/>
      <w:szCs w:val="20"/>
      <w:lang w:eastAsia="de-DE"/>
    </w:rPr>
  </w:style>
  <w:style w:type="character" w:customStyle="1" w:styleId="e24kjd">
    <w:name w:val="e24kjd"/>
    <w:basedOn w:val="Absatz-Standardschriftart"/>
  </w:style>
  <w:style w:type="character" w:customStyle="1" w:styleId="NichtaufgelsteErwhnung1">
    <w:name w:val="Nicht aufgelöste Erwähnung1"/>
    <w:basedOn w:val="Absatz-Standardschriftart"/>
    <w:uiPriority w:val="99"/>
    <w:semiHidden/>
    <w:unhideWhenUsed/>
    <w:rPr>
      <w:color w:val="605E5C"/>
      <w:shd w:val="clear" w:color="auto" w:fill="E1DFDD"/>
    </w:rPr>
  </w:style>
  <w:style w:type="character" w:styleId="BesuchterLink">
    <w:name w:val="FollowedHyperlink"/>
    <w:basedOn w:val="Absatz-Standardschriftart"/>
    <w:uiPriority w:val="99"/>
    <w:semiHidden/>
    <w:unhideWhenUsed/>
    <w:rPr>
      <w:color w:val="954F72" w:themeColor="followedHyperlink"/>
      <w:u w:val="single"/>
    </w:rPr>
  </w:style>
  <w:style w:type="paragraph" w:styleId="Listenabsatz">
    <w:name w:val="List Paragraph"/>
    <w:basedOn w:val="Standard"/>
    <w:uiPriority w:val="34"/>
    <w:qFormat/>
    <w:pPr>
      <w:ind w:left="720"/>
      <w:contextualSpacing/>
    </w:pPr>
  </w:style>
  <w:style w:type="paragraph" w:styleId="StandardWeb">
    <w:name w:val="Normal (Web)"/>
    <w:basedOn w:val="Standard"/>
    <w:uiPriority w:val="99"/>
    <w:semiHidden/>
    <w:unhideWhenUsed/>
    <w:rPr>
      <w:rFonts w:ascii="Times New Roman" w:hAnsi="Times New Roman"/>
      <w:sz w:val="24"/>
      <w:szCs w:val="24"/>
    </w:rPr>
  </w:style>
  <w:style w:type="character" w:customStyle="1" w:styleId="NichtaufgelsteErwhnung2">
    <w:name w:val="Nicht aufgelöste Erwähnung2"/>
    <w:basedOn w:val="Absatz-Standardschriftart"/>
    <w:uiPriority w:val="99"/>
    <w:semiHidden/>
    <w:unhideWhenUsed/>
    <w:rsid w:val="00F87293"/>
    <w:rPr>
      <w:color w:val="605E5C"/>
      <w:shd w:val="clear" w:color="auto" w:fill="E1DFDD"/>
    </w:rPr>
  </w:style>
  <w:style w:type="character" w:styleId="NichtaufgelsteErwhnung">
    <w:name w:val="Unresolved Mention"/>
    <w:basedOn w:val="Absatz-Standardschriftart"/>
    <w:uiPriority w:val="99"/>
    <w:semiHidden/>
    <w:unhideWhenUsed/>
    <w:rsid w:val="00DF30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41467">
      <w:bodyDiv w:val="1"/>
      <w:marLeft w:val="0"/>
      <w:marRight w:val="0"/>
      <w:marTop w:val="0"/>
      <w:marBottom w:val="0"/>
      <w:divBdr>
        <w:top w:val="none" w:sz="0" w:space="0" w:color="auto"/>
        <w:left w:val="none" w:sz="0" w:space="0" w:color="auto"/>
        <w:bottom w:val="none" w:sz="0" w:space="0" w:color="auto"/>
        <w:right w:val="none" w:sz="0" w:space="0" w:color="auto"/>
      </w:divBdr>
    </w:div>
    <w:div w:id="216749655">
      <w:bodyDiv w:val="1"/>
      <w:marLeft w:val="0"/>
      <w:marRight w:val="0"/>
      <w:marTop w:val="0"/>
      <w:marBottom w:val="0"/>
      <w:divBdr>
        <w:top w:val="none" w:sz="0" w:space="0" w:color="auto"/>
        <w:left w:val="none" w:sz="0" w:space="0" w:color="auto"/>
        <w:bottom w:val="none" w:sz="0" w:space="0" w:color="auto"/>
        <w:right w:val="none" w:sz="0" w:space="0" w:color="auto"/>
      </w:divBdr>
      <w:divsChild>
        <w:div w:id="1266039205">
          <w:marLeft w:val="0"/>
          <w:marRight w:val="0"/>
          <w:marTop w:val="0"/>
          <w:marBottom w:val="0"/>
          <w:divBdr>
            <w:top w:val="none" w:sz="0" w:space="0" w:color="auto"/>
            <w:left w:val="none" w:sz="0" w:space="0" w:color="auto"/>
            <w:bottom w:val="none" w:sz="0" w:space="0" w:color="auto"/>
            <w:right w:val="none" w:sz="0" w:space="0" w:color="auto"/>
          </w:divBdr>
          <w:divsChild>
            <w:div w:id="1811748807">
              <w:marLeft w:val="0"/>
              <w:marRight w:val="0"/>
              <w:marTop w:val="0"/>
              <w:marBottom w:val="0"/>
              <w:divBdr>
                <w:top w:val="none" w:sz="0" w:space="0" w:color="auto"/>
                <w:left w:val="none" w:sz="0" w:space="0" w:color="auto"/>
                <w:bottom w:val="none" w:sz="0" w:space="0" w:color="auto"/>
                <w:right w:val="none" w:sz="0" w:space="0" w:color="auto"/>
              </w:divBdr>
              <w:divsChild>
                <w:div w:id="90028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327478">
      <w:bodyDiv w:val="1"/>
      <w:marLeft w:val="0"/>
      <w:marRight w:val="0"/>
      <w:marTop w:val="0"/>
      <w:marBottom w:val="0"/>
      <w:divBdr>
        <w:top w:val="none" w:sz="0" w:space="0" w:color="auto"/>
        <w:left w:val="none" w:sz="0" w:space="0" w:color="auto"/>
        <w:bottom w:val="none" w:sz="0" w:space="0" w:color="auto"/>
        <w:right w:val="none" w:sz="0" w:space="0" w:color="auto"/>
      </w:divBdr>
    </w:div>
    <w:div w:id="302081583">
      <w:bodyDiv w:val="1"/>
      <w:marLeft w:val="0"/>
      <w:marRight w:val="0"/>
      <w:marTop w:val="0"/>
      <w:marBottom w:val="0"/>
      <w:divBdr>
        <w:top w:val="none" w:sz="0" w:space="0" w:color="auto"/>
        <w:left w:val="none" w:sz="0" w:space="0" w:color="auto"/>
        <w:bottom w:val="none" w:sz="0" w:space="0" w:color="auto"/>
        <w:right w:val="none" w:sz="0" w:space="0" w:color="auto"/>
      </w:divBdr>
    </w:div>
    <w:div w:id="392898559">
      <w:bodyDiv w:val="1"/>
      <w:marLeft w:val="0"/>
      <w:marRight w:val="0"/>
      <w:marTop w:val="0"/>
      <w:marBottom w:val="0"/>
      <w:divBdr>
        <w:top w:val="none" w:sz="0" w:space="0" w:color="auto"/>
        <w:left w:val="none" w:sz="0" w:space="0" w:color="auto"/>
        <w:bottom w:val="none" w:sz="0" w:space="0" w:color="auto"/>
        <w:right w:val="none" w:sz="0" w:space="0" w:color="auto"/>
      </w:divBdr>
    </w:div>
    <w:div w:id="397213982">
      <w:bodyDiv w:val="1"/>
      <w:marLeft w:val="0"/>
      <w:marRight w:val="0"/>
      <w:marTop w:val="0"/>
      <w:marBottom w:val="0"/>
      <w:divBdr>
        <w:top w:val="none" w:sz="0" w:space="0" w:color="auto"/>
        <w:left w:val="none" w:sz="0" w:space="0" w:color="auto"/>
        <w:bottom w:val="none" w:sz="0" w:space="0" w:color="auto"/>
        <w:right w:val="none" w:sz="0" w:space="0" w:color="auto"/>
      </w:divBdr>
    </w:div>
    <w:div w:id="477264235">
      <w:bodyDiv w:val="1"/>
      <w:marLeft w:val="0"/>
      <w:marRight w:val="0"/>
      <w:marTop w:val="0"/>
      <w:marBottom w:val="0"/>
      <w:divBdr>
        <w:top w:val="none" w:sz="0" w:space="0" w:color="auto"/>
        <w:left w:val="none" w:sz="0" w:space="0" w:color="auto"/>
        <w:bottom w:val="none" w:sz="0" w:space="0" w:color="auto"/>
        <w:right w:val="none" w:sz="0" w:space="0" w:color="auto"/>
      </w:divBdr>
      <w:divsChild>
        <w:div w:id="1568762898">
          <w:marLeft w:val="0"/>
          <w:marRight w:val="0"/>
          <w:marTop w:val="0"/>
          <w:marBottom w:val="0"/>
          <w:divBdr>
            <w:top w:val="none" w:sz="0" w:space="0" w:color="auto"/>
            <w:left w:val="none" w:sz="0" w:space="0" w:color="auto"/>
            <w:bottom w:val="none" w:sz="0" w:space="0" w:color="auto"/>
            <w:right w:val="none" w:sz="0" w:space="0" w:color="auto"/>
          </w:divBdr>
          <w:divsChild>
            <w:div w:id="913049217">
              <w:marLeft w:val="0"/>
              <w:marRight w:val="0"/>
              <w:marTop w:val="0"/>
              <w:marBottom w:val="0"/>
              <w:divBdr>
                <w:top w:val="none" w:sz="0" w:space="0" w:color="auto"/>
                <w:left w:val="none" w:sz="0" w:space="0" w:color="auto"/>
                <w:bottom w:val="none" w:sz="0" w:space="0" w:color="auto"/>
                <w:right w:val="none" w:sz="0" w:space="0" w:color="auto"/>
              </w:divBdr>
            </w:div>
            <w:div w:id="841824396">
              <w:marLeft w:val="0"/>
              <w:marRight w:val="0"/>
              <w:marTop w:val="0"/>
              <w:marBottom w:val="0"/>
              <w:divBdr>
                <w:top w:val="none" w:sz="0" w:space="0" w:color="auto"/>
                <w:left w:val="none" w:sz="0" w:space="0" w:color="auto"/>
                <w:bottom w:val="none" w:sz="0" w:space="0" w:color="auto"/>
                <w:right w:val="none" w:sz="0" w:space="0" w:color="auto"/>
              </w:divBdr>
              <w:divsChild>
                <w:div w:id="1907643766">
                  <w:marLeft w:val="0"/>
                  <w:marRight w:val="0"/>
                  <w:marTop w:val="0"/>
                  <w:marBottom w:val="0"/>
                  <w:divBdr>
                    <w:top w:val="none" w:sz="0" w:space="0" w:color="auto"/>
                    <w:left w:val="none" w:sz="0" w:space="0" w:color="auto"/>
                    <w:bottom w:val="none" w:sz="0" w:space="0" w:color="auto"/>
                    <w:right w:val="none" w:sz="0" w:space="0" w:color="auto"/>
                  </w:divBdr>
                  <w:divsChild>
                    <w:div w:id="23081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271192">
      <w:bodyDiv w:val="1"/>
      <w:marLeft w:val="0"/>
      <w:marRight w:val="0"/>
      <w:marTop w:val="0"/>
      <w:marBottom w:val="0"/>
      <w:divBdr>
        <w:top w:val="none" w:sz="0" w:space="0" w:color="auto"/>
        <w:left w:val="none" w:sz="0" w:space="0" w:color="auto"/>
        <w:bottom w:val="none" w:sz="0" w:space="0" w:color="auto"/>
        <w:right w:val="none" w:sz="0" w:space="0" w:color="auto"/>
      </w:divBdr>
    </w:div>
    <w:div w:id="552038603">
      <w:bodyDiv w:val="1"/>
      <w:marLeft w:val="0"/>
      <w:marRight w:val="0"/>
      <w:marTop w:val="0"/>
      <w:marBottom w:val="0"/>
      <w:divBdr>
        <w:top w:val="none" w:sz="0" w:space="0" w:color="auto"/>
        <w:left w:val="none" w:sz="0" w:space="0" w:color="auto"/>
        <w:bottom w:val="none" w:sz="0" w:space="0" w:color="auto"/>
        <w:right w:val="none" w:sz="0" w:space="0" w:color="auto"/>
      </w:divBdr>
    </w:div>
    <w:div w:id="594635039">
      <w:bodyDiv w:val="1"/>
      <w:marLeft w:val="0"/>
      <w:marRight w:val="0"/>
      <w:marTop w:val="0"/>
      <w:marBottom w:val="0"/>
      <w:divBdr>
        <w:top w:val="none" w:sz="0" w:space="0" w:color="auto"/>
        <w:left w:val="none" w:sz="0" w:space="0" w:color="auto"/>
        <w:bottom w:val="none" w:sz="0" w:space="0" w:color="auto"/>
        <w:right w:val="none" w:sz="0" w:space="0" w:color="auto"/>
      </w:divBdr>
    </w:div>
    <w:div w:id="602347645">
      <w:bodyDiv w:val="1"/>
      <w:marLeft w:val="0"/>
      <w:marRight w:val="0"/>
      <w:marTop w:val="0"/>
      <w:marBottom w:val="0"/>
      <w:divBdr>
        <w:top w:val="none" w:sz="0" w:space="0" w:color="auto"/>
        <w:left w:val="none" w:sz="0" w:space="0" w:color="auto"/>
        <w:bottom w:val="none" w:sz="0" w:space="0" w:color="auto"/>
        <w:right w:val="none" w:sz="0" w:space="0" w:color="auto"/>
      </w:divBdr>
    </w:div>
    <w:div w:id="776751601">
      <w:bodyDiv w:val="1"/>
      <w:marLeft w:val="0"/>
      <w:marRight w:val="0"/>
      <w:marTop w:val="0"/>
      <w:marBottom w:val="0"/>
      <w:divBdr>
        <w:top w:val="none" w:sz="0" w:space="0" w:color="auto"/>
        <w:left w:val="none" w:sz="0" w:space="0" w:color="auto"/>
        <w:bottom w:val="none" w:sz="0" w:space="0" w:color="auto"/>
        <w:right w:val="none" w:sz="0" w:space="0" w:color="auto"/>
      </w:divBdr>
    </w:div>
    <w:div w:id="801387303">
      <w:bodyDiv w:val="1"/>
      <w:marLeft w:val="0"/>
      <w:marRight w:val="0"/>
      <w:marTop w:val="0"/>
      <w:marBottom w:val="0"/>
      <w:divBdr>
        <w:top w:val="none" w:sz="0" w:space="0" w:color="auto"/>
        <w:left w:val="none" w:sz="0" w:space="0" w:color="auto"/>
        <w:bottom w:val="none" w:sz="0" w:space="0" w:color="auto"/>
        <w:right w:val="none" w:sz="0" w:space="0" w:color="auto"/>
      </w:divBdr>
    </w:div>
    <w:div w:id="924263050">
      <w:bodyDiv w:val="1"/>
      <w:marLeft w:val="0"/>
      <w:marRight w:val="0"/>
      <w:marTop w:val="0"/>
      <w:marBottom w:val="0"/>
      <w:divBdr>
        <w:top w:val="none" w:sz="0" w:space="0" w:color="auto"/>
        <w:left w:val="none" w:sz="0" w:space="0" w:color="auto"/>
        <w:bottom w:val="none" w:sz="0" w:space="0" w:color="auto"/>
        <w:right w:val="none" w:sz="0" w:space="0" w:color="auto"/>
      </w:divBdr>
    </w:div>
    <w:div w:id="1020355528">
      <w:bodyDiv w:val="1"/>
      <w:marLeft w:val="0"/>
      <w:marRight w:val="0"/>
      <w:marTop w:val="0"/>
      <w:marBottom w:val="0"/>
      <w:divBdr>
        <w:top w:val="none" w:sz="0" w:space="0" w:color="auto"/>
        <w:left w:val="none" w:sz="0" w:space="0" w:color="auto"/>
        <w:bottom w:val="none" w:sz="0" w:space="0" w:color="auto"/>
        <w:right w:val="none" w:sz="0" w:space="0" w:color="auto"/>
      </w:divBdr>
      <w:divsChild>
        <w:div w:id="377752722">
          <w:marLeft w:val="274"/>
          <w:marRight w:val="0"/>
          <w:marTop w:val="20"/>
          <w:marBottom w:val="20"/>
          <w:divBdr>
            <w:top w:val="none" w:sz="0" w:space="0" w:color="auto"/>
            <w:left w:val="none" w:sz="0" w:space="0" w:color="auto"/>
            <w:bottom w:val="none" w:sz="0" w:space="0" w:color="auto"/>
            <w:right w:val="none" w:sz="0" w:space="0" w:color="auto"/>
          </w:divBdr>
        </w:div>
        <w:div w:id="730932888">
          <w:marLeft w:val="274"/>
          <w:marRight w:val="0"/>
          <w:marTop w:val="20"/>
          <w:marBottom w:val="20"/>
          <w:divBdr>
            <w:top w:val="none" w:sz="0" w:space="0" w:color="auto"/>
            <w:left w:val="none" w:sz="0" w:space="0" w:color="auto"/>
            <w:bottom w:val="none" w:sz="0" w:space="0" w:color="auto"/>
            <w:right w:val="none" w:sz="0" w:space="0" w:color="auto"/>
          </w:divBdr>
        </w:div>
        <w:div w:id="74985403">
          <w:marLeft w:val="274"/>
          <w:marRight w:val="0"/>
          <w:marTop w:val="20"/>
          <w:marBottom w:val="20"/>
          <w:divBdr>
            <w:top w:val="none" w:sz="0" w:space="0" w:color="auto"/>
            <w:left w:val="none" w:sz="0" w:space="0" w:color="auto"/>
            <w:bottom w:val="none" w:sz="0" w:space="0" w:color="auto"/>
            <w:right w:val="none" w:sz="0" w:space="0" w:color="auto"/>
          </w:divBdr>
        </w:div>
      </w:divsChild>
    </w:div>
    <w:div w:id="1033068629">
      <w:bodyDiv w:val="1"/>
      <w:marLeft w:val="0"/>
      <w:marRight w:val="0"/>
      <w:marTop w:val="0"/>
      <w:marBottom w:val="0"/>
      <w:divBdr>
        <w:top w:val="none" w:sz="0" w:space="0" w:color="auto"/>
        <w:left w:val="none" w:sz="0" w:space="0" w:color="auto"/>
        <w:bottom w:val="none" w:sz="0" w:space="0" w:color="auto"/>
        <w:right w:val="none" w:sz="0" w:space="0" w:color="auto"/>
      </w:divBdr>
    </w:div>
    <w:div w:id="1090925387">
      <w:bodyDiv w:val="1"/>
      <w:marLeft w:val="0"/>
      <w:marRight w:val="0"/>
      <w:marTop w:val="0"/>
      <w:marBottom w:val="0"/>
      <w:divBdr>
        <w:top w:val="none" w:sz="0" w:space="0" w:color="auto"/>
        <w:left w:val="none" w:sz="0" w:space="0" w:color="auto"/>
        <w:bottom w:val="none" w:sz="0" w:space="0" w:color="auto"/>
        <w:right w:val="none" w:sz="0" w:space="0" w:color="auto"/>
      </w:divBdr>
      <w:divsChild>
        <w:div w:id="1320766074">
          <w:marLeft w:val="0"/>
          <w:marRight w:val="0"/>
          <w:marTop w:val="0"/>
          <w:marBottom w:val="0"/>
          <w:divBdr>
            <w:top w:val="none" w:sz="0" w:space="0" w:color="auto"/>
            <w:left w:val="none" w:sz="0" w:space="0" w:color="auto"/>
            <w:bottom w:val="none" w:sz="0" w:space="0" w:color="auto"/>
            <w:right w:val="none" w:sz="0" w:space="0" w:color="auto"/>
          </w:divBdr>
          <w:divsChild>
            <w:div w:id="61759233">
              <w:marLeft w:val="0"/>
              <w:marRight w:val="0"/>
              <w:marTop w:val="0"/>
              <w:marBottom w:val="0"/>
              <w:divBdr>
                <w:top w:val="none" w:sz="0" w:space="0" w:color="auto"/>
                <w:left w:val="none" w:sz="0" w:space="0" w:color="auto"/>
                <w:bottom w:val="none" w:sz="0" w:space="0" w:color="auto"/>
                <w:right w:val="none" w:sz="0" w:space="0" w:color="auto"/>
              </w:divBdr>
              <w:divsChild>
                <w:div w:id="107508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320839">
      <w:bodyDiv w:val="1"/>
      <w:marLeft w:val="0"/>
      <w:marRight w:val="0"/>
      <w:marTop w:val="0"/>
      <w:marBottom w:val="0"/>
      <w:divBdr>
        <w:top w:val="none" w:sz="0" w:space="0" w:color="auto"/>
        <w:left w:val="none" w:sz="0" w:space="0" w:color="auto"/>
        <w:bottom w:val="none" w:sz="0" w:space="0" w:color="auto"/>
        <w:right w:val="none" w:sz="0" w:space="0" w:color="auto"/>
      </w:divBdr>
    </w:div>
    <w:div w:id="1133525483">
      <w:bodyDiv w:val="1"/>
      <w:marLeft w:val="0"/>
      <w:marRight w:val="0"/>
      <w:marTop w:val="0"/>
      <w:marBottom w:val="0"/>
      <w:divBdr>
        <w:top w:val="none" w:sz="0" w:space="0" w:color="auto"/>
        <w:left w:val="none" w:sz="0" w:space="0" w:color="auto"/>
        <w:bottom w:val="none" w:sz="0" w:space="0" w:color="auto"/>
        <w:right w:val="none" w:sz="0" w:space="0" w:color="auto"/>
      </w:divBdr>
    </w:div>
    <w:div w:id="1156796796">
      <w:bodyDiv w:val="1"/>
      <w:marLeft w:val="0"/>
      <w:marRight w:val="0"/>
      <w:marTop w:val="0"/>
      <w:marBottom w:val="0"/>
      <w:divBdr>
        <w:top w:val="none" w:sz="0" w:space="0" w:color="auto"/>
        <w:left w:val="none" w:sz="0" w:space="0" w:color="auto"/>
        <w:bottom w:val="none" w:sz="0" w:space="0" w:color="auto"/>
        <w:right w:val="none" w:sz="0" w:space="0" w:color="auto"/>
      </w:divBdr>
    </w:div>
    <w:div w:id="1185244799">
      <w:bodyDiv w:val="1"/>
      <w:marLeft w:val="0"/>
      <w:marRight w:val="0"/>
      <w:marTop w:val="0"/>
      <w:marBottom w:val="0"/>
      <w:divBdr>
        <w:top w:val="none" w:sz="0" w:space="0" w:color="auto"/>
        <w:left w:val="none" w:sz="0" w:space="0" w:color="auto"/>
        <w:bottom w:val="none" w:sz="0" w:space="0" w:color="auto"/>
        <w:right w:val="none" w:sz="0" w:space="0" w:color="auto"/>
      </w:divBdr>
    </w:div>
    <w:div w:id="1197231831">
      <w:bodyDiv w:val="1"/>
      <w:marLeft w:val="0"/>
      <w:marRight w:val="0"/>
      <w:marTop w:val="0"/>
      <w:marBottom w:val="0"/>
      <w:divBdr>
        <w:top w:val="none" w:sz="0" w:space="0" w:color="auto"/>
        <w:left w:val="none" w:sz="0" w:space="0" w:color="auto"/>
        <w:bottom w:val="none" w:sz="0" w:space="0" w:color="auto"/>
        <w:right w:val="none" w:sz="0" w:space="0" w:color="auto"/>
      </w:divBdr>
    </w:div>
    <w:div w:id="1235121514">
      <w:bodyDiv w:val="1"/>
      <w:marLeft w:val="0"/>
      <w:marRight w:val="0"/>
      <w:marTop w:val="0"/>
      <w:marBottom w:val="0"/>
      <w:divBdr>
        <w:top w:val="none" w:sz="0" w:space="0" w:color="auto"/>
        <w:left w:val="none" w:sz="0" w:space="0" w:color="auto"/>
        <w:bottom w:val="none" w:sz="0" w:space="0" w:color="auto"/>
        <w:right w:val="none" w:sz="0" w:space="0" w:color="auto"/>
      </w:divBdr>
    </w:div>
    <w:div w:id="1285039290">
      <w:bodyDiv w:val="1"/>
      <w:marLeft w:val="0"/>
      <w:marRight w:val="0"/>
      <w:marTop w:val="0"/>
      <w:marBottom w:val="0"/>
      <w:divBdr>
        <w:top w:val="none" w:sz="0" w:space="0" w:color="auto"/>
        <w:left w:val="none" w:sz="0" w:space="0" w:color="auto"/>
        <w:bottom w:val="none" w:sz="0" w:space="0" w:color="auto"/>
        <w:right w:val="none" w:sz="0" w:space="0" w:color="auto"/>
      </w:divBdr>
      <w:divsChild>
        <w:div w:id="801729025">
          <w:marLeft w:val="0"/>
          <w:marRight w:val="0"/>
          <w:marTop w:val="0"/>
          <w:marBottom w:val="0"/>
          <w:divBdr>
            <w:top w:val="none" w:sz="0" w:space="0" w:color="auto"/>
            <w:left w:val="none" w:sz="0" w:space="0" w:color="auto"/>
            <w:bottom w:val="none" w:sz="0" w:space="0" w:color="auto"/>
            <w:right w:val="none" w:sz="0" w:space="0" w:color="auto"/>
          </w:divBdr>
          <w:divsChild>
            <w:div w:id="268658309">
              <w:marLeft w:val="0"/>
              <w:marRight w:val="0"/>
              <w:marTop w:val="0"/>
              <w:marBottom w:val="0"/>
              <w:divBdr>
                <w:top w:val="none" w:sz="0" w:space="0" w:color="auto"/>
                <w:left w:val="none" w:sz="0" w:space="0" w:color="auto"/>
                <w:bottom w:val="none" w:sz="0" w:space="0" w:color="auto"/>
                <w:right w:val="none" w:sz="0" w:space="0" w:color="auto"/>
              </w:divBdr>
              <w:divsChild>
                <w:div w:id="127778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357033">
      <w:bodyDiv w:val="1"/>
      <w:marLeft w:val="0"/>
      <w:marRight w:val="0"/>
      <w:marTop w:val="0"/>
      <w:marBottom w:val="0"/>
      <w:divBdr>
        <w:top w:val="none" w:sz="0" w:space="0" w:color="auto"/>
        <w:left w:val="none" w:sz="0" w:space="0" w:color="auto"/>
        <w:bottom w:val="none" w:sz="0" w:space="0" w:color="auto"/>
        <w:right w:val="none" w:sz="0" w:space="0" w:color="auto"/>
      </w:divBdr>
      <w:divsChild>
        <w:div w:id="1676225835">
          <w:marLeft w:val="0"/>
          <w:marRight w:val="0"/>
          <w:marTop w:val="0"/>
          <w:marBottom w:val="0"/>
          <w:divBdr>
            <w:top w:val="none" w:sz="0" w:space="0" w:color="auto"/>
            <w:left w:val="none" w:sz="0" w:space="0" w:color="auto"/>
            <w:bottom w:val="none" w:sz="0" w:space="0" w:color="auto"/>
            <w:right w:val="none" w:sz="0" w:space="0" w:color="auto"/>
          </w:divBdr>
          <w:divsChild>
            <w:div w:id="1284381317">
              <w:marLeft w:val="0"/>
              <w:marRight w:val="0"/>
              <w:marTop w:val="0"/>
              <w:marBottom w:val="0"/>
              <w:divBdr>
                <w:top w:val="none" w:sz="0" w:space="0" w:color="auto"/>
                <w:left w:val="none" w:sz="0" w:space="0" w:color="auto"/>
                <w:bottom w:val="none" w:sz="0" w:space="0" w:color="auto"/>
                <w:right w:val="none" w:sz="0" w:space="0" w:color="auto"/>
              </w:divBdr>
              <w:divsChild>
                <w:div w:id="118721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617676">
      <w:bodyDiv w:val="1"/>
      <w:marLeft w:val="0"/>
      <w:marRight w:val="0"/>
      <w:marTop w:val="0"/>
      <w:marBottom w:val="0"/>
      <w:divBdr>
        <w:top w:val="none" w:sz="0" w:space="0" w:color="auto"/>
        <w:left w:val="none" w:sz="0" w:space="0" w:color="auto"/>
        <w:bottom w:val="none" w:sz="0" w:space="0" w:color="auto"/>
        <w:right w:val="none" w:sz="0" w:space="0" w:color="auto"/>
      </w:divBdr>
      <w:divsChild>
        <w:div w:id="1831629674">
          <w:marLeft w:val="0"/>
          <w:marRight w:val="0"/>
          <w:marTop w:val="0"/>
          <w:marBottom w:val="0"/>
          <w:divBdr>
            <w:top w:val="none" w:sz="0" w:space="0" w:color="auto"/>
            <w:left w:val="none" w:sz="0" w:space="0" w:color="auto"/>
            <w:bottom w:val="none" w:sz="0" w:space="0" w:color="auto"/>
            <w:right w:val="none" w:sz="0" w:space="0" w:color="auto"/>
          </w:divBdr>
          <w:divsChild>
            <w:div w:id="26495925">
              <w:marLeft w:val="0"/>
              <w:marRight w:val="0"/>
              <w:marTop w:val="0"/>
              <w:marBottom w:val="0"/>
              <w:divBdr>
                <w:top w:val="none" w:sz="0" w:space="0" w:color="auto"/>
                <w:left w:val="none" w:sz="0" w:space="0" w:color="auto"/>
                <w:bottom w:val="none" w:sz="0" w:space="0" w:color="auto"/>
                <w:right w:val="none" w:sz="0" w:space="0" w:color="auto"/>
              </w:divBdr>
              <w:divsChild>
                <w:div w:id="109197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950912">
      <w:bodyDiv w:val="1"/>
      <w:marLeft w:val="0"/>
      <w:marRight w:val="0"/>
      <w:marTop w:val="0"/>
      <w:marBottom w:val="0"/>
      <w:divBdr>
        <w:top w:val="none" w:sz="0" w:space="0" w:color="auto"/>
        <w:left w:val="none" w:sz="0" w:space="0" w:color="auto"/>
        <w:bottom w:val="none" w:sz="0" w:space="0" w:color="auto"/>
        <w:right w:val="none" w:sz="0" w:space="0" w:color="auto"/>
      </w:divBdr>
    </w:div>
    <w:div w:id="1614022886">
      <w:bodyDiv w:val="1"/>
      <w:marLeft w:val="0"/>
      <w:marRight w:val="0"/>
      <w:marTop w:val="0"/>
      <w:marBottom w:val="0"/>
      <w:divBdr>
        <w:top w:val="none" w:sz="0" w:space="0" w:color="auto"/>
        <w:left w:val="none" w:sz="0" w:space="0" w:color="auto"/>
        <w:bottom w:val="none" w:sz="0" w:space="0" w:color="auto"/>
        <w:right w:val="none" w:sz="0" w:space="0" w:color="auto"/>
      </w:divBdr>
      <w:divsChild>
        <w:div w:id="1756391637">
          <w:marLeft w:val="0"/>
          <w:marRight w:val="0"/>
          <w:marTop w:val="0"/>
          <w:marBottom w:val="0"/>
          <w:divBdr>
            <w:top w:val="none" w:sz="0" w:space="0" w:color="auto"/>
            <w:left w:val="none" w:sz="0" w:space="0" w:color="auto"/>
            <w:bottom w:val="none" w:sz="0" w:space="0" w:color="auto"/>
            <w:right w:val="none" w:sz="0" w:space="0" w:color="auto"/>
          </w:divBdr>
          <w:divsChild>
            <w:div w:id="1523738620">
              <w:marLeft w:val="0"/>
              <w:marRight w:val="0"/>
              <w:marTop w:val="0"/>
              <w:marBottom w:val="0"/>
              <w:divBdr>
                <w:top w:val="none" w:sz="0" w:space="0" w:color="auto"/>
                <w:left w:val="none" w:sz="0" w:space="0" w:color="auto"/>
                <w:bottom w:val="none" w:sz="0" w:space="0" w:color="auto"/>
                <w:right w:val="none" w:sz="0" w:space="0" w:color="auto"/>
              </w:divBdr>
              <w:divsChild>
                <w:div w:id="658195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79617">
      <w:bodyDiv w:val="1"/>
      <w:marLeft w:val="0"/>
      <w:marRight w:val="0"/>
      <w:marTop w:val="0"/>
      <w:marBottom w:val="0"/>
      <w:divBdr>
        <w:top w:val="none" w:sz="0" w:space="0" w:color="auto"/>
        <w:left w:val="none" w:sz="0" w:space="0" w:color="auto"/>
        <w:bottom w:val="none" w:sz="0" w:space="0" w:color="auto"/>
        <w:right w:val="none" w:sz="0" w:space="0" w:color="auto"/>
      </w:divBdr>
    </w:div>
    <w:div w:id="1643342455">
      <w:bodyDiv w:val="1"/>
      <w:marLeft w:val="0"/>
      <w:marRight w:val="0"/>
      <w:marTop w:val="0"/>
      <w:marBottom w:val="0"/>
      <w:divBdr>
        <w:top w:val="none" w:sz="0" w:space="0" w:color="auto"/>
        <w:left w:val="none" w:sz="0" w:space="0" w:color="auto"/>
        <w:bottom w:val="none" w:sz="0" w:space="0" w:color="auto"/>
        <w:right w:val="none" w:sz="0" w:space="0" w:color="auto"/>
      </w:divBdr>
    </w:div>
    <w:div w:id="1681927161">
      <w:bodyDiv w:val="1"/>
      <w:marLeft w:val="0"/>
      <w:marRight w:val="0"/>
      <w:marTop w:val="0"/>
      <w:marBottom w:val="0"/>
      <w:divBdr>
        <w:top w:val="none" w:sz="0" w:space="0" w:color="auto"/>
        <w:left w:val="none" w:sz="0" w:space="0" w:color="auto"/>
        <w:bottom w:val="none" w:sz="0" w:space="0" w:color="auto"/>
        <w:right w:val="none" w:sz="0" w:space="0" w:color="auto"/>
      </w:divBdr>
    </w:div>
    <w:div w:id="1710032073">
      <w:bodyDiv w:val="1"/>
      <w:marLeft w:val="0"/>
      <w:marRight w:val="0"/>
      <w:marTop w:val="0"/>
      <w:marBottom w:val="0"/>
      <w:divBdr>
        <w:top w:val="none" w:sz="0" w:space="0" w:color="auto"/>
        <w:left w:val="none" w:sz="0" w:space="0" w:color="auto"/>
        <w:bottom w:val="none" w:sz="0" w:space="0" w:color="auto"/>
        <w:right w:val="none" w:sz="0" w:space="0" w:color="auto"/>
      </w:divBdr>
    </w:div>
    <w:div w:id="1811173173">
      <w:bodyDiv w:val="1"/>
      <w:marLeft w:val="0"/>
      <w:marRight w:val="0"/>
      <w:marTop w:val="0"/>
      <w:marBottom w:val="0"/>
      <w:divBdr>
        <w:top w:val="none" w:sz="0" w:space="0" w:color="auto"/>
        <w:left w:val="none" w:sz="0" w:space="0" w:color="auto"/>
        <w:bottom w:val="none" w:sz="0" w:space="0" w:color="auto"/>
        <w:right w:val="none" w:sz="0" w:space="0" w:color="auto"/>
      </w:divBdr>
    </w:div>
    <w:div w:id="1828008300">
      <w:bodyDiv w:val="1"/>
      <w:marLeft w:val="0"/>
      <w:marRight w:val="0"/>
      <w:marTop w:val="0"/>
      <w:marBottom w:val="0"/>
      <w:divBdr>
        <w:top w:val="none" w:sz="0" w:space="0" w:color="auto"/>
        <w:left w:val="none" w:sz="0" w:space="0" w:color="auto"/>
        <w:bottom w:val="none" w:sz="0" w:space="0" w:color="auto"/>
        <w:right w:val="none" w:sz="0" w:space="0" w:color="auto"/>
      </w:divBdr>
      <w:divsChild>
        <w:div w:id="929856146">
          <w:marLeft w:val="0"/>
          <w:marRight w:val="0"/>
          <w:marTop w:val="0"/>
          <w:marBottom w:val="0"/>
          <w:divBdr>
            <w:top w:val="none" w:sz="0" w:space="0" w:color="auto"/>
            <w:left w:val="none" w:sz="0" w:space="0" w:color="auto"/>
            <w:bottom w:val="none" w:sz="0" w:space="0" w:color="auto"/>
            <w:right w:val="none" w:sz="0" w:space="0" w:color="auto"/>
          </w:divBdr>
          <w:divsChild>
            <w:div w:id="975373250">
              <w:marLeft w:val="0"/>
              <w:marRight w:val="0"/>
              <w:marTop w:val="0"/>
              <w:marBottom w:val="0"/>
              <w:divBdr>
                <w:top w:val="none" w:sz="0" w:space="0" w:color="auto"/>
                <w:left w:val="none" w:sz="0" w:space="0" w:color="auto"/>
                <w:bottom w:val="none" w:sz="0" w:space="0" w:color="auto"/>
                <w:right w:val="none" w:sz="0" w:space="0" w:color="auto"/>
              </w:divBdr>
              <w:divsChild>
                <w:div w:id="2916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610932">
      <w:bodyDiv w:val="1"/>
      <w:marLeft w:val="0"/>
      <w:marRight w:val="0"/>
      <w:marTop w:val="0"/>
      <w:marBottom w:val="0"/>
      <w:divBdr>
        <w:top w:val="none" w:sz="0" w:space="0" w:color="auto"/>
        <w:left w:val="none" w:sz="0" w:space="0" w:color="auto"/>
        <w:bottom w:val="none" w:sz="0" w:space="0" w:color="auto"/>
        <w:right w:val="none" w:sz="0" w:space="0" w:color="auto"/>
      </w:divBdr>
      <w:divsChild>
        <w:div w:id="2010864249">
          <w:marLeft w:val="0"/>
          <w:marRight w:val="0"/>
          <w:marTop w:val="0"/>
          <w:marBottom w:val="0"/>
          <w:divBdr>
            <w:top w:val="none" w:sz="0" w:space="0" w:color="auto"/>
            <w:left w:val="none" w:sz="0" w:space="0" w:color="auto"/>
            <w:bottom w:val="none" w:sz="0" w:space="0" w:color="auto"/>
            <w:right w:val="none" w:sz="0" w:space="0" w:color="auto"/>
          </w:divBdr>
          <w:divsChild>
            <w:div w:id="1691490128">
              <w:marLeft w:val="0"/>
              <w:marRight w:val="0"/>
              <w:marTop w:val="0"/>
              <w:marBottom w:val="0"/>
              <w:divBdr>
                <w:top w:val="none" w:sz="0" w:space="0" w:color="auto"/>
                <w:left w:val="none" w:sz="0" w:space="0" w:color="auto"/>
                <w:bottom w:val="none" w:sz="0" w:space="0" w:color="auto"/>
                <w:right w:val="none" w:sz="0" w:space="0" w:color="auto"/>
              </w:divBdr>
              <w:divsChild>
                <w:div w:id="213733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044250">
      <w:bodyDiv w:val="1"/>
      <w:marLeft w:val="0"/>
      <w:marRight w:val="0"/>
      <w:marTop w:val="0"/>
      <w:marBottom w:val="0"/>
      <w:divBdr>
        <w:top w:val="none" w:sz="0" w:space="0" w:color="auto"/>
        <w:left w:val="none" w:sz="0" w:space="0" w:color="auto"/>
        <w:bottom w:val="none" w:sz="0" w:space="0" w:color="auto"/>
        <w:right w:val="none" w:sz="0" w:space="0" w:color="auto"/>
      </w:divBdr>
    </w:div>
    <w:div w:id="1895891530">
      <w:bodyDiv w:val="1"/>
      <w:marLeft w:val="0"/>
      <w:marRight w:val="0"/>
      <w:marTop w:val="0"/>
      <w:marBottom w:val="0"/>
      <w:divBdr>
        <w:top w:val="none" w:sz="0" w:space="0" w:color="auto"/>
        <w:left w:val="none" w:sz="0" w:space="0" w:color="auto"/>
        <w:bottom w:val="none" w:sz="0" w:space="0" w:color="auto"/>
        <w:right w:val="none" w:sz="0" w:space="0" w:color="auto"/>
      </w:divBdr>
    </w:div>
    <w:div w:id="1927029460">
      <w:bodyDiv w:val="1"/>
      <w:marLeft w:val="0"/>
      <w:marRight w:val="0"/>
      <w:marTop w:val="0"/>
      <w:marBottom w:val="0"/>
      <w:divBdr>
        <w:top w:val="none" w:sz="0" w:space="0" w:color="auto"/>
        <w:left w:val="none" w:sz="0" w:space="0" w:color="auto"/>
        <w:bottom w:val="none" w:sz="0" w:space="0" w:color="auto"/>
        <w:right w:val="none" w:sz="0" w:space="0" w:color="auto"/>
      </w:divBdr>
      <w:divsChild>
        <w:div w:id="701050849">
          <w:marLeft w:val="0"/>
          <w:marRight w:val="0"/>
          <w:marTop w:val="0"/>
          <w:marBottom w:val="0"/>
          <w:divBdr>
            <w:top w:val="none" w:sz="0" w:space="0" w:color="auto"/>
            <w:left w:val="none" w:sz="0" w:space="0" w:color="auto"/>
            <w:bottom w:val="none" w:sz="0" w:space="0" w:color="auto"/>
            <w:right w:val="none" w:sz="0" w:space="0" w:color="auto"/>
          </w:divBdr>
          <w:divsChild>
            <w:div w:id="1199243428">
              <w:marLeft w:val="0"/>
              <w:marRight w:val="0"/>
              <w:marTop w:val="0"/>
              <w:marBottom w:val="0"/>
              <w:divBdr>
                <w:top w:val="none" w:sz="0" w:space="0" w:color="auto"/>
                <w:left w:val="none" w:sz="0" w:space="0" w:color="auto"/>
                <w:bottom w:val="none" w:sz="0" w:space="0" w:color="auto"/>
                <w:right w:val="none" w:sz="0" w:space="0" w:color="auto"/>
              </w:divBdr>
              <w:divsChild>
                <w:div w:id="33357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81744">
      <w:bodyDiv w:val="1"/>
      <w:marLeft w:val="0"/>
      <w:marRight w:val="0"/>
      <w:marTop w:val="0"/>
      <w:marBottom w:val="0"/>
      <w:divBdr>
        <w:top w:val="none" w:sz="0" w:space="0" w:color="auto"/>
        <w:left w:val="none" w:sz="0" w:space="0" w:color="auto"/>
        <w:bottom w:val="none" w:sz="0" w:space="0" w:color="auto"/>
        <w:right w:val="none" w:sz="0" w:space="0" w:color="auto"/>
      </w:divBdr>
    </w:div>
    <w:div w:id="1989750671">
      <w:bodyDiv w:val="1"/>
      <w:marLeft w:val="0"/>
      <w:marRight w:val="0"/>
      <w:marTop w:val="0"/>
      <w:marBottom w:val="0"/>
      <w:divBdr>
        <w:top w:val="none" w:sz="0" w:space="0" w:color="auto"/>
        <w:left w:val="none" w:sz="0" w:space="0" w:color="auto"/>
        <w:bottom w:val="none" w:sz="0" w:space="0" w:color="auto"/>
        <w:right w:val="none" w:sz="0" w:space="0" w:color="auto"/>
      </w:divBdr>
    </w:div>
    <w:div w:id="2043283601">
      <w:bodyDiv w:val="1"/>
      <w:marLeft w:val="0"/>
      <w:marRight w:val="0"/>
      <w:marTop w:val="0"/>
      <w:marBottom w:val="0"/>
      <w:divBdr>
        <w:top w:val="none" w:sz="0" w:space="0" w:color="auto"/>
        <w:left w:val="none" w:sz="0" w:space="0" w:color="auto"/>
        <w:bottom w:val="none" w:sz="0" w:space="0" w:color="auto"/>
        <w:right w:val="none" w:sz="0" w:space="0" w:color="auto"/>
      </w:divBdr>
    </w:div>
    <w:div w:id="2070153344">
      <w:bodyDiv w:val="1"/>
      <w:marLeft w:val="0"/>
      <w:marRight w:val="0"/>
      <w:marTop w:val="0"/>
      <w:marBottom w:val="0"/>
      <w:divBdr>
        <w:top w:val="none" w:sz="0" w:space="0" w:color="auto"/>
        <w:left w:val="none" w:sz="0" w:space="0" w:color="auto"/>
        <w:bottom w:val="none" w:sz="0" w:space="0" w:color="auto"/>
        <w:right w:val="none" w:sz="0" w:space="0" w:color="auto"/>
      </w:divBdr>
    </w:div>
    <w:div w:id="2084720972">
      <w:bodyDiv w:val="1"/>
      <w:marLeft w:val="0"/>
      <w:marRight w:val="0"/>
      <w:marTop w:val="0"/>
      <w:marBottom w:val="0"/>
      <w:divBdr>
        <w:top w:val="none" w:sz="0" w:space="0" w:color="auto"/>
        <w:left w:val="none" w:sz="0" w:space="0" w:color="auto"/>
        <w:bottom w:val="none" w:sz="0" w:space="0" w:color="auto"/>
        <w:right w:val="none" w:sz="0" w:space="0" w:color="auto"/>
      </w:divBdr>
    </w:div>
    <w:div w:id="20854477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038EE-4DFD-4279-AC1B-88ADBAE48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764</Words>
  <Characters>5659</Characters>
  <Application>Microsoft Office Word</Application>
  <DocSecurity>0</DocSecurity>
  <Lines>117</Lines>
  <Paragraphs>35</Paragraphs>
  <ScaleCrop>false</ScaleCrop>
  <HeadingPairs>
    <vt:vector size="2" baseType="variant">
      <vt:variant>
        <vt:lpstr>Titel</vt:lpstr>
      </vt:variant>
      <vt:variant>
        <vt:i4>1</vt:i4>
      </vt:variant>
    </vt:vector>
  </HeadingPairs>
  <TitlesOfParts>
    <vt:vector size="1" baseType="lpstr">
      <vt:lpstr>Bader Gruppe startet durch</vt:lpstr>
    </vt:vector>
  </TitlesOfParts>
  <Manager/>
  <Company>Press'n'Relations GmbH</Company>
  <LinksUpToDate>false</LinksUpToDate>
  <CharactersWithSpaces>6388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Bader Gruppe startet durch</dc:title>
  <dc:subject>Mit neuer Struktur zu bewährter Stärke </dc:subject>
  <dc:creator>Uwe Taeger</dc:creator>
  <cp:keywords/>
  <dc:description>prefinal german</dc:description>
  <cp:lastModifiedBy>Uwe Taeger</cp:lastModifiedBy>
  <cp:revision>2</cp:revision>
  <cp:lastPrinted>2020-09-01T09:23:00Z</cp:lastPrinted>
  <dcterms:created xsi:type="dcterms:W3CDTF">2020-09-02T09:09:00Z</dcterms:created>
  <dcterms:modified xsi:type="dcterms:W3CDTF">2020-09-02T09:09:00Z</dcterms:modified>
  <cp:category/>
</cp:coreProperties>
</file>