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A4B8" w14:textId="77777777" w:rsidR="00FD3AD5" w:rsidRPr="00B2745D" w:rsidRDefault="00FD3AD5" w:rsidP="00FD3AD5">
      <w:pPr>
        <w:ind w:right="-709"/>
        <w:outlineLvl w:val="0"/>
        <w:rPr>
          <w:b/>
        </w:rPr>
      </w:pPr>
      <w:r w:rsidRPr="00B2745D">
        <w:rPr>
          <w:b/>
        </w:rPr>
        <w:t xml:space="preserve">PRESSEINFORMATION </w:t>
      </w:r>
    </w:p>
    <w:p w14:paraId="6BE1D05A" w14:textId="2E11BC38" w:rsidR="00FD3AD5" w:rsidRDefault="00FD3AD5" w:rsidP="00FD3AD5">
      <w:pPr>
        <w:ind w:right="-709"/>
        <w:outlineLvl w:val="0"/>
        <w:rPr>
          <w:sz w:val="20"/>
        </w:rPr>
      </w:pPr>
      <w:r w:rsidRPr="00B2745D">
        <w:rPr>
          <w:sz w:val="20"/>
        </w:rPr>
        <w:t xml:space="preserve">Ulm, </w:t>
      </w:r>
      <w:r w:rsidR="00805DEE" w:rsidRPr="00805DEE">
        <w:rPr>
          <w:sz w:val="20"/>
        </w:rPr>
        <w:t>14</w:t>
      </w:r>
      <w:r w:rsidR="00B31C73" w:rsidRPr="006D1F7E">
        <w:rPr>
          <w:sz w:val="20"/>
        </w:rPr>
        <w:t>.</w:t>
      </w:r>
      <w:r w:rsidR="00B31C73">
        <w:rPr>
          <w:sz w:val="20"/>
        </w:rPr>
        <w:t xml:space="preserve"> J</w:t>
      </w:r>
      <w:r w:rsidR="00CB4FED">
        <w:rPr>
          <w:sz w:val="20"/>
        </w:rPr>
        <w:t>uli</w:t>
      </w:r>
      <w:r w:rsidR="00B31C73">
        <w:rPr>
          <w:sz w:val="20"/>
        </w:rPr>
        <w:t xml:space="preserve"> </w:t>
      </w:r>
      <w:r>
        <w:rPr>
          <w:sz w:val="20"/>
        </w:rPr>
        <w:t>2022</w:t>
      </w:r>
    </w:p>
    <w:p w14:paraId="5102FEA9" w14:textId="486472B0" w:rsidR="00FD3AD5" w:rsidRPr="00EE3D8D" w:rsidRDefault="00CB4FED" w:rsidP="00B31C73">
      <w:pPr>
        <w:ind w:right="-2126"/>
        <w:rPr>
          <w:b/>
          <w:bCs/>
          <w:sz w:val="24"/>
          <w:szCs w:val="24"/>
        </w:rPr>
      </w:pPr>
      <w:r>
        <w:rPr>
          <w:b/>
          <w:bCs/>
          <w:sz w:val="28"/>
          <w:szCs w:val="28"/>
        </w:rPr>
        <w:t>Südwestmetall ist Nummer 6 bei den „Ersten 11“</w:t>
      </w:r>
      <w:r w:rsidR="00FD3AD5">
        <w:br/>
      </w:r>
      <w:r w:rsidR="00D82325">
        <w:rPr>
          <w:b/>
          <w:bCs/>
          <w:sz w:val="24"/>
          <w:szCs w:val="24"/>
        </w:rPr>
        <w:t>Bezirksgruppe Ulm des Arbeitgeberverbands</w:t>
      </w:r>
      <w:r w:rsidR="00D82325">
        <w:rPr>
          <w:b/>
          <w:bCs/>
          <w:sz w:val="24"/>
          <w:szCs w:val="24"/>
        </w:rPr>
        <w:t xml:space="preserve"> </w:t>
      </w:r>
      <w:r w:rsidR="00A50EB3">
        <w:rPr>
          <w:b/>
          <w:bCs/>
          <w:sz w:val="24"/>
          <w:szCs w:val="24"/>
        </w:rPr>
        <w:t xml:space="preserve">der Metall- und </w:t>
      </w:r>
      <w:r w:rsidR="0079084E">
        <w:rPr>
          <w:b/>
          <w:bCs/>
          <w:sz w:val="24"/>
          <w:szCs w:val="24"/>
        </w:rPr>
        <w:br/>
      </w:r>
      <w:r w:rsidR="00A50EB3">
        <w:rPr>
          <w:b/>
          <w:bCs/>
          <w:sz w:val="24"/>
          <w:szCs w:val="24"/>
        </w:rPr>
        <w:t>Elektroindustrie</w:t>
      </w:r>
      <w:r w:rsidR="0079084E">
        <w:rPr>
          <w:b/>
          <w:bCs/>
          <w:sz w:val="24"/>
          <w:szCs w:val="24"/>
        </w:rPr>
        <w:t xml:space="preserve"> </w:t>
      </w:r>
      <w:r w:rsidR="00A50EB3">
        <w:rPr>
          <w:b/>
          <w:bCs/>
          <w:sz w:val="24"/>
          <w:szCs w:val="24"/>
        </w:rPr>
        <w:t xml:space="preserve">spendet 50.000 Euro an Albert Einstein Discovery </w:t>
      </w:r>
      <w:r w:rsidR="006D1F7E">
        <w:rPr>
          <w:b/>
          <w:bCs/>
          <w:sz w:val="24"/>
          <w:szCs w:val="24"/>
        </w:rPr>
        <w:br/>
      </w:r>
      <w:r w:rsidR="00A50EB3">
        <w:rPr>
          <w:b/>
          <w:bCs/>
          <w:sz w:val="24"/>
          <w:szCs w:val="24"/>
        </w:rPr>
        <w:t>Center</w:t>
      </w:r>
      <w:r w:rsidR="000029E0">
        <w:rPr>
          <w:b/>
          <w:bCs/>
          <w:sz w:val="24"/>
          <w:szCs w:val="24"/>
        </w:rPr>
        <w:t xml:space="preserve"> Ulm e.V.</w:t>
      </w:r>
    </w:p>
    <w:p w14:paraId="79A11596" w14:textId="351ABD5F" w:rsidR="00082CFA" w:rsidRPr="00082CFA" w:rsidRDefault="000A0280" w:rsidP="00E16332">
      <w:pPr>
        <w:rPr>
          <w:b/>
          <w:bCs/>
          <w:sz w:val="20"/>
        </w:rPr>
      </w:pPr>
      <w:r>
        <w:rPr>
          <w:b/>
          <w:bCs/>
          <w:sz w:val="20"/>
        </w:rPr>
        <w:t xml:space="preserve">Das geplante Albert </w:t>
      </w:r>
      <w:proofErr w:type="gramStart"/>
      <w:r>
        <w:rPr>
          <w:b/>
          <w:bCs/>
          <w:sz w:val="20"/>
        </w:rPr>
        <w:t>Einstein Discovery Center</w:t>
      </w:r>
      <w:proofErr w:type="gramEnd"/>
      <w:r>
        <w:rPr>
          <w:b/>
          <w:bCs/>
          <w:sz w:val="20"/>
        </w:rPr>
        <w:t xml:space="preserve"> in Ulm soll sich neben dem Leben des berühmten Physikers auch intensiv mit dessen</w:t>
      </w:r>
      <w:r w:rsidR="007047AC">
        <w:rPr>
          <w:b/>
          <w:bCs/>
          <w:sz w:val="20"/>
        </w:rPr>
        <w:t xml:space="preserve"> Theorien und</w:t>
      </w:r>
      <w:r>
        <w:rPr>
          <w:b/>
          <w:bCs/>
          <w:sz w:val="20"/>
        </w:rPr>
        <w:t xml:space="preserve"> Erkenntnissen beschäftigen</w:t>
      </w:r>
      <w:r w:rsidR="007047AC">
        <w:rPr>
          <w:b/>
          <w:bCs/>
          <w:sz w:val="20"/>
        </w:rPr>
        <w:t>.</w:t>
      </w:r>
      <w:r>
        <w:rPr>
          <w:b/>
          <w:bCs/>
          <w:sz w:val="20"/>
        </w:rPr>
        <w:t xml:space="preserve"> </w:t>
      </w:r>
      <w:r w:rsidR="007047AC">
        <w:rPr>
          <w:b/>
          <w:bCs/>
          <w:sz w:val="20"/>
        </w:rPr>
        <w:t>D</w:t>
      </w:r>
      <w:r>
        <w:rPr>
          <w:b/>
          <w:bCs/>
          <w:sz w:val="20"/>
        </w:rPr>
        <w:t>ie</w:t>
      </w:r>
      <w:r w:rsidR="007047AC">
        <w:rPr>
          <w:b/>
          <w:bCs/>
          <w:sz w:val="20"/>
        </w:rPr>
        <w:t>se haben</w:t>
      </w:r>
      <w:r>
        <w:rPr>
          <w:b/>
          <w:bCs/>
          <w:sz w:val="20"/>
        </w:rPr>
        <w:t xml:space="preserve"> bis heute </w:t>
      </w:r>
      <w:r w:rsidR="007047AC">
        <w:rPr>
          <w:b/>
          <w:bCs/>
          <w:sz w:val="20"/>
        </w:rPr>
        <w:t xml:space="preserve">großen Einfluss auf Wissenschaft und Technik. Aus diesem Grund unterstützt nun auch </w:t>
      </w:r>
      <w:r w:rsidR="00D82325">
        <w:rPr>
          <w:b/>
          <w:bCs/>
          <w:sz w:val="20"/>
        </w:rPr>
        <w:t xml:space="preserve">die Bezirksgruppe Ulm des </w:t>
      </w:r>
      <w:r w:rsidR="007047AC">
        <w:rPr>
          <w:b/>
          <w:bCs/>
          <w:sz w:val="20"/>
        </w:rPr>
        <w:t>Arbeitgeberverband</w:t>
      </w:r>
      <w:r w:rsidR="00D82325">
        <w:rPr>
          <w:b/>
          <w:bCs/>
          <w:sz w:val="20"/>
        </w:rPr>
        <w:t>s</w:t>
      </w:r>
      <w:r w:rsidR="007047AC">
        <w:rPr>
          <w:b/>
          <w:bCs/>
          <w:sz w:val="20"/>
        </w:rPr>
        <w:t xml:space="preserve"> Südwestmetall das Projekt mit 50.000 Euro. „</w:t>
      </w:r>
      <w:r w:rsidR="007047AC" w:rsidRPr="007047AC">
        <w:rPr>
          <w:b/>
          <w:bCs/>
          <w:sz w:val="20"/>
        </w:rPr>
        <w:t xml:space="preserve">Wir sehen </w:t>
      </w:r>
      <w:r w:rsidR="00437BD7">
        <w:rPr>
          <w:b/>
          <w:bCs/>
          <w:sz w:val="20"/>
        </w:rPr>
        <w:t>das Discovery Center</w:t>
      </w:r>
      <w:r w:rsidR="007047AC" w:rsidRPr="007047AC">
        <w:rPr>
          <w:b/>
          <w:bCs/>
          <w:sz w:val="20"/>
        </w:rPr>
        <w:t xml:space="preserve"> als große Chance für die Region, vor allem junge </w:t>
      </w:r>
      <w:r w:rsidR="00437BD7">
        <w:rPr>
          <w:b/>
          <w:bCs/>
          <w:sz w:val="20"/>
        </w:rPr>
        <w:t>Menschen</w:t>
      </w:r>
      <w:r w:rsidR="007047AC" w:rsidRPr="007047AC">
        <w:rPr>
          <w:b/>
          <w:bCs/>
          <w:sz w:val="20"/>
        </w:rPr>
        <w:t xml:space="preserve"> für Naturwissenschaften und deren </w:t>
      </w:r>
      <w:r w:rsidR="00082CFA">
        <w:rPr>
          <w:b/>
          <w:bCs/>
          <w:sz w:val="20"/>
        </w:rPr>
        <w:t xml:space="preserve">technologische und industrielle </w:t>
      </w:r>
      <w:r w:rsidR="007047AC" w:rsidRPr="007047AC">
        <w:rPr>
          <w:b/>
          <w:bCs/>
          <w:sz w:val="20"/>
        </w:rPr>
        <w:t xml:space="preserve">Anwendung zu begeistern. Gerade unsere Branche </w:t>
      </w:r>
      <w:r w:rsidR="009435D1">
        <w:rPr>
          <w:b/>
          <w:bCs/>
          <w:sz w:val="20"/>
        </w:rPr>
        <w:t>hat Bedarf für</w:t>
      </w:r>
      <w:r w:rsidR="007047AC" w:rsidRPr="007047AC">
        <w:rPr>
          <w:b/>
          <w:bCs/>
          <w:sz w:val="20"/>
        </w:rPr>
        <w:t xml:space="preserve"> diese </w:t>
      </w:r>
      <w:r w:rsidR="009435D1">
        <w:rPr>
          <w:b/>
          <w:bCs/>
          <w:sz w:val="20"/>
        </w:rPr>
        <w:t xml:space="preserve">potenziellen </w:t>
      </w:r>
      <w:r w:rsidR="007047AC" w:rsidRPr="007047AC">
        <w:rPr>
          <w:b/>
          <w:bCs/>
          <w:sz w:val="20"/>
        </w:rPr>
        <w:t>Fachkräfte von morgen</w:t>
      </w:r>
      <w:r w:rsidR="009435D1">
        <w:rPr>
          <w:b/>
          <w:bCs/>
          <w:sz w:val="20"/>
        </w:rPr>
        <w:t>“</w:t>
      </w:r>
      <w:r w:rsidR="00D82325">
        <w:rPr>
          <w:b/>
          <w:bCs/>
          <w:sz w:val="20"/>
        </w:rPr>
        <w:t>,</w:t>
      </w:r>
      <w:r w:rsidR="009435D1">
        <w:rPr>
          <w:b/>
          <w:bCs/>
          <w:sz w:val="20"/>
        </w:rPr>
        <w:t xml:space="preserve"> so </w:t>
      </w:r>
      <w:r w:rsidR="00FE3967">
        <w:rPr>
          <w:b/>
          <w:bCs/>
          <w:sz w:val="20"/>
        </w:rPr>
        <w:t xml:space="preserve">Peter Fieser, </w:t>
      </w:r>
      <w:r w:rsidR="00D82325">
        <w:rPr>
          <w:b/>
          <w:bCs/>
          <w:sz w:val="20"/>
        </w:rPr>
        <w:t>Vorsitzender</w:t>
      </w:r>
      <w:r w:rsidR="00FE3967">
        <w:rPr>
          <w:b/>
          <w:bCs/>
          <w:sz w:val="20"/>
        </w:rPr>
        <w:t xml:space="preserve"> der Südwestmetall-Bezirksgruppe Ulm</w:t>
      </w:r>
      <w:r w:rsidR="009435D1">
        <w:rPr>
          <w:b/>
          <w:bCs/>
          <w:sz w:val="20"/>
        </w:rPr>
        <w:t xml:space="preserve">. </w:t>
      </w:r>
      <w:r w:rsidR="00112848">
        <w:rPr>
          <w:b/>
          <w:bCs/>
          <w:sz w:val="20"/>
        </w:rPr>
        <w:t xml:space="preserve">Die Vorsitzende des Albert </w:t>
      </w:r>
      <w:proofErr w:type="gramStart"/>
      <w:r w:rsidR="00112848">
        <w:rPr>
          <w:b/>
          <w:bCs/>
          <w:sz w:val="20"/>
        </w:rPr>
        <w:t>Einstein Discovery Center</w:t>
      </w:r>
      <w:proofErr w:type="gramEnd"/>
      <w:r w:rsidR="00112848">
        <w:rPr>
          <w:b/>
          <w:bCs/>
          <w:sz w:val="20"/>
        </w:rPr>
        <w:t xml:space="preserve"> </w:t>
      </w:r>
      <w:r w:rsidR="000029E0">
        <w:rPr>
          <w:b/>
          <w:bCs/>
          <w:sz w:val="20"/>
        </w:rPr>
        <w:t xml:space="preserve">Ulm </w:t>
      </w:r>
      <w:r w:rsidR="00112848">
        <w:rPr>
          <w:b/>
          <w:bCs/>
          <w:sz w:val="20"/>
        </w:rPr>
        <w:t>e.V., Nancy Hecker-</w:t>
      </w:r>
      <w:proofErr w:type="spellStart"/>
      <w:r w:rsidR="00112848">
        <w:rPr>
          <w:b/>
          <w:bCs/>
          <w:sz w:val="20"/>
        </w:rPr>
        <w:t>Denschlag</w:t>
      </w:r>
      <w:proofErr w:type="spellEnd"/>
      <w:r w:rsidR="00112848">
        <w:rPr>
          <w:b/>
          <w:bCs/>
          <w:sz w:val="20"/>
        </w:rPr>
        <w:t xml:space="preserve">, freut sich, Südwestmetall als sechsten Großspender im Kreis der ‚Ersten 11‘ begrüßen zu dürfen: „Die </w:t>
      </w:r>
      <w:r w:rsidR="002D2DEF">
        <w:rPr>
          <w:b/>
          <w:bCs/>
          <w:sz w:val="20"/>
        </w:rPr>
        <w:t xml:space="preserve">großzügige </w:t>
      </w:r>
      <w:r w:rsidR="00112848">
        <w:rPr>
          <w:b/>
          <w:bCs/>
          <w:sz w:val="20"/>
        </w:rPr>
        <w:t>Unterstützung bringt uns einen weiteren Schritt voran, un</w:t>
      </w:r>
      <w:r w:rsidR="002D2DEF">
        <w:rPr>
          <w:b/>
          <w:bCs/>
          <w:sz w:val="20"/>
        </w:rPr>
        <w:t xml:space="preserve">ser Vorhaben umzusetzen. Zudem zeigt sie, dass die Industrieunternehmen in der Region hinter </w:t>
      </w:r>
      <w:r w:rsidR="00082CFA">
        <w:rPr>
          <w:b/>
          <w:bCs/>
          <w:sz w:val="20"/>
        </w:rPr>
        <w:t>uns stehen.“</w:t>
      </w:r>
    </w:p>
    <w:p w14:paraId="5A5E1C3B" w14:textId="31AB921C" w:rsidR="00146A9A" w:rsidRDefault="00061181" w:rsidP="00E16332">
      <w:pPr>
        <w:rPr>
          <w:sz w:val="20"/>
        </w:rPr>
      </w:pPr>
      <w:r>
        <w:rPr>
          <w:sz w:val="20"/>
        </w:rPr>
        <w:t xml:space="preserve">Das </w:t>
      </w:r>
      <w:r w:rsidR="00082CFA">
        <w:rPr>
          <w:sz w:val="20"/>
        </w:rPr>
        <w:t xml:space="preserve">Engagement für das Albert </w:t>
      </w:r>
      <w:proofErr w:type="gramStart"/>
      <w:r w:rsidR="00082CFA">
        <w:rPr>
          <w:sz w:val="20"/>
        </w:rPr>
        <w:t>Einstein Discovery Center</w:t>
      </w:r>
      <w:proofErr w:type="gramEnd"/>
      <w:r w:rsidR="00082CFA">
        <w:rPr>
          <w:sz w:val="20"/>
        </w:rPr>
        <w:t xml:space="preserve"> </w:t>
      </w:r>
      <w:r>
        <w:rPr>
          <w:sz w:val="20"/>
        </w:rPr>
        <w:t xml:space="preserve">reiht sich in eine lange Reihe von Nachwuchsförderungsprojekten ein, die Südwestmetall unterstützt. </w:t>
      </w:r>
      <w:r w:rsidR="00C47755">
        <w:rPr>
          <w:sz w:val="20"/>
        </w:rPr>
        <w:t xml:space="preserve">Ihr </w:t>
      </w:r>
      <w:r w:rsidRPr="00061181">
        <w:rPr>
          <w:sz w:val="20"/>
        </w:rPr>
        <w:t>Ziel</w:t>
      </w:r>
      <w:r>
        <w:rPr>
          <w:sz w:val="20"/>
        </w:rPr>
        <w:t xml:space="preserve"> </w:t>
      </w:r>
      <w:r w:rsidRPr="00061181">
        <w:rPr>
          <w:sz w:val="20"/>
        </w:rPr>
        <w:t>ist</w:t>
      </w:r>
      <w:r>
        <w:rPr>
          <w:sz w:val="20"/>
        </w:rPr>
        <w:t xml:space="preserve">, Schülerinnen und Schüler </w:t>
      </w:r>
      <w:r w:rsidRPr="00061181">
        <w:rPr>
          <w:sz w:val="20"/>
        </w:rPr>
        <w:t>für Technik und Naturwisse</w:t>
      </w:r>
      <w:r>
        <w:rPr>
          <w:sz w:val="20"/>
        </w:rPr>
        <w:t>n</w:t>
      </w:r>
      <w:r w:rsidRPr="00061181">
        <w:rPr>
          <w:sz w:val="20"/>
        </w:rPr>
        <w:t xml:space="preserve">schaften und damit für Berufe </w:t>
      </w:r>
      <w:r w:rsidR="0033214E">
        <w:rPr>
          <w:sz w:val="20"/>
        </w:rPr>
        <w:t>in den Bereichen</w:t>
      </w:r>
      <w:r w:rsidR="0033214E" w:rsidRPr="0033214E">
        <w:rPr>
          <w:sz w:val="20"/>
        </w:rPr>
        <w:t xml:space="preserve"> Mathematik, Informatik, Naturwissenschaft und Technik </w:t>
      </w:r>
      <w:r w:rsidR="0033214E">
        <w:rPr>
          <w:sz w:val="20"/>
        </w:rPr>
        <w:t xml:space="preserve">(MINT) </w:t>
      </w:r>
      <w:r w:rsidRPr="00061181">
        <w:rPr>
          <w:sz w:val="20"/>
        </w:rPr>
        <w:t>zu begeistern.</w:t>
      </w:r>
      <w:r>
        <w:rPr>
          <w:sz w:val="20"/>
        </w:rPr>
        <w:t xml:space="preserve"> „</w:t>
      </w:r>
      <w:r w:rsidRPr="00061181">
        <w:rPr>
          <w:sz w:val="20"/>
        </w:rPr>
        <w:t xml:space="preserve">Der Fachkräftemangel ist in unserer Branche </w:t>
      </w:r>
      <w:r w:rsidR="00162423">
        <w:rPr>
          <w:sz w:val="20"/>
        </w:rPr>
        <w:t>schon länger greifbar</w:t>
      </w:r>
      <w:r w:rsidRPr="00061181">
        <w:rPr>
          <w:sz w:val="20"/>
        </w:rPr>
        <w:t>.</w:t>
      </w:r>
      <w:r w:rsidRPr="00061181">
        <w:rPr>
          <w:sz w:val="20"/>
        </w:rPr>
        <w:t xml:space="preserve"> Eine Entscheidung für einen MINT-Ausbildungsberuf oder auch ein Studium </w:t>
      </w:r>
      <w:r w:rsidR="00A33155">
        <w:rPr>
          <w:sz w:val="20"/>
        </w:rPr>
        <w:t>auf</w:t>
      </w:r>
      <w:r w:rsidRPr="00061181">
        <w:rPr>
          <w:sz w:val="20"/>
        </w:rPr>
        <w:t xml:space="preserve"> diesem Gebiet, bietet </w:t>
      </w:r>
      <w:r w:rsidR="00162423">
        <w:rPr>
          <w:sz w:val="20"/>
        </w:rPr>
        <w:t>hervorragende</w:t>
      </w:r>
      <w:r w:rsidRPr="00061181">
        <w:rPr>
          <w:sz w:val="20"/>
        </w:rPr>
        <w:t xml:space="preserve"> Karrierechancen</w:t>
      </w:r>
      <w:r w:rsidR="00FE3967">
        <w:rPr>
          <w:sz w:val="20"/>
        </w:rPr>
        <w:t>“</w:t>
      </w:r>
      <w:r w:rsidR="00A33155">
        <w:rPr>
          <w:sz w:val="20"/>
        </w:rPr>
        <w:t>,</w:t>
      </w:r>
      <w:r w:rsidR="00FE3967">
        <w:rPr>
          <w:sz w:val="20"/>
        </w:rPr>
        <w:t xml:space="preserve"> so Götz Maier, Geschäftsführer der</w:t>
      </w:r>
      <w:r w:rsidR="00FE3967" w:rsidRPr="00FE3967">
        <w:t xml:space="preserve"> </w:t>
      </w:r>
      <w:r w:rsidR="00FE3967" w:rsidRPr="00FE3967">
        <w:rPr>
          <w:sz w:val="20"/>
        </w:rPr>
        <w:t>Südwestmetall-Bezirksgruppe Ulm</w:t>
      </w:r>
      <w:r w:rsidR="00FE3967">
        <w:rPr>
          <w:sz w:val="20"/>
        </w:rPr>
        <w:t>.</w:t>
      </w:r>
      <w:r w:rsidR="00CE1A51">
        <w:rPr>
          <w:sz w:val="20"/>
        </w:rPr>
        <w:t xml:space="preserve"> </w:t>
      </w:r>
    </w:p>
    <w:p w14:paraId="304FA8E4" w14:textId="2CD37CB8" w:rsidR="00CE1A51" w:rsidRDefault="00CE1A51" w:rsidP="00E16332">
      <w:pPr>
        <w:rPr>
          <w:sz w:val="20"/>
        </w:rPr>
      </w:pPr>
      <w:r>
        <w:rPr>
          <w:sz w:val="20"/>
        </w:rPr>
        <w:lastRenderedPageBreak/>
        <w:t>Hierbei werden längst nicht mehr nur Jungen angesprochen: „</w:t>
      </w:r>
      <w:r w:rsidRPr="00E16332">
        <w:rPr>
          <w:sz w:val="20"/>
        </w:rPr>
        <w:t xml:space="preserve">Kreativität, Teamgeist und </w:t>
      </w:r>
      <w:r>
        <w:rPr>
          <w:sz w:val="20"/>
        </w:rPr>
        <w:t>ein</w:t>
      </w:r>
      <w:r w:rsidRPr="00E16332">
        <w:rPr>
          <w:sz w:val="20"/>
        </w:rPr>
        <w:t xml:space="preserve"> Verständnis für technische Zusammenhänge</w:t>
      </w:r>
      <w:r>
        <w:rPr>
          <w:sz w:val="20"/>
        </w:rPr>
        <w:t xml:space="preserve"> sind heute entscheidend in</w:t>
      </w:r>
      <w:r w:rsidR="00146A9A">
        <w:rPr>
          <w:sz w:val="20"/>
        </w:rPr>
        <w:t xml:space="preserve"> der</w:t>
      </w:r>
      <w:r>
        <w:rPr>
          <w:sz w:val="20"/>
        </w:rPr>
        <w:t xml:space="preserve"> Branche</w:t>
      </w:r>
      <w:r w:rsidR="00146A9A">
        <w:rPr>
          <w:sz w:val="20"/>
        </w:rPr>
        <w:t xml:space="preserve"> – und all das haben Frauen genauso wie Männer. Auch das Discovery Center entspricht diesem Gedanken, denn hier werden junge Menschen jeden Geschlechts und persönlichen Hintergrunds die physikalischen Errungenschaften Einsteins kennenlernen</w:t>
      </w:r>
      <w:r w:rsidR="00146A9A">
        <w:rPr>
          <w:sz w:val="20"/>
        </w:rPr>
        <w:t>“</w:t>
      </w:r>
      <w:r w:rsidR="00A33155">
        <w:rPr>
          <w:sz w:val="20"/>
        </w:rPr>
        <w:t>,</w:t>
      </w:r>
      <w:r w:rsidR="00EC15F4">
        <w:rPr>
          <w:sz w:val="20"/>
        </w:rPr>
        <w:t xml:space="preserve"> erläutert Peter Fieser.</w:t>
      </w:r>
    </w:p>
    <w:p w14:paraId="4199DA81" w14:textId="54FC0DA3" w:rsidR="00054DB7" w:rsidRDefault="00054DB7" w:rsidP="00E16332">
      <w:pPr>
        <w:rPr>
          <w:sz w:val="20"/>
        </w:rPr>
      </w:pPr>
      <w:r>
        <w:rPr>
          <w:sz w:val="20"/>
        </w:rPr>
        <w:t xml:space="preserve">Mit Südwestmetall als neuestem Großsponsor kann </w:t>
      </w:r>
      <w:r>
        <w:rPr>
          <w:sz w:val="20"/>
        </w:rPr>
        <w:t>d</w:t>
      </w:r>
      <w:r w:rsidR="00D31FA9">
        <w:rPr>
          <w:sz w:val="20"/>
        </w:rPr>
        <w:t>er</w:t>
      </w:r>
      <w:r>
        <w:rPr>
          <w:sz w:val="20"/>
        </w:rPr>
        <w:t xml:space="preserve"> Albert </w:t>
      </w:r>
      <w:proofErr w:type="gramStart"/>
      <w:r>
        <w:rPr>
          <w:sz w:val="20"/>
        </w:rPr>
        <w:t>Einstein Discovery Center</w:t>
      </w:r>
      <w:proofErr w:type="gramEnd"/>
      <w:r>
        <w:rPr>
          <w:sz w:val="20"/>
        </w:rPr>
        <w:t xml:space="preserve"> </w:t>
      </w:r>
      <w:r w:rsidR="000029E0">
        <w:rPr>
          <w:sz w:val="20"/>
        </w:rPr>
        <w:t xml:space="preserve">Ulm e.V. </w:t>
      </w:r>
      <w:r>
        <w:rPr>
          <w:sz w:val="20"/>
        </w:rPr>
        <w:t xml:space="preserve">nun in kürzester Zeit einen weiteren Meilenstein vermelden. Erst am </w:t>
      </w:r>
      <w:r w:rsidR="000212FD">
        <w:rPr>
          <w:sz w:val="20"/>
        </w:rPr>
        <w:t xml:space="preserve">7. Juli hatte der Ulmer Gemeinderat einstimmig entschieden, dass der Verein die alte Paketposthalle am Hauptbahnhof erhalten wird. „Wir gehen das Projekt jetzt </w:t>
      </w:r>
      <w:proofErr w:type="spellStart"/>
      <w:r w:rsidR="000212FD">
        <w:rPr>
          <w:sz w:val="20"/>
        </w:rPr>
        <w:t>Step-by-Step</w:t>
      </w:r>
      <w:proofErr w:type="spellEnd"/>
      <w:r w:rsidR="000212FD">
        <w:rPr>
          <w:sz w:val="20"/>
        </w:rPr>
        <w:t xml:space="preserve"> an. Das gilt auch für die ‚Ersten 11‘ – sechs sind es bereits und weitere werden folgen“, so Nancy Hecker-</w:t>
      </w:r>
      <w:proofErr w:type="spellStart"/>
      <w:r w:rsidR="000212FD">
        <w:rPr>
          <w:sz w:val="20"/>
        </w:rPr>
        <w:t>Denschlag</w:t>
      </w:r>
      <w:proofErr w:type="spellEnd"/>
      <w:r w:rsidR="000212FD">
        <w:rPr>
          <w:sz w:val="20"/>
        </w:rPr>
        <w:t>.</w:t>
      </w:r>
    </w:p>
    <w:p w14:paraId="1975AAF1" w14:textId="6E91216C" w:rsidR="00F035BA" w:rsidRPr="00247D39" w:rsidRDefault="00054DB7" w:rsidP="00B31C73">
      <w:pPr>
        <w:rPr>
          <w:sz w:val="20"/>
        </w:rPr>
      </w:pPr>
      <w:r>
        <w:rPr>
          <w:sz w:val="20"/>
        </w:rPr>
        <w:t>Im Rahmen</w:t>
      </w:r>
      <w:r w:rsidRPr="00054DB7">
        <w:rPr>
          <w:sz w:val="20"/>
        </w:rPr>
        <w:t xml:space="preserve"> der Sponsoring-Kampagne „Die ersten 11“ sollen Unternehmen gefunden werden, die den Bau des Entdeckungs- und Erlebniszentrums rund um das Leben und Werk von Albert Einstein finanziell fördern. Die elf Hauptsponsoren erwartet für ihr besonderes Engagement eine Ehrung im Foyer des Discovery Centers.</w:t>
      </w:r>
    </w:p>
    <w:tbl>
      <w:tblPr>
        <w:tblW w:w="9638" w:type="dxa"/>
        <w:tblInd w:w="-107" w:type="dxa"/>
        <w:tblLook w:val="04A0" w:firstRow="1" w:lastRow="0" w:firstColumn="1" w:lastColumn="0" w:noHBand="0" w:noVBand="1"/>
      </w:tblPr>
      <w:tblGrid>
        <w:gridCol w:w="4785"/>
        <w:gridCol w:w="4853"/>
      </w:tblGrid>
      <w:tr w:rsidR="00FD3AD5" w:rsidRPr="00B2745D" w14:paraId="01E9EF3F" w14:textId="77777777" w:rsidTr="00DB60AB">
        <w:trPr>
          <w:trHeight w:val="971"/>
        </w:trPr>
        <w:tc>
          <w:tcPr>
            <w:tcW w:w="4785" w:type="dxa"/>
            <w:shd w:val="clear" w:color="auto" w:fill="auto"/>
          </w:tcPr>
          <w:p w14:paraId="63192F28" w14:textId="21C34925" w:rsidR="00FD3AD5" w:rsidRDefault="00FD3AD5" w:rsidP="00DB60AB">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w:t>
            </w:r>
            <w:r>
              <w:rPr>
                <w:rFonts w:cs="Calibri"/>
                <w:b/>
                <w:bCs/>
                <w:sz w:val="16"/>
                <w:szCs w:val="16"/>
                <w:lang w:eastAsia="de-DE"/>
              </w:rPr>
              <w:t>a</w:t>
            </w:r>
            <w:r w:rsidRPr="00D42FE5">
              <w:rPr>
                <w:rFonts w:cs="Calibri"/>
                <w:b/>
                <w:bCs/>
                <w:sz w:val="16"/>
                <w:szCs w:val="16"/>
                <w:lang w:eastAsia="de-DE"/>
              </w:rPr>
              <w:t>ktdaten:</w:t>
            </w:r>
            <w:r w:rsidRPr="00D42FE5">
              <w:rPr>
                <w:rFonts w:cs="Calibri"/>
                <w:sz w:val="16"/>
                <w:szCs w:val="16"/>
                <w:lang w:eastAsia="de-DE"/>
              </w:rPr>
              <w:br/>
            </w:r>
            <w:r w:rsidRPr="00987CAB">
              <w:rPr>
                <w:rFonts w:cs="Calibri"/>
                <w:sz w:val="16"/>
                <w:szCs w:val="16"/>
                <w:lang w:eastAsia="de-DE"/>
              </w:rPr>
              <w:t xml:space="preserve">Albert </w:t>
            </w:r>
            <w:proofErr w:type="gramStart"/>
            <w:r w:rsidRPr="00987CAB">
              <w:rPr>
                <w:rFonts w:cs="Calibri"/>
                <w:sz w:val="16"/>
                <w:szCs w:val="16"/>
                <w:lang w:eastAsia="de-DE"/>
              </w:rPr>
              <w:t>Einstein Discovery Center</w:t>
            </w:r>
            <w:proofErr w:type="gramEnd"/>
            <w:r w:rsidRPr="00987CAB">
              <w:rPr>
                <w:rFonts w:cs="Calibri"/>
                <w:sz w:val="16"/>
                <w:szCs w:val="16"/>
                <w:lang w:eastAsia="de-DE"/>
              </w:rPr>
              <w:t xml:space="preserve">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w:t>
            </w:r>
            <w:proofErr w:type="spellStart"/>
            <w:r w:rsidRPr="00987CAB">
              <w:rPr>
                <w:rFonts w:cs="Calibri"/>
                <w:sz w:val="16"/>
                <w:szCs w:val="16"/>
                <w:lang w:eastAsia="de-DE"/>
              </w:rPr>
              <w:t>Denschlag</w:t>
            </w:r>
            <w:proofErr w:type="spellEnd"/>
            <w:r>
              <w:rPr>
                <w:rFonts w:cs="Calibri"/>
                <w:sz w:val="16"/>
                <w:szCs w:val="16"/>
                <w:lang w:eastAsia="de-DE"/>
              </w:rPr>
              <w:br/>
            </w:r>
            <w:proofErr w:type="spellStart"/>
            <w:r w:rsidRPr="00987CAB">
              <w:rPr>
                <w:rFonts w:cs="Calibri"/>
                <w:sz w:val="16"/>
                <w:szCs w:val="16"/>
                <w:lang w:eastAsia="de-DE"/>
              </w:rPr>
              <w:t>Bessererstraße</w:t>
            </w:r>
            <w:proofErr w:type="spellEnd"/>
            <w:r w:rsidRPr="00987CAB">
              <w:rPr>
                <w:rFonts w:cs="Calibri"/>
                <w:sz w:val="16"/>
                <w:szCs w:val="16"/>
                <w:lang w:eastAsia="de-DE"/>
              </w:rPr>
              <w:t xml:space="preserv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w:t>
            </w:r>
            <w:r w:rsidRPr="00704A55">
              <w:rPr>
                <w:rFonts w:cs="Calibri"/>
                <w:sz w:val="16"/>
                <w:szCs w:val="16"/>
                <w:lang w:eastAsia="de-DE"/>
              </w:rPr>
              <w:t>https://einstein.center</w:t>
            </w:r>
          </w:p>
          <w:p w14:paraId="37E18C73" w14:textId="2C93E1A2" w:rsidR="00055705" w:rsidRPr="00055705" w:rsidRDefault="00CB4FED" w:rsidP="00055705">
            <w:pPr>
              <w:widowControl w:val="0"/>
              <w:autoSpaceDE w:val="0"/>
              <w:autoSpaceDN w:val="0"/>
              <w:adjustRightInd w:val="0"/>
              <w:spacing w:line="240" w:lineRule="auto"/>
              <w:ind w:right="175"/>
              <w:rPr>
                <w:rFonts w:cs="Calibri"/>
                <w:sz w:val="16"/>
                <w:szCs w:val="16"/>
                <w:lang w:eastAsia="de-DE"/>
              </w:rPr>
            </w:pPr>
            <w:r>
              <w:rPr>
                <w:rFonts w:cs="Calibri"/>
                <w:sz w:val="16"/>
                <w:szCs w:val="16"/>
                <w:lang w:eastAsia="de-DE"/>
              </w:rPr>
              <w:t>Südwestmetall</w:t>
            </w:r>
            <w:r w:rsidR="00055705">
              <w:rPr>
                <w:rFonts w:cs="Calibri"/>
                <w:sz w:val="16"/>
                <w:szCs w:val="16"/>
                <w:lang w:eastAsia="de-DE"/>
              </w:rPr>
              <w:t xml:space="preserve">, </w:t>
            </w:r>
            <w:r w:rsidR="00055705" w:rsidRPr="00055705">
              <w:rPr>
                <w:rFonts w:cs="Calibri"/>
                <w:sz w:val="16"/>
                <w:szCs w:val="16"/>
                <w:lang w:eastAsia="de-DE"/>
              </w:rPr>
              <w:t xml:space="preserve">Verband der Metall- </w:t>
            </w:r>
            <w:r w:rsidR="00055705">
              <w:rPr>
                <w:rFonts w:cs="Calibri"/>
                <w:sz w:val="16"/>
                <w:szCs w:val="16"/>
                <w:lang w:eastAsia="de-DE"/>
              </w:rPr>
              <w:br/>
            </w:r>
            <w:r w:rsidR="00055705" w:rsidRPr="00055705">
              <w:rPr>
                <w:rFonts w:cs="Calibri"/>
                <w:sz w:val="16"/>
                <w:szCs w:val="16"/>
                <w:lang w:eastAsia="de-DE"/>
              </w:rPr>
              <w:t>und Elektroindustrie Baden-Württemberg e.V.</w:t>
            </w:r>
            <w:r w:rsidR="00055705">
              <w:rPr>
                <w:rFonts w:cs="Calibri"/>
                <w:sz w:val="16"/>
                <w:szCs w:val="16"/>
                <w:lang w:eastAsia="de-DE"/>
              </w:rPr>
              <w:br/>
            </w:r>
            <w:r w:rsidR="00055705" w:rsidRPr="00055705">
              <w:rPr>
                <w:rFonts w:cs="Calibri"/>
                <w:sz w:val="16"/>
                <w:szCs w:val="16"/>
                <w:lang w:eastAsia="de-DE"/>
              </w:rPr>
              <w:t>Bezirksgruppe Ulm</w:t>
            </w:r>
            <w:r w:rsidR="00055705">
              <w:rPr>
                <w:rFonts w:cs="Calibri"/>
                <w:sz w:val="16"/>
                <w:szCs w:val="16"/>
                <w:lang w:eastAsia="de-DE"/>
              </w:rPr>
              <w:br/>
            </w:r>
            <w:r w:rsidR="00055705" w:rsidRPr="00055705">
              <w:rPr>
                <w:rFonts w:cs="Calibri"/>
                <w:sz w:val="16"/>
                <w:szCs w:val="16"/>
                <w:lang w:eastAsia="de-DE"/>
              </w:rPr>
              <w:t>Münsterplatz 33</w:t>
            </w:r>
            <w:r w:rsidR="00055705">
              <w:rPr>
                <w:rFonts w:cs="Calibri"/>
                <w:sz w:val="16"/>
                <w:szCs w:val="16"/>
                <w:lang w:eastAsia="de-DE"/>
              </w:rPr>
              <w:t xml:space="preserve"> – </w:t>
            </w:r>
            <w:r w:rsidR="00055705" w:rsidRPr="00055705">
              <w:rPr>
                <w:rFonts w:cs="Calibri"/>
                <w:sz w:val="16"/>
                <w:szCs w:val="16"/>
                <w:lang w:eastAsia="de-DE"/>
              </w:rPr>
              <w:t>89073 Ulm</w:t>
            </w:r>
            <w:r w:rsidR="00055705">
              <w:rPr>
                <w:rFonts w:cs="Calibri"/>
                <w:sz w:val="16"/>
                <w:szCs w:val="16"/>
                <w:lang w:eastAsia="de-DE"/>
              </w:rPr>
              <w:br/>
            </w:r>
            <w:r w:rsidR="00055705" w:rsidRPr="006D1F7E">
              <w:rPr>
                <w:sz w:val="16"/>
              </w:rPr>
              <w:t>Öffentlichkeitsarbeit – Nicola Gebhart</w:t>
            </w:r>
            <w:r w:rsidR="00055705" w:rsidRPr="006D1F7E">
              <w:rPr>
                <w:sz w:val="16"/>
              </w:rPr>
              <w:br/>
              <w:t>Tel.: +49 731 14 025-16</w:t>
            </w:r>
            <w:r w:rsidR="00055705" w:rsidRPr="006D1F7E">
              <w:rPr>
                <w:sz w:val="16"/>
              </w:rPr>
              <w:br/>
            </w:r>
            <w:r w:rsidR="007D299A" w:rsidRPr="006D1F7E">
              <w:rPr>
                <w:sz w:val="16"/>
              </w:rPr>
              <w:t>gebhart@suedwestmetall.de</w:t>
            </w:r>
            <w:r w:rsidR="007D299A">
              <w:rPr>
                <w:rFonts w:cs="Calibri"/>
                <w:sz w:val="16"/>
                <w:szCs w:val="16"/>
                <w:lang w:eastAsia="de-DE"/>
              </w:rPr>
              <w:t xml:space="preserve"> – </w:t>
            </w:r>
            <w:r w:rsidR="007D299A" w:rsidRPr="007D299A">
              <w:rPr>
                <w:rFonts w:cs="Calibri"/>
                <w:sz w:val="16"/>
                <w:szCs w:val="16"/>
                <w:lang w:eastAsia="de-DE"/>
              </w:rPr>
              <w:t>https://ulm.suedwestmetall.de</w:t>
            </w:r>
            <w:r w:rsidR="007D299A">
              <w:rPr>
                <w:rFonts w:cs="Calibri"/>
                <w:sz w:val="16"/>
                <w:szCs w:val="16"/>
                <w:lang w:eastAsia="de-DE"/>
              </w:rPr>
              <w:t xml:space="preserve"> </w:t>
            </w:r>
          </w:p>
          <w:p w14:paraId="35AED8A4" w14:textId="62D5FA0B" w:rsidR="00AF444B" w:rsidRPr="00D42FE5" w:rsidRDefault="00AF444B" w:rsidP="00DB60AB">
            <w:pPr>
              <w:widowControl w:val="0"/>
              <w:autoSpaceDE w:val="0"/>
              <w:autoSpaceDN w:val="0"/>
              <w:adjustRightInd w:val="0"/>
              <w:spacing w:line="240" w:lineRule="auto"/>
              <w:ind w:right="175"/>
              <w:rPr>
                <w:rFonts w:cs="Calibri"/>
                <w:sz w:val="16"/>
                <w:szCs w:val="16"/>
                <w:lang w:eastAsia="de-DE"/>
              </w:rPr>
            </w:pPr>
          </w:p>
        </w:tc>
        <w:tc>
          <w:tcPr>
            <w:tcW w:w="4853" w:type="dxa"/>
            <w:shd w:val="clear" w:color="auto" w:fill="auto"/>
          </w:tcPr>
          <w:p w14:paraId="685E3A28" w14:textId="77777777" w:rsidR="00FD3AD5" w:rsidRPr="000342AE" w:rsidRDefault="00FD3AD5" w:rsidP="00DB60AB">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w:t>
            </w:r>
            <w:r>
              <w:rPr>
                <w:sz w:val="16"/>
                <w:szCs w:val="16"/>
              </w:rPr>
              <w:t xml:space="preserve"> </w:t>
            </w:r>
            <w:r w:rsidRPr="00686F18">
              <w:rPr>
                <w:sz w:val="16"/>
                <w:szCs w:val="16"/>
              </w:rPr>
              <w:t>https://press-n-relations.</w:t>
            </w:r>
            <w:r>
              <w:rPr>
                <w:sz w:val="16"/>
                <w:szCs w:val="16"/>
              </w:rPr>
              <w:t>com</w:t>
            </w:r>
          </w:p>
        </w:tc>
      </w:tr>
    </w:tbl>
    <w:p w14:paraId="2726AE55" w14:textId="3EEB9961" w:rsidR="0035358C" w:rsidRDefault="00FD3AD5" w:rsidP="00FD3AD5">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Albert Einstein Discovery Center Ulm e.V.</w:t>
      </w:r>
      <w:r>
        <w:rPr>
          <w:rFonts w:ascii="Arial" w:hAnsi="Arial" w:cs="Calibri"/>
          <w:b/>
          <w:sz w:val="16"/>
          <w:szCs w:val="26"/>
          <w:lang w:eastAsia="de-DE"/>
        </w:rPr>
        <w:br/>
      </w:r>
      <w:r w:rsidRPr="0023034C">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sidRPr="0023034C">
        <w:rPr>
          <w:rFonts w:ascii="Arial" w:hAnsi="Arial" w:cs="Calibri"/>
          <w:bCs/>
          <w:sz w:val="16"/>
          <w:szCs w:val="26"/>
          <w:lang w:eastAsia="de-DE"/>
        </w:rPr>
        <w:t>Einstein Discovery Center</w:t>
      </w:r>
      <w:proofErr w:type="gramEnd"/>
      <w:r w:rsidRPr="0023034C">
        <w:rPr>
          <w:rFonts w:ascii="Arial" w:hAnsi="Arial" w:cs="Calibri"/>
          <w:bCs/>
          <w:sz w:val="16"/>
          <w:szCs w:val="26"/>
          <w:lang w:eastAsia="de-DE"/>
        </w:rPr>
        <w:t xml:space="preserve"> Ulm e.V." ändern. Gegründet wurde der Verein im September 2016 von Bürgerinnen und Bürgern aus Ulm und Umgebung. Neben Dr. Nancy Hecker-</w:t>
      </w:r>
      <w:proofErr w:type="spellStart"/>
      <w:r w:rsidRPr="0023034C">
        <w:rPr>
          <w:rFonts w:ascii="Arial" w:hAnsi="Arial" w:cs="Calibri"/>
          <w:bCs/>
          <w:sz w:val="16"/>
          <w:szCs w:val="26"/>
          <w:lang w:eastAsia="de-DE"/>
        </w:rPr>
        <w:t>Denschlag</w:t>
      </w:r>
      <w:proofErr w:type="spellEnd"/>
      <w:r w:rsidRPr="0023034C">
        <w:rPr>
          <w:rFonts w:ascii="Arial" w:hAnsi="Arial" w:cs="Calibri"/>
          <w:bCs/>
          <w:sz w:val="16"/>
          <w:szCs w:val="26"/>
          <w:lang w:eastAsia="de-DE"/>
        </w:rPr>
        <w:t xml:space="preserve"> als erste Vorsitzende sind Jens Burkert</w:t>
      </w:r>
      <w:r w:rsidR="000029E0">
        <w:rPr>
          <w:rFonts w:ascii="Arial" w:hAnsi="Arial" w:cs="Calibri"/>
          <w:bCs/>
          <w:sz w:val="16"/>
          <w:szCs w:val="26"/>
          <w:lang w:eastAsia="de-DE"/>
        </w:rPr>
        <w:t>,</w:t>
      </w:r>
      <w:r w:rsidR="00876077">
        <w:rPr>
          <w:rFonts w:ascii="Arial" w:hAnsi="Arial" w:cs="Calibri"/>
          <w:bCs/>
          <w:sz w:val="16"/>
          <w:szCs w:val="26"/>
          <w:lang w:eastAsia="de-DE"/>
        </w:rPr>
        <w:t xml:space="preserve"> </w:t>
      </w:r>
      <w:r w:rsidRPr="0023034C">
        <w:rPr>
          <w:rFonts w:ascii="Arial" w:hAnsi="Arial" w:cs="Calibri"/>
          <w:bCs/>
          <w:sz w:val="16"/>
          <w:szCs w:val="26"/>
          <w:lang w:eastAsia="de-DE"/>
        </w:rPr>
        <w:t xml:space="preserve">Ditte </w:t>
      </w:r>
      <w:proofErr w:type="spellStart"/>
      <w:r w:rsidRPr="0023034C">
        <w:rPr>
          <w:rFonts w:ascii="Arial" w:hAnsi="Arial" w:cs="Calibri"/>
          <w:bCs/>
          <w:sz w:val="16"/>
          <w:szCs w:val="26"/>
          <w:lang w:eastAsia="de-DE"/>
        </w:rPr>
        <w:t>Endriß</w:t>
      </w:r>
      <w:proofErr w:type="spellEnd"/>
      <w:r w:rsidR="000029E0">
        <w:rPr>
          <w:rFonts w:ascii="Arial" w:hAnsi="Arial" w:cs="Calibri"/>
          <w:bCs/>
          <w:sz w:val="16"/>
          <w:szCs w:val="26"/>
          <w:lang w:eastAsia="de-DE"/>
        </w:rPr>
        <w:t>, Karsten Bischoff und Alfred Frank</w:t>
      </w:r>
      <w:r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w:t>
      </w:r>
      <w:r w:rsidRPr="0023034C">
        <w:rPr>
          <w:rFonts w:ascii="Arial" w:hAnsi="Arial" w:cs="Calibri"/>
          <w:bCs/>
          <w:sz w:val="16"/>
          <w:szCs w:val="26"/>
          <w:lang w:eastAsia="de-DE"/>
        </w:rPr>
        <w:lastRenderedPageBreak/>
        <w:t xml:space="preserve">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p>
    <w:p w14:paraId="39FD3C81" w14:textId="4605E64F" w:rsidR="00E16332" w:rsidRPr="00E16332" w:rsidRDefault="0035358C" w:rsidP="00E16332">
      <w:pPr>
        <w:spacing w:line="240" w:lineRule="auto"/>
        <w:ind w:right="-1701"/>
        <w:rPr>
          <w:rFonts w:ascii="Arial" w:hAnsi="Arial" w:cs="Calibri"/>
          <w:bCs/>
          <w:sz w:val="16"/>
          <w:szCs w:val="26"/>
          <w:lang w:eastAsia="de-DE"/>
        </w:rPr>
      </w:pPr>
      <w:r w:rsidRPr="0035358C">
        <w:rPr>
          <w:rFonts w:ascii="Arial" w:hAnsi="Arial" w:cs="Calibri"/>
          <w:b/>
          <w:sz w:val="16"/>
          <w:szCs w:val="26"/>
          <w:lang w:eastAsia="de-DE"/>
        </w:rPr>
        <w:t xml:space="preserve">Über </w:t>
      </w:r>
      <w:r w:rsidR="00CB4FED">
        <w:rPr>
          <w:rFonts w:ascii="Arial" w:hAnsi="Arial" w:cs="Calibri"/>
          <w:b/>
          <w:sz w:val="16"/>
          <w:szCs w:val="26"/>
          <w:lang w:eastAsia="de-DE"/>
        </w:rPr>
        <w:t>Südwestmetall</w:t>
      </w:r>
      <w:r w:rsidR="00586AD8">
        <w:rPr>
          <w:rFonts w:ascii="Arial" w:hAnsi="Arial" w:cs="Calibri"/>
          <w:b/>
          <w:sz w:val="16"/>
          <w:szCs w:val="26"/>
          <w:lang w:eastAsia="de-DE"/>
        </w:rPr>
        <w:br/>
      </w:r>
      <w:proofErr w:type="spellStart"/>
      <w:r w:rsidR="00E16332" w:rsidRPr="00E16332">
        <w:rPr>
          <w:rFonts w:ascii="Arial" w:hAnsi="Arial" w:cs="Calibri"/>
          <w:bCs/>
          <w:sz w:val="16"/>
          <w:szCs w:val="26"/>
          <w:lang w:eastAsia="de-DE"/>
        </w:rPr>
        <w:t>SÜDWESTMETALL</w:t>
      </w:r>
      <w:proofErr w:type="spellEnd"/>
      <w:r w:rsidR="00E16332" w:rsidRPr="00E16332">
        <w:rPr>
          <w:rFonts w:ascii="Arial" w:hAnsi="Arial" w:cs="Calibri"/>
          <w:bCs/>
          <w:sz w:val="16"/>
          <w:szCs w:val="26"/>
          <w:lang w:eastAsia="de-DE"/>
        </w:rPr>
        <w:t xml:space="preserve"> ist der Verband der Metall- und Elektroindustrie Baden-Württemberg. Er ist kompetenter Ansprechpartner für Arbeitgeber in arbeits- und sozialrechtlichen, tarifvertraglichen und sozialpolitischen Fragen. SÜDWESTMETALL ist Sprachrohr für seine Mitgliedsbetriebe gegenüber Gewerkschaft, Staat und Öffentlichkeit. Zusammen mit dem Sozialpartner vereinbart SÜDWESTMETALL in Tarifverträgen die Bedingungen der Arbeitsverhältnisse.</w:t>
      </w:r>
      <w:r w:rsidR="00E16332">
        <w:rPr>
          <w:rFonts w:ascii="Arial" w:hAnsi="Arial" w:cs="Calibri"/>
          <w:bCs/>
          <w:sz w:val="16"/>
          <w:szCs w:val="26"/>
          <w:lang w:eastAsia="de-DE"/>
        </w:rPr>
        <w:t xml:space="preserve"> </w:t>
      </w:r>
      <w:r w:rsidR="00E16332" w:rsidRPr="00E16332">
        <w:rPr>
          <w:rFonts w:ascii="Arial" w:hAnsi="Arial" w:cs="Calibri"/>
          <w:bCs/>
          <w:sz w:val="16"/>
          <w:szCs w:val="26"/>
          <w:lang w:eastAsia="de-DE"/>
        </w:rPr>
        <w:t>Die Bezirksgruppe Ulm von SÜDWESTMETALL und des tarifungebundenen Unternehmensverbands Südwest betreut in der Region Ulm, Biberach, Alb-Donau und dem südöstlichen Teil Sigmaringens 142 Betriebe mit 58.791 Mitarbeitern.</w:t>
      </w:r>
    </w:p>
    <w:p w14:paraId="5CB4EA37" w14:textId="4306E486" w:rsidR="0035358C" w:rsidRPr="00586AD8" w:rsidRDefault="0035358C" w:rsidP="00CB4FED">
      <w:pPr>
        <w:spacing w:line="240" w:lineRule="auto"/>
        <w:ind w:right="-1701"/>
        <w:rPr>
          <w:rFonts w:ascii="Arial" w:hAnsi="Arial" w:cs="Calibri"/>
          <w:bCs/>
          <w:sz w:val="16"/>
          <w:szCs w:val="26"/>
          <w:lang w:eastAsia="de-DE"/>
        </w:rPr>
      </w:pPr>
    </w:p>
    <w:p w14:paraId="060EA642" w14:textId="77777777" w:rsidR="00586AD8" w:rsidRPr="0035358C" w:rsidRDefault="00586AD8" w:rsidP="00FD3AD5">
      <w:pPr>
        <w:spacing w:line="240" w:lineRule="auto"/>
        <w:ind w:right="-1701"/>
        <w:rPr>
          <w:rFonts w:ascii="Arial" w:hAnsi="Arial" w:cs="Calibri"/>
          <w:b/>
          <w:sz w:val="16"/>
          <w:szCs w:val="26"/>
          <w:lang w:eastAsia="de-DE"/>
        </w:rPr>
      </w:pPr>
    </w:p>
    <w:p w14:paraId="4047975C" w14:textId="77777777" w:rsidR="00FD3AD5" w:rsidRPr="005242C8" w:rsidRDefault="00FD3AD5" w:rsidP="00FD3AD5">
      <w:pPr>
        <w:spacing w:line="240" w:lineRule="auto"/>
        <w:ind w:right="-1701"/>
        <w:rPr>
          <w:rFonts w:ascii="Arial" w:hAnsi="Arial" w:cs="Calibri"/>
          <w:bCs/>
          <w:sz w:val="16"/>
          <w:szCs w:val="26"/>
          <w:lang w:eastAsia="de-DE"/>
        </w:rPr>
      </w:pPr>
    </w:p>
    <w:p w14:paraId="39501DD2" w14:textId="77777777" w:rsidR="00726C29" w:rsidRDefault="00726C29"/>
    <w:sectPr w:rsidR="00726C29" w:rsidSect="005A7E21">
      <w:headerReference w:type="default" r:id="rId10"/>
      <w:footerReference w:type="even" r:id="rId11"/>
      <w:footerReference w:type="default" r:id="rId12"/>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C20A9" w14:textId="77777777" w:rsidR="00FD101F" w:rsidRDefault="00FD101F">
      <w:pPr>
        <w:spacing w:before="0" w:after="0" w:line="240" w:lineRule="auto"/>
      </w:pPr>
      <w:r>
        <w:separator/>
      </w:r>
    </w:p>
  </w:endnote>
  <w:endnote w:type="continuationSeparator" w:id="0">
    <w:p w14:paraId="3472E2E9" w14:textId="77777777" w:rsidR="00FD101F" w:rsidRDefault="00FD101F">
      <w:pPr>
        <w:spacing w:before="0" w:after="0" w:line="240" w:lineRule="auto"/>
      </w:pPr>
      <w:r>
        <w:continuationSeparator/>
      </w:r>
    </w:p>
  </w:endnote>
  <w:endnote w:type="continuationNotice" w:id="1">
    <w:p w14:paraId="2BFE967E" w14:textId="77777777" w:rsidR="00FD101F" w:rsidRDefault="00FD101F">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CB1E" w14:textId="77777777" w:rsidR="00FE2F2A" w:rsidRDefault="005A1C10"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C782214" w14:textId="77777777" w:rsidR="00FE2F2A" w:rsidRDefault="00000000"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CE2E" w14:textId="77777777" w:rsidR="00FE2F2A" w:rsidRDefault="00000000"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60AEA" w14:textId="77777777" w:rsidR="00FD101F" w:rsidRDefault="00FD101F">
      <w:pPr>
        <w:spacing w:before="0" w:after="0" w:line="240" w:lineRule="auto"/>
      </w:pPr>
      <w:r>
        <w:separator/>
      </w:r>
    </w:p>
  </w:footnote>
  <w:footnote w:type="continuationSeparator" w:id="0">
    <w:p w14:paraId="25A3803E" w14:textId="77777777" w:rsidR="00FD101F" w:rsidRDefault="00FD101F">
      <w:pPr>
        <w:spacing w:before="0" w:after="0" w:line="240" w:lineRule="auto"/>
      </w:pPr>
      <w:r>
        <w:continuationSeparator/>
      </w:r>
    </w:p>
  </w:footnote>
  <w:footnote w:type="continuationNotice" w:id="1">
    <w:p w14:paraId="7C1B8F73" w14:textId="77777777" w:rsidR="00FD101F" w:rsidRDefault="00FD101F">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7BA2" w14:textId="58C01783" w:rsidR="00FE2F2A" w:rsidRPr="00C63EE6" w:rsidRDefault="00FA3CD2" w:rsidP="00586AD8">
    <w:pPr>
      <w:pStyle w:val="Kopfzeile"/>
      <w:tabs>
        <w:tab w:val="clear" w:pos="9072"/>
        <w:tab w:val="right" w:pos="9356"/>
        <w:tab w:val="right" w:pos="9639"/>
      </w:tabs>
      <w:ind w:right="-2268"/>
    </w:pPr>
    <w:r>
      <w:rPr>
        <w:noProof/>
        <w:lang w:eastAsia="de-DE"/>
      </w:rPr>
      <w:drawing>
        <wp:inline distT="0" distB="0" distL="0" distR="0" wp14:anchorId="5C52E171" wp14:editId="5E53B508">
          <wp:extent cx="2706793" cy="43815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909124" cy="470901"/>
                  </a:xfrm>
                  <a:prstGeom prst="rect">
                    <a:avLst/>
                  </a:prstGeom>
                </pic:spPr>
              </pic:pic>
            </a:graphicData>
          </a:graphic>
        </wp:inline>
      </w:drawing>
    </w:r>
    <w:r w:rsidR="00586AD8">
      <w:rPr>
        <w:noProof/>
        <w:lang w:eastAsia="de-DE"/>
      </w:rPr>
      <w:tab/>
    </w:r>
    <w:r w:rsidR="00586AD8">
      <w:rPr>
        <w:noProof/>
        <w:lang w:eastAsia="de-DE"/>
      </w:rPr>
      <w:tab/>
    </w:r>
    <w:r w:rsidR="005A1C10">
      <w:rPr>
        <w:noProof/>
        <w:lang w:eastAsia="de-DE"/>
      </w:rPr>
      <w:t xml:space="preserve"> </w:t>
    </w:r>
    <w:r w:rsidR="005A1C10">
      <w:rPr>
        <w:noProof/>
        <w:lang w:eastAsia="de-DE"/>
      </w:rPr>
      <w:drawing>
        <wp:inline distT="0" distB="0" distL="0" distR="0" wp14:anchorId="50C0D3EB" wp14:editId="108ECC2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2"/>
                  <a:stretch>
                    <a:fillRect/>
                  </a:stretch>
                </pic:blipFill>
                <pic:spPr>
                  <a:xfrm>
                    <a:off x="0" y="0"/>
                    <a:ext cx="1232227" cy="10335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3AD5"/>
    <w:rsid w:val="000029E0"/>
    <w:rsid w:val="000212FD"/>
    <w:rsid w:val="00054DB7"/>
    <w:rsid w:val="00055705"/>
    <w:rsid w:val="00061181"/>
    <w:rsid w:val="00061B3C"/>
    <w:rsid w:val="00082CFA"/>
    <w:rsid w:val="000A0280"/>
    <w:rsid w:val="000E1CD4"/>
    <w:rsid w:val="000F4500"/>
    <w:rsid w:val="00110E98"/>
    <w:rsid w:val="00112848"/>
    <w:rsid w:val="0012000F"/>
    <w:rsid w:val="00146A9A"/>
    <w:rsid w:val="001525C7"/>
    <w:rsid w:val="00162423"/>
    <w:rsid w:val="00194775"/>
    <w:rsid w:val="001A020C"/>
    <w:rsid w:val="00200B39"/>
    <w:rsid w:val="00251158"/>
    <w:rsid w:val="002518BE"/>
    <w:rsid w:val="0027624F"/>
    <w:rsid w:val="0028616F"/>
    <w:rsid w:val="002A7F88"/>
    <w:rsid w:val="002B718D"/>
    <w:rsid w:val="002D2DEF"/>
    <w:rsid w:val="002F448C"/>
    <w:rsid w:val="0033214E"/>
    <w:rsid w:val="0035358C"/>
    <w:rsid w:val="003A4D67"/>
    <w:rsid w:val="003D727C"/>
    <w:rsid w:val="003E4DFF"/>
    <w:rsid w:val="00437BD7"/>
    <w:rsid w:val="00484468"/>
    <w:rsid w:val="004E50BA"/>
    <w:rsid w:val="004E7091"/>
    <w:rsid w:val="004F309A"/>
    <w:rsid w:val="00515493"/>
    <w:rsid w:val="00586AD8"/>
    <w:rsid w:val="005967E4"/>
    <w:rsid w:val="005A1C10"/>
    <w:rsid w:val="00623F05"/>
    <w:rsid w:val="006B49DC"/>
    <w:rsid w:val="006D1D22"/>
    <w:rsid w:val="006D1F7E"/>
    <w:rsid w:val="007047AC"/>
    <w:rsid w:val="00726C29"/>
    <w:rsid w:val="00743765"/>
    <w:rsid w:val="0079084E"/>
    <w:rsid w:val="00794289"/>
    <w:rsid w:val="007C69B2"/>
    <w:rsid w:val="007D299A"/>
    <w:rsid w:val="00805DEE"/>
    <w:rsid w:val="00876077"/>
    <w:rsid w:val="0089519F"/>
    <w:rsid w:val="008E2730"/>
    <w:rsid w:val="00904F05"/>
    <w:rsid w:val="009435D1"/>
    <w:rsid w:val="009569AF"/>
    <w:rsid w:val="009570DF"/>
    <w:rsid w:val="0096522F"/>
    <w:rsid w:val="009D0619"/>
    <w:rsid w:val="00A026A6"/>
    <w:rsid w:val="00A33155"/>
    <w:rsid w:val="00A341EA"/>
    <w:rsid w:val="00A50EB3"/>
    <w:rsid w:val="00AA47F7"/>
    <w:rsid w:val="00AF444B"/>
    <w:rsid w:val="00B31C73"/>
    <w:rsid w:val="00B566B3"/>
    <w:rsid w:val="00B8030F"/>
    <w:rsid w:val="00BC28AA"/>
    <w:rsid w:val="00C26BBE"/>
    <w:rsid w:val="00C413F4"/>
    <w:rsid w:val="00C47755"/>
    <w:rsid w:val="00CB4074"/>
    <w:rsid w:val="00CB4FED"/>
    <w:rsid w:val="00CC17B6"/>
    <w:rsid w:val="00CE1A51"/>
    <w:rsid w:val="00D11C5A"/>
    <w:rsid w:val="00D31FA9"/>
    <w:rsid w:val="00D60425"/>
    <w:rsid w:val="00D82325"/>
    <w:rsid w:val="00D97018"/>
    <w:rsid w:val="00DA5515"/>
    <w:rsid w:val="00DB5FEF"/>
    <w:rsid w:val="00DB747F"/>
    <w:rsid w:val="00E16332"/>
    <w:rsid w:val="00E520E2"/>
    <w:rsid w:val="00E64E4A"/>
    <w:rsid w:val="00EC15F4"/>
    <w:rsid w:val="00F035BA"/>
    <w:rsid w:val="00F20938"/>
    <w:rsid w:val="00F41AFF"/>
    <w:rsid w:val="00F8004C"/>
    <w:rsid w:val="00FA3CD2"/>
    <w:rsid w:val="00FC02B7"/>
    <w:rsid w:val="00FD101F"/>
    <w:rsid w:val="00FD3AD5"/>
    <w:rsid w:val="00FE3967"/>
    <w:rsid w:val="00FE587E"/>
    <w:rsid w:val="00FE7A92"/>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BE51A0"/>
  <w15:chartTrackingRefBased/>
  <w15:docId w15:val="{C60E95AC-C39F-834D-9AA1-CEDBD6CE4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 w:type="paragraph" w:styleId="Sprechblasentext">
    <w:name w:val="Balloon Text"/>
    <w:basedOn w:val="Standard"/>
    <w:link w:val="SprechblasentextZchn"/>
    <w:uiPriority w:val="99"/>
    <w:semiHidden/>
    <w:unhideWhenUsed/>
    <w:rsid w:val="00D82325"/>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82325"/>
    <w:rPr>
      <w:rFonts w:ascii="Segoe UI" w:eastAsia="Cambria" w:hAnsi="Segoe UI" w:cs="Segoe UI"/>
      <w:sz w:val="18"/>
      <w:szCs w:val="18"/>
    </w:rPr>
  </w:style>
  <w:style w:type="paragraph" w:styleId="berarbeitung">
    <w:name w:val="Revision"/>
    <w:hidden/>
    <w:uiPriority w:val="99"/>
    <w:semiHidden/>
    <w:rsid w:val="0079084E"/>
    <w:pPr>
      <w:spacing w:line="240" w:lineRule="auto"/>
    </w:pPr>
    <w:rPr>
      <w:rFonts w:ascii="Helvetica" w:eastAsia="Cambria" w:hAnsi="Helvetica"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951">
      <w:bodyDiv w:val="1"/>
      <w:marLeft w:val="0"/>
      <w:marRight w:val="0"/>
      <w:marTop w:val="0"/>
      <w:marBottom w:val="0"/>
      <w:divBdr>
        <w:top w:val="none" w:sz="0" w:space="0" w:color="auto"/>
        <w:left w:val="none" w:sz="0" w:space="0" w:color="auto"/>
        <w:bottom w:val="none" w:sz="0" w:space="0" w:color="auto"/>
        <w:right w:val="none" w:sz="0" w:space="0" w:color="auto"/>
      </w:divBdr>
    </w:div>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75076578">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07570827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3.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803</Words>
  <Characters>5066</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Christoph Buck</cp:lastModifiedBy>
  <cp:revision>2</cp:revision>
  <cp:lastPrinted>2022-07-12T10:18:00Z</cp:lastPrinted>
  <dcterms:created xsi:type="dcterms:W3CDTF">2022-07-13T08:35:00Z</dcterms:created>
  <dcterms:modified xsi:type="dcterms:W3CDTF">2022-07-13T08:42:00Z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