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A141B" w14:textId="3013F038" w:rsidR="004E293F" w:rsidRPr="006247D6" w:rsidRDefault="004E293F" w:rsidP="004E293F">
      <w:pPr>
        <w:spacing w:before="280" w:after="280"/>
        <w:ind w:right="-709"/>
        <w:outlineLvl w:val="0"/>
        <w:rPr>
          <w:sz w:val="20"/>
        </w:rPr>
      </w:pPr>
      <w:r w:rsidRPr="006247D6">
        <w:rPr>
          <w:sz w:val="20"/>
        </w:rPr>
        <w:t xml:space="preserve">Ulm, </w:t>
      </w:r>
      <w:r w:rsidR="00A110D2">
        <w:rPr>
          <w:sz w:val="20"/>
        </w:rPr>
        <w:t>11</w:t>
      </w:r>
      <w:r w:rsidRPr="006247D6">
        <w:rPr>
          <w:sz w:val="20"/>
        </w:rPr>
        <w:t xml:space="preserve">. </w:t>
      </w:r>
      <w:r w:rsidR="00813990">
        <w:rPr>
          <w:sz w:val="20"/>
        </w:rPr>
        <w:t>November</w:t>
      </w:r>
      <w:r w:rsidRPr="006247D6">
        <w:rPr>
          <w:sz w:val="20"/>
        </w:rPr>
        <w:t xml:space="preserve"> 2024</w:t>
      </w:r>
    </w:p>
    <w:p w14:paraId="2A620D1A" w14:textId="66720B01" w:rsidR="004E293F" w:rsidRPr="00590CCD" w:rsidRDefault="00590CCD" w:rsidP="00125CE7">
      <w:pPr>
        <w:spacing w:before="280" w:after="280"/>
        <w:ind w:right="-2126"/>
        <w:outlineLvl w:val="0"/>
        <w:rPr>
          <w:b/>
          <w:bCs/>
          <w:sz w:val="28"/>
          <w:szCs w:val="28"/>
        </w:rPr>
      </w:pPr>
      <w:r>
        <w:rPr>
          <w:b/>
          <w:bCs/>
          <w:sz w:val="28"/>
          <w:szCs w:val="28"/>
        </w:rPr>
        <w:t>Auf der Donau für Ulm und Neu-Ulm: Das Geheimnis wird gelüftet</w:t>
      </w:r>
      <w:r w:rsidR="00813990">
        <w:rPr>
          <w:b/>
          <w:bCs/>
          <w:sz w:val="28"/>
          <w:szCs w:val="28"/>
        </w:rPr>
        <w:t xml:space="preserve"> </w:t>
      </w:r>
      <w:r w:rsidR="00704297">
        <w:rPr>
          <w:b/>
          <w:bCs/>
          <w:sz w:val="28"/>
          <w:szCs w:val="28"/>
        </w:rPr>
        <w:br/>
      </w:r>
      <w:r>
        <w:rPr>
          <w:b/>
          <w:bCs/>
          <w:szCs w:val="22"/>
        </w:rPr>
        <w:t>Daniel Libeskind präsentiert Entwurf für Albert Einstein Discovery Center am 24.11.2024</w:t>
      </w:r>
    </w:p>
    <w:p w14:paraId="238464A8" w14:textId="1B213701" w:rsidR="00E50EC2" w:rsidRDefault="00E50EC2" w:rsidP="00654029">
      <w:pPr>
        <w:spacing w:before="280" w:after="280"/>
        <w:rPr>
          <w:b/>
          <w:bCs/>
          <w:sz w:val="20"/>
        </w:rPr>
      </w:pPr>
      <w:r>
        <w:rPr>
          <w:b/>
          <w:bCs/>
          <w:sz w:val="20"/>
        </w:rPr>
        <w:t xml:space="preserve">Im Sommer wurde der erste Vorentwurf für das künftige Albert </w:t>
      </w:r>
      <w:proofErr w:type="gramStart"/>
      <w:r>
        <w:rPr>
          <w:b/>
          <w:bCs/>
          <w:sz w:val="20"/>
        </w:rPr>
        <w:t>Einstein Discovery Center</w:t>
      </w:r>
      <w:proofErr w:type="gramEnd"/>
      <w:r>
        <w:rPr>
          <w:b/>
          <w:bCs/>
          <w:sz w:val="20"/>
        </w:rPr>
        <w:t xml:space="preserve"> dem Ulmer Gemeinderat und den Verantwortlichen der Stadt Ulm gezeigt, um schon im Vorfeld alle Interessensgruppen ins Boot zu holen. Nun steht am Abend des 24. Novembers 2024 die große Präsentation für die breite Öffentlichkeit an. An diesem Sonntag können sich die Bürgerinnen und Bürger von Ulm und Neu-Ulm </w:t>
      </w:r>
      <w:r w:rsidR="00BA19D1">
        <w:rPr>
          <w:b/>
          <w:bCs/>
          <w:sz w:val="20"/>
        </w:rPr>
        <w:t>ab</w:t>
      </w:r>
      <w:r>
        <w:rPr>
          <w:b/>
          <w:bCs/>
          <w:sz w:val="20"/>
        </w:rPr>
        <w:t xml:space="preserve"> 1</w:t>
      </w:r>
      <w:r w:rsidR="00D5200D">
        <w:rPr>
          <w:b/>
          <w:bCs/>
          <w:sz w:val="20"/>
        </w:rPr>
        <w:t>9</w:t>
      </w:r>
      <w:r w:rsidR="00BA19D1">
        <w:rPr>
          <w:b/>
          <w:bCs/>
          <w:sz w:val="20"/>
        </w:rPr>
        <w:t>:30</w:t>
      </w:r>
      <w:r>
        <w:rPr>
          <w:b/>
          <w:bCs/>
          <w:sz w:val="20"/>
        </w:rPr>
        <w:t xml:space="preserve"> Uhr auf Höhe des Bootshauses am Donauufer ihr eigenes Bild vom Vorentwurf von Daniel Libeskind machen, der mitten auf dem Fluss und vo</w:t>
      </w:r>
      <w:r w:rsidR="00BE4212">
        <w:rPr>
          <w:b/>
          <w:bCs/>
          <w:sz w:val="20"/>
        </w:rPr>
        <w:t xml:space="preserve">m Ulmer </w:t>
      </w:r>
      <w:r>
        <w:rPr>
          <w:b/>
          <w:bCs/>
          <w:sz w:val="20"/>
        </w:rPr>
        <w:t xml:space="preserve">Ufer aus </w:t>
      </w:r>
      <w:r w:rsidR="00BE4212">
        <w:rPr>
          <w:b/>
          <w:bCs/>
          <w:sz w:val="20"/>
        </w:rPr>
        <w:t xml:space="preserve">gut </w:t>
      </w:r>
      <w:r>
        <w:rPr>
          <w:b/>
          <w:bCs/>
          <w:sz w:val="20"/>
        </w:rPr>
        <w:t xml:space="preserve">sichtbar präsentiert werden wird. </w:t>
      </w:r>
    </w:p>
    <w:p w14:paraId="29164D63" w14:textId="2F3FC303" w:rsidR="00E50EC2" w:rsidRDefault="00E50EC2" w:rsidP="00654029">
      <w:pPr>
        <w:spacing w:before="280" w:after="280"/>
        <w:rPr>
          <w:sz w:val="20"/>
        </w:rPr>
      </w:pPr>
      <w:r w:rsidRPr="0038350C">
        <w:rPr>
          <w:sz w:val="20"/>
        </w:rPr>
        <w:t>„Bislang war die Reaktion aller Menschen, die einen Blick auf diesen Entwurf wer</w:t>
      </w:r>
      <w:r>
        <w:rPr>
          <w:sz w:val="20"/>
        </w:rPr>
        <w:t>f</w:t>
      </w:r>
      <w:r w:rsidRPr="0038350C">
        <w:rPr>
          <w:sz w:val="20"/>
        </w:rPr>
        <w:t>en durften, ein einhelliges ‚Wow‘</w:t>
      </w:r>
      <w:r>
        <w:rPr>
          <w:sz w:val="20"/>
        </w:rPr>
        <w:t xml:space="preserve"> und die Einschätzung, dass dies Albert Einsteins würdig ist und ein weiteres Wahrzeichen Ulms werden wird</w:t>
      </w:r>
      <w:r w:rsidRPr="0038350C">
        <w:rPr>
          <w:sz w:val="20"/>
        </w:rPr>
        <w:t>. Ein Grund für uns, Daniel Libeskind</w:t>
      </w:r>
      <w:r>
        <w:rPr>
          <w:sz w:val="20"/>
        </w:rPr>
        <w:t>s</w:t>
      </w:r>
      <w:r w:rsidRPr="0038350C">
        <w:rPr>
          <w:sz w:val="20"/>
        </w:rPr>
        <w:t xml:space="preserve"> Idee der Öffentlichkeit an einem Ort zu zeigen, der die Menschen verbindet, nicht nur in Ulm und Neu-Ulm</w:t>
      </w:r>
      <w:r>
        <w:rPr>
          <w:sz w:val="20"/>
        </w:rPr>
        <w:t>.</w:t>
      </w:r>
      <w:r w:rsidRPr="0038350C">
        <w:rPr>
          <w:sz w:val="20"/>
        </w:rPr>
        <w:t xml:space="preserve"> </w:t>
      </w:r>
      <w:r>
        <w:rPr>
          <w:sz w:val="20"/>
        </w:rPr>
        <w:t>U</w:t>
      </w:r>
      <w:r w:rsidRPr="0038350C">
        <w:rPr>
          <w:sz w:val="20"/>
        </w:rPr>
        <w:t>nd d</w:t>
      </w:r>
      <w:r>
        <w:rPr>
          <w:sz w:val="20"/>
        </w:rPr>
        <w:t>ies</w:t>
      </w:r>
      <w:r w:rsidRPr="0038350C">
        <w:rPr>
          <w:sz w:val="20"/>
        </w:rPr>
        <w:t xml:space="preserve"> auf ganz besondere Weise“, erklärt Nancy Hecker-Denschlag, Vorsitzende des Albert Einstein Discovery Center Ulm e.V., die Idee</w:t>
      </w:r>
      <w:r>
        <w:rPr>
          <w:sz w:val="20"/>
        </w:rPr>
        <w:t xml:space="preserve"> für die Veranstaltung. </w:t>
      </w:r>
    </w:p>
    <w:p w14:paraId="4F67322F" w14:textId="4EE0E32B" w:rsidR="00D36C12" w:rsidRDefault="00A110D2" w:rsidP="00E50EC2">
      <w:pPr>
        <w:spacing w:before="280" w:after="280"/>
        <w:rPr>
          <w:sz w:val="20"/>
        </w:rPr>
      </w:pPr>
      <w:r w:rsidRPr="00A110D2">
        <w:rPr>
          <w:sz w:val="20"/>
        </w:rPr>
        <w:t>Die verschiedenen Ansichten d</w:t>
      </w:r>
      <w:r w:rsidR="00E50EC2" w:rsidRPr="00A110D2">
        <w:rPr>
          <w:sz w:val="20"/>
        </w:rPr>
        <w:t>e</w:t>
      </w:r>
      <w:r w:rsidRPr="00A110D2">
        <w:rPr>
          <w:sz w:val="20"/>
        </w:rPr>
        <w:t>s</w:t>
      </w:r>
      <w:r w:rsidR="00E50EC2" w:rsidRPr="00A110D2">
        <w:rPr>
          <w:sz w:val="20"/>
        </w:rPr>
        <w:t xml:space="preserve"> Entwurf</w:t>
      </w:r>
      <w:r w:rsidRPr="00A110D2">
        <w:rPr>
          <w:sz w:val="20"/>
        </w:rPr>
        <w:t>s</w:t>
      </w:r>
      <w:r w:rsidR="00E50EC2" w:rsidRPr="00A110D2">
        <w:rPr>
          <w:sz w:val="20"/>
        </w:rPr>
        <w:t xml:space="preserve"> </w:t>
      </w:r>
      <w:r w:rsidRPr="00A110D2">
        <w:rPr>
          <w:sz w:val="20"/>
        </w:rPr>
        <w:t xml:space="preserve">werden </w:t>
      </w:r>
      <w:r w:rsidR="00E50EC2" w:rsidRPr="00A110D2">
        <w:rPr>
          <w:sz w:val="20"/>
        </w:rPr>
        <w:t>auf eine Wasserwand projiziert, die sich in der Mitte des Flusses erheben wird</w:t>
      </w:r>
      <w:r w:rsidR="0051581E" w:rsidRPr="00A110D2">
        <w:rPr>
          <w:sz w:val="20"/>
        </w:rPr>
        <w:t xml:space="preserve"> und </w:t>
      </w:r>
      <w:r w:rsidRPr="00A110D2">
        <w:rPr>
          <w:sz w:val="20"/>
        </w:rPr>
        <w:t xml:space="preserve">dann </w:t>
      </w:r>
      <w:r w:rsidR="0051581E" w:rsidRPr="00A110D2">
        <w:rPr>
          <w:sz w:val="20"/>
        </w:rPr>
        <w:t>vo</w:t>
      </w:r>
      <w:r w:rsidRPr="00A110D2">
        <w:rPr>
          <w:sz w:val="20"/>
        </w:rPr>
        <w:t>m</w:t>
      </w:r>
      <w:r w:rsidR="0051581E" w:rsidRPr="00A110D2">
        <w:rPr>
          <w:sz w:val="20"/>
        </w:rPr>
        <w:t xml:space="preserve"> Ulmer Donau Ufer </w:t>
      </w:r>
      <w:r w:rsidRPr="00A110D2">
        <w:rPr>
          <w:sz w:val="20"/>
        </w:rPr>
        <w:t xml:space="preserve">gut </w:t>
      </w:r>
      <w:r w:rsidR="0051581E" w:rsidRPr="00A110D2">
        <w:rPr>
          <w:sz w:val="20"/>
        </w:rPr>
        <w:t>zu sehen ist</w:t>
      </w:r>
      <w:r w:rsidR="00E50EC2" w:rsidRPr="00A110D2">
        <w:rPr>
          <w:sz w:val="20"/>
        </w:rPr>
        <w:t>.</w:t>
      </w:r>
      <w:r w:rsidR="00E50EC2" w:rsidRPr="0038350C">
        <w:rPr>
          <w:sz w:val="20"/>
        </w:rPr>
        <w:t xml:space="preserve"> </w:t>
      </w:r>
      <w:r w:rsidR="00D5200D">
        <w:rPr>
          <w:sz w:val="20"/>
        </w:rPr>
        <w:t>Davor</w:t>
      </w:r>
      <w:r w:rsidR="00E50EC2">
        <w:rPr>
          <w:sz w:val="20"/>
        </w:rPr>
        <w:t xml:space="preserve"> wird Daniel Libeskind</w:t>
      </w:r>
      <w:r w:rsidR="00BA19D1">
        <w:rPr>
          <w:sz w:val="20"/>
        </w:rPr>
        <w:t xml:space="preserve"> auf dem Bootshaus</w:t>
      </w:r>
      <w:r w:rsidR="00E50EC2">
        <w:rPr>
          <w:sz w:val="20"/>
        </w:rPr>
        <w:t xml:space="preserve"> </w:t>
      </w:r>
      <w:r w:rsidR="00BA19D1">
        <w:rPr>
          <w:sz w:val="20"/>
        </w:rPr>
        <w:t xml:space="preserve">potenziellen Spenderinnen und Spendern sowie Vertretern aus </w:t>
      </w:r>
      <w:r w:rsidR="0051581E" w:rsidRPr="00A110D2">
        <w:rPr>
          <w:sz w:val="20"/>
        </w:rPr>
        <w:t>Wirtschaft,</w:t>
      </w:r>
      <w:r w:rsidR="0051581E">
        <w:rPr>
          <w:sz w:val="20"/>
        </w:rPr>
        <w:t xml:space="preserve"> </w:t>
      </w:r>
      <w:r w:rsidR="00BA19D1">
        <w:rPr>
          <w:sz w:val="20"/>
        </w:rPr>
        <w:t xml:space="preserve">Politik, </w:t>
      </w:r>
      <w:r w:rsidR="0051581E">
        <w:rPr>
          <w:sz w:val="20"/>
        </w:rPr>
        <w:t xml:space="preserve">und </w:t>
      </w:r>
      <w:r w:rsidR="00BA19D1">
        <w:rPr>
          <w:sz w:val="20"/>
        </w:rPr>
        <w:t xml:space="preserve">Verwaltung </w:t>
      </w:r>
      <w:r w:rsidR="00E50EC2">
        <w:rPr>
          <w:sz w:val="20"/>
        </w:rPr>
        <w:t>erläutern, welche Ideen hinter diesem Entwurf stecken und wie sich das geplante Gebäude in das Grundstück Karlstraße 1, wo sich heute noch der SWU</w:t>
      </w:r>
      <w:proofErr w:type="gramStart"/>
      <w:r w:rsidR="00E50EC2">
        <w:rPr>
          <w:sz w:val="20"/>
        </w:rPr>
        <w:t>-„</w:t>
      </w:r>
      <w:proofErr w:type="gramEnd"/>
      <w:r w:rsidR="00E50EC2">
        <w:rPr>
          <w:sz w:val="20"/>
        </w:rPr>
        <w:t xml:space="preserve">Glaspalast“ erhebt, integrieren wird. </w:t>
      </w:r>
      <w:r w:rsidR="00BA19D1">
        <w:rPr>
          <w:sz w:val="20"/>
        </w:rPr>
        <w:t xml:space="preserve">Diese </w:t>
      </w:r>
      <w:r w:rsidR="00E50EC2">
        <w:rPr>
          <w:sz w:val="20"/>
        </w:rPr>
        <w:t xml:space="preserve">Veranstaltung </w:t>
      </w:r>
      <w:r w:rsidR="00BA19D1">
        <w:rPr>
          <w:sz w:val="20"/>
        </w:rPr>
        <w:t xml:space="preserve">wird ab 18 Uhr zudem </w:t>
      </w:r>
      <w:r w:rsidR="00E50EC2">
        <w:rPr>
          <w:sz w:val="20"/>
        </w:rPr>
        <w:t>via Live-Stream bei YouTube übertragen</w:t>
      </w:r>
      <w:r w:rsidR="00596221">
        <w:rPr>
          <w:sz w:val="20"/>
        </w:rPr>
        <w:t xml:space="preserve"> (</w:t>
      </w:r>
      <w:r w:rsidR="00843634">
        <w:rPr>
          <w:sz w:val="20"/>
        </w:rPr>
        <w:t xml:space="preserve">aufrufbar unter: </w:t>
      </w:r>
      <w:hyperlink r:id="rId10" w:history="1">
        <w:r w:rsidR="00843634" w:rsidRPr="00CD6446">
          <w:rPr>
            <w:rStyle w:val="Hyperlink"/>
            <w:sz w:val="20"/>
          </w:rPr>
          <w:t>https://www.youtube.com/live/TkO3__Z__40</w:t>
        </w:r>
      </w:hyperlink>
      <w:r w:rsidR="00843634">
        <w:rPr>
          <w:sz w:val="20"/>
        </w:rPr>
        <w:t>)</w:t>
      </w:r>
      <w:r w:rsidR="00E50EC2">
        <w:rPr>
          <w:sz w:val="20"/>
        </w:rPr>
        <w:t xml:space="preserve">, um so ein möglichst breites Publikum erreichen zu können – auch über Ulm hinaus. „Wir freuen uns, dass wir nun endlich auch der Öffentlichkeit das Ergebnis der harten Arbeit der vergangenen Jahre zeigen können. Gleichzeitig ist das für uns der Startschuss, nun auch breit Spenden für dieses einmalige Bürgerprojekt einzuwerben, nicht </w:t>
      </w:r>
      <w:r w:rsidR="00E50EC2">
        <w:rPr>
          <w:sz w:val="20"/>
        </w:rPr>
        <w:lastRenderedPageBreak/>
        <w:t xml:space="preserve">nur in Deutschland, sondern in aller Welt sowie mit Unterstützung Daniel Libeskinds besonders auch in den USA“, erläutert Nancy Hecker-Denschlag. </w:t>
      </w:r>
    </w:p>
    <w:p w14:paraId="57A385F6" w14:textId="73AC42B6" w:rsidR="00E50EC2" w:rsidRPr="00C63E0D" w:rsidRDefault="00D36C12" w:rsidP="00E50EC2">
      <w:pPr>
        <w:spacing w:before="280" w:after="280"/>
        <w:rPr>
          <w:sz w:val="20"/>
        </w:rPr>
      </w:pPr>
      <w:r w:rsidRPr="00C63E0D">
        <w:rPr>
          <w:sz w:val="20"/>
        </w:rPr>
        <w:t xml:space="preserve">Gesponsert wird das Event von </w:t>
      </w:r>
      <w:r w:rsidR="00BA19D1">
        <w:rPr>
          <w:sz w:val="20"/>
        </w:rPr>
        <w:t>LIQUI MOLY</w:t>
      </w:r>
      <w:r w:rsidR="00991D56" w:rsidRPr="00C63E0D">
        <w:rPr>
          <w:sz w:val="20"/>
        </w:rPr>
        <w:t>. Damit konnte der Verein einen weiteren namhaften Unterstützer gewinnen, der auch inhaltlich voll hinter dem Albert Einstein Discovery Center steht</w:t>
      </w:r>
      <w:r w:rsidR="00C63E0D" w:rsidRPr="00C63E0D">
        <w:rPr>
          <w:sz w:val="20"/>
        </w:rPr>
        <w:t>.</w:t>
      </w:r>
      <w:r w:rsidR="00991D56" w:rsidRPr="00C63E0D">
        <w:rPr>
          <w:sz w:val="20"/>
        </w:rPr>
        <w:t xml:space="preserve"> </w:t>
      </w:r>
      <w:r w:rsidRPr="00C63E0D">
        <w:rPr>
          <w:sz w:val="20"/>
        </w:rPr>
        <w:t xml:space="preserve"> </w:t>
      </w:r>
      <w:r w:rsidR="00C63E0D" w:rsidRPr="00C63E0D">
        <w:rPr>
          <w:sz w:val="20"/>
        </w:rPr>
        <w:t>„Ulm wird vom Einstein-Discovery-Center enorm profitieren und die Chance bekommen, ein Zentrum der internationalen Wissenschaft zu werden. LIQUI MOLY als international bekannte Marke mit Wurzeln in Ulm hat ein großes Interesse an einem starken Ulm als Wirtschafts- und Wissenschaftsstandort. Wir unterstützen die Umsetzung der Pläne des Stararchitekten Daniel Liebeskind aus Überzeugung, dass man manchmal etwas großes, außergewöhnliches wagen muss. Albert Einstein hat uns alle mit seiner Außergewöhnlichkeit um Lichtjahre nach vorne gebracht. Wir möchten mit unserer Unterstützung dieses großartige Projekt nach vorne bringen“</w:t>
      </w:r>
      <w:r w:rsidR="00D5200D">
        <w:rPr>
          <w:sz w:val="20"/>
        </w:rPr>
        <w:t>, sagt</w:t>
      </w:r>
      <w:r w:rsidR="00C63E0D" w:rsidRPr="00C63E0D">
        <w:rPr>
          <w:sz w:val="20"/>
        </w:rPr>
        <w:t xml:space="preserve"> Salvatore </w:t>
      </w:r>
      <w:proofErr w:type="spellStart"/>
      <w:r w:rsidR="00C63E0D" w:rsidRPr="00C63E0D">
        <w:rPr>
          <w:sz w:val="20"/>
        </w:rPr>
        <w:t>Coniglio</w:t>
      </w:r>
      <w:proofErr w:type="spellEnd"/>
      <w:r w:rsidR="00C63E0D" w:rsidRPr="00C63E0D">
        <w:rPr>
          <w:sz w:val="20"/>
        </w:rPr>
        <w:t>, Geschäftsführer LIQUI MOLY</w:t>
      </w:r>
      <w:r w:rsidR="0051581E" w:rsidRPr="00A110D2">
        <w:rPr>
          <w:sz w:val="20"/>
        </w:rPr>
        <w:t>.</w:t>
      </w: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shd w:val="clear" w:color="auto" w:fill="auto"/>
          </w:tcPr>
          <w:p w14:paraId="6574D854" w14:textId="2B94FB56"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Albert Einstein Discovery Center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1">
              <w:r>
                <w:rPr>
                  <w:sz w:val="16"/>
                  <w:szCs w:val="16"/>
                </w:rPr>
                <w:t>upa@press-n-relations.de</w:t>
              </w:r>
            </w:hyperlink>
            <w:r>
              <w:rPr>
                <w:sz w:val="16"/>
                <w:szCs w:val="16"/>
              </w:rPr>
              <w:t xml:space="preserve"> – https://press-n-relations.com</w:t>
            </w:r>
          </w:p>
        </w:tc>
      </w:tr>
    </w:tbl>
    <w:p w14:paraId="29A56EBE" w14:textId="3B1B980B"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Über den Albert Einstein Discovery Center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w:t>
      </w:r>
      <w:r w:rsidR="0051581E" w:rsidRPr="00A110D2">
        <w:rPr>
          <w:rFonts w:ascii="Arial" w:hAnsi="Arial" w:cs="Calibri"/>
          <w:bCs/>
          <w:sz w:val="16"/>
          <w:szCs w:val="26"/>
          <w:lang w:eastAsia="de-DE"/>
        </w:rPr>
        <w:t>Harald Frey</w:t>
      </w:r>
      <w:r w:rsidR="0051581E">
        <w:rPr>
          <w:rFonts w:ascii="Arial" w:hAnsi="Arial" w:cs="Calibri"/>
          <w:bCs/>
          <w:sz w:val="16"/>
          <w:szCs w:val="26"/>
          <w:lang w:eastAsia="de-DE"/>
        </w:rPr>
        <w:t xml:space="preserve"> </w:t>
      </w:r>
      <w:r>
        <w:rPr>
          <w:rFonts w:ascii="Arial" w:hAnsi="Arial" w:cs="Calibri"/>
          <w:bCs/>
          <w:sz w:val="16"/>
          <w:szCs w:val="26"/>
          <w:lang w:eastAsia="de-DE"/>
        </w:rPr>
        <w:t xml:space="preserve">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03451F5" w14:textId="77777777" w:rsidR="00A06A6D" w:rsidRPr="004E293F" w:rsidRDefault="00A06A6D" w:rsidP="004E293F"/>
    <w:sectPr w:rsidR="00A06A6D" w:rsidRPr="004E293F">
      <w:headerReference w:type="default" r:id="rId12"/>
      <w:footerReference w:type="even" r:id="rId13"/>
      <w:footerReference w:type="default" r:id="rId14"/>
      <w:footerReference w:type="first" r:id="rId15"/>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969F5" w14:textId="77777777" w:rsidR="00B832D1" w:rsidRDefault="00B832D1">
      <w:pPr>
        <w:spacing w:line="240" w:lineRule="auto"/>
      </w:pPr>
      <w:r>
        <w:separator/>
      </w:r>
    </w:p>
  </w:endnote>
  <w:endnote w:type="continuationSeparator" w:id="0">
    <w:p w14:paraId="796960EE" w14:textId="77777777" w:rsidR="00B832D1" w:rsidRDefault="00B832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154D21" w14:textId="77777777" w:rsidR="00B832D1" w:rsidRDefault="00B832D1">
      <w:pPr>
        <w:spacing w:line="240" w:lineRule="auto"/>
      </w:pPr>
      <w:r>
        <w:separator/>
      </w:r>
    </w:p>
  </w:footnote>
  <w:footnote w:type="continuationSeparator" w:id="0">
    <w:p w14:paraId="24248F8C" w14:textId="77777777" w:rsidR="00B832D1" w:rsidRDefault="00B832D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34BA0"/>
    <w:rsid w:val="00075349"/>
    <w:rsid w:val="00084AA8"/>
    <w:rsid w:val="00090E29"/>
    <w:rsid w:val="000C5332"/>
    <w:rsid w:val="000F1583"/>
    <w:rsid w:val="00125CE7"/>
    <w:rsid w:val="0013368D"/>
    <w:rsid w:val="001516AC"/>
    <w:rsid w:val="00165305"/>
    <w:rsid w:val="001715F4"/>
    <w:rsid w:val="00177A65"/>
    <w:rsid w:val="00183C0F"/>
    <w:rsid w:val="001935DE"/>
    <w:rsid w:val="001A6630"/>
    <w:rsid w:val="001B4EA9"/>
    <w:rsid w:val="001C6A19"/>
    <w:rsid w:val="001C78C3"/>
    <w:rsid w:val="001D3D1E"/>
    <w:rsid w:val="001E01B6"/>
    <w:rsid w:val="00210DD1"/>
    <w:rsid w:val="00212685"/>
    <w:rsid w:val="00221F4D"/>
    <w:rsid w:val="002228AC"/>
    <w:rsid w:val="00230007"/>
    <w:rsid w:val="00262F27"/>
    <w:rsid w:val="00265E9E"/>
    <w:rsid w:val="0028222C"/>
    <w:rsid w:val="00283F20"/>
    <w:rsid w:val="00285DA1"/>
    <w:rsid w:val="002B20E7"/>
    <w:rsid w:val="002D0B4A"/>
    <w:rsid w:val="002F74D7"/>
    <w:rsid w:val="00311FDA"/>
    <w:rsid w:val="003169F5"/>
    <w:rsid w:val="00316D17"/>
    <w:rsid w:val="00331198"/>
    <w:rsid w:val="00342E48"/>
    <w:rsid w:val="00346E09"/>
    <w:rsid w:val="00346E32"/>
    <w:rsid w:val="0038350C"/>
    <w:rsid w:val="0039236A"/>
    <w:rsid w:val="003D1C30"/>
    <w:rsid w:val="003E5E9C"/>
    <w:rsid w:val="0040041D"/>
    <w:rsid w:val="00405769"/>
    <w:rsid w:val="00411D57"/>
    <w:rsid w:val="0043715F"/>
    <w:rsid w:val="0044599E"/>
    <w:rsid w:val="00447E1C"/>
    <w:rsid w:val="00452C81"/>
    <w:rsid w:val="00481F55"/>
    <w:rsid w:val="004A638F"/>
    <w:rsid w:val="004E293F"/>
    <w:rsid w:val="0051581E"/>
    <w:rsid w:val="005223A1"/>
    <w:rsid w:val="00522B7D"/>
    <w:rsid w:val="00540F1E"/>
    <w:rsid w:val="00570A34"/>
    <w:rsid w:val="005808AF"/>
    <w:rsid w:val="00590CCD"/>
    <w:rsid w:val="00590F34"/>
    <w:rsid w:val="00591570"/>
    <w:rsid w:val="00592050"/>
    <w:rsid w:val="00596221"/>
    <w:rsid w:val="005A3D33"/>
    <w:rsid w:val="005D61CD"/>
    <w:rsid w:val="005F37E7"/>
    <w:rsid w:val="005F4510"/>
    <w:rsid w:val="005F5B33"/>
    <w:rsid w:val="00605149"/>
    <w:rsid w:val="006247D6"/>
    <w:rsid w:val="00634F4C"/>
    <w:rsid w:val="0065352A"/>
    <w:rsid w:val="0065796E"/>
    <w:rsid w:val="00666B82"/>
    <w:rsid w:val="00687718"/>
    <w:rsid w:val="00694B4D"/>
    <w:rsid w:val="00694C1D"/>
    <w:rsid w:val="00695921"/>
    <w:rsid w:val="006A6649"/>
    <w:rsid w:val="006C56D9"/>
    <w:rsid w:val="006E0A84"/>
    <w:rsid w:val="006F2B46"/>
    <w:rsid w:val="00704297"/>
    <w:rsid w:val="007111D5"/>
    <w:rsid w:val="00717F47"/>
    <w:rsid w:val="00723481"/>
    <w:rsid w:val="00751306"/>
    <w:rsid w:val="007705E7"/>
    <w:rsid w:val="00771BF6"/>
    <w:rsid w:val="0078570F"/>
    <w:rsid w:val="00787502"/>
    <w:rsid w:val="0080375F"/>
    <w:rsid w:val="0080391E"/>
    <w:rsid w:val="00813990"/>
    <w:rsid w:val="008309A9"/>
    <w:rsid w:val="008434B8"/>
    <w:rsid w:val="00843634"/>
    <w:rsid w:val="00850F55"/>
    <w:rsid w:val="00855684"/>
    <w:rsid w:val="00872321"/>
    <w:rsid w:val="00881FEE"/>
    <w:rsid w:val="008E06D8"/>
    <w:rsid w:val="008E2E3F"/>
    <w:rsid w:val="008F6C8D"/>
    <w:rsid w:val="009005EF"/>
    <w:rsid w:val="00904114"/>
    <w:rsid w:val="00922762"/>
    <w:rsid w:val="00926E93"/>
    <w:rsid w:val="00966C12"/>
    <w:rsid w:val="00966D1E"/>
    <w:rsid w:val="009712B5"/>
    <w:rsid w:val="009773BF"/>
    <w:rsid w:val="009919CE"/>
    <w:rsid w:val="00991D56"/>
    <w:rsid w:val="00A06A6D"/>
    <w:rsid w:val="00A110D2"/>
    <w:rsid w:val="00A377B8"/>
    <w:rsid w:val="00A43F09"/>
    <w:rsid w:val="00A45FCF"/>
    <w:rsid w:val="00A55B75"/>
    <w:rsid w:val="00A763DB"/>
    <w:rsid w:val="00A93B4A"/>
    <w:rsid w:val="00AB08CF"/>
    <w:rsid w:val="00AB17D8"/>
    <w:rsid w:val="00AB18E6"/>
    <w:rsid w:val="00AD02AC"/>
    <w:rsid w:val="00AD2505"/>
    <w:rsid w:val="00B07AAA"/>
    <w:rsid w:val="00B35CAF"/>
    <w:rsid w:val="00B40BBF"/>
    <w:rsid w:val="00B63013"/>
    <w:rsid w:val="00B7531D"/>
    <w:rsid w:val="00B76DB3"/>
    <w:rsid w:val="00B8157F"/>
    <w:rsid w:val="00B832D1"/>
    <w:rsid w:val="00BA19D1"/>
    <w:rsid w:val="00BB08F4"/>
    <w:rsid w:val="00BB2862"/>
    <w:rsid w:val="00BD7BA8"/>
    <w:rsid w:val="00BE4212"/>
    <w:rsid w:val="00BE5D4A"/>
    <w:rsid w:val="00BF3C7E"/>
    <w:rsid w:val="00C11FDE"/>
    <w:rsid w:val="00C25720"/>
    <w:rsid w:val="00C27C46"/>
    <w:rsid w:val="00C3683E"/>
    <w:rsid w:val="00C37093"/>
    <w:rsid w:val="00C43DCB"/>
    <w:rsid w:val="00C6197A"/>
    <w:rsid w:val="00C63E0D"/>
    <w:rsid w:val="00C65353"/>
    <w:rsid w:val="00C86762"/>
    <w:rsid w:val="00CA633D"/>
    <w:rsid w:val="00CC51C3"/>
    <w:rsid w:val="00CC5587"/>
    <w:rsid w:val="00CE14A3"/>
    <w:rsid w:val="00CF33CE"/>
    <w:rsid w:val="00D01CD9"/>
    <w:rsid w:val="00D05866"/>
    <w:rsid w:val="00D31768"/>
    <w:rsid w:val="00D36C12"/>
    <w:rsid w:val="00D45507"/>
    <w:rsid w:val="00D5200D"/>
    <w:rsid w:val="00D546CE"/>
    <w:rsid w:val="00D5493A"/>
    <w:rsid w:val="00D628DE"/>
    <w:rsid w:val="00DA69E3"/>
    <w:rsid w:val="00DC35C2"/>
    <w:rsid w:val="00DD3279"/>
    <w:rsid w:val="00DE5E9F"/>
    <w:rsid w:val="00DF0E93"/>
    <w:rsid w:val="00E13BE8"/>
    <w:rsid w:val="00E361E4"/>
    <w:rsid w:val="00E50EC2"/>
    <w:rsid w:val="00E752C0"/>
    <w:rsid w:val="00E77EF5"/>
    <w:rsid w:val="00EA0B70"/>
    <w:rsid w:val="00EC19D7"/>
    <w:rsid w:val="00ED25F2"/>
    <w:rsid w:val="00EE306C"/>
    <w:rsid w:val="00F065B2"/>
    <w:rsid w:val="00F269E7"/>
    <w:rsid w:val="00F663D0"/>
    <w:rsid w:val="00F76052"/>
    <w:rsid w:val="00FA1BD1"/>
    <w:rsid w:val="00FA48FF"/>
    <w:rsid w:val="00FD0488"/>
    <w:rsid w:val="00FE41DD"/>
    <w:rsid w:val="00FE64F8"/>
    <w:rsid w:val="00FF05A4"/>
    <w:rsid w:val="00FF1F9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 w:type="character" w:styleId="NichtaufgelsteErwhnung">
    <w:name w:val="Unresolved Mention"/>
    <w:basedOn w:val="Absatz-Standardschriftart"/>
    <w:uiPriority w:val="99"/>
    <w:semiHidden/>
    <w:unhideWhenUsed/>
    <w:rsid w:val="008436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62700">
      <w:bodyDiv w:val="1"/>
      <w:marLeft w:val="0"/>
      <w:marRight w:val="0"/>
      <w:marTop w:val="0"/>
      <w:marBottom w:val="0"/>
      <w:divBdr>
        <w:top w:val="none" w:sz="0" w:space="0" w:color="auto"/>
        <w:left w:val="none" w:sz="0" w:space="0" w:color="auto"/>
        <w:bottom w:val="none" w:sz="0" w:space="0" w:color="auto"/>
        <w:right w:val="none" w:sz="0" w:space="0" w:color="auto"/>
      </w:divBdr>
      <w:divsChild>
        <w:div w:id="1605379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5555619">
              <w:marLeft w:val="0"/>
              <w:marRight w:val="0"/>
              <w:marTop w:val="0"/>
              <w:marBottom w:val="0"/>
              <w:divBdr>
                <w:top w:val="none" w:sz="0" w:space="0" w:color="auto"/>
                <w:left w:val="none" w:sz="0" w:space="0" w:color="auto"/>
                <w:bottom w:val="none" w:sz="0" w:space="0" w:color="auto"/>
                <w:right w:val="none" w:sz="0" w:space="0" w:color="auto"/>
              </w:divBdr>
              <w:divsChild>
                <w:div w:id="29009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upa@press-n-relations.de" TargetMode="Externa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yperlink" Target="https://www.youtube.com/live/TkO3__Z__4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4509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6</cp:revision>
  <cp:lastPrinted>2023-02-07T10:58:00Z</cp:lastPrinted>
  <dcterms:created xsi:type="dcterms:W3CDTF">2024-11-11T08:44:00Z</dcterms:created>
  <dcterms:modified xsi:type="dcterms:W3CDTF">2024-11-11T09:39:00Z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