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7A141B" w14:textId="6026740A" w:rsidR="004E293F" w:rsidRPr="00F574BB" w:rsidRDefault="004E293F" w:rsidP="004E293F">
      <w:pPr>
        <w:spacing w:before="280" w:after="280"/>
        <w:ind w:right="-709"/>
        <w:outlineLvl w:val="0"/>
        <w:rPr>
          <w:sz w:val="20"/>
          <w:lang w:val="en-US"/>
        </w:rPr>
      </w:pPr>
      <w:r w:rsidRPr="00F574BB">
        <w:rPr>
          <w:sz w:val="20"/>
          <w:lang w:val="en-US"/>
        </w:rPr>
        <w:t xml:space="preserve">Ulm, </w:t>
      </w:r>
      <w:r w:rsidR="00E60BE5">
        <w:rPr>
          <w:sz w:val="20"/>
          <w:lang w:val="en-US"/>
        </w:rPr>
        <w:t>25</w:t>
      </w:r>
      <w:r w:rsidRPr="00F574BB">
        <w:rPr>
          <w:sz w:val="20"/>
          <w:lang w:val="en-US"/>
        </w:rPr>
        <w:t xml:space="preserve">. </w:t>
      </w:r>
      <w:r w:rsidR="00206120">
        <w:rPr>
          <w:sz w:val="20"/>
          <w:lang w:val="en-US"/>
        </w:rPr>
        <w:t>April</w:t>
      </w:r>
      <w:r w:rsidRPr="00F574BB">
        <w:rPr>
          <w:sz w:val="20"/>
          <w:lang w:val="en-US"/>
        </w:rPr>
        <w:t xml:space="preserve"> 202</w:t>
      </w:r>
      <w:r w:rsidR="00F574BB" w:rsidRPr="00F574BB">
        <w:rPr>
          <w:sz w:val="20"/>
          <w:lang w:val="en-US"/>
        </w:rPr>
        <w:t>5</w:t>
      </w:r>
    </w:p>
    <w:p w14:paraId="2A620D1A" w14:textId="110EBA70" w:rsidR="004E293F" w:rsidRPr="006A53AA" w:rsidRDefault="00206120" w:rsidP="00125CE7">
      <w:pPr>
        <w:spacing w:before="280" w:after="280"/>
        <w:ind w:right="-2126"/>
        <w:outlineLvl w:val="0"/>
        <w:rPr>
          <w:b/>
          <w:bCs/>
          <w:szCs w:val="22"/>
        </w:rPr>
      </w:pPr>
      <w:r w:rsidRPr="00206120">
        <w:rPr>
          <w:b/>
          <w:bCs/>
          <w:sz w:val="28"/>
          <w:szCs w:val="28"/>
        </w:rPr>
        <w:t>Neue „Einstein Kids“-Webs</w:t>
      </w:r>
      <w:r>
        <w:rPr>
          <w:b/>
          <w:bCs/>
          <w:sz w:val="28"/>
          <w:szCs w:val="28"/>
        </w:rPr>
        <w:t>e</w:t>
      </w:r>
      <w:r w:rsidRPr="00206120">
        <w:rPr>
          <w:b/>
          <w:bCs/>
          <w:sz w:val="28"/>
          <w:szCs w:val="28"/>
        </w:rPr>
        <w:t>ite: Wissenschaft spielerisch entdecken</w:t>
      </w:r>
      <w:r w:rsidR="00704297" w:rsidRPr="006A53AA">
        <w:rPr>
          <w:b/>
          <w:bCs/>
          <w:sz w:val="28"/>
          <w:szCs w:val="28"/>
        </w:rPr>
        <w:br/>
      </w:r>
      <w:r w:rsidRPr="00206120">
        <w:rPr>
          <w:b/>
          <w:bCs/>
          <w:szCs w:val="22"/>
        </w:rPr>
        <w:t>Albert Einstein Discovery Center Ulm bringt jungen Forschergeist ins Netz</w:t>
      </w:r>
    </w:p>
    <w:p w14:paraId="43BC59E2" w14:textId="144E7841" w:rsidR="00206120" w:rsidRPr="006A0DBE" w:rsidRDefault="00206120" w:rsidP="00206120">
      <w:pPr>
        <w:spacing w:before="280" w:after="280"/>
        <w:rPr>
          <w:b/>
          <w:bCs/>
          <w:sz w:val="20"/>
        </w:rPr>
      </w:pPr>
      <w:r w:rsidRPr="006A0DBE">
        <w:rPr>
          <w:b/>
          <w:bCs/>
          <w:sz w:val="20"/>
        </w:rPr>
        <w:t>Unter kids.einstein.center stellt der Albert Einstein Discovery Center Ulm e.V. ab sofort ein neues Online-Angebot für Kinder und Jugendliche zur Verfügung, das auf unterhaltsame Weise Wissen über Albert Einstein und naturwissenschaftliche Phänomene vermittelt. Das Projekt soll junge Entdeckerinnen und Entdecker motivieren, sich bereits frühzeitig mit Wissenschaft auseinanderzusetzen und sie aktiv in das Konzept des geplanten Discovery Centers einbinden. „Wir möchten, dass Kinder möglichst früh erfahren, wie faszinierend Physik und Naturwissenschaften sein können“, erläutert Initiatorin Anne Selle, die das Vorhaben gemeinsam mit einer ehrenamtlichen Arbeitsgruppe des Vereins ins Leben gerufen hat. „Jedes Experiment, jede Illustration und jede Spielidee auf unserer Seite soll dazu anregen, Fragen zu stellen, Neues auszuprobieren und Spaß am Lernen zu haben.“ Ein Einblick in Einsteins Leben</w:t>
      </w:r>
      <w:r w:rsidR="006A0DBE" w:rsidRPr="006A0DBE">
        <w:rPr>
          <w:b/>
          <w:bCs/>
          <w:sz w:val="20"/>
        </w:rPr>
        <w:t xml:space="preserve"> in Comic-Form</w:t>
      </w:r>
      <w:r w:rsidRPr="006A0DBE">
        <w:rPr>
          <w:b/>
          <w:bCs/>
          <w:sz w:val="20"/>
        </w:rPr>
        <w:t xml:space="preserve">, eine </w:t>
      </w:r>
      <w:r w:rsidR="006A0DBE" w:rsidRPr="006A0DBE">
        <w:rPr>
          <w:b/>
          <w:bCs/>
          <w:sz w:val="20"/>
        </w:rPr>
        <w:t xml:space="preserve">sogenannte </w:t>
      </w:r>
      <w:r w:rsidRPr="006A0DBE">
        <w:rPr>
          <w:b/>
          <w:bCs/>
          <w:sz w:val="20"/>
        </w:rPr>
        <w:t xml:space="preserve">Wortschatzkiste für neue </w:t>
      </w:r>
      <w:r w:rsidR="006A0DBE" w:rsidRPr="006A0DBE">
        <w:rPr>
          <w:b/>
          <w:bCs/>
          <w:sz w:val="20"/>
        </w:rPr>
        <w:t>(Fach-)</w:t>
      </w:r>
      <w:r w:rsidRPr="006A0DBE">
        <w:rPr>
          <w:b/>
          <w:bCs/>
          <w:sz w:val="20"/>
        </w:rPr>
        <w:t xml:space="preserve">Begriffe sowie </w:t>
      </w:r>
      <w:r w:rsidR="006A0DBE" w:rsidRPr="006A0DBE">
        <w:rPr>
          <w:b/>
          <w:bCs/>
          <w:sz w:val="20"/>
        </w:rPr>
        <w:t xml:space="preserve">Anleitungen für </w:t>
      </w:r>
      <w:r w:rsidRPr="006A0DBE">
        <w:rPr>
          <w:b/>
          <w:bCs/>
          <w:sz w:val="20"/>
        </w:rPr>
        <w:t xml:space="preserve">Experimente mit einfachen Alltagsmaterialien und kreative Bastel- und Malvorlagen sollen </w:t>
      </w:r>
      <w:r w:rsidR="006A0DBE" w:rsidRPr="006A0DBE">
        <w:rPr>
          <w:b/>
          <w:bCs/>
          <w:sz w:val="20"/>
        </w:rPr>
        <w:t xml:space="preserve">so </w:t>
      </w:r>
      <w:r w:rsidRPr="006A0DBE">
        <w:rPr>
          <w:b/>
          <w:bCs/>
          <w:sz w:val="20"/>
        </w:rPr>
        <w:t>das Interesse der Kinder an naturwissenschaftlichen Themen wecken. Dabei stehen Entdeckergeist und spielerisches Lernen im Vordergrund, sodass auch komplexere Zusammenhänge kindgerecht vermittelt werden.</w:t>
      </w:r>
    </w:p>
    <w:p w14:paraId="45CEBEBA" w14:textId="6B8B6B01" w:rsidR="006A0DBE" w:rsidRDefault="00206120" w:rsidP="00206120">
      <w:pPr>
        <w:spacing w:before="280" w:after="280"/>
        <w:rPr>
          <w:sz w:val="20"/>
        </w:rPr>
      </w:pPr>
      <w:r w:rsidRPr="00206120">
        <w:rPr>
          <w:sz w:val="20"/>
        </w:rPr>
        <w:t xml:space="preserve">„Wir freuen uns sehr, dass wir mit der neuen </w:t>
      </w:r>
      <w:r w:rsidR="006A0DBE">
        <w:rPr>
          <w:sz w:val="20"/>
        </w:rPr>
        <w:t>Seite</w:t>
      </w:r>
      <w:r w:rsidRPr="00206120">
        <w:rPr>
          <w:sz w:val="20"/>
        </w:rPr>
        <w:t xml:space="preserve"> einen wichtigen Schritt tun, um Einsteins Ideen lebendig zu halten und Kinder für das Experimentieren zu begeistern“, ergänzt Nancy Hecker-Denschlag, Vorsitzende des Albert Einstein Discovery Center Ulm e.V. „Gerade in einer Zeit, in der Wissenschaft und Technik rasant voranschreiten, ist es von großer Bedeutung, junge Menschen möglichst früh für naturwissenschaftliche Fragestellungen zu sensibilisieren und ihnen zu zeigen, wie viel Freude im Forschen steckt.“ </w:t>
      </w:r>
    </w:p>
    <w:p w14:paraId="627CF920" w14:textId="066FBA12" w:rsidR="00FC5F05" w:rsidRDefault="00206120" w:rsidP="00206120">
      <w:pPr>
        <w:spacing w:before="280" w:after="280"/>
        <w:rPr>
          <w:sz w:val="20"/>
        </w:rPr>
      </w:pPr>
      <w:r w:rsidRPr="00206120">
        <w:rPr>
          <w:sz w:val="20"/>
        </w:rPr>
        <w:t>Die Webs</w:t>
      </w:r>
      <w:r w:rsidR="006A0DBE">
        <w:rPr>
          <w:sz w:val="20"/>
        </w:rPr>
        <w:t>e</w:t>
      </w:r>
      <w:r w:rsidRPr="00206120">
        <w:rPr>
          <w:sz w:val="20"/>
        </w:rPr>
        <w:t xml:space="preserve">ite </w:t>
      </w:r>
      <w:r w:rsidR="006A0DBE">
        <w:rPr>
          <w:sz w:val="20"/>
        </w:rPr>
        <w:t xml:space="preserve">wird </w:t>
      </w:r>
      <w:r w:rsidR="00697F63">
        <w:rPr>
          <w:sz w:val="20"/>
        </w:rPr>
        <w:t xml:space="preserve">auch </w:t>
      </w:r>
      <w:r w:rsidR="006A0DBE">
        <w:rPr>
          <w:sz w:val="20"/>
        </w:rPr>
        <w:t>zukünftig</w:t>
      </w:r>
      <w:r w:rsidRPr="00206120">
        <w:rPr>
          <w:sz w:val="20"/>
        </w:rPr>
        <w:t xml:space="preserve"> regelmäßig aktualisiert und erweitert. Neben zusätzlichen</w:t>
      </w:r>
      <w:r>
        <w:rPr>
          <w:sz w:val="20"/>
        </w:rPr>
        <w:t xml:space="preserve"> </w:t>
      </w:r>
      <w:r w:rsidRPr="00206120">
        <w:rPr>
          <w:sz w:val="20"/>
        </w:rPr>
        <w:t xml:space="preserve">Experimentieranleitungen und Lernmaterialien sind Wettbewerbe geplant, bei denen Kinder selbst kreativ werden können. </w:t>
      </w:r>
      <w:r w:rsidR="006A0DBE">
        <w:rPr>
          <w:sz w:val="20"/>
        </w:rPr>
        <w:t xml:space="preserve">Zudem </w:t>
      </w:r>
      <w:r w:rsidRPr="00206120">
        <w:rPr>
          <w:sz w:val="20"/>
        </w:rPr>
        <w:t xml:space="preserve">wird das </w:t>
      </w:r>
      <w:r w:rsidRPr="00206120">
        <w:rPr>
          <w:sz w:val="20"/>
        </w:rPr>
        <w:lastRenderedPageBreak/>
        <w:t xml:space="preserve">Einstein Kids-Team </w:t>
      </w:r>
      <w:r w:rsidR="006A0DBE">
        <w:rPr>
          <w:sz w:val="20"/>
        </w:rPr>
        <w:t xml:space="preserve">auch beim kommenden internationalen Museumstag am 18. Mai mit einem Stand im Museum „Die Einsteins“ </w:t>
      </w:r>
      <w:r w:rsidRPr="00206120">
        <w:rPr>
          <w:sz w:val="20"/>
        </w:rPr>
        <w:t>präsent sein und vor Ort spielerisch naturwissenschaftliche Fragen beleuchten. Langfristig soll die Online-Plattform zum festen Baustein des künftigen Discovery Centers werden und Kindern den Zugang zur Welt Einsteins und der Wissenschaft erleichtern.</w:t>
      </w:r>
    </w:p>
    <w:p w14:paraId="38FF64EB" w14:textId="2299A95A" w:rsidR="006A0DBE" w:rsidRPr="00FC5F05" w:rsidRDefault="006A0DBE" w:rsidP="00206120">
      <w:pPr>
        <w:spacing w:before="280" w:after="280"/>
        <w:rPr>
          <w:sz w:val="20"/>
        </w:rPr>
      </w:pPr>
      <w:r>
        <w:rPr>
          <w:sz w:val="20"/>
        </w:rPr>
        <w:t>An der Umsetzung b</w:t>
      </w:r>
      <w:r w:rsidRPr="00206120">
        <w:rPr>
          <w:sz w:val="20"/>
        </w:rPr>
        <w:t>eteiligt waren</w:t>
      </w:r>
      <w:r>
        <w:rPr>
          <w:sz w:val="20"/>
        </w:rPr>
        <w:t xml:space="preserve"> die Vereinsmitglieder</w:t>
      </w:r>
      <w:r w:rsidRPr="006A0DBE">
        <w:rPr>
          <w:sz w:val="20"/>
        </w:rPr>
        <w:t xml:space="preserve"> </w:t>
      </w:r>
      <w:r w:rsidRPr="00206120">
        <w:rPr>
          <w:sz w:val="20"/>
        </w:rPr>
        <w:t>Heike Niedhammer</w:t>
      </w:r>
      <w:r>
        <w:rPr>
          <w:sz w:val="20"/>
        </w:rPr>
        <w:t xml:space="preserve">, </w:t>
      </w:r>
      <w:r w:rsidRPr="00206120">
        <w:rPr>
          <w:sz w:val="20"/>
        </w:rPr>
        <w:t>Irmgard Schirmer, Pamela Calderon Arce und Angelika Röder, die sich mit großem Engagement um Konzeption</w:t>
      </w:r>
      <w:r>
        <w:rPr>
          <w:sz w:val="20"/>
        </w:rPr>
        <w:t xml:space="preserve"> und</w:t>
      </w:r>
      <w:r w:rsidRPr="00206120">
        <w:rPr>
          <w:sz w:val="20"/>
        </w:rPr>
        <w:t xml:space="preserve"> Inhalte kümmerten. Die technische Umsetzung übernahm die Agentur burkert ideenreich, während die Videobeiträge </w:t>
      </w:r>
      <w:r>
        <w:rPr>
          <w:sz w:val="20"/>
        </w:rPr>
        <w:t xml:space="preserve">auf der Seite </w:t>
      </w:r>
      <w:r w:rsidRPr="00206120">
        <w:rPr>
          <w:sz w:val="20"/>
        </w:rPr>
        <w:t xml:space="preserve">von Günter Merkle stammen. </w:t>
      </w:r>
    </w:p>
    <w:p w14:paraId="38D3647C" w14:textId="68C10A83" w:rsidR="001C4053" w:rsidRPr="00A57189" w:rsidRDefault="001C4053" w:rsidP="009E4881">
      <w:pPr>
        <w:spacing w:before="280" w:after="280"/>
        <w:rPr>
          <w:sz w:val="20"/>
        </w:rPr>
      </w:pPr>
    </w:p>
    <w:tbl>
      <w:tblPr>
        <w:tblW w:w="9638" w:type="dxa"/>
        <w:tblInd w:w="-107" w:type="dxa"/>
        <w:tblLayout w:type="fixed"/>
        <w:tblLook w:val="04A0" w:firstRow="1" w:lastRow="0" w:firstColumn="1" w:lastColumn="0" w:noHBand="0" w:noVBand="1"/>
      </w:tblPr>
      <w:tblGrid>
        <w:gridCol w:w="4785"/>
        <w:gridCol w:w="4853"/>
      </w:tblGrid>
      <w:tr w:rsidR="004E293F" w14:paraId="51865631" w14:textId="77777777" w:rsidTr="0063213F">
        <w:trPr>
          <w:trHeight w:val="971"/>
        </w:trPr>
        <w:tc>
          <w:tcPr>
            <w:tcW w:w="4785" w:type="dxa"/>
            <w:shd w:val="clear" w:color="auto" w:fill="auto"/>
          </w:tcPr>
          <w:p w14:paraId="6574D854" w14:textId="77777777" w:rsidR="004E293F" w:rsidRDefault="004E293F" w:rsidP="0063213F">
            <w:pPr>
              <w:widowControl w:val="0"/>
              <w:spacing w:line="240" w:lineRule="auto"/>
              <w:ind w:right="175"/>
              <w:rPr>
                <w:rFonts w:cs="Calibri"/>
                <w:sz w:val="16"/>
                <w:szCs w:val="16"/>
                <w:lang w:eastAsia="de-DE"/>
              </w:rPr>
            </w:pPr>
            <w:r>
              <w:rPr>
                <w:rFonts w:cs="Calibri"/>
                <w:b/>
                <w:bCs/>
                <w:sz w:val="16"/>
                <w:szCs w:val="16"/>
                <w:lang w:eastAsia="de-DE"/>
              </w:rPr>
              <w:t>Kontaktdaten:</w:t>
            </w:r>
            <w:r>
              <w:rPr>
                <w:rFonts w:cs="Calibri"/>
                <w:sz w:val="16"/>
                <w:szCs w:val="16"/>
                <w:lang w:eastAsia="de-DE"/>
              </w:rPr>
              <w:br/>
              <w:t>Albert Einstein Discovery Center Ulm e.V.</w:t>
            </w:r>
            <w:r>
              <w:rPr>
                <w:rFonts w:cs="Calibri"/>
                <w:sz w:val="16"/>
                <w:szCs w:val="16"/>
                <w:lang w:eastAsia="de-DE"/>
              </w:rPr>
              <w:br/>
              <w:t>Vorsitzende: Dr. Nancy Hecker-Denschlag</w:t>
            </w:r>
            <w:r>
              <w:rPr>
                <w:rFonts w:cs="Calibri"/>
                <w:sz w:val="16"/>
                <w:szCs w:val="16"/>
                <w:lang w:eastAsia="de-DE"/>
              </w:rPr>
              <w:br/>
              <w:t>Bessererstraße 13-15 – 89073 Ulm</w:t>
            </w:r>
            <w:r>
              <w:rPr>
                <w:rFonts w:cs="Calibri"/>
                <w:sz w:val="16"/>
                <w:szCs w:val="16"/>
                <w:lang w:eastAsia="de-DE"/>
              </w:rPr>
              <w:br/>
              <w:t>Tel.: +49 731 9642 8181</w:t>
            </w:r>
            <w:r>
              <w:rPr>
                <w:rFonts w:cs="Calibri"/>
                <w:sz w:val="16"/>
                <w:szCs w:val="16"/>
                <w:lang w:eastAsia="de-DE"/>
              </w:rPr>
              <w:br/>
              <w:t>info@einstein.center – https://einstein.center</w:t>
            </w:r>
          </w:p>
        </w:tc>
        <w:tc>
          <w:tcPr>
            <w:tcW w:w="4852" w:type="dxa"/>
            <w:shd w:val="clear" w:color="auto" w:fill="auto"/>
          </w:tcPr>
          <w:p w14:paraId="4E9BFEAF" w14:textId="737A124F" w:rsidR="004E293F" w:rsidRDefault="004E293F" w:rsidP="0063213F">
            <w:pPr>
              <w:widowControl w:val="0"/>
              <w:spacing w:line="240" w:lineRule="auto"/>
              <w:ind w:right="175"/>
              <w:rPr>
                <w:bCs/>
                <w:lang w:eastAsia="de-DE"/>
              </w:rPr>
            </w:pPr>
            <w:r>
              <w:rPr>
                <w:rFonts w:ascii="Arial" w:hAnsi="Arial" w:cs="Calibri"/>
                <w:b/>
                <w:sz w:val="16"/>
                <w:szCs w:val="26"/>
                <w:lang w:eastAsia="de-DE"/>
              </w:rPr>
              <w:t>Presse- und Öffentlichkeitsarbeit:</w:t>
            </w:r>
            <w:r>
              <w:rPr>
                <w:rFonts w:ascii="Arial" w:hAnsi="Arial" w:cs="Calibri"/>
                <w:b/>
                <w:sz w:val="16"/>
                <w:szCs w:val="26"/>
                <w:lang w:eastAsia="de-DE"/>
              </w:rPr>
              <w:br/>
            </w:r>
            <w:r>
              <w:rPr>
                <w:rFonts w:ascii="Arial" w:hAnsi="Arial" w:cs="Calibri"/>
                <w:sz w:val="16"/>
                <w:szCs w:val="26"/>
                <w:lang w:eastAsia="de-DE"/>
              </w:rPr>
              <w:t>Press’n’Relations GmbH – Uwe Pagel</w:t>
            </w:r>
            <w:r w:rsidR="00B8157F">
              <w:rPr>
                <w:rFonts w:ascii="Arial" w:hAnsi="Arial" w:cs="Calibri"/>
                <w:sz w:val="16"/>
                <w:szCs w:val="26"/>
                <w:lang w:eastAsia="de-DE"/>
              </w:rPr>
              <w:t xml:space="preserve"> &amp; Christoph Buck</w:t>
            </w:r>
            <w:r>
              <w:rPr>
                <w:rFonts w:ascii="Arial" w:hAnsi="Arial" w:cs="Calibri"/>
                <w:b/>
                <w:sz w:val="16"/>
                <w:szCs w:val="26"/>
                <w:lang w:eastAsia="de-DE"/>
              </w:rPr>
              <w:br/>
            </w:r>
            <w:r>
              <w:rPr>
                <w:rFonts w:ascii="Arial" w:hAnsi="Arial" w:cs="Calibri"/>
                <w:sz w:val="16"/>
                <w:szCs w:val="26"/>
                <w:lang w:eastAsia="de-DE"/>
              </w:rPr>
              <w:t>Magirus</w:t>
            </w:r>
            <w:r w:rsidR="002D0B4A">
              <w:rPr>
                <w:rFonts w:ascii="Arial" w:hAnsi="Arial" w:cs="Calibri"/>
                <w:sz w:val="16"/>
                <w:szCs w:val="26"/>
                <w:lang w:eastAsia="de-DE"/>
              </w:rPr>
              <w:t>-Deutz-Str.</w:t>
            </w:r>
            <w:r>
              <w:rPr>
                <w:rFonts w:ascii="Arial" w:hAnsi="Arial" w:cs="Calibri"/>
                <w:sz w:val="16"/>
                <w:szCs w:val="26"/>
                <w:lang w:eastAsia="de-DE"/>
              </w:rPr>
              <w:t xml:space="preserve"> </w:t>
            </w:r>
            <w:r w:rsidR="002D0B4A">
              <w:rPr>
                <w:rFonts w:ascii="Arial" w:hAnsi="Arial" w:cs="Calibri"/>
                <w:sz w:val="16"/>
                <w:szCs w:val="26"/>
                <w:lang w:eastAsia="de-DE"/>
              </w:rPr>
              <w:t>14</w:t>
            </w:r>
            <w:r>
              <w:rPr>
                <w:rFonts w:ascii="Arial" w:hAnsi="Arial" w:cs="Calibri"/>
                <w:sz w:val="16"/>
                <w:szCs w:val="26"/>
                <w:lang w:eastAsia="de-DE"/>
              </w:rPr>
              <w:t xml:space="preserve"> – 89077 Ulm</w:t>
            </w:r>
            <w:r>
              <w:rPr>
                <w:rFonts w:ascii="Arial" w:hAnsi="Arial" w:cs="Calibri"/>
                <w:sz w:val="16"/>
                <w:szCs w:val="26"/>
                <w:lang w:eastAsia="de-DE"/>
              </w:rPr>
              <w:br/>
              <w:t>Tel.: +49 731 146 156-89</w:t>
            </w:r>
            <w:r>
              <w:rPr>
                <w:rFonts w:ascii="Arial" w:hAnsi="Arial" w:cs="Calibri"/>
                <w:b/>
                <w:sz w:val="16"/>
                <w:szCs w:val="26"/>
                <w:lang w:eastAsia="de-DE"/>
              </w:rPr>
              <w:br/>
            </w:r>
            <w:hyperlink r:id="rId10">
              <w:r>
                <w:rPr>
                  <w:sz w:val="16"/>
                  <w:szCs w:val="16"/>
                </w:rPr>
                <w:t>upa@press-n-relations.de</w:t>
              </w:r>
            </w:hyperlink>
            <w:r>
              <w:rPr>
                <w:sz w:val="16"/>
                <w:szCs w:val="16"/>
              </w:rPr>
              <w:t xml:space="preserve"> – https://press-n-relations.com</w:t>
            </w:r>
          </w:p>
        </w:tc>
      </w:tr>
    </w:tbl>
    <w:p w14:paraId="29A56EBE" w14:textId="3AD764F7" w:rsidR="004E293F" w:rsidRDefault="004E293F" w:rsidP="004E293F">
      <w:pPr>
        <w:spacing w:before="280" w:after="280" w:line="240" w:lineRule="auto"/>
        <w:ind w:right="-1701"/>
        <w:rPr>
          <w:rFonts w:ascii="Arial" w:hAnsi="Arial" w:cs="Calibri"/>
          <w:bCs/>
          <w:sz w:val="16"/>
          <w:szCs w:val="26"/>
          <w:lang w:eastAsia="de-DE"/>
        </w:rPr>
      </w:pPr>
      <w:r>
        <w:rPr>
          <w:rFonts w:ascii="Arial" w:hAnsi="Arial" w:cs="Calibri"/>
          <w:b/>
          <w:sz w:val="16"/>
          <w:szCs w:val="26"/>
          <w:lang w:eastAsia="de-DE"/>
        </w:rPr>
        <w:t>Über den Albert Einstein Discovery Center Ulm e.V.</w:t>
      </w:r>
      <w:r>
        <w:rPr>
          <w:rFonts w:ascii="Arial" w:hAnsi="Arial" w:cs="Calibri"/>
          <w:b/>
          <w:sz w:val="16"/>
          <w:szCs w:val="26"/>
          <w:lang w:eastAsia="de-DE"/>
        </w:rPr>
        <w:br/>
      </w:r>
      <w:r>
        <w:rPr>
          <w:rFonts w:ascii="Arial" w:hAnsi="Arial" w:cs="Calibri"/>
          <w:bCs/>
          <w:sz w:val="16"/>
          <w:szCs w:val="26"/>
          <w:lang w:eastAsia="de-DE"/>
        </w:rPr>
        <w:t xml:space="preserve">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 Ditte Endriß, Karsten Bischoff und </w:t>
      </w:r>
      <w:r w:rsidR="001A13CF">
        <w:rPr>
          <w:rFonts w:ascii="Arial" w:hAnsi="Arial" w:cs="Calibri"/>
          <w:bCs/>
          <w:sz w:val="16"/>
          <w:szCs w:val="26"/>
          <w:lang w:eastAsia="de-DE"/>
        </w:rPr>
        <w:t>Harald Frey</w:t>
      </w:r>
      <w:r>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Workshops, Vorträgen und Erlebniswelten erfahrbar werden. </w:t>
      </w:r>
    </w:p>
    <w:p w14:paraId="003451F5" w14:textId="77777777" w:rsidR="00A06A6D" w:rsidRPr="004E293F" w:rsidRDefault="00A06A6D" w:rsidP="004E293F"/>
    <w:sectPr w:rsidR="00A06A6D" w:rsidRPr="004E293F">
      <w:headerReference w:type="default" r:id="rId11"/>
      <w:footerReference w:type="even" r:id="rId12"/>
      <w:footerReference w:type="default" r:id="rId13"/>
      <w:footerReference w:type="first" r:id="rId14"/>
      <w:pgSz w:w="11906" w:h="16838"/>
      <w:pgMar w:top="1824" w:right="3400" w:bottom="1103" w:left="1418" w:header="567" w:footer="709"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A7B749" w14:textId="77777777" w:rsidR="000F1F88" w:rsidRDefault="000F1F88">
      <w:pPr>
        <w:spacing w:line="240" w:lineRule="auto"/>
      </w:pPr>
      <w:r>
        <w:separator/>
      </w:r>
    </w:p>
  </w:endnote>
  <w:endnote w:type="continuationSeparator" w:id="0">
    <w:p w14:paraId="3A6D2A99" w14:textId="77777777" w:rsidR="000F1F88" w:rsidRDefault="000F1F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Lucida Grande">
    <w:altName w:val="Times New Roman"/>
    <w:panose1 w:val="020B0600040502020204"/>
    <w:charset w:val="00"/>
    <w:family w:val="swiss"/>
    <w:pitch w:val="variable"/>
    <w:sig w:usb0="E1000AEF" w:usb1="5000A1FF" w:usb2="00000000" w:usb3="00000000" w:csb0="000001B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4D"/>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A6ECB8" w14:textId="77777777" w:rsidR="00A06A6D" w:rsidRDefault="00316D17">
    <w:pPr>
      <w:pStyle w:val="Fuzeile"/>
      <w:spacing w:before="280" w:after="280"/>
      <w:ind w:right="360"/>
    </w:pPr>
    <w:r>
      <w:rPr>
        <w:noProof/>
        <w:lang w:eastAsia="de-DE"/>
      </w:rPr>
      <mc:AlternateContent>
        <mc:Choice Requires="wps">
          <w:drawing>
            <wp:anchor distT="0" distB="0" distL="0" distR="0" simplePos="0" relativeHeight="251658240" behindDoc="0" locked="0" layoutInCell="1" allowOverlap="1" wp14:anchorId="7C2F6B4A" wp14:editId="4233E839">
              <wp:simplePos x="0" y="0"/>
              <wp:positionH relativeFrom="margin">
                <wp:align>right</wp:align>
              </wp:positionH>
              <wp:positionV relativeFrom="paragraph">
                <wp:posOffset>635</wp:posOffset>
              </wp:positionV>
              <wp:extent cx="14605" cy="14605"/>
              <wp:effectExtent l="0" t="0" r="0" b="0"/>
              <wp:wrapSquare wrapText="bothSides"/>
              <wp:docPr id="2" name="Rahmen1"/>
              <wp:cNvGraphicFramePr/>
              <a:graphic xmlns:a="http://schemas.openxmlformats.org/drawingml/2006/main">
                <a:graphicData uri="http://schemas.microsoft.com/office/word/2010/wordprocessingShape">
                  <wps:wsp>
                    <wps:cNvSpPr txBox="1"/>
                    <wps:spPr>
                      <a:xfrm>
                        <a:off x="0" y="0"/>
                        <a:ext cx="14605" cy="14605"/>
                      </a:xfrm>
                      <a:prstGeom prst="rect">
                        <a:avLst/>
                      </a:prstGeom>
                      <a:solidFill>
                        <a:srgbClr val="FFFFFF">
                          <a:alpha val="0"/>
                        </a:srgbClr>
                      </a:solidFill>
                    </wps:spPr>
                    <wps:txbx>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shapetype w14:anchorId="7C2F6B4A" id="_x0000_t202" coordsize="21600,21600" o:spt="202" path="m,l,21600r21600,l21600,xe">
              <v:stroke joinstyle="miter"/>
              <v:path gradientshapeok="t" o:connecttype="rect"/>
            </v:shapetype>
            <v:shape id="Rahmen1" o:spid="_x0000_s1026" type="#_x0000_t202" style="position:absolute;margin-left:-50.05pt;margin-top:.05pt;width:1.15pt;height:1.15pt;z-index:25165824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" stroked="f">
              <v:fill opacity="0"/>
              <v:textbox style="mso-fit-shape-to-text:t" inset="0,0,0,0">
                <w:txbxContent>
                  <w:p w14:paraId="5C60B397" w14:textId="77777777" w:rsidR="00A06A6D" w:rsidRDefault="00316D17">
                    <w:pPr>
                      <w:pStyle w:val="Fuzeile"/>
                      <w:spacing w:before="280" w:after="280"/>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E13C4" w14:textId="77777777" w:rsidR="00A06A6D" w:rsidRDefault="00A06A6D">
    <w:pPr>
      <w:pStyle w:val="Fuzeile"/>
      <w:spacing w:before="280" w:after="280"/>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67E35" w14:textId="77777777" w:rsidR="00A06A6D" w:rsidRDefault="00A06A6D">
    <w:pPr>
      <w:pStyle w:val="Fuzeile"/>
      <w:spacing w:before="280" w:after="280"/>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C62A7" w14:textId="77777777" w:rsidR="000F1F88" w:rsidRDefault="000F1F88">
      <w:pPr>
        <w:spacing w:line="240" w:lineRule="auto"/>
      </w:pPr>
      <w:r>
        <w:separator/>
      </w:r>
    </w:p>
  </w:footnote>
  <w:footnote w:type="continuationSeparator" w:id="0">
    <w:p w14:paraId="45909CD7" w14:textId="77777777" w:rsidR="000F1F88" w:rsidRDefault="000F1F8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DDD5" w14:textId="77777777" w:rsidR="00A06A6D" w:rsidRDefault="00316D17">
    <w:pPr>
      <w:pStyle w:val="Kopfzeile"/>
      <w:tabs>
        <w:tab w:val="clear" w:pos="9072"/>
        <w:tab w:val="right" w:pos="9356"/>
        <w:tab w:val="right" w:pos="9639"/>
      </w:tabs>
      <w:spacing w:before="280" w:after="280"/>
      <w:ind w:right="-2268"/>
    </w:pPr>
    <w:r>
      <w:rPr>
        <w:lang w:eastAsia="de-DE"/>
      </w:rPr>
      <w:tab/>
    </w:r>
    <w:r>
      <w:rPr>
        <w:lang w:eastAsia="de-DE"/>
      </w:rPr>
      <w:tab/>
      <w:t xml:space="preserve"> </w:t>
    </w:r>
    <w:r>
      <w:rPr>
        <w:noProof/>
        <w:lang w:eastAsia="de-DE"/>
      </w:rPr>
      <w:drawing>
        <wp:inline distT="0" distB="0" distL="0" distR="0" wp14:anchorId="4E3130B8" wp14:editId="5026D111">
          <wp:extent cx="1889125" cy="944880"/>
          <wp:effectExtent l="0" t="0" r="0" b="0"/>
          <wp:docPr id="1" name="Grafik 1" descr="Ein Bild, das Text, Grafiken, Grafikdesign,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Grafiken, Grafikdesign, Schrift enthält.&#10;&#10;Automatisch generierte Beschreibung"/>
                  <pic:cNvPicPr>
                    <a:picLocks noChangeAspect="1" noChangeArrowheads="1"/>
                  </pic:cNvPicPr>
                </pic:nvPicPr>
                <pic:blipFill>
                  <a:blip r:embed="rId1"/>
                  <a:stretch>
                    <a:fillRect/>
                  </a:stretch>
                </pic:blipFill>
                <pic:spPr bwMode="auto">
                  <a:xfrm>
                    <a:off x="0" y="0"/>
                    <a:ext cx="1889125" cy="944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2939AD"/>
    <w:multiLevelType w:val="multilevel"/>
    <w:tmpl w:val="CA0A5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2441CB"/>
    <w:multiLevelType w:val="multilevel"/>
    <w:tmpl w:val="7866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5085105">
    <w:abstractNumId w:val="0"/>
  </w:num>
  <w:num w:numId="2" w16cid:durableId="3690385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6A6D"/>
    <w:rsid w:val="00003103"/>
    <w:rsid w:val="00010AAD"/>
    <w:rsid w:val="00013563"/>
    <w:rsid w:val="00034BA0"/>
    <w:rsid w:val="00067AA6"/>
    <w:rsid w:val="00075349"/>
    <w:rsid w:val="00084AA8"/>
    <w:rsid w:val="00090E29"/>
    <w:rsid w:val="000A6105"/>
    <w:rsid w:val="000B4164"/>
    <w:rsid w:val="000F1F88"/>
    <w:rsid w:val="0010732C"/>
    <w:rsid w:val="00125CE7"/>
    <w:rsid w:val="0013368D"/>
    <w:rsid w:val="00134236"/>
    <w:rsid w:val="001516AC"/>
    <w:rsid w:val="00154D63"/>
    <w:rsid w:val="00165305"/>
    <w:rsid w:val="001715F4"/>
    <w:rsid w:val="00177A65"/>
    <w:rsid w:val="00182864"/>
    <w:rsid w:val="00183C0F"/>
    <w:rsid w:val="001935DE"/>
    <w:rsid w:val="001A13CF"/>
    <w:rsid w:val="001B4EA9"/>
    <w:rsid w:val="001C4053"/>
    <w:rsid w:val="001C6A19"/>
    <w:rsid w:val="001C78C3"/>
    <w:rsid w:val="001D3D1E"/>
    <w:rsid w:val="001E01B6"/>
    <w:rsid w:val="001E4D27"/>
    <w:rsid w:val="00206120"/>
    <w:rsid w:val="00210DD1"/>
    <w:rsid w:val="0021417F"/>
    <w:rsid w:val="002217F0"/>
    <w:rsid w:val="00221F4D"/>
    <w:rsid w:val="00224ED0"/>
    <w:rsid w:val="00230007"/>
    <w:rsid w:val="0024157C"/>
    <w:rsid w:val="00243148"/>
    <w:rsid w:val="00265E9E"/>
    <w:rsid w:val="0028222C"/>
    <w:rsid w:val="00283F20"/>
    <w:rsid w:val="00285DA1"/>
    <w:rsid w:val="002A5227"/>
    <w:rsid w:val="002B20E7"/>
    <w:rsid w:val="002D0B4A"/>
    <w:rsid w:val="002F74D7"/>
    <w:rsid w:val="00311FDA"/>
    <w:rsid w:val="003169F5"/>
    <w:rsid w:val="00316D17"/>
    <w:rsid w:val="00331198"/>
    <w:rsid w:val="00333260"/>
    <w:rsid w:val="00342E48"/>
    <w:rsid w:val="00345128"/>
    <w:rsid w:val="00346E09"/>
    <w:rsid w:val="00346E32"/>
    <w:rsid w:val="00352223"/>
    <w:rsid w:val="00381209"/>
    <w:rsid w:val="0039266F"/>
    <w:rsid w:val="003D1C30"/>
    <w:rsid w:val="003E5E9C"/>
    <w:rsid w:val="0040041D"/>
    <w:rsid w:val="00403271"/>
    <w:rsid w:val="00405769"/>
    <w:rsid w:val="0043153B"/>
    <w:rsid w:val="00436D4A"/>
    <w:rsid w:val="0043715F"/>
    <w:rsid w:val="0044599E"/>
    <w:rsid w:val="00452C81"/>
    <w:rsid w:val="004A638F"/>
    <w:rsid w:val="004E2164"/>
    <w:rsid w:val="004E293F"/>
    <w:rsid w:val="005223A1"/>
    <w:rsid w:val="00522B7D"/>
    <w:rsid w:val="00526B67"/>
    <w:rsid w:val="00540F1E"/>
    <w:rsid w:val="005740CA"/>
    <w:rsid w:val="005808AF"/>
    <w:rsid w:val="00590F34"/>
    <w:rsid w:val="00591570"/>
    <w:rsid w:val="00592050"/>
    <w:rsid w:val="005D61CD"/>
    <w:rsid w:val="005F37E7"/>
    <w:rsid w:val="005F4510"/>
    <w:rsid w:val="005F5B33"/>
    <w:rsid w:val="0060249B"/>
    <w:rsid w:val="00605149"/>
    <w:rsid w:val="00613932"/>
    <w:rsid w:val="006247D6"/>
    <w:rsid w:val="0065352A"/>
    <w:rsid w:val="0065796E"/>
    <w:rsid w:val="00666B82"/>
    <w:rsid w:val="00670AAA"/>
    <w:rsid w:val="006773C7"/>
    <w:rsid w:val="00687718"/>
    <w:rsid w:val="00694B4D"/>
    <w:rsid w:val="00694C1D"/>
    <w:rsid w:val="00695921"/>
    <w:rsid w:val="00697F63"/>
    <w:rsid w:val="006A0DBE"/>
    <w:rsid w:val="006A53AA"/>
    <w:rsid w:val="006A6649"/>
    <w:rsid w:val="006C56D9"/>
    <w:rsid w:val="006D0A7D"/>
    <w:rsid w:val="006D6938"/>
    <w:rsid w:val="006E0A84"/>
    <w:rsid w:val="006F2B46"/>
    <w:rsid w:val="00700A1C"/>
    <w:rsid w:val="00704297"/>
    <w:rsid w:val="0070752F"/>
    <w:rsid w:val="007111D5"/>
    <w:rsid w:val="00717F47"/>
    <w:rsid w:val="00723481"/>
    <w:rsid w:val="00751306"/>
    <w:rsid w:val="007705E7"/>
    <w:rsid w:val="00771BF6"/>
    <w:rsid w:val="0078570F"/>
    <w:rsid w:val="00787502"/>
    <w:rsid w:val="00792EFF"/>
    <w:rsid w:val="007A0BB8"/>
    <w:rsid w:val="007C19CE"/>
    <w:rsid w:val="0080375F"/>
    <w:rsid w:val="0080391E"/>
    <w:rsid w:val="00813990"/>
    <w:rsid w:val="008309A9"/>
    <w:rsid w:val="00850F55"/>
    <w:rsid w:val="00855684"/>
    <w:rsid w:val="00866C20"/>
    <w:rsid w:val="00872321"/>
    <w:rsid w:val="00881FEE"/>
    <w:rsid w:val="008C193B"/>
    <w:rsid w:val="008E06D8"/>
    <w:rsid w:val="008E2E3F"/>
    <w:rsid w:val="008F34E0"/>
    <w:rsid w:val="008F6C8D"/>
    <w:rsid w:val="009005EF"/>
    <w:rsid w:val="00904114"/>
    <w:rsid w:val="00926E93"/>
    <w:rsid w:val="009445A2"/>
    <w:rsid w:val="009573A5"/>
    <w:rsid w:val="00966C12"/>
    <w:rsid w:val="00966D1E"/>
    <w:rsid w:val="009712B5"/>
    <w:rsid w:val="009773BF"/>
    <w:rsid w:val="00980955"/>
    <w:rsid w:val="009919CE"/>
    <w:rsid w:val="009C3A46"/>
    <w:rsid w:val="009D65D7"/>
    <w:rsid w:val="009E4881"/>
    <w:rsid w:val="009E48BF"/>
    <w:rsid w:val="00A06A6D"/>
    <w:rsid w:val="00A248A8"/>
    <w:rsid w:val="00A377B8"/>
    <w:rsid w:val="00A43F09"/>
    <w:rsid w:val="00A45FCF"/>
    <w:rsid w:val="00A55B75"/>
    <w:rsid w:val="00A57189"/>
    <w:rsid w:val="00A7585B"/>
    <w:rsid w:val="00A763DB"/>
    <w:rsid w:val="00A93B4A"/>
    <w:rsid w:val="00AB08CF"/>
    <w:rsid w:val="00AB17D8"/>
    <w:rsid w:val="00AD2505"/>
    <w:rsid w:val="00AE7C2F"/>
    <w:rsid w:val="00B07AAA"/>
    <w:rsid w:val="00B1613D"/>
    <w:rsid w:val="00B35CAF"/>
    <w:rsid w:val="00B40BBF"/>
    <w:rsid w:val="00B431E8"/>
    <w:rsid w:val="00B63013"/>
    <w:rsid w:val="00B72769"/>
    <w:rsid w:val="00B7531D"/>
    <w:rsid w:val="00B8157F"/>
    <w:rsid w:val="00BA4B5F"/>
    <w:rsid w:val="00BB08F4"/>
    <w:rsid w:val="00BB2862"/>
    <w:rsid w:val="00BD7BA8"/>
    <w:rsid w:val="00BF2ADF"/>
    <w:rsid w:val="00BF3C7E"/>
    <w:rsid w:val="00C25720"/>
    <w:rsid w:val="00C268F2"/>
    <w:rsid w:val="00C3683E"/>
    <w:rsid w:val="00C37093"/>
    <w:rsid w:val="00C43DCB"/>
    <w:rsid w:val="00C6197A"/>
    <w:rsid w:val="00C65353"/>
    <w:rsid w:val="00C86762"/>
    <w:rsid w:val="00CA633D"/>
    <w:rsid w:val="00CC51C3"/>
    <w:rsid w:val="00CC5587"/>
    <w:rsid w:val="00CE14A3"/>
    <w:rsid w:val="00CF33CE"/>
    <w:rsid w:val="00D01CD9"/>
    <w:rsid w:val="00D05866"/>
    <w:rsid w:val="00D11FA3"/>
    <w:rsid w:val="00D31768"/>
    <w:rsid w:val="00D45507"/>
    <w:rsid w:val="00D546CE"/>
    <w:rsid w:val="00D5493A"/>
    <w:rsid w:val="00D559EC"/>
    <w:rsid w:val="00D628DE"/>
    <w:rsid w:val="00D75BBC"/>
    <w:rsid w:val="00DA69E3"/>
    <w:rsid w:val="00DC35C2"/>
    <w:rsid w:val="00DD3279"/>
    <w:rsid w:val="00DE5E9F"/>
    <w:rsid w:val="00DF0E93"/>
    <w:rsid w:val="00E13BE8"/>
    <w:rsid w:val="00E361E4"/>
    <w:rsid w:val="00E41699"/>
    <w:rsid w:val="00E60BE5"/>
    <w:rsid w:val="00E752C0"/>
    <w:rsid w:val="00E77EF5"/>
    <w:rsid w:val="00E8482D"/>
    <w:rsid w:val="00EA0B70"/>
    <w:rsid w:val="00EA6FC9"/>
    <w:rsid w:val="00ED25F2"/>
    <w:rsid w:val="00EE306C"/>
    <w:rsid w:val="00F065B2"/>
    <w:rsid w:val="00F5618C"/>
    <w:rsid w:val="00F574BB"/>
    <w:rsid w:val="00F76052"/>
    <w:rsid w:val="00F81404"/>
    <w:rsid w:val="00FA1BD1"/>
    <w:rsid w:val="00FA48FF"/>
    <w:rsid w:val="00FC5F05"/>
    <w:rsid w:val="00FD0488"/>
    <w:rsid w:val="00FE64F8"/>
    <w:rsid w:val="00FF05A4"/>
    <w:rsid w:val="00FF1F90"/>
    <w:rsid w:val="00FF7330"/>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C95AE"/>
  <w15:docId w15:val="{54346D65-CBB0-BD41-B2CC-DB9372C7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Autospacing="1"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FD3AD5"/>
    <w:rPr>
      <w:rFonts w:ascii="Helvetica" w:eastAsia="Cambria" w:hAnsi="Helvetica" w:cs="Times New Roman"/>
      <w:sz w:val="22"/>
      <w:szCs w:val="20"/>
    </w:rPr>
  </w:style>
  <w:style w:type="character" w:customStyle="1" w:styleId="FuzeileZchn">
    <w:name w:val="Fußzeile Zchn"/>
    <w:basedOn w:val="Absatz-Standardschriftart"/>
    <w:link w:val="Fuzeile"/>
    <w:uiPriority w:val="99"/>
    <w:qFormat/>
    <w:rsid w:val="00FD3AD5"/>
    <w:rPr>
      <w:rFonts w:ascii="Helvetica" w:eastAsia="Cambria" w:hAnsi="Helvetica" w:cs="Times New Roman"/>
      <w:sz w:val="22"/>
      <w:szCs w:val="20"/>
    </w:rPr>
  </w:style>
  <w:style w:type="character" w:styleId="Seitenzahl">
    <w:name w:val="page number"/>
    <w:uiPriority w:val="99"/>
    <w:semiHidden/>
    <w:unhideWhenUsed/>
    <w:qFormat/>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qFormat/>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qFormat/>
    <w:rsid w:val="003E4DFF"/>
    <w:rPr>
      <w:sz w:val="16"/>
      <w:szCs w:val="16"/>
    </w:rPr>
  </w:style>
  <w:style w:type="character" w:customStyle="1" w:styleId="KommentartextZchn">
    <w:name w:val="Kommentartext Zchn"/>
    <w:basedOn w:val="Absatz-Standardschriftart"/>
    <w:link w:val="Kommentartext"/>
    <w:uiPriority w:val="99"/>
    <w:semiHidden/>
    <w:qFormat/>
    <w:rsid w:val="003E4DFF"/>
    <w:rPr>
      <w:rFonts w:ascii="Helvetica" w:eastAsia="Cambria" w:hAnsi="Helvetica" w:cs="Times New Roman"/>
      <w:sz w:val="20"/>
      <w:szCs w:val="20"/>
    </w:rPr>
  </w:style>
  <w:style w:type="character" w:customStyle="1" w:styleId="KommentarthemaZchn">
    <w:name w:val="Kommentarthema Zchn"/>
    <w:basedOn w:val="KommentartextZchn"/>
    <w:link w:val="Kommentarthema"/>
    <w:uiPriority w:val="99"/>
    <w:semiHidden/>
    <w:qFormat/>
    <w:rsid w:val="003E4DFF"/>
    <w:rPr>
      <w:rFonts w:ascii="Helvetica" w:eastAsia="Cambria" w:hAnsi="Helvetica" w:cs="Times New Roman"/>
      <w:b/>
      <w:bCs/>
      <w:sz w:val="20"/>
      <w:szCs w:val="20"/>
    </w:rPr>
  </w:style>
  <w:style w:type="character" w:customStyle="1" w:styleId="SprechblasentextZchn">
    <w:name w:val="Sprechblasentext Zchn"/>
    <w:basedOn w:val="Absatz-Standardschriftart"/>
    <w:link w:val="Sprechblasentext"/>
    <w:uiPriority w:val="99"/>
    <w:semiHidden/>
    <w:qFormat/>
    <w:rsid w:val="00D82325"/>
    <w:rPr>
      <w:rFonts w:ascii="Segoe UI" w:eastAsia="Cambria" w:hAnsi="Segoe UI" w:cs="Segoe UI"/>
      <w:sz w:val="18"/>
      <w:szCs w:val="18"/>
    </w:rPr>
  </w:style>
  <w:style w:type="character" w:customStyle="1" w:styleId="NichtaufgelsteErwhnung2">
    <w:name w:val="Nicht aufgelöste Erwähnung2"/>
    <w:basedOn w:val="Absatz-Standardschriftart"/>
    <w:uiPriority w:val="99"/>
    <w:semiHidden/>
    <w:unhideWhenUsed/>
    <w:qFormat/>
    <w:rsid w:val="00287B39"/>
    <w:rPr>
      <w:color w:val="605E5C"/>
      <w:shd w:val="clear" w:color="auto" w:fill="E1DFDD"/>
    </w:rPr>
  </w:style>
  <w:style w:type="character" w:customStyle="1" w:styleId="DokumentstrukturZchn">
    <w:name w:val="Dokumentstruktur Zchn"/>
    <w:basedOn w:val="Absatz-Standardschriftart"/>
    <w:link w:val="Dokumentstruktur"/>
    <w:uiPriority w:val="99"/>
    <w:semiHidden/>
    <w:qFormat/>
    <w:rsid w:val="007810E9"/>
    <w:rPr>
      <w:rFonts w:ascii="Lucida Grande" w:eastAsia="Cambria" w:hAnsi="Lucida Grande" w:cs="Lucida Grande"/>
    </w:rPr>
  </w:style>
  <w:style w:type="paragraph" w:customStyle="1" w:styleId="berschrift">
    <w:name w:val="Überschrift"/>
    <w:basedOn w:val="Standard"/>
    <w:next w:val="Textkrper"/>
    <w:qFormat/>
    <w:pPr>
      <w:keepNext/>
      <w:spacing w:before="240" w:after="120"/>
    </w:pPr>
    <w:rPr>
      <w:rFonts w:ascii="Liberation Sans" w:eastAsia="Microsoft YaHei" w:hAnsi="Liberation Sans" w:cs="Lucida Sans"/>
      <w:sz w:val="28"/>
      <w:szCs w:val="28"/>
    </w:rPr>
  </w:style>
  <w:style w:type="paragraph" w:styleId="Textkrper">
    <w:name w:val="Body Text"/>
    <w:basedOn w:val="Standard"/>
    <w:pPr>
      <w:spacing w:after="140" w:line="276" w:lineRule="auto"/>
    </w:pPr>
  </w:style>
  <w:style w:type="paragraph" w:styleId="Liste">
    <w:name w:val="List"/>
    <w:basedOn w:val="Textkrper"/>
    <w:rPr>
      <w:rFonts w:cs="Lucida Sans"/>
    </w:rPr>
  </w:style>
  <w:style w:type="paragraph" w:styleId="Beschriftung">
    <w:name w:val="caption"/>
    <w:basedOn w:val="Standard"/>
    <w:qFormat/>
    <w:pPr>
      <w:suppressLineNumbers/>
      <w:spacing w:before="120" w:after="120"/>
    </w:pPr>
    <w:rPr>
      <w:rFonts w:cs="Lucida Sans"/>
      <w:i/>
      <w:iCs/>
      <w:sz w:val="24"/>
      <w:szCs w:val="24"/>
    </w:rPr>
  </w:style>
  <w:style w:type="paragraph" w:customStyle="1" w:styleId="Verzeichnis">
    <w:name w:val="Verzeichnis"/>
    <w:basedOn w:val="Standard"/>
    <w:qFormat/>
    <w:pPr>
      <w:suppressLineNumbers/>
    </w:pPr>
    <w:rPr>
      <w:rFonts w:cs="Lucida Sans"/>
    </w:rPr>
  </w:style>
  <w:style w:type="paragraph" w:customStyle="1" w:styleId="Kopf-undFuzeile">
    <w:name w:val="Kopf- und Fußzeile"/>
    <w:basedOn w:val="Standard"/>
    <w:qFormat/>
  </w:style>
  <w:style w:type="paragraph" w:styleId="Kopfzeile">
    <w:name w:val="header"/>
    <w:basedOn w:val="Standard"/>
    <w:link w:val="KopfzeileZchn"/>
    <w:uiPriority w:val="99"/>
    <w:unhideWhenUsed/>
    <w:rsid w:val="00FD3AD5"/>
    <w:pPr>
      <w:tabs>
        <w:tab w:val="center" w:pos="4536"/>
        <w:tab w:val="right" w:pos="9072"/>
      </w:tabs>
    </w:pPr>
  </w:style>
  <w:style w:type="paragraph" w:styleId="Fuzeile">
    <w:name w:val="footer"/>
    <w:basedOn w:val="Standard"/>
    <w:link w:val="FuzeileZchn"/>
    <w:uiPriority w:val="99"/>
    <w:unhideWhenUsed/>
    <w:rsid w:val="00FD3AD5"/>
    <w:pPr>
      <w:tabs>
        <w:tab w:val="center" w:pos="4536"/>
        <w:tab w:val="right" w:pos="9072"/>
      </w:tabs>
    </w:pPr>
  </w:style>
  <w:style w:type="paragraph" w:styleId="Kommentartext">
    <w:name w:val="annotation text"/>
    <w:basedOn w:val="Standard"/>
    <w:link w:val="KommentartextZchn"/>
    <w:uiPriority w:val="99"/>
    <w:semiHidden/>
    <w:unhideWhenUsed/>
    <w:qFormat/>
    <w:rsid w:val="003E4DFF"/>
    <w:pPr>
      <w:spacing w:line="240" w:lineRule="auto"/>
    </w:pPr>
    <w:rPr>
      <w:sz w:val="20"/>
    </w:rPr>
  </w:style>
  <w:style w:type="paragraph" w:styleId="Kommentarthema">
    <w:name w:val="annotation subject"/>
    <w:basedOn w:val="Kommentartext"/>
    <w:next w:val="Kommentartext"/>
    <w:link w:val="KommentarthemaZchn"/>
    <w:uiPriority w:val="99"/>
    <w:semiHidden/>
    <w:unhideWhenUsed/>
    <w:qFormat/>
    <w:rsid w:val="003E4DFF"/>
    <w:rPr>
      <w:b/>
      <w:bCs/>
    </w:rPr>
  </w:style>
  <w:style w:type="paragraph" w:styleId="Sprechblasentext">
    <w:name w:val="Balloon Text"/>
    <w:basedOn w:val="Standard"/>
    <w:link w:val="SprechblasentextZchn"/>
    <w:uiPriority w:val="99"/>
    <w:semiHidden/>
    <w:unhideWhenUsed/>
    <w:qFormat/>
    <w:rsid w:val="00D82325"/>
    <w:pPr>
      <w:spacing w:line="240" w:lineRule="auto"/>
    </w:pPr>
    <w:rPr>
      <w:rFonts w:ascii="Segoe UI" w:hAnsi="Segoe UI" w:cs="Segoe UI"/>
      <w:sz w:val="18"/>
      <w:szCs w:val="18"/>
    </w:rPr>
  </w:style>
  <w:style w:type="paragraph" w:styleId="berarbeitung">
    <w:name w:val="Revision"/>
    <w:uiPriority w:val="99"/>
    <w:semiHidden/>
    <w:qFormat/>
    <w:rsid w:val="0079084E"/>
    <w:rPr>
      <w:rFonts w:ascii="Helvetica" w:eastAsia="Cambria" w:hAnsi="Helvetica" w:cs="Times New Roman"/>
      <w:sz w:val="22"/>
      <w:szCs w:val="20"/>
    </w:rPr>
  </w:style>
  <w:style w:type="paragraph" w:styleId="Dokumentstruktur">
    <w:name w:val="Document Map"/>
    <w:basedOn w:val="Standard"/>
    <w:link w:val="DokumentstrukturZchn"/>
    <w:uiPriority w:val="99"/>
    <w:semiHidden/>
    <w:unhideWhenUsed/>
    <w:qFormat/>
    <w:rsid w:val="007810E9"/>
    <w:pPr>
      <w:spacing w:line="240" w:lineRule="auto"/>
    </w:pPr>
    <w:rPr>
      <w:rFonts w:ascii="Lucida Grande" w:hAnsi="Lucida Grande" w:cs="Lucida Grande"/>
      <w:sz w:val="24"/>
      <w:szCs w:val="24"/>
    </w:rPr>
  </w:style>
  <w:style w:type="paragraph" w:customStyle="1" w:styleId="Rahmeninhalt">
    <w:name w:val="Rahmeninhalt"/>
    <w:basedOn w:val="Standard"/>
    <w:qFormat/>
  </w:style>
  <w:style w:type="character" w:customStyle="1" w:styleId="NichtaufgelsteErwhnung3">
    <w:name w:val="Nicht aufgelöste Erwähnung3"/>
    <w:basedOn w:val="Absatz-Standardschriftart"/>
    <w:uiPriority w:val="99"/>
    <w:semiHidden/>
    <w:unhideWhenUsed/>
    <w:rsid w:val="009005EF"/>
    <w:rPr>
      <w:color w:val="605E5C"/>
      <w:shd w:val="clear" w:color="auto" w:fill="E1DFDD"/>
    </w:rPr>
  </w:style>
  <w:style w:type="paragraph" w:styleId="Listenabsatz">
    <w:name w:val="List Paragraph"/>
    <w:basedOn w:val="Standard"/>
    <w:uiPriority w:val="34"/>
    <w:qFormat/>
    <w:rsid w:val="004E29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1184296">
      <w:bodyDiv w:val="1"/>
      <w:marLeft w:val="0"/>
      <w:marRight w:val="0"/>
      <w:marTop w:val="0"/>
      <w:marBottom w:val="0"/>
      <w:divBdr>
        <w:top w:val="none" w:sz="0" w:space="0" w:color="auto"/>
        <w:left w:val="none" w:sz="0" w:space="0" w:color="auto"/>
        <w:bottom w:val="none" w:sz="0" w:space="0" w:color="auto"/>
        <w:right w:val="none" w:sz="0" w:space="0" w:color="auto"/>
      </w:divBdr>
      <w:divsChild>
        <w:div w:id="949822714">
          <w:marLeft w:val="0"/>
          <w:marRight w:val="0"/>
          <w:marTop w:val="0"/>
          <w:marBottom w:val="0"/>
          <w:divBdr>
            <w:top w:val="none" w:sz="0" w:space="0" w:color="auto"/>
            <w:left w:val="none" w:sz="0" w:space="0" w:color="auto"/>
            <w:bottom w:val="none" w:sz="0" w:space="0" w:color="auto"/>
            <w:right w:val="none" w:sz="0" w:space="0" w:color="auto"/>
          </w:divBdr>
          <w:divsChild>
            <w:div w:id="1621298562">
              <w:marLeft w:val="0"/>
              <w:marRight w:val="0"/>
              <w:marTop w:val="0"/>
              <w:marBottom w:val="0"/>
              <w:divBdr>
                <w:top w:val="none" w:sz="0" w:space="0" w:color="auto"/>
                <w:left w:val="none" w:sz="0" w:space="0" w:color="auto"/>
                <w:bottom w:val="none" w:sz="0" w:space="0" w:color="auto"/>
                <w:right w:val="none" w:sz="0" w:space="0" w:color="auto"/>
              </w:divBdr>
              <w:divsChild>
                <w:div w:id="1480221418">
                  <w:marLeft w:val="0"/>
                  <w:marRight w:val="0"/>
                  <w:marTop w:val="0"/>
                  <w:marBottom w:val="0"/>
                  <w:divBdr>
                    <w:top w:val="none" w:sz="0" w:space="0" w:color="auto"/>
                    <w:left w:val="none" w:sz="0" w:space="0" w:color="auto"/>
                    <w:bottom w:val="none" w:sz="0" w:space="0" w:color="auto"/>
                    <w:right w:val="none" w:sz="0" w:space="0" w:color="auto"/>
                  </w:divBdr>
                  <w:divsChild>
                    <w:div w:id="962543202">
                      <w:marLeft w:val="0"/>
                      <w:marRight w:val="0"/>
                      <w:marTop w:val="0"/>
                      <w:marBottom w:val="0"/>
                      <w:divBdr>
                        <w:top w:val="none" w:sz="0" w:space="0" w:color="auto"/>
                        <w:left w:val="none" w:sz="0" w:space="0" w:color="auto"/>
                        <w:bottom w:val="none" w:sz="0" w:space="0" w:color="auto"/>
                        <w:right w:val="none" w:sz="0" w:space="0" w:color="auto"/>
                      </w:divBdr>
                      <w:divsChild>
                        <w:div w:id="1428110522">
                          <w:marLeft w:val="0"/>
                          <w:marRight w:val="0"/>
                          <w:marTop w:val="0"/>
                          <w:marBottom w:val="0"/>
                          <w:divBdr>
                            <w:top w:val="none" w:sz="0" w:space="0" w:color="auto"/>
                            <w:left w:val="none" w:sz="0" w:space="0" w:color="auto"/>
                            <w:bottom w:val="none" w:sz="0" w:space="0" w:color="auto"/>
                            <w:right w:val="none" w:sz="0" w:space="0" w:color="auto"/>
                          </w:divBdr>
                          <w:divsChild>
                            <w:div w:id="481510116">
                              <w:marLeft w:val="0"/>
                              <w:marRight w:val="0"/>
                              <w:marTop w:val="0"/>
                              <w:marBottom w:val="300"/>
                              <w:divBdr>
                                <w:top w:val="none" w:sz="0" w:space="0" w:color="auto"/>
                                <w:left w:val="none" w:sz="0" w:space="0" w:color="auto"/>
                                <w:bottom w:val="none" w:sz="0" w:space="0" w:color="auto"/>
                                <w:right w:val="none" w:sz="0" w:space="0" w:color="auto"/>
                              </w:divBdr>
                              <w:divsChild>
                                <w:div w:id="1215576966">
                                  <w:marLeft w:val="0"/>
                                  <w:marRight w:val="0"/>
                                  <w:marTop w:val="0"/>
                                  <w:marBottom w:val="0"/>
                                  <w:divBdr>
                                    <w:top w:val="none" w:sz="0" w:space="0" w:color="auto"/>
                                    <w:left w:val="none" w:sz="0" w:space="0" w:color="auto"/>
                                    <w:bottom w:val="none" w:sz="0" w:space="0" w:color="auto"/>
                                    <w:right w:val="none" w:sz="0" w:space="0" w:color="auto"/>
                                  </w:divBdr>
                                </w:div>
                              </w:divsChild>
                            </w:div>
                            <w:div w:id="614096031">
                              <w:marLeft w:val="0"/>
                              <w:marRight w:val="0"/>
                              <w:marTop w:val="0"/>
                              <w:marBottom w:val="300"/>
                              <w:divBdr>
                                <w:top w:val="none" w:sz="0" w:space="0" w:color="auto"/>
                                <w:left w:val="none" w:sz="0" w:space="0" w:color="auto"/>
                                <w:bottom w:val="none" w:sz="0" w:space="0" w:color="auto"/>
                                <w:right w:val="none" w:sz="0" w:space="0" w:color="auto"/>
                              </w:divBdr>
                              <w:divsChild>
                                <w:div w:id="179694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20554">
                  <w:marLeft w:val="0"/>
                  <w:marRight w:val="0"/>
                  <w:marTop w:val="0"/>
                  <w:marBottom w:val="0"/>
                  <w:divBdr>
                    <w:top w:val="none" w:sz="0" w:space="0" w:color="auto"/>
                    <w:left w:val="none" w:sz="0" w:space="0" w:color="auto"/>
                    <w:bottom w:val="none" w:sz="0" w:space="0" w:color="auto"/>
                    <w:right w:val="none" w:sz="0" w:space="0" w:color="auto"/>
                  </w:divBdr>
                  <w:divsChild>
                    <w:div w:id="1836913018">
                      <w:marLeft w:val="0"/>
                      <w:marRight w:val="0"/>
                      <w:marTop w:val="0"/>
                      <w:marBottom w:val="0"/>
                      <w:divBdr>
                        <w:top w:val="none" w:sz="0" w:space="0" w:color="auto"/>
                        <w:left w:val="none" w:sz="0" w:space="0" w:color="auto"/>
                        <w:bottom w:val="none" w:sz="0" w:space="0" w:color="auto"/>
                        <w:right w:val="none" w:sz="0" w:space="0" w:color="auto"/>
                      </w:divBdr>
                      <w:divsChild>
                        <w:div w:id="1422948403">
                          <w:marLeft w:val="0"/>
                          <w:marRight w:val="0"/>
                          <w:marTop w:val="0"/>
                          <w:marBottom w:val="0"/>
                          <w:divBdr>
                            <w:top w:val="none" w:sz="0" w:space="0" w:color="auto"/>
                            <w:left w:val="none" w:sz="0" w:space="0" w:color="auto"/>
                            <w:bottom w:val="none" w:sz="0" w:space="0" w:color="auto"/>
                            <w:right w:val="none" w:sz="0" w:space="0" w:color="auto"/>
                          </w:divBdr>
                          <w:divsChild>
                            <w:div w:id="1796751684">
                              <w:marLeft w:val="0"/>
                              <w:marRight w:val="0"/>
                              <w:marTop w:val="0"/>
                              <w:marBottom w:val="300"/>
                              <w:divBdr>
                                <w:top w:val="none" w:sz="0" w:space="0" w:color="auto"/>
                                <w:left w:val="none" w:sz="0" w:space="0" w:color="auto"/>
                                <w:bottom w:val="none" w:sz="0" w:space="0" w:color="auto"/>
                                <w:right w:val="none" w:sz="0" w:space="0" w:color="auto"/>
                              </w:divBdr>
                              <w:divsChild>
                                <w:div w:id="1511603861">
                                  <w:marLeft w:val="0"/>
                                  <w:marRight w:val="0"/>
                                  <w:marTop w:val="0"/>
                                  <w:marBottom w:val="0"/>
                                  <w:divBdr>
                                    <w:top w:val="none" w:sz="0" w:space="0" w:color="auto"/>
                                    <w:left w:val="none" w:sz="0" w:space="0" w:color="auto"/>
                                    <w:bottom w:val="none" w:sz="0" w:space="0" w:color="auto"/>
                                    <w:right w:val="none" w:sz="0" w:space="0" w:color="auto"/>
                                  </w:divBdr>
                                </w:div>
                              </w:divsChild>
                            </w:div>
                            <w:div w:id="640115321">
                              <w:marLeft w:val="0"/>
                              <w:marRight w:val="0"/>
                              <w:marTop w:val="0"/>
                              <w:marBottom w:val="300"/>
                              <w:divBdr>
                                <w:top w:val="none" w:sz="0" w:space="0" w:color="auto"/>
                                <w:left w:val="none" w:sz="0" w:space="0" w:color="auto"/>
                                <w:bottom w:val="none" w:sz="0" w:space="0" w:color="auto"/>
                                <w:right w:val="none" w:sz="0" w:space="0" w:color="auto"/>
                              </w:divBdr>
                              <w:divsChild>
                                <w:div w:id="1751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13475">
          <w:marLeft w:val="0"/>
          <w:marRight w:val="0"/>
          <w:marTop w:val="0"/>
          <w:marBottom w:val="0"/>
          <w:divBdr>
            <w:top w:val="none" w:sz="0" w:space="0" w:color="auto"/>
            <w:left w:val="none" w:sz="0" w:space="0" w:color="auto"/>
            <w:bottom w:val="none" w:sz="0" w:space="0" w:color="auto"/>
            <w:right w:val="none" w:sz="0" w:space="0" w:color="auto"/>
          </w:divBdr>
          <w:divsChild>
            <w:div w:id="1332559048">
              <w:marLeft w:val="0"/>
              <w:marRight w:val="0"/>
              <w:marTop w:val="0"/>
              <w:marBottom w:val="0"/>
              <w:divBdr>
                <w:top w:val="none" w:sz="0" w:space="0" w:color="auto"/>
                <w:left w:val="none" w:sz="0" w:space="0" w:color="auto"/>
                <w:bottom w:val="none" w:sz="0" w:space="0" w:color="auto"/>
                <w:right w:val="none" w:sz="0" w:space="0" w:color="auto"/>
              </w:divBdr>
              <w:divsChild>
                <w:div w:id="1253201408">
                  <w:marLeft w:val="0"/>
                  <w:marRight w:val="0"/>
                  <w:marTop w:val="0"/>
                  <w:marBottom w:val="0"/>
                  <w:divBdr>
                    <w:top w:val="none" w:sz="0" w:space="0" w:color="auto"/>
                    <w:left w:val="none" w:sz="0" w:space="0" w:color="auto"/>
                    <w:bottom w:val="none" w:sz="0" w:space="0" w:color="auto"/>
                    <w:right w:val="none" w:sz="0" w:space="0" w:color="auto"/>
                  </w:divBdr>
                  <w:divsChild>
                    <w:div w:id="968584732">
                      <w:marLeft w:val="0"/>
                      <w:marRight w:val="0"/>
                      <w:marTop w:val="0"/>
                      <w:marBottom w:val="0"/>
                      <w:divBdr>
                        <w:top w:val="none" w:sz="0" w:space="0" w:color="auto"/>
                        <w:left w:val="none" w:sz="0" w:space="0" w:color="auto"/>
                        <w:bottom w:val="none" w:sz="0" w:space="0" w:color="auto"/>
                        <w:right w:val="none" w:sz="0" w:space="0" w:color="auto"/>
                      </w:divBdr>
                      <w:divsChild>
                        <w:div w:id="1989432914">
                          <w:marLeft w:val="0"/>
                          <w:marRight w:val="0"/>
                          <w:marTop w:val="0"/>
                          <w:marBottom w:val="0"/>
                          <w:divBdr>
                            <w:top w:val="none" w:sz="0" w:space="0" w:color="auto"/>
                            <w:left w:val="none" w:sz="0" w:space="0" w:color="auto"/>
                            <w:bottom w:val="none" w:sz="0" w:space="0" w:color="auto"/>
                            <w:right w:val="none" w:sz="0" w:space="0" w:color="auto"/>
                          </w:divBdr>
                          <w:divsChild>
                            <w:div w:id="1041200202">
                              <w:marLeft w:val="0"/>
                              <w:marRight w:val="0"/>
                              <w:marTop w:val="0"/>
                              <w:marBottom w:val="300"/>
                              <w:divBdr>
                                <w:top w:val="none" w:sz="0" w:space="0" w:color="auto"/>
                                <w:left w:val="none" w:sz="0" w:space="0" w:color="auto"/>
                                <w:bottom w:val="none" w:sz="0" w:space="0" w:color="auto"/>
                                <w:right w:val="none" w:sz="0" w:space="0" w:color="auto"/>
                              </w:divBdr>
                              <w:divsChild>
                                <w:div w:id="737018545">
                                  <w:marLeft w:val="0"/>
                                  <w:marRight w:val="0"/>
                                  <w:marTop w:val="0"/>
                                  <w:marBottom w:val="0"/>
                                  <w:divBdr>
                                    <w:top w:val="none" w:sz="0" w:space="0" w:color="auto"/>
                                    <w:left w:val="none" w:sz="0" w:space="0" w:color="auto"/>
                                    <w:bottom w:val="none" w:sz="0" w:space="0" w:color="auto"/>
                                    <w:right w:val="none" w:sz="0" w:space="0" w:color="auto"/>
                                  </w:divBdr>
                                </w:div>
                              </w:divsChild>
                            </w:div>
                            <w:div w:id="1192959194">
                              <w:marLeft w:val="0"/>
                              <w:marRight w:val="0"/>
                              <w:marTop w:val="0"/>
                              <w:marBottom w:val="300"/>
                              <w:divBdr>
                                <w:top w:val="none" w:sz="0" w:space="0" w:color="auto"/>
                                <w:left w:val="none" w:sz="0" w:space="0" w:color="auto"/>
                                <w:bottom w:val="none" w:sz="0" w:space="0" w:color="auto"/>
                                <w:right w:val="none" w:sz="0" w:space="0" w:color="auto"/>
                              </w:divBdr>
                              <w:divsChild>
                                <w:div w:id="655189104">
                                  <w:marLeft w:val="0"/>
                                  <w:marRight w:val="0"/>
                                  <w:marTop w:val="0"/>
                                  <w:marBottom w:val="0"/>
                                  <w:divBdr>
                                    <w:top w:val="none" w:sz="0" w:space="0" w:color="auto"/>
                                    <w:left w:val="none" w:sz="0" w:space="0" w:color="auto"/>
                                    <w:bottom w:val="none" w:sz="0" w:space="0" w:color="auto"/>
                                    <w:right w:val="none" w:sz="0" w:space="0" w:color="auto"/>
                                  </w:divBdr>
                                  <w:divsChild>
                                    <w:div w:id="189950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1051229">
                  <w:marLeft w:val="0"/>
                  <w:marRight w:val="0"/>
                  <w:marTop w:val="0"/>
                  <w:marBottom w:val="0"/>
                  <w:divBdr>
                    <w:top w:val="none" w:sz="0" w:space="0" w:color="auto"/>
                    <w:left w:val="none" w:sz="0" w:space="0" w:color="auto"/>
                    <w:bottom w:val="none" w:sz="0" w:space="0" w:color="auto"/>
                    <w:right w:val="none" w:sz="0" w:space="0" w:color="auto"/>
                  </w:divBdr>
                  <w:divsChild>
                    <w:div w:id="505293161">
                      <w:marLeft w:val="0"/>
                      <w:marRight w:val="0"/>
                      <w:marTop w:val="0"/>
                      <w:marBottom w:val="0"/>
                      <w:divBdr>
                        <w:top w:val="none" w:sz="0" w:space="0" w:color="auto"/>
                        <w:left w:val="none" w:sz="0" w:space="0" w:color="auto"/>
                        <w:bottom w:val="none" w:sz="0" w:space="0" w:color="auto"/>
                        <w:right w:val="none" w:sz="0" w:space="0" w:color="auto"/>
                      </w:divBdr>
                      <w:divsChild>
                        <w:div w:id="92895291">
                          <w:marLeft w:val="0"/>
                          <w:marRight w:val="0"/>
                          <w:marTop w:val="0"/>
                          <w:marBottom w:val="0"/>
                          <w:divBdr>
                            <w:top w:val="none" w:sz="0" w:space="0" w:color="auto"/>
                            <w:left w:val="none" w:sz="0" w:space="0" w:color="auto"/>
                            <w:bottom w:val="none" w:sz="0" w:space="0" w:color="auto"/>
                            <w:right w:val="none" w:sz="0" w:space="0" w:color="auto"/>
                          </w:divBdr>
                          <w:divsChild>
                            <w:div w:id="1356686471">
                              <w:marLeft w:val="0"/>
                              <w:marRight w:val="0"/>
                              <w:marTop w:val="0"/>
                              <w:marBottom w:val="300"/>
                              <w:divBdr>
                                <w:top w:val="none" w:sz="0" w:space="0" w:color="auto"/>
                                <w:left w:val="none" w:sz="0" w:space="0" w:color="auto"/>
                                <w:bottom w:val="none" w:sz="0" w:space="0" w:color="auto"/>
                                <w:right w:val="none" w:sz="0" w:space="0" w:color="auto"/>
                              </w:divBdr>
                              <w:divsChild>
                                <w:div w:id="1842546000">
                                  <w:marLeft w:val="0"/>
                                  <w:marRight w:val="0"/>
                                  <w:marTop w:val="0"/>
                                  <w:marBottom w:val="0"/>
                                  <w:divBdr>
                                    <w:top w:val="none" w:sz="0" w:space="0" w:color="auto"/>
                                    <w:left w:val="none" w:sz="0" w:space="0" w:color="auto"/>
                                    <w:bottom w:val="none" w:sz="0" w:space="0" w:color="auto"/>
                                    <w:right w:val="none" w:sz="0" w:space="0" w:color="auto"/>
                                  </w:divBdr>
                                </w:div>
                              </w:divsChild>
                            </w:div>
                            <w:div w:id="307591373">
                              <w:marLeft w:val="0"/>
                              <w:marRight w:val="0"/>
                              <w:marTop w:val="0"/>
                              <w:marBottom w:val="300"/>
                              <w:divBdr>
                                <w:top w:val="none" w:sz="0" w:space="0" w:color="auto"/>
                                <w:left w:val="none" w:sz="0" w:space="0" w:color="auto"/>
                                <w:bottom w:val="none" w:sz="0" w:space="0" w:color="auto"/>
                                <w:right w:val="none" w:sz="0" w:space="0" w:color="auto"/>
                              </w:divBdr>
                              <w:divsChild>
                                <w:div w:id="1147670586">
                                  <w:marLeft w:val="0"/>
                                  <w:marRight w:val="0"/>
                                  <w:marTop w:val="0"/>
                                  <w:marBottom w:val="0"/>
                                  <w:divBdr>
                                    <w:top w:val="none" w:sz="0" w:space="0" w:color="auto"/>
                                    <w:left w:val="none" w:sz="0" w:space="0" w:color="auto"/>
                                    <w:bottom w:val="none" w:sz="0" w:space="0" w:color="auto"/>
                                    <w:right w:val="none" w:sz="0" w:space="0" w:color="auto"/>
                                  </w:divBdr>
                                  <w:divsChild>
                                    <w:div w:id="62156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346680">
      <w:bodyDiv w:val="1"/>
      <w:marLeft w:val="0"/>
      <w:marRight w:val="0"/>
      <w:marTop w:val="0"/>
      <w:marBottom w:val="0"/>
      <w:divBdr>
        <w:top w:val="none" w:sz="0" w:space="0" w:color="auto"/>
        <w:left w:val="none" w:sz="0" w:space="0" w:color="auto"/>
        <w:bottom w:val="none" w:sz="0" w:space="0" w:color="auto"/>
        <w:right w:val="none" w:sz="0" w:space="0" w:color="auto"/>
      </w:divBdr>
      <w:divsChild>
        <w:div w:id="13354534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145527">
              <w:marLeft w:val="0"/>
              <w:marRight w:val="0"/>
              <w:marTop w:val="0"/>
              <w:marBottom w:val="0"/>
              <w:divBdr>
                <w:top w:val="none" w:sz="0" w:space="0" w:color="auto"/>
                <w:left w:val="none" w:sz="0" w:space="0" w:color="auto"/>
                <w:bottom w:val="none" w:sz="0" w:space="0" w:color="auto"/>
                <w:right w:val="none" w:sz="0" w:space="0" w:color="auto"/>
              </w:divBdr>
              <w:divsChild>
                <w:div w:id="783810724">
                  <w:marLeft w:val="70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0549">
      <w:bodyDiv w:val="1"/>
      <w:marLeft w:val="0"/>
      <w:marRight w:val="0"/>
      <w:marTop w:val="0"/>
      <w:marBottom w:val="0"/>
      <w:divBdr>
        <w:top w:val="none" w:sz="0" w:space="0" w:color="auto"/>
        <w:left w:val="none" w:sz="0" w:space="0" w:color="auto"/>
        <w:bottom w:val="none" w:sz="0" w:space="0" w:color="auto"/>
        <w:right w:val="none" w:sz="0" w:space="0" w:color="auto"/>
      </w:divBdr>
      <w:divsChild>
        <w:div w:id="1245257618">
          <w:marLeft w:val="0"/>
          <w:marRight w:val="0"/>
          <w:marTop w:val="0"/>
          <w:marBottom w:val="0"/>
          <w:divBdr>
            <w:top w:val="none" w:sz="0" w:space="0" w:color="auto"/>
            <w:left w:val="none" w:sz="0" w:space="0" w:color="auto"/>
            <w:bottom w:val="none" w:sz="0" w:space="0" w:color="auto"/>
            <w:right w:val="none" w:sz="0" w:space="0" w:color="auto"/>
          </w:divBdr>
        </w:div>
        <w:div w:id="1140921854">
          <w:marLeft w:val="0"/>
          <w:marRight w:val="0"/>
          <w:marTop w:val="0"/>
          <w:marBottom w:val="0"/>
          <w:divBdr>
            <w:top w:val="none" w:sz="0" w:space="0" w:color="auto"/>
            <w:left w:val="none" w:sz="0" w:space="0" w:color="auto"/>
            <w:bottom w:val="none" w:sz="0" w:space="0" w:color="auto"/>
            <w:right w:val="none" w:sz="0" w:space="0" w:color="auto"/>
          </w:divBdr>
        </w:div>
        <w:div w:id="1341590581">
          <w:marLeft w:val="0"/>
          <w:marRight w:val="0"/>
          <w:marTop w:val="0"/>
          <w:marBottom w:val="0"/>
          <w:divBdr>
            <w:top w:val="none" w:sz="0" w:space="0" w:color="auto"/>
            <w:left w:val="none" w:sz="0" w:space="0" w:color="auto"/>
            <w:bottom w:val="none" w:sz="0" w:space="0" w:color="auto"/>
            <w:right w:val="none" w:sz="0" w:space="0" w:color="auto"/>
          </w:divBdr>
        </w:div>
      </w:divsChild>
    </w:div>
    <w:div w:id="2143762644">
      <w:bodyDiv w:val="1"/>
      <w:marLeft w:val="0"/>
      <w:marRight w:val="0"/>
      <w:marTop w:val="0"/>
      <w:marBottom w:val="0"/>
      <w:divBdr>
        <w:top w:val="none" w:sz="0" w:space="0" w:color="auto"/>
        <w:left w:val="none" w:sz="0" w:space="0" w:color="auto"/>
        <w:bottom w:val="none" w:sz="0" w:space="0" w:color="auto"/>
        <w:right w:val="none" w:sz="0" w:space="0" w:color="auto"/>
      </w:divBdr>
      <w:divsChild>
        <w:div w:id="15464848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upa@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B9EDE10-83C2-4CF3-9323-1C5EFAB961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653</Words>
  <Characters>4121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dc:description/>
  <cp:lastModifiedBy>Christoph Buck</cp:lastModifiedBy>
  <cp:revision>5</cp:revision>
  <cp:lastPrinted>2023-02-07T10:58:00Z</cp:lastPrinted>
  <dcterms:created xsi:type="dcterms:W3CDTF">2025-04-11T08:58:00Z</dcterms:created>
  <dcterms:modified xsi:type="dcterms:W3CDTF">2025-04-25T10:52:00Z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