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47A141B" w14:textId="25405ECB" w:rsidR="004E293F" w:rsidRPr="001D01E3" w:rsidRDefault="004E293F" w:rsidP="004E293F">
      <w:pPr>
        <w:spacing w:before="280" w:after="280"/>
        <w:ind w:right="-709"/>
        <w:outlineLvl w:val="0"/>
        <w:rPr>
          <w:sz w:val="20"/>
        </w:rPr>
      </w:pPr>
      <w:r w:rsidRPr="001D01E3">
        <w:rPr>
          <w:sz w:val="20"/>
        </w:rPr>
        <w:t xml:space="preserve">Ulm, </w:t>
      </w:r>
      <w:r w:rsidR="00641B60">
        <w:rPr>
          <w:sz w:val="20"/>
        </w:rPr>
        <w:t>19</w:t>
      </w:r>
      <w:r w:rsidRPr="001D01E3">
        <w:rPr>
          <w:sz w:val="20"/>
        </w:rPr>
        <w:t xml:space="preserve">. </w:t>
      </w:r>
      <w:r w:rsidR="00071029">
        <w:rPr>
          <w:sz w:val="20"/>
        </w:rPr>
        <w:t>November</w:t>
      </w:r>
      <w:r w:rsidRPr="001D01E3">
        <w:rPr>
          <w:sz w:val="20"/>
        </w:rPr>
        <w:t xml:space="preserve"> 202</w:t>
      </w:r>
      <w:r w:rsidR="00F574BB" w:rsidRPr="001D01E3">
        <w:rPr>
          <w:sz w:val="20"/>
        </w:rPr>
        <w:t>5</w:t>
      </w:r>
    </w:p>
    <w:p w14:paraId="2A620D1A" w14:textId="5283700E" w:rsidR="004E293F" w:rsidRPr="006A53AA" w:rsidRDefault="00F43972" w:rsidP="00125CE7">
      <w:pPr>
        <w:spacing w:before="280" w:after="280"/>
        <w:ind w:right="-2126"/>
        <w:outlineLvl w:val="0"/>
        <w:rPr>
          <w:b/>
          <w:bCs/>
          <w:szCs w:val="22"/>
        </w:rPr>
      </w:pPr>
      <w:r>
        <w:rPr>
          <w:b/>
          <w:bCs/>
          <w:sz w:val="28"/>
          <w:szCs w:val="28"/>
        </w:rPr>
        <w:t>Förderung für Physik zum Anfassen</w:t>
      </w:r>
      <w:r w:rsidR="00704297" w:rsidRPr="006A53AA">
        <w:rPr>
          <w:b/>
          <w:bCs/>
          <w:sz w:val="28"/>
          <w:szCs w:val="28"/>
        </w:rPr>
        <w:br/>
      </w:r>
      <w:r w:rsidR="0032352A" w:rsidRPr="0032352A">
        <w:rPr>
          <w:b/>
          <w:bCs/>
          <w:szCs w:val="22"/>
        </w:rPr>
        <w:t xml:space="preserve">Carl-Zeiss-Stiftung </w:t>
      </w:r>
      <w:r w:rsidR="0032352A">
        <w:rPr>
          <w:b/>
          <w:bCs/>
          <w:szCs w:val="22"/>
        </w:rPr>
        <w:t>unterstützt</w:t>
      </w:r>
      <w:r w:rsidR="0032352A" w:rsidRPr="0032352A">
        <w:rPr>
          <w:b/>
          <w:bCs/>
          <w:szCs w:val="22"/>
        </w:rPr>
        <w:t xml:space="preserve"> das </w:t>
      </w:r>
      <w:r w:rsidR="0032352A">
        <w:rPr>
          <w:b/>
          <w:bCs/>
          <w:szCs w:val="22"/>
        </w:rPr>
        <w:t xml:space="preserve">Albert </w:t>
      </w:r>
      <w:r w:rsidR="0032352A" w:rsidRPr="0032352A">
        <w:rPr>
          <w:b/>
          <w:bCs/>
          <w:szCs w:val="22"/>
        </w:rPr>
        <w:t>Einstein Discovery Center mit 150.000 Euro</w:t>
      </w:r>
    </w:p>
    <w:p w14:paraId="52E6C307" w14:textId="6BCA0B5C" w:rsidR="00914A60" w:rsidRPr="000850E1" w:rsidRDefault="0032352A" w:rsidP="0032352A">
      <w:pPr>
        <w:spacing w:before="280" w:after="280"/>
        <w:rPr>
          <w:b/>
          <w:bCs/>
          <w:sz w:val="20"/>
        </w:rPr>
      </w:pPr>
      <w:r w:rsidRPr="0032352A">
        <w:rPr>
          <w:b/>
          <w:bCs/>
          <w:sz w:val="20"/>
        </w:rPr>
        <w:t>D</w:t>
      </w:r>
      <w:r w:rsidR="000A6D80">
        <w:rPr>
          <w:b/>
          <w:bCs/>
          <w:sz w:val="20"/>
        </w:rPr>
        <w:t>er</w:t>
      </w:r>
      <w:r w:rsidRPr="0032352A">
        <w:rPr>
          <w:b/>
          <w:bCs/>
          <w:sz w:val="20"/>
        </w:rPr>
        <w:t xml:space="preserve"> Albert </w:t>
      </w:r>
      <w:proofErr w:type="gramStart"/>
      <w:r w:rsidRPr="0032352A">
        <w:rPr>
          <w:b/>
          <w:bCs/>
          <w:sz w:val="20"/>
        </w:rPr>
        <w:t>Einstein Discovery Center</w:t>
      </w:r>
      <w:proofErr w:type="gramEnd"/>
      <w:r w:rsidRPr="0032352A">
        <w:rPr>
          <w:b/>
          <w:bCs/>
          <w:sz w:val="20"/>
        </w:rPr>
        <w:t xml:space="preserve"> Ulm e.V. erhält eine Förderung der Carl-Zeiss-Stiftung in Höhe von 150.000 Euro, um die inhaltliche und gestalterische Weiterentwicklung </w:t>
      </w:r>
      <w:r w:rsidR="000A6D80">
        <w:rPr>
          <w:b/>
          <w:bCs/>
          <w:sz w:val="20"/>
        </w:rPr>
        <w:t>der</w:t>
      </w:r>
      <w:r w:rsidRPr="0032352A">
        <w:rPr>
          <w:b/>
          <w:bCs/>
          <w:sz w:val="20"/>
        </w:rPr>
        <w:t xml:space="preserve"> Ausstellung </w:t>
      </w:r>
      <w:r w:rsidR="000A6D80">
        <w:rPr>
          <w:b/>
          <w:bCs/>
          <w:sz w:val="20"/>
        </w:rPr>
        <w:t xml:space="preserve">für das geplante Erlebniszentrum </w:t>
      </w:r>
      <w:r w:rsidRPr="0032352A">
        <w:rPr>
          <w:b/>
          <w:bCs/>
          <w:sz w:val="20"/>
        </w:rPr>
        <w:t>voranzutreiben.</w:t>
      </w:r>
      <w:r w:rsidRPr="000850E1">
        <w:rPr>
          <w:b/>
          <w:bCs/>
          <w:sz w:val="20"/>
        </w:rPr>
        <w:t xml:space="preserve"> Die Mittel fließen </w:t>
      </w:r>
      <w:r w:rsidR="000A6D80" w:rsidRPr="000850E1">
        <w:rPr>
          <w:b/>
          <w:bCs/>
          <w:sz w:val="20"/>
        </w:rPr>
        <w:t>unter anderem</w:t>
      </w:r>
      <w:r w:rsidR="00DF5CCE" w:rsidRPr="000850E1">
        <w:rPr>
          <w:b/>
          <w:bCs/>
          <w:sz w:val="20"/>
        </w:rPr>
        <w:t xml:space="preserve"> </w:t>
      </w:r>
      <w:r w:rsidRPr="000850E1">
        <w:rPr>
          <w:b/>
          <w:bCs/>
          <w:sz w:val="20"/>
        </w:rPr>
        <w:t>in die Ausarbeitung de</w:t>
      </w:r>
      <w:r w:rsidR="000A6D80" w:rsidRPr="000850E1">
        <w:rPr>
          <w:b/>
          <w:bCs/>
          <w:sz w:val="20"/>
        </w:rPr>
        <w:t xml:space="preserve">s </w:t>
      </w:r>
      <w:r w:rsidR="001C57E4" w:rsidRPr="000850E1">
        <w:rPr>
          <w:b/>
          <w:bCs/>
          <w:sz w:val="20"/>
        </w:rPr>
        <w:t>facettenreiches Ausstellungskonzept</w:t>
      </w:r>
      <w:r w:rsidR="00DF5CCE" w:rsidRPr="000850E1">
        <w:rPr>
          <w:b/>
          <w:bCs/>
          <w:sz w:val="20"/>
        </w:rPr>
        <w:t>,</w:t>
      </w:r>
      <w:r w:rsidR="001C57E4" w:rsidRPr="000850E1">
        <w:rPr>
          <w:b/>
          <w:bCs/>
          <w:sz w:val="20"/>
        </w:rPr>
        <w:t xml:space="preserve"> </w:t>
      </w:r>
      <w:r w:rsidR="00DF5CCE" w:rsidRPr="000850E1">
        <w:rPr>
          <w:b/>
          <w:bCs/>
          <w:sz w:val="20"/>
        </w:rPr>
        <w:t xml:space="preserve">die Entwicklung </w:t>
      </w:r>
      <w:r w:rsidR="001C57E4" w:rsidRPr="000850E1">
        <w:rPr>
          <w:b/>
          <w:bCs/>
          <w:sz w:val="20"/>
        </w:rPr>
        <w:t>eine</w:t>
      </w:r>
      <w:r w:rsidR="00DF5CCE" w:rsidRPr="000850E1">
        <w:rPr>
          <w:b/>
          <w:bCs/>
          <w:sz w:val="20"/>
        </w:rPr>
        <w:t>r</w:t>
      </w:r>
      <w:r w:rsidR="001C57E4" w:rsidRPr="000850E1">
        <w:rPr>
          <w:b/>
          <w:bCs/>
          <w:sz w:val="20"/>
        </w:rPr>
        <w:t xml:space="preserve"> Erzählstruktur („Storylines“), die ein vielfältiges Publikum anspr</w:t>
      </w:r>
      <w:r w:rsidR="00DF5CCE" w:rsidRPr="000850E1">
        <w:rPr>
          <w:b/>
          <w:bCs/>
          <w:sz w:val="20"/>
        </w:rPr>
        <w:t>echen</w:t>
      </w:r>
      <w:r w:rsidR="001C57E4" w:rsidRPr="000850E1">
        <w:rPr>
          <w:b/>
          <w:bCs/>
          <w:sz w:val="20"/>
        </w:rPr>
        <w:t xml:space="preserve"> und Einsteins komplexe wissenschaftliche Theorien</w:t>
      </w:r>
      <w:r w:rsidR="00914A60" w:rsidRPr="000850E1">
        <w:rPr>
          <w:b/>
          <w:bCs/>
          <w:sz w:val="20"/>
        </w:rPr>
        <w:t xml:space="preserve"> </w:t>
      </w:r>
      <w:r w:rsidR="001C57E4" w:rsidRPr="000850E1">
        <w:rPr>
          <w:b/>
          <w:bCs/>
          <w:sz w:val="20"/>
        </w:rPr>
        <w:t>zugänglich</w:t>
      </w:r>
      <w:r w:rsidR="00DF5CCE" w:rsidRPr="000850E1">
        <w:rPr>
          <w:b/>
          <w:bCs/>
          <w:sz w:val="20"/>
        </w:rPr>
        <w:t xml:space="preserve"> machen sollen, sowie </w:t>
      </w:r>
      <w:r w:rsidR="001C57E4" w:rsidRPr="000850E1">
        <w:rPr>
          <w:b/>
          <w:bCs/>
          <w:sz w:val="20"/>
        </w:rPr>
        <w:t>d</w:t>
      </w:r>
      <w:r w:rsidR="00DF5CCE" w:rsidRPr="000850E1">
        <w:rPr>
          <w:b/>
          <w:bCs/>
          <w:sz w:val="20"/>
        </w:rPr>
        <w:t>a</w:t>
      </w:r>
      <w:r w:rsidR="001C57E4" w:rsidRPr="000850E1">
        <w:rPr>
          <w:b/>
          <w:bCs/>
          <w:sz w:val="20"/>
        </w:rPr>
        <w:t xml:space="preserve">s </w:t>
      </w:r>
      <w:proofErr w:type="spellStart"/>
      <w:r w:rsidR="000A6D80" w:rsidRPr="000850E1">
        <w:rPr>
          <w:b/>
          <w:bCs/>
          <w:sz w:val="20"/>
        </w:rPr>
        <w:t>szenografische</w:t>
      </w:r>
      <w:proofErr w:type="spellEnd"/>
      <w:r w:rsidR="000A6D80" w:rsidRPr="000850E1">
        <w:rPr>
          <w:b/>
          <w:bCs/>
          <w:sz w:val="20"/>
        </w:rPr>
        <w:t xml:space="preserve"> Konzept</w:t>
      </w:r>
      <w:r w:rsidRPr="000850E1">
        <w:rPr>
          <w:b/>
          <w:bCs/>
          <w:sz w:val="20"/>
        </w:rPr>
        <w:t xml:space="preserve">, </w:t>
      </w:r>
      <w:r w:rsidR="000A6D80" w:rsidRPr="000850E1">
        <w:rPr>
          <w:b/>
          <w:bCs/>
          <w:sz w:val="20"/>
        </w:rPr>
        <w:t>das Ausstellungs</w:t>
      </w:r>
      <w:r w:rsidR="001C57E4" w:rsidRPr="000850E1">
        <w:rPr>
          <w:b/>
          <w:bCs/>
          <w:sz w:val="20"/>
        </w:rPr>
        <w:t>layout</w:t>
      </w:r>
      <w:r w:rsidR="000A6D80" w:rsidRPr="000850E1">
        <w:rPr>
          <w:b/>
          <w:bCs/>
          <w:sz w:val="20"/>
        </w:rPr>
        <w:t xml:space="preserve">, </w:t>
      </w:r>
      <w:r w:rsidR="001C57E4" w:rsidRPr="000850E1">
        <w:rPr>
          <w:b/>
          <w:bCs/>
          <w:sz w:val="20"/>
        </w:rPr>
        <w:t xml:space="preserve">und </w:t>
      </w:r>
      <w:r w:rsidRPr="000850E1">
        <w:rPr>
          <w:b/>
          <w:bCs/>
          <w:sz w:val="20"/>
        </w:rPr>
        <w:t>die Planung und Erprobung interaktiver Exponate</w:t>
      </w:r>
      <w:r w:rsidR="00DF5CCE" w:rsidRPr="000850E1">
        <w:rPr>
          <w:b/>
          <w:bCs/>
          <w:sz w:val="20"/>
        </w:rPr>
        <w:t xml:space="preserve">. </w:t>
      </w:r>
      <w:r w:rsidRPr="000850E1">
        <w:rPr>
          <w:b/>
          <w:bCs/>
          <w:sz w:val="20"/>
        </w:rPr>
        <w:t xml:space="preserve">So </w:t>
      </w:r>
      <w:r w:rsidR="000A6D80" w:rsidRPr="000850E1">
        <w:rPr>
          <w:b/>
          <w:bCs/>
          <w:sz w:val="20"/>
        </w:rPr>
        <w:t>soll</w:t>
      </w:r>
      <w:r w:rsidRPr="000850E1">
        <w:rPr>
          <w:b/>
          <w:bCs/>
          <w:sz w:val="20"/>
        </w:rPr>
        <w:t xml:space="preserve"> die Grundlage für ein</w:t>
      </w:r>
      <w:r w:rsidR="000A6D80" w:rsidRPr="000850E1">
        <w:rPr>
          <w:b/>
          <w:bCs/>
          <w:sz w:val="20"/>
        </w:rPr>
        <w:t>en Ort geschaffen werden</w:t>
      </w:r>
      <w:r w:rsidRPr="000850E1">
        <w:rPr>
          <w:b/>
          <w:bCs/>
          <w:sz w:val="20"/>
        </w:rPr>
        <w:t xml:space="preserve">, </w:t>
      </w:r>
      <w:r w:rsidR="000A6D80" w:rsidRPr="000850E1">
        <w:rPr>
          <w:b/>
          <w:bCs/>
          <w:sz w:val="20"/>
        </w:rPr>
        <w:t>an dem</w:t>
      </w:r>
      <w:r w:rsidRPr="000850E1">
        <w:rPr>
          <w:b/>
          <w:bCs/>
          <w:sz w:val="20"/>
        </w:rPr>
        <w:t xml:space="preserve"> Einsteins Leben, seine Ideen und ihre Bedeutung für Wissenschaft, Technik und Alltag in seiner Geburtsstadt Ulm anschaulich und zugänglich </w:t>
      </w:r>
      <w:r w:rsidR="000A6D80" w:rsidRPr="000850E1">
        <w:rPr>
          <w:b/>
          <w:bCs/>
          <w:sz w:val="20"/>
        </w:rPr>
        <w:t>zum Leben erweckt werden</w:t>
      </w:r>
      <w:r w:rsidRPr="000850E1">
        <w:rPr>
          <w:b/>
          <w:bCs/>
          <w:sz w:val="20"/>
        </w:rPr>
        <w:t xml:space="preserve">. </w:t>
      </w:r>
    </w:p>
    <w:p w14:paraId="50E5947F" w14:textId="6C04D010" w:rsidR="00E51E82" w:rsidRPr="000850E1" w:rsidRDefault="0032352A" w:rsidP="0032352A">
      <w:pPr>
        <w:spacing w:before="280" w:after="280"/>
        <w:rPr>
          <w:sz w:val="20"/>
          <w:highlight w:val="green"/>
        </w:rPr>
      </w:pPr>
      <w:r w:rsidRPr="000850E1">
        <w:rPr>
          <w:sz w:val="20"/>
        </w:rPr>
        <w:t>Bereits 2021 hatte die Stiftung d</w:t>
      </w:r>
      <w:r w:rsidR="000A6D80" w:rsidRPr="000850E1">
        <w:rPr>
          <w:sz w:val="20"/>
        </w:rPr>
        <w:t>as</w:t>
      </w:r>
      <w:r w:rsidRPr="000850E1">
        <w:rPr>
          <w:sz w:val="20"/>
        </w:rPr>
        <w:t xml:space="preserve"> Projekt mit 70.000 Euro unterstützt</w:t>
      </w:r>
      <w:r w:rsidR="000A6D80" w:rsidRPr="000850E1">
        <w:rPr>
          <w:sz w:val="20"/>
        </w:rPr>
        <w:t xml:space="preserve"> und wurde so Teil der „Ersten 11“</w:t>
      </w:r>
      <w:r w:rsidR="00DF5CCE" w:rsidRPr="000850E1">
        <w:rPr>
          <w:sz w:val="20"/>
        </w:rPr>
        <w:t xml:space="preserve">, die im zukünftigen Eingangsbereich verewigt werden. </w:t>
      </w:r>
      <w:r w:rsidR="000A6D80" w:rsidRPr="000850E1">
        <w:rPr>
          <w:sz w:val="20"/>
        </w:rPr>
        <w:t>Mit der erneuten Spende wird dieses Engagement nun bekräftigt</w:t>
      </w:r>
      <w:r w:rsidR="00FA3316" w:rsidRPr="000850E1">
        <w:rPr>
          <w:sz w:val="20"/>
        </w:rPr>
        <w:t xml:space="preserve"> und die Carl</w:t>
      </w:r>
      <w:r w:rsidR="00DF5CCE" w:rsidRPr="000850E1">
        <w:rPr>
          <w:sz w:val="20"/>
        </w:rPr>
        <w:t>-</w:t>
      </w:r>
      <w:r w:rsidR="00FA3316" w:rsidRPr="000850E1">
        <w:rPr>
          <w:sz w:val="20"/>
        </w:rPr>
        <w:t>Zeiss</w:t>
      </w:r>
      <w:r w:rsidR="00DF5CCE" w:rsidRPr="000850E1">
        <w:rPr>
          <w:sz w:val="20"/>
        </w:rPr>
        <w:t>-</w:t>
      </w:r>
      <w:r w:rsidR="00FA3316" w:rsidRPr="000850E1">
        <w:rPr>
          <w:sz w:val="20"/>
        </w:rPr>
        <w:t xml:space="preserve">Stiftung </w:t>
      </w:r>
      <w:r w:rsidR="00467CAE" w:rsidRPr="000850E1">
        <w:rPr>
          <w:sz w:val="20"/>
        </w:rPr>
        <w:t xml:space="preserve">erhält </w:t>
      </w:r>
      <w:r w:rsidR="00DF25C2" w:rsidRPr="000850E1">
        <w:rPr>
          <w:sz w:val="20"/>
        </w:rPr>
        <w:t>als dritte</w:t>
      </w:r>
      <w:r w:rsidR="0063262A" w:rsidRPr="000850E1">
        <w:rPr>
          <w:sz w:val="20"/>
        </w:rPr>
        <w:t>r Sponsor</w:t>
      </w:r>
      <w:r w:rsidR="00DF25C2" w:rsidRPr="000850E1">
        <w:rPr>
          <w:sz w:val="20"/>
        </w:rPr>
        <w:t xml:space="preserve"> den Rang eines „Silber-Stifters“</w:t>
      </w:r>
      <w:r w:rsidR="000A6D80" w:rsidRPr="000850E1">
        <w:rPr>
          <w:sz w:val="20"/>
        </w:rPr>
        <w:t xml:space="preserve">. </w:t>
      </w:r>
      <w:r w:rsidRPr="000850E1">
        <w:rPr>
          <w:sz w:val="20"/>
        </w:rPr>
        <w:t>„</w:t>
      </w:r>
      <w:r w:rsidR="00467CAE" w:rsidRPr="000850E1">
        <w:rPr>
          <w:sz w:val="20"/>
        </w:rPr>
        <w:t xml:space="preserve">Wir freuen uns, mit der zweiten Förderung die nächsten Schritte dieses außergewöhnlichen </w:t>
      </w:r>
      <w:r w:rsidR="0063262A" w:rsidRPr="000850E1">
        <w:rPr>
          <w:sz w:val="20"/>
        </w:rPr>
        <w:t>P</w:t>
      </w:r>
      <w:r w:rsidR="00467CAE" w:rsidRPr="000850E1">
        <w:rPr>
          <w:sz w:val="20"/>
        </w:rPr>
        <w:t xml:space="preserve">rojekts zu ermöglichen. Mit dem Albert </w:t>
      </w:r>
      <w:proofErr w:type="gramStart"/>
      <w:r w:rsidR="00467CAE" w:rsidRPr="000850E1">
        <w:rPr>
          <w:sz w:val="20"/>
        </w:rPr>
        <w:t>Einstein Discovery Center</w:t>
      </w:r>
      <w:proofErr w:type="gramEnd"/>
      <w:r w:rsidR="00467CAE" w:rsidRPr="000850E1">
        <w:rPr>
          <w:sz w:val="20"/>
        </w:rPr>
        <w:t xml:space="preserve"> entsteht ein Raum, in</w:t>
      </w:r>
      <w:r w:rsidR="00914A60" w:rsidRPr="000850E1">
        <w:rPr>
          <w:sz w:val="20"/>
        </w:rPr>
        <w:t xml:space="preserve"> </w:t>
      </w:r>
      <w:r w:rsidR="00467CAE" w:rsidRPr="000850E1">
        <w:rPr>
          <w:sz w:val="20"/>
        </w:rPr>
        <w:t>dem Menschen aktiv lernen, sich mit naturwissenschaftlichen Inhalten auseinandersetzen</w:t>
      </w:r>
      <w:r w:rsidR="0063262A" w:rsidRPr="000850E1">
        <w:rPr>
          <w:sz w:val="20"/>
        </w:rPr>
        <w:t xml:space="preserve">, aber auch etwas über den Menschen Albert Einstein und sein Wirken </w:t>
      </w:r>
      <w:r w:rsidR="00914A60" w:rsidRPr="000850E1">
        <w:rPr>
          <w:sz w:val="20"/>
        </w:rPr>
        <w:t xml:space="preserve">erfahren </w:t>
      </w:r>
      <w:r w:rsidR="00467CAE" w:rsidRPr="000850E1">
        <w:rPr>
          <w:sz w:val="20"/>
        </w:rPr>
        <w:t>können</w:t>
      </w:r>
      <w:r w:rsidR="000A6D80" w:rsidRPr="000850E1">
        <w:rPr>
          <w:sz w:val="20"/>
        </w:rPr>
        <w:t>“, so Dr. Felix Streiter, Geschäftsführer der Carl-Zeiss-Stiftung.</w:t>
      </w:r>
    </w:p>
    <w:p w14:paraId="092E3790" w14:textId="77777777" w:rsidR="00365481" w:rsidRDefault="00630413" w:rsidP="0032352A">
      <w:pPr>
        <w:spacing w:before="280" w:after="280"/>
        <w:rPr>
          <w:sz w:val="20"/>
        </w:rPr>
      </w:pPr>
      <w:r>
        <w:rPr>
          <w:sz w:val="20"/>
        </w:rPr>
        <w:t>Dank</w:t>
      </w:r>
      <w:r w:rsidR="0032352A" w:rsidRPr="0032352A">
        <w:rPr>
          <w:sz w:val="20"/>
        </w:rPr>
        <w:t xml:space="preserve"> der </w:t>
      </w:r>
      <w:r>
        <w:rPr>
          <w:sz w:val="20"/>
        </w:rPr>
        <w:t>zusätzlichen finanziellen Mittel ist</w:t>
      </w:r>
      <w:r w:rsidR="0032352A" w:rsidRPr="0032352A">
        <w:rPr>
          <w:sz w:val="20"/>
        </w:rPr>
        <w:t xml:space="preserve"> das Projektteam </w:t>
      </w:r>
      <w:r>
        <w:rPr>
          <w:sz w:val="20"/>
        </w:rPr>
        <w:t xml:space="preserve">des </w:t>
      </w:r>
      <w:proofErr w:type="gramStart"/>
      <w:r>
        <w:rPr>
          <w:sz w:val="20"/>
        </w:rPr>
        <w:t>Einstein Discovery Centers</w:t>
      </w:r>
      <w:proofErr w:type="gramEnd"/>
      <w:r>
        <w:rPr>
          <w:sz w:val="20"/>
        </w:rPr>
        <w:t xml:space="preserve"> nun in der Lage, </w:t>
      </w:r>
      <w:r w:rsidR="0032352A" w:rsidRPr="0032352A">
        <w:rPr>
          <w:sz w:val="20"/>
        </w:rPr>
        <w:t>d</w:t>
      </w:r>
      <w:r>
        <w:rPr>
          <w:sz w:val="20"/>
        </w:rPr>
        <w:t>as Ausstellungskonzept detailliert auszuarbeiten</w:t>
      </w:r>
      <w:r w:rsidR="0032352A" w:rsidRPr="0032352A">
        <w:rPr>
          <w:sz w:val="20"/>
        </w:rPr>
        <w:t xml:space="preserve"> – von der biografischen Einführung </w:t>
      </w:r>
      <w:r>
        <w:rPr>
          <w:sz w:val="20"/>
        </w:rPr>
        <w:t>in Albert Einsteins Leben</w:t>
      </w:r>
      <w:r w:rsidR="0032352A" w:rsidRPr="0032352A">
        <w:rPr>
          <w:sz w:val="20"/>
        </w:rPr>
        <w:t xml:space="preserve"> über die verständliche Vermittlung </w:t>
      </w:r>
      <w:r>
        <w:rPr>
          <w:sz w:val="20"/>
        </w:rPr>
        <w:t>seiner</w:t>
      </w:r>
      <w:r w:rsidR="0032352A" w:rsidRPr="0032352A">
        <w:rPr>
          <w:sz w:val="20"/>
        </w:rPr>
        <w:t xml:space="preserve"> Theorien bis zu </w:t>
      </w:r>
      <w:r>
        <w:rPr>
          <w:sz w:val="20"/>
        </w:rPr>
        <w:t xml:space="preserve">deren </w:t>
      </w:r>
      <w:r w:rsidR="0032352A" w:rsidRPr="0032352A">
        <w:rPr>
          <w:sz w:val="20"/>
        </w:rPr>
        <w:t>heutigen Anwendungen in Medizin, Kommunikation</w:t>
      </w:r>
      <w:r>
        <w:rPr>
          <w:sz w:val="20"/>
        </w:rPr>
        <w:t xml:space="preserve"> und Co</w:t>
      </w:r>
      <w:r w:rsidR="0032352A" w:rsidRPr="0032352A">
        <w:rPr>
          <w:sz w:val="20"/>
        </w:rPr>
        <w:t xml:space="preserve">. </w:t>
      </w:r>
      <w:r w:rsidR="00DF25C2" w:rsidRPr="00DF25C2">
        <w:rPr>
          <w:sz w:val="20"/>
        </w:rPr>
        <w:t>G</w:t>
      </w:r>
      <w:r w:rsidR="001C57E4" w:rsidRPr="00DF25C2">
        <w:rPr>
          <w:sz w:val="20"/>
        </w:rPr>
        <w:t xml:space="preserve">eplant </w:t>
      </w:r>
      <w:r w:rsidR="00DF25C2" w:rsidRPr="00DF25C2">
        <w:rPr>
          <w:sz w:val="20"/>
        </w:rPr>
        <w:t xml:space="preserve">ist, zunächst </w:t>
      </w:r>
      <w:r w:rsidR="001C57E4" w:rsidRPr="00DF25C2">
        <w:rPr>
          <w:sz w:val="20"/>
        </w:rPr>
        <w:t xml:space="preserve">mehrere </w:t>
      </w:r>
      <w:r w:rsidR="00DF25C2" w:rsidRPr="00DF25C2">
        <w:rPr>
          <w:sz w:val="20"/>
        </w:rPr>
        <w:t xml:space="preserve">verschiedene </w:t>
      </w:r>
      <w:r w:rsidR="001C57E4" w:rsidRPr="00DF25C2">
        <w:rPr>
          <w:sz w:val="20"/>
        </w:rPr>
        <w:t>Ausstellung</w:t>
      </w:r>
      <w:r w:rsidR="009A3C80" w:rsidRPr="00DF25C2">
        <w:rPr>
          <w:sz w:val="20"/>
        </w:rPr>
        <w:t>en</w:t>
      </w:r>
      <w:r w:rsidR="001C57E4" w:rsidRPr="00DF25C2">
        <w:rPr>
          <w:sz w:val="20"/>
        </w:rPr>
        <w:t xml:space="preserve"> </w:t>
      </w:r>
      <w:r w:rsidR="009A3C80" w:rsidRPr="00DF25C2">
        <w:rPr>
          <w:sz w:val="20"/>
        </w:rPr>
        <w:t xml:space="preserve">zu konzeptionieren </w:t>
      </w:r>
      <w:r w:rsidR="00DF25C2" w:rsidRPr="00DF25C2">
        <w:rPr>
          <w:sz w:val="20"/>
        </w:rPr>
        <w:t xml:space="preserve">und </w:t>
      </w:r>
      <w:r w:rsidR="009A3C80" w:rsidRPr="00DF25C2">
        <w:rPr>
          <w:sz w:val="20"/>
        </w:rPr>
        <w:t>au</w:t>
      </w:r>
      <w:r w:rsidR="00DF25C2" w:rsidRPr="00DF25C2">
        <w:rPr>
          <w:sz w:val="20"/>
        </w:rPr>
        <w:t>szugestalten.</w:t>
      </w:r>
      <w:r w:rsidR="001C57E4" w:rsidRPr="00DF25C2">
        <w:rPr>
          <w:sz w:val="20"/>
        </w:rPr>
        <w:t xml:space="preserve"> </w:t>
      </w:r>
      <w:r w:rsidR="008021B0">
        <w:rPr>
          <w:sz w:val="20"/>
        </w:rPr>
        <w:lastRenderedPageBreak/>
        <w:t xml:space="preserve">Erste Workshops wurden hierfür bereits erfolgreich durchgeführt. </w:t>
      </w:r>
      <w:r w:rsidR="00DF25C2" w:rsidRPr="00DF25C2">
        <w:rPr>
          <w:sz w:val="20"/>
        </w:rPr>
        <w:t xml:space="preserve">Anschließend </w:t>
      </w:r>
      <w:r w:rsidR="00177AE9">
        <w:rPr>
          <w:sz w:val="20"/>
        </w:rPr>
        <w:t>sollen</w:t>
      </w:r>
      <w:r w:rsidR="00DF25C2" w:rsidRPr="00DF25C2">
        <w:rPr>
          <w:sz w:val="20"/>
        </w:rPr>
        <w:t xml:space="preserve"> die</w:t>
      </w:r>
      <w:r w:rsidR="00177AE9">
        <w:rPr>
          <w:sz w:val="20"/>
        </w:rPr>
        <w:t xml:space="preserve"> Konzepte</w:t>
      </w:r>
      <w:r w:rsidR="001C57E4" w:rsidRPr="00DF25C2">
        <w:rPr>
          <w:sz w:val="20"/>
        </w:rPr>
        <w:t xml:space="preserve"> von verschiedenen </w:t>
      </w:r>
      <w:r w:rsidR="00DF25C2" w:rsidRPr="00DF25C2">
        <w:rPr>
          <w:sz w:val="20"/>
        </w:rPr>
        <w:t>Zielg</w:t>
      </w:r>
      <w:r w:rsidR="001C57E4" w:rsidRPr="00DF25C2">
        <w:rPr>
          <w:sz w:val="20"/>
        </w:rPr>
        <w:t>ruppen</w:t>
      </w:r>
      <w:r w:rsidR="009A3C80" w:rsidRPr="00DF25C2">
        <w:rPr>
          <w:sz w:val="20"/>
        </w:rPr>
        <w:t xml:space="preserve"> in Ulm erprobt</w:t>
      </w:r>
      <w:r w:rsidR="00177AE9">
        <w:rPr>
          <w:sz w:val="20"/>
        </w:rPr>
        <w:t xml:space="preserve"> werden</w:t>
      </w:r>
      <w:r w:rsidR="0032352A" w:rsidRPr="00DF25C2">
        <w:rPr>
          <w:sz w:val="20"/>
        </w:rPr>
        <w:t xml:space="preserve">, um </w:t>
      </w:r>
      <w:r w:rsidR="00451A41" w:rsidRPr="00DF25C2">
        <w:rPr>
          <w:sz w:val="20"/>
        </w:rPr>
        <w:t xml:space="preserve">die </w:t>
      </w:r>
      <w:r w:rsidR="0032352A" w:rsidRPr="00DF25C2">
        <w:rPr>
          <w:sz w:val="20"/>
        </w:rPr>
        <w:t xml:space="preserve">Reichweite und Wirkung </w:t>
      </w:r>
      <w:r w:rsidRPr="00DF25C2">
        <w:rPr>
          <w:sz w:val="20"/>
        </w:rPr>
        <w:t>de</w:t>
      </w:r>
      <w:r w:rsidR="00451A41" w:rsidRPr="00DF25C2">
        <w:rPr>
          <w:sz w:val="20"/>
        </w:rPr>
        <w:t xml:space="preserve">r Ausstellungsinhalte </w:t>
      </w:r>
      <w:r w:rsidR="0032352A" w:rsidRPr="00DF25C2">
        <w:rPr>
          <w:sz w:val="20"/>
        </w:rPr>
        <w:t xml:space="preserve">bereits vor der Eröffnung zu </w:t>
      </w:r>
      <w:r w:rsidR="00DF25C2" w:rsidRPr="00DF25C2">
        <w:rPr>
          <w:sz w:val="20"/>
        </w:rPr>
        <w:t>optimieren</w:t>
      </w:r>
      <w:r w:rsidR="0032352A" w:rsidRPr="00DF25C2">
        <w:rPr>
          <w:sz w:val="20"/>
        </w:rPr>
        <w:t>.</w:t>
      </w:r>
    </w:p>
    <w:p w14:paraId="5135F35D" w14:textId="3BDE3E8F" w:rsidR="0032352A" w:rsidRPr="0032352A" w:rsidRDefault="0032352A" w:rsidP="0032352A">
      <w:pPr>
        <w:spacing w:before="280" w:after="280"/>
        <w:rPr>
          <w:sz w:val="20"/>
        </w:rPr>
      </w:pPr>
      <w:r w:rsidRPr="0032352A">
        <w:rPr>
          <w:sz w:val="20"/>
        </w:rPr>
        <w:t xml:space="preserve">„Die Förderung </w:t>
      </w:r>
      <w:r w:rsidR="00451A41">
        <w:rPr>
          <w:sz w:val="20"/>
        </w:rPr>
        <w:t xml:space="preserve">der Carl-Zeiss-Stiftung </w:t>
      </w:r>
      <w:r w:rsidRPr="0032352A">
        <w:rPr>
          <w:sz w:val="20"/>
        </w:rPr>
        <w:t xml:space="preserve">gibt uns </w:t>
      </w:r>
      <w:r w:rsidR="00451A41">
        <w:rPr>
          <w:sz w:val="20"/>
        </w:rPr>
        <w:t>die Möglichkeit, uns schon jetzt voll darauf zu konzentrieren, was wir den künftigen Besucherinnen und Besuchern des Discovery Center</w:t>
      </w:r>
      <w:r w:rsidR="00310775">
        <w:rPr>
          <w:sz w:val="20"/>
        </w:rPr>
        <w:t>s</w:t>
      </w:r>
      <w:r w:rsidR="00451A41">
        <w:rPr>
          <w:sz w:val="20"/>
        </w:rPr>
        <w:t xml:space="preserve"> bieten wollen</w:t>
      </w:r>
      <w:r w:rsidRPr="0032352A">
        <w:rPr>
          <w:sz w:val="20"/>
        </w:rPr>
        <w:t xml:space="preserve">“, </w:t>
      </w:r>
      <w:r w:rsidR="00451A41">
        <w:rPr>
          <w:sz w:val="20"/>
        </w:rPr>
        <w:t>betont</w:t>
      </w:r>
      <w:r w:rsidRPr="0032352A">
        <w:rPr>
          <w:sz w:val="20"/>
        </w:rPr>
        <w:t xml:space="preserve"> Dr. Nancy Hecker-Denschlag, Vorsitzende des Albert Einstein Discovery Center Ulm e.V. „</w:t>
      </w:r>
      <w:r w:rsidR="00451A41">
        <w:rPr>
          <w:sz w:val="20"/>
        </w:rPr>
        <w:t xml:space="preserve">Mit </w:t>
      </w:r>
      <w:r w:rsidRPr="0032352A">
        <w:rPr>
          <w:sz w:val="20"/>
        </w:rPr>
        <w:t>Experimentierstationen, die Neugier wecken</w:t>
      </w:r>
      <w:r w:rsidR="00921F64">
        <w:rPr>
          <w:sz w:val="20"/>
        </w:rPr>
        <w:t xml:space="preserve"> und</w:t>
      </w:r>
      <w:r w:rsidRPr="0032352A">
        <w:rPr>
          <w:sz w:val="20"/>
        </w:rPr>
        <w:t xml:space="preserve"> komplexe Phänomene begreifbar machen</w:t>
      </w:r>
      <w:r w:rsidR="00921F64">
        <w:rPr>
          <w:sz w:val="20"/>
        </w:rPr>
        <w:t>, möchten wir so</w:t>
      </w:r>
      <w:r w:rsidRPr="0032352A">
        <w:rPr>
          <w:sz w:val="20"/>
        </w:rPr>
        <w:t xml:space="preserve"> insbesondere junge Menschen für einen Bildungs- und Berufsweg im MINT-Bereich begeistern.</w:t>
      </w:r>
      <w:r w:rsidR="0063262A">
        <w:rPr>
          <w:sz w:val="20"/>
        </w:rPr>
        <w:t xml:space="preserve"> Gleichzeitig ist uns auch wichtig, Einsteins Schaffen über die Wissenschaft hinaus vorzustellen, etwa seinen Einsatz für Frieden und soziale Gerechtigkeit.</w:t>
      </w:r>
      <w:r w:rsidRPr="0032352A">
        <w:rPr>
          <w:sz w:val="20"/>
        </w:rPr>
        <w:t>“</w:t>
      </w:r>
    </w:p>
    <w:p w14:paraId="38D3647C" w14:textId="43C2446A" w:rsidR="001C4053" w:rsidRPr="00A57189" w:rsidRDefault="0032352A" w:rsidP="0032352A">
      <w:pPr>
        <w:spacing w:before="280" w:after="280"/>
        <w:rPr>
          <w:sz w:val="20"/>
        </w:rPr>
      </w:pPr>
      <w:r w:rsidRPr="0032352A">
        <w:rPr>
          <w:b/>
          <w:bCs/>
          <w:sz w:val="20"/>
        </w:rPr>
        <w:t>Über die Carl-Zeiss-Stiftung</w:t>
      </w:r>
      <w:r w:rsidRPr="0032352A">
        <w:rPr>
          <w:b/>
          <w:bCs/>
          <w:sz w:val="20"/>
        </w:rPr>
        <w:br/>
      </w:r>
      <w:r w:rsidR="00914A60" w:rsidRPr="00914A60">
        <w:rPr>
          <w:sz w:val="20"/>
        </w:rPr>
        <w:t>Die Carl-Zeiss-Stiftung fördert Wissenschaft und Lehre in den MINT-Disziplinen Mathematik, Informatik, Naturwissenschaften und Technik. Als Partnerin exzellenter Wissenschaft ermöglicht sie Freiräume für Grundlagen- und anwendungsorientierte Forschung. Die Stiftung wurde 1889 von Ernst Abbe in Jena gegründet und ist heute eine der ältesten und größten privaten wissenschaftsfördernden Stiftungen in Deutschland. Sie ist alleinige Eigentümerin der Carl Zeiss AG und der SCHOTT AG. Ihre Fördertätigkeit wird aus den Dividendenausschüttungen der beiden Stiftungsunternehmen finanziert. </w:t>
      </w:r>
    </w:p>
    <w:tbl>
      <w:tblPr>
        <w:tblW w:w="9638" w:type="dxa"/>
        <w:tblInd w:w="-107" w:type="dxa"/>
        <w:tblLayout w:type="fixed"/>
        <w:tblLook w:val="04A0" w:firstRow="1" w:lastRow="0" w:firstColumn="1" w:lastColumn="0" w:noHBand="0" w:noVBand="1"/>
      </w:tblPr>
      <w:tblGrid>
        <w:gridCol w:w="4785"/>
        <w:gridCol w:w="4853"/>
      </w:tblGrid>
      <w:tr w:rsidR="004E293F" w14:paraId="51865631" w14:textId="77777777" w:rsidTr="0063213F">
        <w:trPr>
          <w:trHeight w:val="971"/>
        </w:trPr>
        <w:tc>
          <w:tcPr>
            <w:tcW w:w="4785" w:type="dxa"/>
          </w:tcPr>
          <w:p w14:paraId="6574D854" w14:textId="77777777" w:rsidR="004E293F" w:rsidRDefault="004E293F" w:rsidP="0063213F">
            <w:pPr>
              <w:widowControl w:val="0"/>
              <w:spacing w:line="240" w:lineRule="auto"/>
              <w:ind w:right="175"/>
              <w:rPr>
                <w:rFonts w:cs="Calibri"/>
                <w:sz w:val="16"/>
                <w:szCs w:val="16"/>
                <w:lang w:eastAsia="de-DE"/>
              </w:rPr>
            </w:pPr>
            <w:r>
              <w:rPr>
                <w:rFonts w:cs="Calibri"/>
                <w:b/>
                <w:bCs/>
                <w:sz w:val="16"/>
                <w:szCs w:val="16"/>
                <w:lang w:eastAsia="de-DE"/>
              </w:rPr>
              <w:t>Kontaktdaten:</w:t>
            </w:r>
            <w:r>
              <w:rPr>
                <w:rFonts w:cs="Calibri"/>
                <w:sz w:val="16"/>
                <w:szCs w:val="16"/>
                <w:lang w:eastAsia="de-DE"/>
              </w:rPr>
              <w:br/>
              <w:t>Albert Einstein Discovery Center Ulm e.V.</w:t>
            </w:r>
            <w:r>
              <w:rPr>
                <w:rFonts w:cs="Calibri"/>
                <w:sz w:val="16"/>
                <w:szCs w:val="16"/>
                <w:lang w:eastAsia="de-DE"/>
              </w:rPr>
              <w:br/>
              <w:t>Vorsitzende: Dr. Nancy Hecker-</w:t>
            </w:r>
            <w:proofErr w:type="spellStart"/>
            <w:r>
              <w:rPr>
                <w:rFonts w:cs="Calibri"/>
                <w:sz w:val="16"/>
                <w:szCs w:val="16"/>
                <w:lang w:eastAsia="de-DE"/>
              </w:rPr>
              <w:t>Denschlag</w:t>
            </w:r>
            <w:proofErr w:type="spellEnd"/>
            <w:r>
              <w:rPr>
                <w:rFonts w:cs="Calibri"/>
                <w:sz w:val="16"/>
                <w:szCs w:val="16"/>
                <w:lang w:eastAsia="de-DE"/>
              </w:rPr>
              <w:br/>
            </w:r>
            <w:proofErr w:type="spellStart"/>
            <w:r>
              <w:rPr>
                <w:rFonts w:cs="Calibri"/>
                <w:sz w:val="16"/>
                <w:szCs w:val="16"/>
                <w:lang w:eastAsia="de-DE"/>
              </w:rPr>
              <w:t>Bessererstraße</w:t>
            </w:r>
            <w:proofErr w:type="spellEnd"/>
            <w:r>
              <w:rPr>
                <w:rFonts w:cs="Calibri"/>
                <w:sz w:val="16"/>
                <w:szCs w:val="16"/>
                <w:lang w:eastAsia="de-DE"/>
              </w:rPr>
              <w:t xml:space="preserve"> 13-15 – 89073 Ulm</w:t>
            </w:r>
            <w:r>
              <w:rPr>
                <w:rFonts w:cs="Calibri"/>
                <w:sz w:val="16"/>
                <w:szCs w:val="16"/>
                <w:lang w:eastAsia="de-DE"/>
              </w:rPr>
              <w:br/>
              <w:t>Tel.: +49 731 9642 8181</w:t>
            </w:r>
            <w:r>
              <w:rPr>
                <w:rFonts w:cs="Calibri"/>
                <w:sz w:val="16"/>
                <w:szCs w:val="16"/>
                <w:lang w:eastAsia="de-DE"/>
              </w:rPr>
              <w:br/>
            </w:r>
            <w:proofErr w:type="spellStart"/>
            <w:r>
              <w:rPr>
                <w:rFonts w:cs="Calibri"/>
                <w:sz w:val="16"/>
                <w:szCs w:val="16"/>
                <w:lang w:eastAsia="de-DE"/>
              </w:rPr>
              <w:t>info@einstein.center</w:t>
            </w:r>
            <w:proofErr w:type="spellEnd"/>
            <w:r>
              <w:rPr>
                <w:rFonts w:cs="Calibri"/>
                <w:sz w:val="16"/>
                <w:szCs w:val="16"/>
                <w:lang w:eastAsia="de-DE"/>
              </w:rPr>
              <w:t xml:space="preserve"> – https://einstein.center</w:t>
            </w:r>
          </w:p>
        </w:tc>
        <w:tc>
          <w:tcPr>
            <w:tcW w:w="4852" w:type="dxa"/>
          </w:tcPr>
          <w:p w14:paraId="4E9BFEAF" w14:textId="737A124F" w:rsidR="004E293F" w:rsidRDefault="004E293F" w:rsidP="0063213F">
            <w:pPr>
              <w:widowControl w:val="0"/>
              <w:spacing w:line="240" w:lineRule="auto"/>
              <w:ind w:right="175"/>
              <w:rPr>
                <w:bCs/>
                <w:lang w:eastAsia="de-DE"/>
              </w:rPr>
            </w:pPr>
            <w:r>
              <w:rPr>
                <w:rFonts w:ascii="Arial" w:hAnsi="Arial" w:cs="Calibri"/>
                <w:b/>
                <w:sz w:val="16"/>
                <w:szCs w:val="26"/>
                <w:lang w:eastAsia="de-DE"/>
              </w:rPr>
              <w:t>Presse- und Öffentlichkeitsarbeit:</w:t>
            </w:r>
            <w:r>
              <w:rPr>
                <w:rFonts w:ascii="Arial" w:hAnsi="Arial" w:cs="Calibri"/>
                <w:b/>
                <w:sz w:val="16"/>
                <w:szCs w:val="26"/>
                <w:lang w:eastAsia="de-DE"/>
              </w:rPr>
              <w:br/>
            </w:r>
            <w:proofErr w:type="spellStart"/>
            <w:r>
              <w:rPr>
                <w:rFonts w:ascii="Arial" w:hAnsi="Arial" w:cs="Calibri"/>
                <w:sz w:val="16"/>
                <w:szCs w:val="26"/>
                <w:lang w:eastAsia="de-DE"/>
              </w:rPr>
              <w:t>Press’n’Relations</w:t>
            </w:r>
            <w:proofErr w:type="spellEnd"/>
            <w:r>
              <w:rPr>
                <w:rFonts w:ascii="Arial" w:hAnsi="Arial" w:cs="Calibri"/>
                <w:sz w:val="16"/>
                <w:szCs w:val="26"/>
                <w:lang w:eastAsia="de-DE"/>
              </w:rPr>
              <w:t xml:space="preserve"> GmbH – Uwe Pagel</w:t>
            </w:r>
            <w:r w:rsidR="00B8157F">
              <w:rPr>
                <w:rFonts w:ascii="Arial" w:hAnsi="Arial" w:cs="Calibri"/>
                <w:sz w:val="16"/>
                <w:szCs w:val="26"/>
                <w:lang w:eastAsia="de-DE"/>
              </w:rPr>
              <w:t xml:space="preserve"> &amp; Christoph Buck</w:t>
            </w:r>
            <w:r>
              <w:rPr>
                <w:rFonts w:ascii="Arial" w:hAnsi="Arial" w:cs="Calibri"/>
                <w:b/>
                <w:sz w:val="16"/>
                <w:szCs w:val="26"/>
                <w:lang w:eastAsia="de-DE"/>
              </w:rPr>
              <w:br/>
            </w:r>
            <w:r>
              <w:rPr>
                <w:rFonts w:ascii="Arial" w:hAnsi="Arial" w:cs="Calibri"/>
                <w:sz w:val="16"/>
                <w:szCs w:val="26"/>
                <w:lang w:eastAsia="de-DE"/>
              </w:rPr>
              <w:t>Magirus</w:t>
            </w:r>
            <w:r w:rsidR="002D0B4A">
              <w:rPr>
                <w:rFonts w:ascii="Arial" w:hAnsi="Arial" w:cs="Calibri"/>
                <w:sz w:val="16"/>
                <w:szCs w:val="26"/>
                <w:lang w:eastAsia="de-DE"/>
              </w:rPr>
              <w:t>-Deutz-Str.</w:t>
            </w:r>
            <w:r>
              <w:rPr>
                <w:rFonts w:ascii="Arial" w:hAnsi="Arial" w:cs="Calibri"/>
                <w:sz w:val="16"/>
                <w:szCs w:val="26"/>
                <w:lang w:eastAsia="de-DE"/>
              </w:rPr>
              <w:t xml:space="preserve"> </w:t>
            </w:r>
            <w:r w:rsidR="002D0B4A">
              <w:rPr>
                <w:rFonts w:ascii="Arial" w:hAnsi="Arial" w:cs="Calibri"/>
                <w:sz w:val="16"/>
                <w:szCs w:val="26"/>
                <w:lang w:eastAsia="de-DE"/>
              </w:rPr>
              <w:t>14</w:t>
            </w:r>
            <w:r>
              <w:rPr>
                <w:rFonts w:ascii="Arial" w:hAnsi="Arial" w:cs="Calibri"/>
                <w:sz w:val="16"/>
                <w:szCs w:val="26"/>
                <w:lang w:eastAsia="de-DE"/>
              </w:rPr>
              <w:t xml:space="preserve"> – 89077 Ulm</w:t>
            </w:r>
            <w:r>
              <w:rPr>
                <w:rFonts w:ascii="Arial" w:hAnsi="Arial" w:cs="Calibri"/>
                <w:sz w:val="16"/>
                <w:szCs w:val="26"/>
                <w:lang w:eastAsia="de-DE"/>
              </w:rPr>
              <w:br/>
              <w:t>Tel.: +49 731 146 156-89</w:t>
            </w:r>
            <w:r>
              <w:rPr>
                <w:rFonts w:ascii="Arial" w:hAnsi="Arial" w:cs="Calibri"/>
                <w:b/>
                <w:sz w:val="16"/>
                <w:szCs w:val="26"/>
                <w:lang w:eastAsia="de-DE"/>
              </w:rPr>
              <w:br/>
            </w:r>
            <w:hyperlink r:id="rId10">
              <w:r>
                <w:rPr>
                  <w:sz w:val="16"/>
                  <w:szCs w:val="16"/>
                </w:rPr>
                <w:t>upa@press-n-relations.de</w:t>
              </w:r>
            </w:hyperlink>
            <w:r>
              <w:rPr>
                <w:sz w:val="16"/>
                <w:szCs w:val="16"/>
              </w:rPr>
              <w:t xml:space="preserve"> – https://press-n-relations.com</w:t>
            </w:r>
          </w:p>
        </w:tc>
      </w:tr>
    </w:tbl>
    <w:p w14:paraId="003451F5" w14:textId="7F15411A" w:rsidR="00A06A6D" w:rsidRPr="004E293F" w:rsidRDefault="004E293F" w:rsidP="000850E1">
      <w:pPr>
        <w:spacing w:before="280" w:after="280" w:line="240" w:lineRule="auto"/>
        <w:ind w:right="-1701"/>
      </w:pPr>
      <w:r>
        <w:rPr>
          <w:rFonts w:ascii="Arial" w:hAnsi="Arial" w:cs="Calibri"/>
          <w:b/>
          <w:sz w:val="16"/>
          <w:szCs w:val="26"/>
          <w:lang w:eastAsia="de-DE"/>
        </w:rPr>
        <w:t>Über den Albert Einstein Discovery Center Ulm e.V.</w:t>
      </w:r>
      <w:r>
        <w:rPr>
          <w:rFonts w:ascii="Arial" w:hAnsi="Arial" w:cs="Calibri"/>
          <w:b/>
          <w:sz w:val="16"/>
          <w:szCs w:val="26"/>
          <w:lang w:eastAsia="de-DE"/>
        </w:rPr>
        <w:br/>
      </w:r>
      <w:r>
        <w:rPr>
          <w:rFonts w:ascii="Arial" w:hAnsi="Arial" w:cs="Calibri"/>
          <w:bCs/>
          <w:sz w:val="16"/>
          <w:szCs w:val="26"/>
          <w:lang w:eastAsia="de-DE"/>
        </w:rPr>
        <w:t xml:space="preserve">Am 14. März 1879 wurde Albert Einstein in Ulm geboren. Die Stadt gedenkt Albert Einstein zwar immer wieder in verschiedener und vielfältiger Art und Weise. Allerdings fehlt Ulm als Geburtsstadt Einsteins bisher eine öffentliche Einrichtung, die den bekanntesten Physiker aller Zeiten und berühmtesten Sohn der Stadt angemessen würdigt. Dies will das "Albert Einstein Discovery Center Ulm e.V." ändern. Gegründet wurde der Verein im September 2016 von Bürgerinnen und Bürgern aus Ulm und Umgebung. Neben Dr. Nancy Hecker-Denschlag als erste Vorsitzende sind Jens Burkert, Ditte </w:t>
      </w:r>
      <w:proofErr w:type="spellStart"/>
      <w:r>
        <w:rPr>
          <w:rFonts w:ascii="Arial" w:hAnsi="Arial" w:cs="Calibri"/>
          <w:bCs/>
          <w:sz w:val="16"/>
          <w:szCs w:val="26"/>
          <w:lang w:eastAsia="de-DE"/>
        </w:rPr>
        <w:t>Endriß</w:t>
      </w:r>
      <w:proofErr w:type="spellEnd"/>
      <w:r>
        <w:rPr>
          <w:rFonts w:ascii="Arial" w:hAnsi="Arial" w:cs="Calibri"/>
          <w:bCs/>
          <w:sz w:val="16"/>
          <w:szCs w:val="26"/>
          <w:lang w:eastAsia="de-DE"/>
        </w:rPr>
        <w:t xml:space="preserve">, Karsten Bischoff und </w:t>
      </w:r>
      <w:r w:rsidR="001A13CF">
        <w:rPr>
          <w:rFonts w:ascii="Arial" w:hAnsi="Arial" w:cs="Calibri"/>
          <w:bCs/>
          <w:sz w:val="16"/>
          <w:szCs w:val="26"/>
          <w:lang w:eastAsia="de-DE"/>
        </w:rPr>
        <w:t>Harald Frey</w:t>
      </w:r>
      <w:r>
        <w:rPr>
          <w:rFonts w:ascii="Arial" w:hAnsi="Arial" w:cs="Calibri"/>
          <w:bCs/>
          <w:sz w:val="16"/>
          <w:szCs w:val="26"/>
          <w:lang w:eastAsia="de-DE"/>
        </w:rPr>
        <w:t xml:space="preserve"> mit im Vorstand. Der Verein hat es sich zum Ziel gesetzt, eine öffentliche Einrichtung zu schaffen, die Einsteins Bedeutung für Wissenschaft und Technik, aber auch für Pazifismus, Humanismus und Völkerverständigung im Alltag für Bürgerinnen und Bürger in Form einer Erlebniswelt erfahrbar macht. Das Vorhaben sieht eine Einrichtung vor, die eine umfassende, moderne, interaktive und multimediale Gesamtschau präsentiert. Leben und Werk Albert Einsteins, Einsteins Theorien in aktueller Technik, die Umsetzung technischer Phänomene in Experimentierstationen im Science Center sowie das Menschsein Einsteins in all seinen Facetten sollen in Ausstellungen, Workshops, Vorträgen und Erlebniswelten erfahrbar werden. </w:t>
      </w:r>
    </w:p>
    <w:sectPr w:rsidR="00A06A6D" w:rsidRPr="004E293F">
      <w:headerReference w:type="default" r:id="rId11"/>
      <w:footerReference w:type="even" r:id="rId12"/>
      <w:footerReference w:type="default" r:id="rId13"/>
      <w:footerReference w:type="first" r:id="rId14"/>
      <w:pgSz w:w="11906" w:h="16838"/>
      <w:pgMar w:top="1824" w:right="3400" w:bottom="1103" w:left="1418" w:header="567" w:footer="709" w:gutter="0"/>
      <w:cols w:space="720"/>
      <w:formProt w:val="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977A48A" w14:textId="77777777" w:rsidR="00E451D3" w:rsidRDefault="00E451D3">
      <w:pPr>
        <w:spacing w:line="240" w:lineRule="auto"/>
      </w:pPr>
      <w:r>
        <w:separator/>
      </w:r>
    </w:p>
  </w:endnote>
  <w:endnote w:type="continuationSeparator" w:id="0">
    <w:p w14:paraId="517ED955" w14:textId="77777777" w:rsidR="00E451D3" w:rsidRDefault="00E451D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Helvetica">
    <w:panose1 w:val="00000000000000000000"/>
    <w:charset w:val="00"/>
    <w:family w:val="auto"/>
    <w:pitch w:val="variable"/>
    <w:sig w:usb0="E00002FF" w:usb1="5000785B" w:usb2="00000000" w:usb3="00000000" w:csb0="0000019F" w:csb1="00000000"/>
  </w:font>
  <w:font w:name="Cambria">
    <w:panose1 w:val="02040503050406030204"/>
    <w:charset w:val="00"/>
    <w:family w:val="roman"/>
    <w:pitch w:val="variable"/>
    <w:sig w:usb0="E00002FF" w:usb1="400004FF" w:usb2="00000000" w:usb3="00000000" w:csb0="0000019F" w:csb1="00000000"/>
  </w:font>
  <w:font w:name="Segoe UI">
    <w:panose1 w:val="020B0502040204020203"/>
    <w:charset w:val="00"/>
    <w:family w:val="swiss"/>
    <w:pitch w:val="variable"/>
    <w:sig w:usb0="E4002EFF" w:usb1="C000E47F" w:usb2="00000009" w:usb3="00000000" w:csb0="000001FF" w:csb1="00000000"/>
  </w:font>
  <w:font w:name="Lucida Grande">
    <w:panose1 w:val="020B0600040502020204"/>
    <w:charset w:val="00"/>
    <w:family w:val="swiss"/>
    <w:pitch w:val="variable"/>
    <w:sig w:usb0="E1000AEF" w:usb1="5000A1FF" w:usb2="00000000" w:usb3="00000000" w:csb0="000001BF" w:csb1="00000000"/>
  </w:font>
  <w:font w:name="Liberation Sans">
    <w:altName w:val="Arial"/>
    <w:panose1 w:val="020B0604020202020204"/>
    <w:charset w:val="00"/>
    <w:family w:val="swiss"/>
    <w:pitch w:val="variable"/>
  </w:font>
  <w:font w:name="Microsoft YaHei">
    <w:panose1 w:val="020B0503020204020204"/>
    <w:charset w:val="86"/>
    <w:family w:val="swiss"/>
    <w:pitch w:val="variable"/>
    <w:sig w:usb0="80000287" w:usb1="2ACF3C50" w:usb2="00000016" w:usb3="00000000" w:csb0="0004001F" w:csb1="00000000"/>
  </w:font>
  <w:font w:name="Lucida Sans">
    <w:panose1 w:val="020B0602030504020204"/>
    <w:charset w:val="4D"/>
    <w:family w:val="swiss"/>
    <w:pitch w:val="variable"/>
    <w:sig w:usb0="00000003" w:usb1="00000000" w:usb2="00000000" w:usb3="00000000" w:csb0="00000001" w:csb1="00000000"/>
  </w:font>
  <w:font w:name="Arial">
    <w:panose1 w:val="020B0604020202020204"/>
    <w:charset w:val="00"/>
    <w:family w:val="swiss"/>
    <w:pitch w:val="variable"/>
    <w:sig w:usb0="E0002EFF" w:usb1="C0007843"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Yu Mincho">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A6ECB8" w14:textId="77777777" w:rsidR="00A06A6D" w:rsidRDefault="00316D17">
    <w:pPr>
      <w:pStyle w:val="Fuzeile"/>
      <w:spacing w:before="280" w:after="280"/>
      <w:ind w:right="360"/>
    </w:pPr>
    <w:r>
      <w:rPr>
        <w:noProof/>
        <w:lang w:eastAsia="de-DE"/>
      </w:rPr>
      <mc:AlternateContent>
        <mc:Choice Requires="wps">
          <w:drawing>
            <wp:anchor distT="0" distB="0" distL="0" distR="0" simplePos="0" relativeHeight="251658240" behindDoc="0" locked="0" layoutInCell="1" allowOverlap="1" wp14:anchorId="7C2F6B4A" wp14:editId="4233E839">
              <wp:simplePos x="0" y="0"/>
              <wp:positionH relativeFrom="margin">
                <wp:align>right</wp:align>
              </wp:positionH>
              <wp:positionV relativeFrom="paragraph">
                <wp:posOffset>635</wp:posOffset>
              </wp:positionV>
              <wp:extent cx="14605" cy="14605"/>
              <wp:effectExtent l="0" t="0" r="0" b="0"/>
              <wp:wrapSquare wrapText="bothSides"/>
              <wp:docPr id="2" name="Rahmen1"/>
              <wp:cNvGraphicFramePr/>
              <a:graphic xmlns:a="http://schemas.openxmlformats.org/drawingml/2006/main">
                <a:graphicData uri="http://schemas.microsoft.com/office/word/2010/wordprocessingShape">
                  <wps:wsp>
                    <wps:cNvSpPr txBox="1"/>
                    <wps:spPr>
                      <a:xfrm>
                        <a:off x="0" y="0"/>
                        <a:ext cx="14605" cy="14605"/>
                      </a:xfrm>
                      <a:prstGeom prst="rect">
                        <a:avLst/>
                      </a:prstGeom>
                      <a:solidFill>
                        <a:srgbClr val="FFFFFF">
                          <a:alpha val="0"/>
                        </a:srgbClr>
                      </a:solidFill>
                    </wps:spPr>
                    <wps:txbx>
                      <w:txbxContent>
                        <w:p w14:paraId="5C60B397" w14:textId="77777777" w:rsidR="00A06A6D" w:rsidRDefault="00316D17">
                          <w:pPr>
                            <w:pStyle w:val="Fuzeile"/>
                            <w:spacing w:before="280" w:after="280"/>
                            <w:rPr>
                              <w:rStyle w:val="Seitenzahl"/>
                            </w:rPr>
                          </w:pPr>
                          <w:r>
                            <w:rPr>
                              <w:rStyle w:val="Seitenzahl"/>
                            </w:rPr>
                            <w:fldChar w:fldCharType="begin"/>
                          </w:r>
                          <w:r>
                            <w:rPr>
                              <w:rStyle w:val="Seitenzahl"/>
                            </w:rPr>
                            <w:instrText xml:space="preserve"> PAGE </w:instrText>
                          </w:r>
                          <w:r>
                            <w:rPr>
                              <w:rStyle w:val="Seitenzahl"/>
                            </w:rPr>
                            <w:fldChar w:fldCharType="separate"/>
                          </w:r>
                          <w:r>
                            <w:rPr>
                              <w:rStyle w:val="Seitenzahl"/>
                            </w:rPr>
                            <w:t>0</w:t>
                          </w:r>
                          <w:r>
                            <w:rPr>
                              <w:rStyle w:val="Seitenzahl"/>
                            </w:rPr>
                            <w:fldChar w:fldCharType="end"/>
                          </w:r>
                        </w:p>
                      </w:txbxContent>
                    </wps:txbx>
                    <wps:bodyPr lIns="0" tIns="0" rIns="0" bIns="0" anchor="t">
                      <a:spAutoFit/>
                    </wps:bodyPr>
                  </wps:wsp>
                </a:graphicData>
              </a:graphic>
            </wp:anchor>
          </w:drawing>
        </mc:Choice>
        <mc:Fallback>
          <w:pict>
            <v:shapetype w14:anchorId="7C2F6B4A" id="_x0000_t202" coordsize="21600,21600" o:spt="202" path="m,l,21600r21600,l21600,xe">
              <v:stroke joinstyle="miter"/>
              <v:path gradientshapeok="t" o:connecttype="rect"/>
            </v:shapetype>
            <v:shape id="Rahmen1" o:spid="_x0000_s1026" type="#_x0000_t202" style="position:absolute;margin-left:-50.05pt;margin-top:.05pt;width:1.15pt;height:1.15pt;z-index:251658240;visibility:visible;mso-wrap-style:square;mso-wrap-distance-left:0;mso-wrap-distance-top:0;mso-wrap-distance-right:0;mso-wrap-distance-bottom:0;mso-position-horizontal:righ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" stroked="f">
              <v:fill opacity="0"/>
              <v:textbox style="mso-fit-shape-to-text:t" inset="0,0,0,0">
                <w:txbxContent>
                  <w:p w14:paraId="5C60B397" w14:textId="77777777" w:rsidR="00A06A6D" w:rsidRDefault="00316D17">
                    <w:pPr>
                      <w:pStyle w:val="Fuzeile"/>
                      <w:spacing w:before="280" w:after="280"/>
                      <w:rPr>
                        <w:rStyle w:val="Seitenzahl"/>
                      </w:rPr>
                    </w:pPr>
                    <w:r>
                      <w:rPr>
                        <w:rStyle w:val="Seitenzahl"/>
                      </w:rPr>
                      <w:fldChar w:fldCharType="begin"/>
                    </w:r>
                    <w:r>
                      <w:rPr>
                        <w:rStyle w:val="Seitenzahl"/>
                      </w:rPr>
                      <w:instrText xml:space="preserve"> PAGE </w:instrText>
                    </w:r>
                    <w:r>
                      <w:rPr>
                        <w:rStyle w:val="Seitenzahl"/>
                      </w:rPr>
                      <w:fldChar w:fldCharType="separate"/>
                    </w:r>
                    <w:r>
                      <w:rPr>
                        <w:rStyle w:val="Seitenzahl"/>
                      </w:rPr>
                      <w:t>0</w:t>
                    </w:r>
                    <w:r>
                      <w:rPr>
                        <w:rStyle w:val="Seitenzahl"/>
                      </w:rPr>
                      <w:fldChar w:fldCharType="end"/>
                    </w:r>
                  </w:p>
                </w:txbxContent>
              </v:textbox>
              <w10:wrap type="square"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1E13C4" w14:textId="77777777" w:rsidR="00A06A6D" w:rsidRDefault="00A06A6D">
    <w:pPr>
      <w:pStyle w:val="Fuzeile"/>
      <w:spacing w:before="280" w:after="280"/>
      <w:ind w:right="-2269"/>
      <w:jc w:val="right"/>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267E35" w14:textId="77777777" w:rsidR="00A06A6D" w:rsidRDefault="00A06A6D">
    <w:pPr>
      <w:pStyle w:val="Fuzeile"/>
      <w:spacing w:before="280" w:after="280"/>
      <w:ind w:right="-2269"/>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BAC592B" w14:textId="77777777" w:rsidR="00E451D3" w:rsidRDefault="00E451D3">
      <w:pPr>
        <w:spacing w:line="240" w:lineRule="auto"/>
      </w:pPr>
      <w:r>
        <w:separator/>
      </w:r>
    </w:p>
  </w:footnote>
  <w:footnote w:type="continuationSeparator" w:id="0">
    <w:p w14:paraId="5AFF3AEC" w14:textId="77777777" w:rsidR="00E451D3" w:rsidRDefault="00E451D3">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72DDD5" w14:textId="77777777" w:rsidR="00A06A6D" w:rsidRDefault="00316D17">
    <w:pPr>
      <w:pStyle w:val="Kopfzeile"/>
      <w:tabs>
        <w:tab w:val="clear" w:pos="9072"/>
        <w:tab w:val="right" w:pos="9356"/>
        <w:tab w:val="right" w:pos="9639"/>
      </w:tabs>
      <w:spacing w:before="280" w:after="280"/>
      <w:ind w:right="-2268"/>
    </w:pPr>
    <w:r>
      <w:rPr>
        <w:lang w:eastAsia="de-DE"/>
      </w:rPr>
      <w:tab/>
    </w:r>
    <w:r>
      <w:rPr>
        <w:lang w:eastAsia="de-DE"/>
      </w:rPr>
      <w:tab/>
      <w:t xml:space="preserve"> </w:t>
    </w:r>
    <w:r>
      <w:rPr>
        <w:noProof/>
        <w:lang w:eastAsia="de-DE"/>
      </w:rPr>
      <w:drawing>
        <wp:inline distT="0" distB="0" distL="0" distR="0" wp14:anchorId="4E3130B8" wp14:editId="5026D111">
          <wp:extent cx="1889125" cy="944880"/>
          <wp:effectExtent l="0" t="0" r="0" b="0"/>
          <wp:docPr id="1" name="Grafik 1" descr="Ein Bild, das Text, Grafiken, Grafikdesign, Schrif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descr="Ein Bild, das Text, Grafiken, Grafikdesign, Schrift enthält.&#10;&#10;Automatisch generierte Beschreibung"/>
                  <pic:cNvPicPr>
                    <a:picLocks noChangeAspect="1" noChangeArrowheads="1"/>
                  </pic:cNvPicPr>
                </pic:nvPicPr>
                <pic:blipFill>
                  <a:blip r:embed="rId1"/>
                  <a:stretch>
                    <a:fillRect/>
                  </a:stretch>
                </pic:blipFill>
                <pic:spPr bwMode="auto">
                  <a:xfrm>
                    <a:off x="0" y="0"/>
                    <a:ext cx="1889125" cy="944880"/>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302C9C"/>
    <w:multiLevelType w:val="multilevel"/>
    <w:tmpl w:val="48007D9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4B2939AD"/>
    <w:multiLevelType w:val="multilevel"/>
    <w:tmpl w:val="CA0A58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72441CB"/>
    <w:multiLevelType w:val="multilevel"/>
    <w:tmpl w:val="78663C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695085105">
    <w:abstractNumId w:val="1"/>
  </w:num>
  <w:num w:numId="2" w16cid:durableId="369038508">
    <w:abstractNumId w:val="2"/>
  </w:num>
  <w:num w:numId="3" w16cid:durableId="187800528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6A6D"/>
    <w:rsid w:val="00003103"/>
    <w:rsid w:val="00010AAD"/>
    <w:rsid w:val="00013563"/>
    <w:rsid w:val="000202AA"/>
    <w:rsid w:val="00034BA0"/>
    <w:rsid w:val="00067AA6"/>
    <w:rsid w:val="00071029"/>
    <w:rsid w:val="00075349"/>
    <w:rsid w:val="00084AA8"/>
    <w:rsid w:val="000850E1"/>
    <w:rsid w:val="00090E29"/>
    <w:rsid w:val="000A6105"/>
    <w:rsid w:val="000A6D80"/>
    <w:rsid w:val="000B4164"/>
    <w:rsid w:val="000F1615"/>
    <w:rsid w:val="000F1F88"/>
    <w:rsid w:val="0010732C"/>
    <w:rsid w:val="00125CE7"/>
    <w:rsid w:val="0013368D"/>
    <w:rsid w:val="00134236"/>
    <w:rsid w:val="001516AC"/>
    <w:rsid w:val="00154D63"/>
    <w:rsid w:val="00165305"/>
    <w:rsid w:val="001715F4"/>
    <w:rsid w:val="00177A65"/>
    <w:rsid w:val="00177AE9"/>
    <w:rsid w:val="00182864"/>
    <w:rsid w:val="00183C0F"/>
    <w:rsid w:val="001935DE"/>
    <w:rsid w:val="001A13CF"/>
    <w:rsid w:val="001A51D7"/>
    <w:rsid w:val="001B4EA9"/>
    <w:rsid w:val="001C4053"/>
    <w:rsid w:val="001C57E4"/>
    <w:rsid w:val="001C6A19"/>
    <w:rsid w:val="001C78C3"/>
    <w:rsid w:val="001D01E3"/>
    <w:rsid w:val="001D3D1E"/>
    <w:rsid w:val="001E01B6"/>
    <w:rsid w:val="001E2837"/>
    <w:rsid w:val="001E4D27"/>
    <w:rsid w:val="00206120"/>
    <w:rsid w:val="00210DD1"/>
    <w:rsid w:val="0021417F"/>
    <w:rsid w:val="002217F0"/>
    <w:rsid w:val="00221F4D"/>
    <w:rsid w:val="00222D1B"/>
    <w:rsid w:val="00224ED0"/>
    <w:rsid w:val="00230007"/>
    <w:rsid w:val="0024157C"/>
    <w:rsid w:val="00243148"/>
    <w:rsid w:val="00264EDD"/>
    <w:rsid w:val="00265E9E"/>
    <w:rsid w:val="0028222C"/>
    <w:rsid w:val="00283F20"/>
    <w:rsid w:val="00285DA1"/>
    <w:rsid w:val="002A5227"/>
    <w:rsid w:val="002B20E7"/>
    <w:rsid w:val="002D0B4A"/>
    <w:rsid w:val="002F74D7"/>
    <w:rsid w:val="00310775"/>
    <w:rsid w:val="00311FDA"/>
    <w:rsid w:val="003169F5"/>
    <w:rsid w:val="00316D17"/>
    <w:rsid w:val="0032352A"/>
    <w:rsid w:val="00331198"/>
    <w:rsid w:val="00332EF5"/>
    <w:rsid w:val="00333260"/>
    <w:rsid w:val="00342E48"/>
    <w:rsid w:val="00345128"/>
    <w:rsid w:val="00346E09"/>
    <w:rsid w:val="00346E32"/>
    <w:rsid w:val="00352223"/>
    <w:rsid w:val="00365481"/>
    <w:rsid w:val="00381209"/>
    <w:rsid w:val="0039266F"/>
    <w:rsid w:val="003D1C30"/>
    <w:rsid w:val="003E5E9C"/>
    <w:rsid w:val="0040041D"/>
    <w:rsid w:val="00403271"/>
    <w:rsid w:val="00405769"/>
    <w:rsid w:val="0043153B"/>
    <w:rsid w:val="00436D4A"/>
    <w:rsid w:val="0043715F"/>
    <w:rsid w:val="0044599E"/>
    <w:rsid w:val="00451A41"/>
    <w:rsid w:val="00452C81"/>
    <w:rsid w:val="00467CAE"/>
    <w:rsid w:val="00471D88"/>
    <w:rsid w:val="004A638F"/>
    <w:rsid w:val="004E2164"/>
    <w:rsid w:val="004E293F"/>
    <w:rsid w:val="004E2E09"/>
    <w:rsid w:val="004F66F8"/>
    <w:rsid w:val="005223A1"/>
    <w:rsid w:val="00522B7D"/>
    <w:rsid w:val="00526B67"/>
    <w:rsid w:val="00540F1E"/>
    <w:rsid w:val="005740CA"/>
    <w:rsid w:val="005808AF"/>
    <w:rsid w:val="00590F34"/>
    <w:rsid w:val="00591570"/>
    <w:rsid w:val="00592050"/>
    <w:rsid w:val="005A28C7"/>
    <w:rsid w:val="005D4F38"/>
    <w:rsid w:val="005D61CD"/>
    <w:rsid w:val="005F37E7"/>
    <w:rsid w:val="005F4510"/>
    <w:rsid w:val="005F5B33"/>
    <w:rsid w:val="0060249B"/>
    <w:rsid w:val="00605149"/>
    <w:rsid w:val="00606940"/>
    <w:rsid w:val="00613932"/>
    <w:rsid w:val="006247D6"/>
    <w:rsid w:val="00627D8C"/>
    <w:rsid w:val="00630413"/>
    <w:rsid w:val="0063262A"/>
    <w:rsid w:val="00633B4A"/>
    <w:rsid w:val="00641B60"/>
    <w:rsid w:val="00641D4B"/>
    <w:rsid w:val="0065352A"/>
    <w:rsid w:val="0065796E"/>
    <w:rsid w:val="00666B82"/>
    <w:rsid w:val="00670AAA"/>
    <w:rsid w:val="006773C7"/>
    <w:rsid w:val="00687718"/>
    <w:rsid w:val="00694B4D"/>
    <w:rsid w:val="00694C1D"/>
    <w:rsid w:val="00695921"/>
    <w:rsid w:val="00697F63"/>
    <w:rsid w:val="006A0DBE"/>
    <w:rsid w:val="006A53AA"/>
    <w:rsid w:val="006A6649"/>
    <w:rsid w:val="006C56D9"/>
    <w:rsid w:val="006D0A7D"/>
    <w:rsid w:val="006D6938"/>
    <w:rsid w:val="006E0A84"/>
    <w:rsid w:val="006F2B46"/>
    <w:rsid w:val="00700A1C"/>
    <w:rsid w:val="00704297"/>
    <w:rsid w:val="0070752F"/>
    <w:rsid w:val="007111D5"/>
    <w:rsid w:val="00717F47"/>
    <w:rsid w:val="00723481"/>
    <w:rsid w:val="00751306"/>
    <w:rsid w:val="00756855"/>
    <w:rsid w:val="007705E7"/>
    <w:rsid w:val="00771BF6"/>
    <w:rsid w:val="0078570F"/>
    <w:rsid w:val="00787502"/>
    <w:rsid w:val="00792EFF"/>
    <w:rsid w:val="00794F19"/>
    <w:rsid w:val="007A0BB8"/>
    <w:rsid w:val="007B2A61"/>
    <w:rsid w:val="007C19CE"/>
    <w:rsid w:val="007D2F0D"/>
    <w:rsid w:val="008004AD"/>
    <w:rsid w:val="008021B0"/>
    <w:rsid w:val="0080375F"/>
    <w:rsid w:val="0080391E"/>
    <w:rsid w:val="00813990"/>
    <w:rsid w:val="008309A9"/>
    <w:rsid w:val="00850F55"/>
    <w:rsid w:val="00855684"/>
    <w:rsid w:val="00866C20"/>
    <w:rsid w:val="00872321"/>
    <w:rsid w:val="00881FEE"/>
    <w:rsid w:val="008A589F"/>
    <w:rsid w:val="008A6E42"/>
    <w:rsid w:val="008C193B"/>
    <w:rsid w:val="008E06D8"/>
    <w:rsid w:val="008E2E3F"/>
    <w:rsid w:val="008F34E0"/>
    <w:rsid w:val="008F6C8D"/>
    <w:rsid w:val="009005EF"/>
    <w:rsid w:val="00904114"/>
    <w:rsid w:val="00914A60"/>
    <w:rsid w:val="00921F64"/>
    <w:rsid w:val="00926E93"/>
    <w:rsid w:val="009445A2"/>
    <w:rsid w:val="009573A5"/>
    <w:rsid w:val="00966C12"/>
    <w:rsid w:val="00966D1E"/>
    <w:rsid w:val="009712B5"/>
    <w:rsid w:val="009773BF"/>
    <w:rsid w:val="00980955"/>
    <w:rsid w:val="009919CE"/>
    <w:rsid w:val="009A3C80"/>
    <w:rsid w:val="009C3A46"/>
    <w:rsid w:val="009D65D7"/>
    <w:rsid w:val="009E4881"/>
    <w:rsid w:val="009E48BF"/>
    <w:rsid w:val="00A06A6D"/>
    <w:rsid w:val="00A248A8"/>
    <w:rsid w:val="00A377B8"/>
    <w:rsid w:val="00A4351E"/>
    <w:rsid w:val="00A43F09"/>
    <w:rsid w:val="00A45FCF"/>
    <w:rsid w:val="00A55B75"/>
    <w:rsid w:val="00A57189"/>
    <w:rsid w:val="00A61F54"/>
    <w:rsid w:val="00A73E17"/>
    <w:rsid w:val="00A74FF6"/>
    <w:rsid w:val="00A7585B"/>
    <w:rsid w:val="00A763DB"/>
    <w:rsid w:val="00A93B4A"/>
    <w:rsid w:val="00AA17F9"/>
    <w:rsid w:val="00AB08CF"/>
    <w:rsid w:val="00AB17D8"/>
    <w:rsid w:val="00AD2505"/>
    <w:rsid w:val="00AE1539"/>
    <w:rsid w:val="00AE7C2F"/>
    <w:rsid w:val="00B07AAA"/>
    <w:rsid w:val="00B1613D"/>
    <w:rsid w:val="00B35CAF"/>
    <w:rsid w:val="00B40BBF"/>
    <w:rsid w:val="00B431E8"/>
    <w:rsid w:val="00B63013"/>
    <w:rsid w:val="00B72769"/>
    <w:rsid w:val="00B7531D"/>
    <w:rsid w:val="00B8157F"/>
    <w:rsid w:val="00BA40E9"/>
    <w:rsid w:val="00BA4B5F"/>
    <w:rsid w:val="00BB08F4"/>
    <w:rsid w:val="00BB2862"/>
    <w:rsid w:val="00BD7BA8"/>
    <w:rsid w:val="00BF10BF"/>
    <w:rsid w:val="00BF2ADF"/>
    <w:rsid w:val="00BF3C7E"/>
    <w:rsid w:val="00C15DD6"/>
    <w:rsid w:val="00C25720"/>
    <w:rsid w:val="00C268F2"/>
    <w:rsid w:val="00C3683E"/>
    <w:rsid w:val="00C37093"/>
    <w:rsid w:val="00C42142"/>
    <w:rsid w:val="00C43DCB"/>
    <w:rsid w:val="00C6197A"/>
    <w:rsid w:val="00C65353"/>
    <w:rsid w:val="00C86762"/>
    <w:rsid w:val="00CA633D"/>
    <w:rsid w:val="00CC51C3"/>
    <w:rsid w:val="00CC5587"/>
    <w:rsid w:val="00CD37E4"/>
    <w:rsid w:val="00CE14A3"/>
    <w:rsid w:val="00CF33CE"/>
    <w:rsid w:val="00D01CD9"/>
    <w:rsid w:val="00D05866"/>
    <w:rsid w:val="00D061E3"/>
    <w:rsid w:val="00D11FA3"/>
    <w:rsid w:val="00D24C06"/>
    <w:rsid w:val="00D31768"/>
    <w:rsid w:val="00D33226"/>
    <w:rsid w:val="00D45507"/>
    <w:rsid w:val="00D52573"/>
    <w:rsid w:val="00D546CE"/>
    <w:rsid w:val="00D5493A"/>
    <w:rsid w:val="00D559EC"/>
    <w:rsid w:val="00D628DE"/>
    <w:rsid w:val="00D75BBC"/>
    <w:rsid w:val="00DA5062"/>
    <w:rsid w:val="00DA69E3"/>
    <w:rsid w:val="00DC35C2"/>
    <w:rsid w:val="00DD3279"/>
    <w:rsid w:val="00DE5E9F"/>
    <w:rsid w:val="00DF0E93"/>
    <w:rsid w:val="00DF25C2"/>
    <w:rsid w:val="00DF5CCE"/>
    <w:rsid w:val="00E13BE8"/>
    <w:rsid w:val="00E238FB"/>
    <w:rsid w:val="00E361E4"/>
    <w:rsid w:val="00E41699"/>
    <w:rsid w:val="00E451D3"/>
    <w:rsid w:val="00E51E82"/>
    <w:rsid w:val="00E60BE5"/>
    <w:rsid w:val="00E752C0"/>
    <w:rsid w:val="00E759F6"/>
    <w:rsid w:val="00E77EF5"/>
    <w:rsid w:val="00E80829"/>
    <w:rsid w:val="00E8482D"/>
    <w:rsid w:val="00EA0B70"/>
    <w:rsid w:val="00EA6FC9"/>
    <w:rsid w:val="00ED25F2"/>
    <w:rsid w:val="00EE306C"/>
    <w:rsid w:val="00EF23AE"/>
    <w:rsid w:val="00EF44AB"/>
    <w:rsid w:val="00F065B2"/>
    <w:rsid w:val="00F43972"/>
    <w:rsid w:val="00F456D5"/>
    <w:rsid w:val="00F5618C"/>
    <w:rsid w:val="00F574BB"/>
    <w:rsid w:val="00F76052"/>
    <w:rsid w:val="00F763BC"/>
    <w:rsid w:val="00F81404"/>
    <w:rsid w:val="00FA1BD1"/>
    <w:rsid w:val="00FA3316"/>
    <w:rsid w:val="00FA48FF"/>
    <w:rsid w:val="00FC5F05"/>
    <w:rsid w:val="00FD0488"/>
    <w:rsid w:val="00FD1B30"/>
    <w:rsid w:val="00FE64F8"/>
    <w:rsid w:val="00FF05A4"/>
    <w:rsid w:val="00FF1F90"/>
    <w:rsid w:val="00FF7330"/>
  </w:rsids>
  <m:mathPr>
    <m:mathFont m:val="Cambria Math"/>
    <m:brkBin m:val="before"/>
    <m:brkBinSub m:val="--"/>
    <m:smallFrac m:val="0"/>
    <m:dispDef/>
    <m:lMargin m:val="0"/>
    <m:rMargin m:val="0"/>
    <m:defJc m:val="centerGroup"/>
    <m:wrapIndent m:val="1440"/>
    <m:intLim m:val="subSup"/>
    <m:naryLim m:val="undOvr"/>
  </m:mathPr>
  <w:themeFontLang w:val="de-DE" w:eastAsia="ja-JP"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3C95AE"/>
  <w15:docId w15:val="{54346D65-CBB0-BD41-B2CC-DB9372C7B4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de-DE" w:eastAsia="en-US" w:bidi="ar-SA"/>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FD3AD5"/>
    <w:pPr>
      <w:spacing w:beforeAutospacing="1" w:afterAutospacing="1" w:line="360" w:lineRule="auto"/>
    </w:pPr>
    <w:rPr>
      <w:rFonts w:ascii="Helvetica" w:eastAsia="Cambria" w:hAnsi="Helvetica" w:cs="Times New Roman"/>
      <w:sz w:val="22"/>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KopfzeileZchn">
    <w:name w:val="Kopfzeile Zchn"/>
    <w:basedOn w:val="Absatz-Standardschriftart"/>
    <w:link w:val="Kopfzeile"/>
    <w:uiPriority w:val="99"/>
    <w:qFormat/>
    <w:rsid w:val="00FD3AD5"/>
    <w:rPr>
      <w:rFonts w:ascii="Helvetica" w:eastAsia="Cambria" w:hAnsi="Helvetica" w:cs="Times New Roman"/>
      <w:sz w:val="22"/>
      <w:szCs w:val="20"/>
    </w:rPr>
  </w:style>
  <w:style w:type="character" w:customStyle="1" w:styleId="FuzeileZchn">
    <w:name w:val="Fußzeile Zchn"/>
    <w:basedOn w:val="Absatz-Standardschriftart"/>
    <w:link w:val="Fuzeile"/>
    <w:uiPriority w:val="99"/>
    <w:qFormat/>
    <w:rsid w:val="00FD3AD5"/>
    <w:rPr>
      <w:rFonts w:ascii="Helvetica" w:eastAsia="Cambria" w:hAnsi="Helvetica" w:cs="Times New Roman"/>
      <w:sz w:val="22"/>
      <w:szCs w:val="20"/>
    </w:rPr>
  </w:style>
  <w:style w:type="character" w:styleId="Seitenzahl">
    <w:name w:val="page number"/>
    <w:uiPriority w:val="99"/>
    <w:semiHidden/>
    <w:unhideWhenUsed/>
    <w:qFormat/>
    <w:rsid w:val="00FD3AD5"/>
  </w:style>
  <w:style w:type="character" w:styleId="Hyperlink">
    <w:name w:val="Hyperlink"/>
    <w:basedOn w:val="Absatz-Standardschriftart"/>
    <w:uiPriority w:val="99"/>
    <w:unhideWhenUsed/>
    <w:rsid w:val="00AF444B"/>
    <w:rPr>
      <w:color w:val="0563C1" w:themeColor="hyperlink"/>
      <w:u w:val="single"/>
    </w:rPr>
  </w:style>
  <w:style w:type="character" w:customStyle="1" w:styleId="NichtaufgelsteErwhnung1">
    <w:name w:val="Nicht aufgelöste Erwähnung1"/>
    <w:basedOn w:val="Absatz-Standardschriftart"/>
    <w:uiPriority w:val="99"/>
    <w:semiHidden/>
    <w:unhideWhenUsed/>
    <w:qFormat/>
    <w:rsid w:val="00AF444B"/>
    <w:rPr>
      <w:color w:val="605E5C"/>
      <w:shd w:val="clear" w:color="auto" w:fill="E1DFDD"/>
    </w:rPr>
  </w:style>
  <w:style w:type="character" w:styleId="BesuchterLink">
    <w:name w:val="FollowedHyperlink"/>
    <w:basedOn w:val="Absatz-Standardschriftart"/>
    <w:uiPriority w:val="99"/>
    <w:semiHidden/>
    <w:unhideWhenUsed/>
    <w:rsid w:val="00AF444B"/>
    <w:rPr>
      <w:color w:val="954F72" w:themeColor="followedHyperlink"/>
      <w:u w:val="single"/>
    </w:rPr>
  </w:style>
  <w:style w:type="character" w:styleId="Kommentarzeichen">
    <w:name w:val="annotation reference"/>
    <w:basedOn w:val="Absatz-Standardschriftart"/>
    <w:uiPriority w:val="99"/>
    <w:semiHidden/>
    <w:unhideWhenUsed/>
    <w:qFormat/>
    <w:rsid w:val="003E4DFF"/>
    <w:rPr>
      <w:sz w:val="16"/>
      <w:szCs w:val="16"/>
    </w:rPr>
  </w:style>
  <w:style w:type="character" w:customStyle="1" w:styleId="KommentartextZchn">
    <w:name w:val="Kommentartext Zchn"/>
    <w:basedOn w:val="Absatz-Standardschriftart"/>
    <w:link w:val="Kommentartext"/>
    <w:uiPriority w:val="99"/>
    <w:semiHidden/>
    <w:qFormat/>
    <w:rsid w:val="003E4DFF"/>
    <w:rPr>
      <w:rFonts w:ascii="Helvetica" w:eastAsia="Cambria" w:hAnsi="Helvetica" w:cs="Times New Roman"/>
      <w:sz w:val="20"/>
      <w:szCs w:val="20"/>
    </w:rPr>
  </w:style>
  <w:style w:type="character" w:customStyle="1" w:styleId="KommentarthemaZchn">
    <w:name w:val="Kommentarthema Zchn"/>
    <w:basedOn w:val="KommentartextZchn"/>
    <w:link w:val="Kommentarthema"/>
    <w:uiPriority w:val="99"/>
    <w:semiHidden/>
    <w:qFormat/>
    <w:rsid w:val="003E4DFF"/>
    <w:rPr>
      <w:rFonts w:ascii="Helvetica" w:eastAsia="Cambria" w:hAnsi="Helvetica" w:cs="Times New Roman"/>
      <w:b/>
      <w:bCs/>
      <w:sz w:val="20"/>
      <w:szCs w:val="20"/>
    </w:rPr>
  </w:style>
  <w:style w:type="character" w:customStyle="1" w:styleId="SprechblasentextZchn">
    <w:name w:val="Sprechblasentext Zchn"/>
    <w:basedOn w:val="Absatz-Standardschriftart"/>
    <w:link w:val="Sprechblasentext"/>
    <w:uiPriority w:val="99"/>
    <w:semiHidden/>
    <w:qFormat/>
    <w:rsid w:val="00D82325"/>
    <w:rPr>
      <w:rFonts w:ascii="Segoe UI" w:eastAsia="Cambria" w:hAnsi="Segoe UI" w:cs="Segoe UI"/>
      <w:sz w:val="18"/>
      <w:szCs w:val="18"/>
    </w:rPr>
  </w:style>
  <w:style w:type="character" w:customStyle="1" w:styleId="NichtaufgelsteErwhnung2">
    <w:name w:val="Nicht aufgelöste Erwähnung2"/>
    <w:basedOn w:val="Absatz-Standardschriftart"/>
    <w:uiPriority w:val="99"/>
    <w:semiHidden/>
    <w:unhideWhenUsed/>
    <w:qFormat/>
    <w:rsid w:val="00287B39"/>
    <w:rPr>
      <w:color w:val="605E5C"/>
      <w:shd w:val="clear" w:color="auto" w:fill="E1DFDD"/>
    </w:rPr>
  </w:style>
  <w:style w:type="character" w:customStyle="1" w:styleId="DokumentstrukturZchn">
    <w:name w:val="Dokumentstruktur Zchn"/>
    <w:basedOn w:val="Absatz-Standardschriftart"/>
    <w:link w:val="Dokumentstruktur"/>
    <w:uiPriority w:val="99"/>
    <w:semiHidden/>
    <w:qFormat/>
    <w:rsid w:val="007810E9"/>
    <w:rPr>
      <w:rFonts w:ascii="Lucida Grande" w:eastAsia="Cambria" w:hAnsi="Lucida Grande" w:cs="Lucida Grande"/>
    </w:rPr>
  </w:style>
  <w:style w:type="paragraph" w:customStyle="1" w:styleId="berschrift">
    <w:name w:val="Überschrift"/>
    <w:basedOn w:val="Standard"/>
    <w:next w:val="Textkrper"/>
    <w:qFormat/>
    <w:pPr>
      <w:keepNext/>
      <w:spacing w:before="240" w:after="120"/>
    </w:pPr>
    <w:rPr>
      <w:rFonts w:ascii="Liberation Sans" w:eastAsia="Microsoft YaHei" w:hAnsi="Liberation Sans" w:cs="Lucida Sans"/>
      <w:sz w:val="28"/>
      <w:szCs w:val="28"/>
    </w:rPr>
  </w:style>
  <w:style w:type="paragraph" w:styleId="Textkrper">
    <w:name w:val="Body Text"/>
    <w:basedOn w:val="Standard"/>
    <w:pPr>
      <w:spacing w:after="140" w:line="276" w:lineRule="auto"/>
    </w:pPr>
  </w:style>
  <w:style w:type="paragraph" w:styleId="Liste">
    <w:name w:val="List"/>
    <w:basedOn w:val="Textkrper"/>
    <w:rPr>
      <w:rFonts w:cs="Lucida Sans"/>
    </w:rPr>
  </w:style>
  <w:style w:type="paragraph" w:styleId="Beschriftung">
    <w:name w:val="caption"/>
    <w:basedOn w:val="Standard"/>
    <w:qFormat/>
    <w:pPr>
      <w:suppressLineNumbers/>
      <w:spacing w:before="120" w:after="120"/>
    </w:pPr>
    <w:rPr>
      <w:rFonts w:cs="Lucida Sans"/>
      <w:i/>
      <w:iCs/>
      <w:sz w:val="24"/>
      <w:szCs w:val="24"/>
    </w:rPr>
  </w:style>
  <w:style w:type="paragraph" w:customStyle="1" w:styleId="Verzeichnis">
    <w:name w:val="Verzeichnis"/>
    <w:basedOn w:val="Standard"/>
    <w:qFormat/>
    <w:pPr>
      <w:suppressLineNumbers/>
    </w:pPr>
    <w:rPr>
      <w:rFonts w:cs="Lucida Sans"/>
    </w:rPr>
  </w:style>
  <w:style w:type="paragraph" w:customStyle="1" w:styleId="Kopf-undFuzeile">
    <w:name w:val="Kopf- und Fußzeile"/>
    <w:basedOn w:val="Standard"/>
    <w:qFormat/>
  </w:style>
  <w:style w:type="paragraph" w:styleId="Kopfzeile">
    <w:name w:val="header"/>
    <w:basedOn w:val="Standard"/>
    <w:link w:val="KopfzeileZchn"/>
    <w:uiPriority w:val="99"/>
    <w:unhideWhenUsed/>
    <w:rsid w:val="00FD3AD5"/>
    <w:pPr>
      <w:tabs>
        <w:tab w:val="center" w:pos="4536"/>
        <w:tab w:val="right" w:pos="9072"/>
      </w:tabs>
    </w:pPr>
  </w:style>
  <w:style w:type="paragraph" w:styleId="Fuzeile">
    <w:name w:val="footer"/>
    <w:basedOn w:val="Standard"/>
    <w:link w:val="FuzeileZchn"/>
    <w:uiPriority w:val="99"/>
    <w:unhideWhenUsed/>
    <w:rsid w:val="00FD3AD5"/>
    <w:pPr>
      <w:tabs>
        <w:tab w:val="center" w:pos="4536"/>
        <w:tab w:val="right" w:pos="9072"/>
      </w:tabs>
    </w:pPr>
  </w:style>
  <w:style w:type="paragraph" w:styleId="Kommentartext">
    <w:name w:val="annotation text"/>
    <w:basedOn w:val="Standard"/>
    <w:link w:val="KommentartextZchn"/>
    <w:uiPriority w:val="99"/>
    <w:semiHidden/>
    <w:unhideWhenUsed/>
    <w:qFormat/>
    <w:rsid w:val="003E4DFF"/>
    <w:pPr>
      <w:spacing w:line="240" w:lineRule="auto"/>
    </w:pPr>
    <w:rPr>
      <w:sz w:val="20"/>
    </w:rPr>
  </w:style>
  <w:style w:type="paragraph" w:styleId="Kommentarthema">
    <w:name w:val="annotation subject"/>
    <w:basedOn w:val="Kommentartext"/>
    <w:next w:val="Kommentartext"/>
    <w:link w:val="KommentarthemaZchn"/>
    <w:uiPriority w:val="99"/>
    <w:semiHidden/>
    <w:unhideWhenUsed/>
    <w:qFormat/>
    <w:rsid w:val="003E4DFF"/>
    <w:rPr>
      <w:b/>
      <w:bCs/>
    </w:rPr>
  </w:style>
  <w:style w:type="paragraph" w:styleId="Sprechblasentext">
    <w:name w:val="Balloon Text"/>
    <w:basedOn w:val="Standard"/>
    <w:link w:val="SprechblasentextZchn"/>
    <w:uiPriority w:val="99"/>
    <w:semiHidden/>
    <w:unhideWhenUsed/>
    <w:qFormat/>
    <w:rsid w:val="00D82325"/>
    <w:pPr>
      <w:spacing w:line="240" w:lineRule="auto"/>
    </w:pPr>
    <w:rPr>
      <w:rFonts w:ascii="Segoe UI" w:hAnsi="Segoe UI" w:cs="Segoe UI"/>
      <w:sz w:val="18"/>
      <w:szCs w:val="18"/>
    </w:rPr>
  </w:style>
  <w:style w:type="paragraph" w:styleId="berarbeitung">
    <w:name w:val="Revision"/>
    <w:uiPriority w:val="99"/>
    <w:semiHidden/>
    <w:qFormat/>
    <w:rsid w:val="0079084E"/>
    <w:rPr>
      <w:rFonts w:ascii="Helvetica" w:eastAsia="Cambria" w:hAnsi="Helvetica" w:cs="Times New Roman"/>
      <w:sz w:val="22"/>
      <w:szCs w:val="20"/>
    </w:rPr>
  </w:style>
  <w:style w:type="paragraph" w:styleId="Dokumentstruktur">
    <w:name w:val="Document Map"/>
    <w:basedOn w:val="Standard"/>
    <w:link w:val="DokumentstrukturZchn"/>
    <w:uiPriority w:val="99"/>
    <w:semiHidden/>
    <w:unhideWhenUsed/>
    <w:qFormat/>
    <w:rsid w:val="007810E9"/>
    <w:pPr>
      <w:spacing w:line="240" w:lineRule="auto"/>
    </w:pPr>
    <w:rPr>
      <w:rFonts w:ascii="Lucida Grande" w:hAnsi="Lucida Grande" w:cs="Lucida Grande"/>
      <w:sz w:val="24"/>
      <w:szCs w:val="24"/>
    </w:rPr>
  </w:style>
  <w:style w:type="paragraph" w:customStyle="1" w:styleId="Rahmeninhalt">
    <w:name w:val="Rahmeninhalt"/>
    <w:basedOn w:val="Standard"/>
    <w:qFormat/>
  </w:style>
  <w:style w:type="character" w:customStyle="1" w:styleId="NichtaufgelsteErwhnung3">
    <w:name w:val="Nicht aufgelöste Erwähnung3"/>
    <w:basedOn w:val="Absatz-Standardschriftart"/>
    <w:uiPriority w:val="99"/>
    <w:semiHidden/>
    <w:unhideWhenUsed/>
    <w:rsid w:val="009005EF"/>
    <w:rPr>
      <w:color w:val="605E5C"/>
      <w:shd w:val="clear" w:color="auto" w:fill="E1DFDD"/>
    </w:rPr>
  </w:style>
  <w:style w:type="paragraph" w:styleId="Listenabsatz">
    <w:name w:val="List Paragraph"/>
    <w:basedOn w:val="Standard"/>
    <w:uiPriority w:val="34"/>
    <w:qFormat/>
    <w:rsid w:val="004E293F"/>
    <w:pPr>
      <w:ind w:left="720"/>
      <w:contextualSpacing/>
    </w:pPr>
  </w:style>
  <w:style w:type="character" w:styleId="NichtaufgelsteErwhnung">
    <w:name w:val="Unresolved Mention"/>
    <w:basedOn w:val="Absatz-Standardschriftart"/>
    <w:uiPriority w:val="99"/>
    <w:semiHidden/>
    <w:unhideWhenUsed/>
    <w:rsid w:val="00BA40E9"/>
    <w:rPr>
      <w:color w:val="605E5C"/>
      <w:shd w:val="clear" w:color="auto" w:fill="E1DFDD"/>
    </w:rPr>
  </w:style>
  <w:style w:type="paragraph" w:styleId="StandardWeb">
    <w:name w:val="Normal (Web)"/>
    <w:basedOn w:val="Standard"/>
    <w:uiPriority w:val="99"/>
    <w:semiHidden/>
    <w:unhideWhenUsed/>
    <w:rsid w:val="00FA3316"/>
    <w:rPr>
      <w:rFonts w:ascii="Times New Roman" w:hAnsi="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51184296">
      <w:bodyDiv w:val="1"/>
      <w:marLeft w:val="0"/>
      <w:marRight w:val="0"/>
      <w:marTop w:val="0"/>
      <w:marBottom w:val="0"/>
      <w:divBdr>
        <w:top w:val="none" w:sz="0" w:space="0" w:color="auto"/>
        <w:left w:val="none" w:sz="0" w:space="0" w:color="auto"/>
        <w:bottom w:val="none" w:sz="0" w:space="0" w:color="auto"/>
        <w:right w:val="none" w:sz="0" w:space="0" w:color="auto"/>
      </w:divBdr>
      <w:divsChild>
        <w:div w:id="949822714">
          <w:marLeft w:val="0"/>
          <w:marRight w:val="0"/>
          <w:marTop w:val="0"/>
          <w:marBottom w:val="0"/>
          <w:divBdr>
            <w:top w:val="none" w:sz="0" w:space="0" w:color="auto"/>
            <w:left w:val="none" w:sz="0" w:space="0" w:color="auto"/>
            <w:bottom w:val="none" w:sz="0" w:space="0" w:color="auto"/>
            <w:right w:val="none" w:sz="0" w:space="0" w:color="auto"/>
          </w:divBdr>
          <w:divsChild>
            <w:div w:id="1621298562">
              <w:marLeft w:val="0"/>
              <w:marRight w:val="0"/>
              <w:marTop w:val="0"/>
              <w:marBottom w:val="0"/>
              <w:divBdr>
                <w:top w:val="none" w:sz="0" w:space="0" w:color="auto"/>
                <w:left w:val="none" w:sz="0" w:space="0" w:color="auto"/>
                <w:bottom w:val="none" w:sz="0" w:space="0" w:color="auto"/>
                <w:right w:val="none" w:sz="0" w:space="0" w:color="auto"/>
              </w:divBdr>
              <w:divsChild>
                <w:div w:id="1480221418">
                  <w:marLeft w:val="0"/>
                  <w:marRight w:val="0"/>
                  <w:marTop w:val="0"/>
                  <w:marBottom w:val="0"/>
                  <w:divBdr>
                    <w:top w:val="none" w:sz="0" w:space="0" w:color="auto"/>
                    <w:left w:val="none" w:sz="0" w:space="0" w:color="auto"/>
                    <w:bottom w:val="none" w:sz="0" w:space="0" w:color="auto"/>
                    <w:right w:val="none" w:sz="0" w:space="0" w:color="auto"/>
                  </w:divBdr>
                  <w:divsChild>
                    <w:div w:id="962543202">
                      <w:marLeft w:val="0"/>
                      <w:marRight w:val="0"/>
                      <w:marTop w:val="0"/>
                      <w:marBottom w:val="0"/>
                      <w:divBdr>
                        <w:top w:val="none" w:sz="0" w:space="0" w:color="auto"/>
                        <w:left w:val="none" w:sz="0" w:space="0" w:color="auto"/>
                        <w:bottom w:val="none" w:sz="0" w:space="0" w:color="auto"/>
                        <w:right w:val="none" w:sz="0" w:space="0" w:color="auto"/>
                      </w:divBdr>
                      <w:divsChild>
                        <w:div w:id="1428110522">
                          <w:marLeft w:val="0"/>
                          <w:marRight w:val="0"/>
                          <w:marTop w:val="0"/>
                          <w:marBottom w:val="0"/>
                          <w:divBdr>
                            <w:top w:val="none" w:sz="0" w:space="0" w:color="auto"/>
                            <w:left w:val="none" w:sz="0" w:space="0" w:color="auto"/>
                            <w:bottom w:val="none" w:sz="0" w:space="0" w:color="auto"/>
                            <w:right w:val="none" w:sz="0" w:space="0" w:color="auto"/>
                          </w:divBdr>
                          <w:divsChild>
                            <w:div w:id="481510116">
                              <w:marLeft w:val="0"/>
                              <w:marRight w:val="0"/>
                              <w:marTop w:val="0"/>
                              <w:marBottom w:val="300"/>
                              <w:divBdr>
                                <w:top w:val="none" w:sz="0" w:space="0" w:color="auto"/>
                                <w:left w:val="none" w:sz="0" w:space="0" w:color="auto"/>
                                <w:bottom w:val="none" w:sz="0" w:space="0" w:color="auto"/>
                                <w:right w:val="none" w:sz="0" w:space="0" w:color="auto"/>
                              </w:divBdr>
                              <w:divsChild>
                                <w:div w:id="1215576966">
                                  <w:marLeft w:val="0"/>
                                  <w:marRight w:val="0"/>
                                  <w:marTop w:val="0"/>
                                  <w:marBottom w:val="0"/>
                                  <w:divBdr>
                                    <w:top w:val="none" w:sz="0" w:space="0" w:color="auto"/>
                                    <w:left w:val="none" w:sz="0" w:space="0" w:color="auto"/>
                                    <w:bottom w:val="none" w:sz="0" w:space="0" w:color="auto"/>
                                    <w:right w:val="none" w:sz="0" w:space="0" w:color="auto"/>
                                  </w:divBdr>
                                </w:div>
                              </w:divsChild>
                            </w:div>
                            <w:div w:id="614096031">
                              <w:marLeft w:val="0"/>
                              <w:marRight w:val="0"/>
                              <w:marTop w:val="0"/>
                              <w:marBottom w:val="300"/>
                              <w:divBdr>
                                <w:top w:val="none" w:sz="0" w:space="0" w:color="auto"/>
                                <w:left w:val="none" w:sz="0" w:space="0" w:color="auto"/>
                                <w:bottom w:val="none" w:sz="0" w:space="0" w:color="auto"/>
                                <w:right w:val="none" w:sz="0" w:space="0" w:color="auto"/>
                              </w:divBdr>
                              <w:divsChild>
                                <w:div w:id="1796945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7720554">
                  <w:marLeft w:val="0"/>
                  <w:marRight w:val="0"/>
                  <w:marTop w:val="0"/>
                  <w:marBottom w:val="0"/>
                  <w:divBdr>
                    <w:top w:val="none" w:sz="0" w:space="0" w:color="auto"/>
                    <w:left w:val="none" w:sz="0" w:space="0" w:color="auto"/>
                    <w:bottom w:val="none" w:sz="0" w:space="0" w:color="auto"/>
                    <w:right w:val="none" w:sz="0" w:space="0" w:color="auto"/>
                  </w:divBdr>
                  <w:divsChild>
                    <w:div w:id="1836913018">
                      <w:marLeft w:val="0"/>
                      <w:marRight w:val="0"/>
                      <w:marTop w:val="0"/>
                      <w:marBottom w:val="0"/>
                      <w:divBdr>
                        <w:top w:val="none" w:sz="0" w:space="0" w:color="auto"/>
                        <w:left w:val="none" w:sz="0" w:space="0" w:color="auto"/>
                        <w:bottom w:val="none" w:sz="0" w:space="0" w:color="auto"/>
                        <w:right w:val="none" w:sz="0" w:space="0" w:color="auto"/>
                      </w:divBdr>
                      <w:divsChild>
                        <w:div w:id="1422948403">
                          <w:marLeft w:val="0"/>
                          <w:marRight w:val="0"/>
                          <w:marTop w:val="0"/>
                          <w:marBottom w:val="0"/>
                          <w:divBdr>
                            <w:top w:val="none" w:sz="0" w:space="0" w:color="auto"/>
                            <w:left w:val="none" w:sz="0" w:space="0" w:color="auto"/>
                            <w:bottom w:val="none" w:sz="0" w:space="0" w:color="auto"/>
                            <w:right w:val="none" w:sz="0" w:space="0" w:color="auto"/>
                          </w:divBdr>
                          <w:divsChild>
                            <w:div w:id="1796751684">
                              <w:marLeft w:val="0"/>
                              <w:marRight w:val="0"/>
                              <w:marTop w:val="0"/>
                              <w:marBottom w:val="300"/>
                              <w:divBdr>
                                <w:top w:val="none" w:sz="0" w:space="0" w:color="auto"/>
                                <w:left w:val="none" w:sz="0" w:space="0" w:color="auto"/>
                                <w:bottom w:val="none" w:sz="0" w:space="0" w:color="auto"/>
                                <w:right w:val="none" w:sz="0" w:space="0" w:color="auto"/>
                              </w:divBdr>
                              <w:divsChild>
                                <w:div w:id="1511603861">
                                  <w:marLeft w:val="0"/>
                                  <w:marRight w:val="0"/>
                                  <w:marTop w:val="0"/>
                                  <w:marBottom w:val="0"/>
                                  <w:divBdr>
                                    <w:top w:val="none" w:sz="0" w:space="0" w:color="auto"/>
                                    <w:left w:val="none" w:sz="0" w:space="0" w:color="auto"/>
                                    <w:bottom w:val="none" w:sz="0" w:space="0" w:color="auto"/>
                                    <w:right w:val="none" w:sz="0" w:space="0" w:color="auto"/>
                                  </w:divBdr>
                                </w:div>
                              </w:divsChild>
                            </w:div>
                            <w:div w:id="640115321">
                              <w:marLeft w:val="0"/>
                              <w:marRight w:val="0"/>
                              <w:marTop w:val="0"/>
                              <w:marBottom w:val="300"/>
                              <w:divBdr>
                                <w:top w:val="none" w:sz="0" w:space="0" w:color="auto"/>
                                <w:left w:val="none" w:sz="0" w:space="0" w:color="auto"/>
                                <w:bottom w:val="none" w:sz="0" w:space="0" w:color="auto"/>
                                <w:right w:val="none" w:sz="0" w:space="0" w:color="auto"/>
                              </w:divBdr>
                              <w:divsChild>
                                <w:div w:id="1751991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96513475">
          <w:marLeft w:val="0"/>
          <w:marRight w:val="0"/>
          <w:marTop w:val="0"/>
          <w:marBottom w:val="0"/>
          <w:divBdr>
            <w:top w:val="none" w:sz="0" w:space="0" w:color="auto"/>
            <w:left w:val="none" w:sz="0" w:space="0" w:color="auto"/>
            <w:bottom w:val="none" w:sz="0" w:space="0" w:color="auto"/>
            <w:right w:val="none" w:sz="0" w:space="0" w:color="auto"/>
          </w:divBdr>
          <w:divsChild>
            <w:div w:id="1332559048">
              <w:marLeft w:val="0"/>
              <w:marRight w:val="0"/>
              <w:marTop w:val="0"/>
              <w:marBottom w:val="0"/>
              <w:divBdr>
                <w:top w:val="none" w:sz="0" w:space="0" w:color="auto"/>
                <w:left w:val="none" w:sz="0" w:space="0" w:color="auto"/>
                <w:bottom w:val="none" w:sz="0" w:space="0" w:color="auto"/>
                <w:right w:val="none" w:sz="0" w:space="0" w:color="auto"/>
              </w:divBdr>
              <w:divsChild>
                <w:div w:id="1253201408">
                  <w:marLeft w:val="0"/>
                  <w:marRight w:val="0"/>
                  <w:marTop w:val="0"/>
                  <w:marBottom w:val="0"/>
                  <w:divBdr>
                    <w:top w:val="none" w:sz="0" w:space="0" w:color="auto"/>
                    <w:left w:val="none" w:sz="0" w:space="0" w:color="auto"/>
                    <w:bottom w:val="none" w:sz="0" w:space="0" w:color="auto"/>
                    <w:right w:val="none" w:sz="0" w:space="0" w:color="auto"/>
                  </w:divBdr>
                  <w:divsChild>
                    <w:div w:id="968584732">
                      <w:marLeft w:val="0"/>
                      <w:marRight w:val="0"/>
                      <w:marTop w:val="0"/>
                      <w:marBottom w:val="0"/>
                      <w:divBdr>
                        <w:top w:val="none" w:sz="0" w:space="0" w:color="auto"/>
                        <w:left w:val="none" w:sz="0" w:space="0" w:color="auto"/>
                        <w:bottom w:val="none" w:sz="0" w:space="0" w:color="auto"/>
                        <w:right w:val="none" w:sz="0" w:space="0" w:color="auto"/>
                      </w:divBdr>
                      <w:divsChild>
                        <w:div w:id="1989432914">
                          <w:marLeft w:val="0"/>
                          <w:marRight w:val="0"/>
                          <w:marTop w:val="0"/>
                          <w:marBottom w:val="0"/>
                          <w:divBdr>
                            <w:top w:val="none" w:sz="0" w:space="0" w:color="auto"/>
                            <w:left w:val="none" w:sz="0" w:space="0" w:color="auto"/>
                            <w:bottom w:val="none" w:sz="0" w:space="0" w:color="auto"/>
                            <w:right w:val="none" w:sz="0" w:space="0" w:color="auto"/>
                          </w:divBdr>
                          <w:divsChild>
                            <w:div w:id="1041200202">
                              <w:marLeft w:val="0"/>
                              <w:marRight w:val="0"/>
                              <w:marTop w:val="0"/>
                              <w:marBottom w:val="300"/>
                              <w:divBdr>
                                <w:top w:val="none" w:sz="0" w:space="0" w:color="auto"/>
                                <w:left w:val="none" w:sz="0" w:space="0" w:color="auto"/>
                                <w:bottom w:val="none" w:sz="0" w:space="0" w:color="auto"/>
                                <w:right w:val="none" w:sz="0" w:space="0" w:color="auto"/>
                              </w:divBdr>
                              <w:divsChild>
                                <w:div w:id="737018545">
                                  <w:marLeft w:val="0"/>
                                  <w:marRight w:val="0"/>
                                  <w:marTop w:val="0"/>
                                  <w:marBottom w:val="0"/>
                                  <w:divBdr>
                                    <w:top w:val="none" w:sz="0" w:space="0" w:color="auto"/>
                                    <w:left w:val="none" w:sz="0" w:space="0" w:color="auto"/>
                                    <w:bottom w:val="none" w:sz="0" w:space="0" w:color="auto"/>
                                    <w:right w:val="none" w:sz="0" w:space="0" w:color="auto"/>
                                  </w:divBdr>
                                </w:div>
                              </w:divsChild>
                            </w:div>
                            <w:div w:id="1192959194">
                              <w:marLeft w:val="0"/>
                              <w:marRight w:val="0"/>
                              <w:marTop w:val="0"/>
                              <w:marBottom w:val="300"/>
                              <w:divBdr>
                                <w:top w:val="none" w:sz="0" w:space="0" w:color="auto"/>
                                <w:left w:val="none" w:sz="0" w:space="0" w:color="auto"/>
                                <w:bottom w:val="none" w:sz="0" w:space="0" w:color="auto"/>
                                <w:right w:val="none" w:sz="0" w:space="0" w:color="auto"/>
                              </w:divBdr>
                              <w:divsChild>
                                <w:div w:id="655189104">
                                  <w:marLeft w:val="0"/>
                                  <w:marRight w:val="0"/>
                                  <w:marTop w:val="0"/>
                                  <w:marBottom w:val="0"/>
                                  <w:divBdr>
                                    <w:top w:val="none" w:sz="0" w:space="0" w:color="auto"/>
                                    <w:left w:val="none" w:sz="0" w:space="0" w:color="auto"/>
                                    <w:bottom w:val="none" w:sz="0" w:space="0" w:color="auto"/>
                                    <w:right w:val="none" w:sz="0" w:space="0" w:color="auto"/>
                                  </w:divBdr>
                                  <w:divsChild>
                                    <w:div w:id="18995080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01051229">
                  <w:marLeft w:val="0"/>
                  <w:marRight w:val="0"/>
                  <w:marTop w:val="0"/>
                  <w:marBottom w:val="0"/>
                  <w:divBdr>
                    <w:top w:val="none" w:sz="0" w:space="0" w:color="auto"/>
                    <w:left w:val="none" w:sz="0" w:space="0" w:color="auto"/>
                    <w:bottom w:val="none" w:sz="0" w:space="0" w:color="auto"/>
                    <w:right w:val="none" w:sz="0" w:space="0" w:color="auto"/>
                  </w:divBdr>
                  <w:divsChild>
                    <w:div w:id="505293161">
                      <w:marLeft w:val="0"/>
                      <w:marRight w:val="0"/>
                      <w:marTop w:val="0"/>
                      <w:marBottom w:val="0"/>
                      <w:divBdr>
                        <w:top w:val="none" w:sz="0" w:space="0" w:color="auto"/>
                        <w:left w:val="none" w:sz="0" w:space="0" w:color="auto"/>
                        <w:bottom w:val="none" w:sz="0" w:space="0" w:color="auto"/>
                        <w:right w:val="none" w:sz="0" w:space="0" w:color="auto"/>
                      </w:divBdr>
                      <w:divsChild>
                        <w:div w:id="92895291">
                          <w:marLeft w:val="0"/>
                          <w:marRight w:val="0"/>
                          <w:marTop w:val="0"/>
                          <w:marBottom w:val="0"/>
                          <w:divBdr>
                            <w:top w:val="none" w:sz="0" w:space="0" w:color="auto"/>
                            <w:left w:val="none" w:sz="0" w:space="0" w:color="auto"/>
                            <w:bottom w:val="none" w:sz="0" w:space="0" w:color="auto"/>
                            <w:right w:val="none" w:sz="0" w:space="0" w:color="auto"/>
                          </w:divBdr>
                          <w:divsChild>
                            <w:div w:id="1356686471">
                              <w:marLeft w:val="0"/>
                              <w:marRight w:val="0"/>
                              <w:marTop w:val="0"/>
                              <w:marBottom w:val="300"/>
                              <w:divBdr>
                                <w:top w:val="none" w:sz="0" w:space="0" w:color="auto"/>
                                <w:left w:val="none" w:sz="0" w:space="0" w:color="auto"/>
                                <w:bottom w:val="none" w:sz="0" w:space="0" w:color="auto"/>
                                <w:right w:val="none" w:sz="0" w:space="0" w:color="auto"/>
                              </w:divBdr>
                              <w:divsChild>
                                <w:div w:id="1842546000">
                                  <w:marLeft w:val="0"/>
                                  <w:marRight w:val="0"/>
                                  <w:marTop w:val="0"/>
                                  <w:marBottom w:val="0"/>
                                  <w:divBdr>
                                    <w:top w:val="none" w:sz="0" w:space="0" w:color="auto"/>
                                    <w:left w:val="none" w:sz="0" w:space="0" w:color="auto"/>
                                    <w:bottom w:val="none" w:sz="0" w:space="0" w:color="auto"/>
                                    <w:right w:val="none" w:sz="0" w:space="0" w:color="auto"/>
                                  </w:divBdr>
                                </w:div>
                              </w:divsChild>
                            </w:div>
                            <w:div w:id="307591373">
                              <w:marLeft w:val="0"/>
                              <w:marRight w:val="0"/>
                              <w:marTop w:val="0"/>
                              <w:marBottom w:val="300"/>
                              <w:divBdr>
                                <w:top w:val="none" w:sz="0" w:space="0" w:color="auto"/>
                                <w:left w:val="none" w:sz="0" w:space="0" w:color="auto"/>
                                <w:bottom w:val="none" w:sz="0" w:space="0" w:color="auto"/>
                                <w:right w:val="none" w:sz="0" w:space="0" w:color="auto"/>
                              </w:divBdr>
                              <w:divsChild>
                                <w:div w:id="1147670586">
                                  <w:marLeft w:val="0"/>
                                  <w:marRight w:val="0"/>
                                  <w:marTop w:val="0"/>
                                  <w:marBottom w:val="0"/>
                                  <w:divBdr>
                                    <w:top w:val="none" w:sz="0" w:space="0" w:color="auto"/>
                                    <w:left w:val="none" w:sz="0" w:space="0" w:color="auto"/>
                                    <w:bottom w:val="none" w:sz="0" w:space="0" w:color="auto"/>
                                    <w:right w:val="none" w:sz="0" w:space="0" w:color="auto"/>
                                  </w:divBdr>
                                  <w:divsChild>
                                    <w:div w:id="621569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893346680">
      <w:bodyDiv w:val="1"/>
      <w:marLeft w:val="0"/>
      <w:marRight w:val="0"/>
      <w:marTop w:val="0"/>
      <w:marBottom w:val="0"/>
      <w:divBdr>
        <w:top w:val="none" w:sz="0" w:space="0" w:color="auto"/>
        <w:left w:val="none" w:sz="0" w:space="0" w:color="auto"/>
        <w:bottom w:val="none" w:sz="0" w:space="0" w:color="auto"/>
        <w:right w:val="none" w:sz="0" w:space="0" w:color="auto"/>
      </w:divBdr>
      <w:divsChild>
        <w:div w:id="133545342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80145527">
              <w:marLeft w:val="0"/>
              <w:marRight w:val="0"/>
              <w:marTop w:val="0"/>
              <w:marBottom w:val="0"/>
              <w:divBdr>
                <w:top w:val="none" w:sz="0" w:space="0" w:color="auto"/>
                <w:left w:val="none" w:sz="0" w:space="0" w:color="auto"/>
                <w:bottom w:val="none" w:sz="0" w:space="0" w:color="auto"/>
                <w:right w:val="none" w:sz="0" w:space="0" w:color="auto"/>
              </w:divBdr>
              <w:divsChild>
                <w:div w:id="783810724">
                  <w:marLeft w:val="708"/>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5910549">
      <w:bodyDiv w:val="1"/>
      <w:marLeft w:val="0"/>
      <w:marRight w:val="0"/>
      <w:marTop w:val="0"/>
      <w:marBottom w:val="0"/>
      <w:divBdr>
        <w:top w:val="none" w:sz="0" w:space="0" w:color="auto"/>
        <w:left w:val="none" w:sz="0" w:space="0" w:color="auto"/>
        <w:bottom w:val="none" w:sz="0" w:space="0" w:color="auto"/>
        <w:right w:val="none" w:sz="0" w:space="0" w:color="auto"/>
      </w:divBdr>
      <w:divsChild>
        <w:div w:id="1245257618">
          <w:marLeft w:val="0"/>
          <w:marRight w:val="0"/>
          <w:marTop w:val="0"/>
          <w:marBottom w:val="0"/>
          <w:divBdr>
            <w:top w:val="none" w:sz="0" w:space="0" w:color="auto"/>
            <w:left w:val="none" w:sz="0" w:space="0" w:color="auto"/>
            <w:bottom w:val="none" w:sz="0" w:space="0" w:color="auto"/>
            <w:right w:val="none" w:sz="0" w:space="0" w:color="auto"/>
          </w:divBdr>
        </w:div>
        <w:div w:id="1140921854">
          <w:marLeft w:val="0"/>
          <w:marRight w:val="0"/>
          <w:marTop w:val="0"/>
          <w:marBottom w:val="0"/>
          <w:divBdr>
            <w:top w:val="none" w:sz="0" w:space="0" w:color="auto"/>
            <w:left w:val="none" w:sz="0" w:space="0" w:color="auto"/>
            <w:bottom w:val="none" w:sz="0" w:space="0" w:color="auto"/>
            <w:right w:val="none" w:sz="0" w:space="0" w:color="auto"/>
          </w:divBdr>
        </w:div>
        <w:div w:id="1341590581">
          <w:marLeft w:val="0"/>
          <w:marRight w:val="0"/>
          <w:marTop w:val="0"/>
          <w:marBottom w:val="0"/>
          <w:divBdr>
            <w:top w:val="none" w:sz="0" w:space="0" w:color="auto"/>
            <w:left w:val="none" w:sz="0" w:space="0" w:color="auto"/>
            <w:bottom w:val="none" w:sz="0" w:space="0" w:color="auto"/>
            <w:right w:val="none" w:sz="0" w:space="0" w:color="auto"/>
          </w:divBdr>
        </w:div>
      </w:divsChild>
    </w:div>
    <w:div w:id="2143762644">
      <w:bodyDiv w:val="1"/>
      <w:marLeft w:val="0"/>
      <w:marRight w:val="0"/>
      <w:marTop w:val="0"/>
      <w:marBottom w:val="0"/>
      <w:divBdr>
        <w:top w:val="none" w:sz="0" w:space="0" w:color="auto"/>
        <w:left w:val="none" w:sz="0" w:space="0" w:color="auto"/>
        <w:bottom w:val="none" w:sz="0" w:space="0" w:color="auto"/>
        <w:right w:val="none" w:sz="0" w:space="0" w:color="auto"/>
      </w:divBdr>
      <w:divsChild>
        <w:div w:id="1546484871">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hyperlink" Target="mailto:upa@press-n-relations.de"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3.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272d0e04-6f08-4a73-bf3e-0be4730ae69f">
      <Terms xmlns="http://schemas.microsoft.com/office/infopath/2007/PartnerControls"/>
    </lcf76f155ced4ddcb4097134ff3c332f>
    <TaxCatchAll xmlns="6be2072e-0144-4c50-819e-ad36048f1f68" xsi:nil="true"/>
    <_ip_UnifiedCompliancePolicyUIAction xmlns="http://schemas.microsoft.com/sharepoint/v3" xsi:nil="true"/>
    <_ip_UnifiedCompliancePolicyProperties xmlns="http://schemas.microsoft.com/sharepoint/v3" xsi:nil="true"/>
    <Person xmlns="272d0e04-6f08-4a73-bf3e-0be4730ae69f">
      <UserInfo>
        <DisplayName/>
        <AccountId xsi:nil="true"/>
        <AccountType/>
      </UserInfo>
    </Person>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587F73ACBD844F4FBB006D8681CE3312" ma:contentTypeVersion="22" ma:contentTypeDescription="Create a new document." ma:contentTypeScope="" ma:versionID="2a3c6d143fd538f9d5ab1d2c9ad5c50c">
  <xsd:schema xmlns:xsd="http://www.w3.org/2001/XMLSchema" xmlns:xs="http://www.w3.org/2001/XMLSchema" xmlns:p="http://schemas.microsoft.com/office/2006/metadata/properties" xmlns:ns1="http://schemas.microsoft.com/sharepoint/v3" xmlns:ns2="272d0e04-6f08-4a73-bf3e-0be4730ae69f" xmlns:ns3="6be2072e-0144-4c50-819e-ad36048f1f68" targetNamespace="http://schemas.microsoft.com/office/2006/metadata/properties" ma:root="true" ma:fieldsID="3c2d388d816bdc70fa308a410870b47b" ns1:_="" ns2:_="" ns3:_="">
    <xsd:import namespace="http://schemas.microsoft.com/sharepoint/v3"/>
    <xsd:import namespace="272d0e04-6f08-4a73-bf3e-0be4730ae69f"/>
    <xsd:import namespace="6be2072e-0144-4c50-819e-ad36048f1f68"/>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1:_ip_UnifiedCompliancePolicyProperties" minOccurs="0"/>
                <xsd:element ref="ns1:_ip_UnifiedCompliancePolicyUIAction" minOccurs="0"/>
                <xsd:element ref="ns2:MediaServiceSearchProperties" minOccurs="0"/>
                <xsd:element ref="ns2:MediaLengthInSeconds" minOccurs="0"/>
                <xsd:element ref="ns2:MediaServiceLocation" minOccurs="0"/>
                <xsd:element ref="ns2:Person"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3" nillable="true" ma:displayName="Unified Compliance Policy Properties" ma:hidden="true" ma:internalName="_ip_UnifiedCompliancePolicyProperties">
      <xsd:simpleType>
        <xsd:restriction base="dms:Note"/>
      </xsd:simpleType>
    </xsd:element>
    <xsd:element name="_ip_UnifiedCompliancePolicyUIAction" ma:index="24"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72d0e04-6f08-4a73-bf3e-0be4730ae69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2da18aad-3179-4ae2-b712-780df034f2af"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LengthInSeconds" ma:index="26" nillable="true" ma:displayName="MediaLengthInSeconds" ma:hidden="true" ma:internalName="MediaLengthInSeconds" ma:readOnly="true">
      <xsd:simpleType>
        <xsd:restriction base="dms:Unknown"/>
      </xsd:simpleType>
    </xsd:element>
    <xsd:element name="MediaServiceLocation" ma:index="27" nillable="true" ma:displayName="Location" ma:indexed="true" ma:internalName="MediaServiceLocation" ma:readOnly="true">
      <xsd:simpleType>
        <xsd:restriction base="dms:Text"/>
      </xsd:simpleType>
    </xsd:element>
    <xsd:element name="Person" ma:index="28" nillable="true" ma:displayName="Person" ma:format="Dropdown" ma:list="UserInfo" ma:SharePointGroup="0" ma:internalName="Person">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MediaServiceBillingMetadata" ma:index="29"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6be2072e-0144-4c50-819e-ad36048f1f68"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element name="TaxCatchAll" ma:index="21" nillable="true" ma:displayName="Taxonomy Catch All Column" ma:hidden="true" ma:list="{0c27333d-7a47-4562-9d79-80b5ba955355}" ma:internalName="TaxCatchAll" ma:showField="CatchAllData" ma:web="6be2072e-0144-4c50-819e-ad36048f1f6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08CAB4E-B140-44A1-84E0-B8799D58C524}">
  <ds:schemaRefs>
    <ds:schemaRef ds:uri="http://schemas.microsoft.com/office/2006/metadata/properties"/>
    <ds:schemaRef ds:uri="http://schemas.microsoft.com/office/infopath/2007/PartnerControls"/>
    <ds:schemaRef ds:uri="272d0e04-6f08-4a73-bf3e-0be4730ae69f"/>
    <ds:schemaRef ds:uri="6be2072e-0144-4c50-819e-ad36048f1f68"/>
    <ds:schemaRef ds:uri="http://schemas.microsoft.com/sharepoint/v3"/>
  </ds:schemaRefs>
</ds:datastoreItem>
</file>

<file path=customXml/itemProps2.xml><?xml version="1.0" encoding="utf-8"?>
<ds:datastoreItem xmlns:ds="http://schemas.openxmlformats.org/officeDocument/2006/customXml" ds:itemID="{9231F3DF-0680-4F27-9724-BD8640AE212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272d0e04-6f08-4a73-bf3e-0be4730ae69f"/>
    <ds:schemaRef ds:uri="6be2072e-0144-4c50-819e-ad36048f1f6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CB9EDE10-83C2-4CF3-9323-1C5EFAB96149}">
  <ds:schemaRefs>
    <ds:schemaRef ds:uri="http://schemas.microsoft.com/sharepoint/v3/contenttype/forms"/>
  </ds:schemaRefs>
</ds:datastoreItem>
</file>

<file path=docMetadata/LabelInfo.xml><?xml version="1.0" encoding="utf-8"?>
<clbl:labelList xmlns:clbl="http://schemas.microsoft.com/office/2020/mipLabelMetadata">
  <clbl:label id="{76d0d7e5-9e1e-4dfe-879d-72365f5b5702}" enabled="1" method="Privileged" siteId="{28042244-bb51-4cd6-8034-7776fa3703e8}" contentBits="0" removed="0"/>
</clbl:labelList>
</file>

<file path=docProps/app.xml><?xml version="1.0" encoding="utf-8"?>
<Properties xmlns="http://schemas.openxmlformats.org/officeDocument/2006/extended-properties" xmlns:vt="http://schemas.openxmlformats.org/officeDocument/2006/docPropsVTypes">
  <Template>Normal.dotm</Template>
  <TotalTime>0</TotalTime>
  <Pages>2</Pages>
  <Words>751</Words>
  <Characters>4735</Characters>
  <Application>Microsoft Office Word</Application>
  <DocSecurity>0</DocSecurity>
  <Lines>39</Lines>
  <Paragraphs>10</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5476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dc:description/>
  <cp:lastModifiedBy>Christoph Buck</cp:lastModifiedBy>
  <cp:revision>4</cp:revision>
  <cp:lastPrinted>2023-02-07T10:58:00Z</cp:lastPrinted>
  <dcterms:created xsi:type="dcterms:W3CDTF">2025-11-17T08:43:00Z</dcterms:created>
  <dcterms:modified xsi:type="dcterms:W3CDTF">2025-11-19T09:55:00Z</dcterms:modified>
  <dc:language>de-DE</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0x010100587F73ACBD844F4FBB006D8681CE3312</vt:lpwstr>
  </property>
</Properties>
</file>