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47A141B" w14:textId="1FD34325" w:rsidR="004E293F" w:rsidRPr="006247D6" w:rsidRDefault="004E293F" w:rsidP="004E293F">
      <w:pPr>
        <w:spacing w:before="280" w:after="280"/>
        <w:ind w:right="-709"/>
        <w:outlineLvl w:val="0"/>
        <w:rPr>
          <w:sz w:val="20"/>
        </w:rPr>
      </w:pPr>
      <w:r w:rsidRPr="006247D6">
        <w:rPr>
          <w:sz w:val="20"/>
        </w:rPr>
        <w:t xml:space="preserve">Ulm, </w:t>
      </w:r>
      <w:r w:rsidR="00CA633D">
        <w:rPr>
          <w:sz w:val="20"/>
        </w:rPr>
        <w:t>7</w:t>
      </w:r>
      <w:r w:rsidRPr="006247D6">
        <w:rPr>
          <w:sz w:val="20"/>
        </w:rPr>
        <w:t xml:space="preserve">. </w:t>
      </w:r>
      <w:r w:rsidR="00CA633D">
        <w:rPr>
          <w:sz w:val="20"/>
        </w:rPr>
        <w:t>Oktober</w:t>
      </w:r>
      <w:r w:rsidRPr="006247D6">
        <w:rPr>
          <w:sz w:val="20"/>
        </w:rPr>
        <w:t xml:space="preserve"> 2024</w:t>
      </w:r>
    </w:p>
    <w:p w14:paraId="2A620D1A" w14:textId="162C9002" w:rsidR="004E293F" w:rsidRPr="001516AC" w:rsidRDefault="00010AAD" w:rsidP="00125CE7">
      <w:pPr>
        <w:spacing w:before="280" w:after="280"/>
        <w:ind w:right="-2126"/>
        <w:outlineLvl w:val="0"/>
        <w:rPr>
          <w:b/>
          <w:bCs/>
          <w:szCs w:val="22"/>
        </w:rPr>
      </w:pPr>
      <w:r w:rsidRPr="00010AAD">
        <w:rPr>
          <w:b/>
          <w:bCs/>
          <w:sz w:val="28"/>
          <w:szCs w:val="28"/>
        </w:rPr>
        <w:t>Physik-Nobelpreisträger</w:t>
      </w:r>
      <w:r>
        <w:rPr>
          <w:b/>
          <w:bCs/>
          <w:sz w:val="28"/>
          <w:szCs w:val="28"/>
        </w:rPr>
        <w:t xml:space="preserve"> Anton Zeilinger unterstützt </w:t>
      </w:r>
      <w:r w:rsidR="00704297" w:rsidRPr="00704297">
        <w:rPr>
          <w:b/>
          <w:bCs/>
          <w:sz w:val="28"/>
          <w:szCs w:val="28"/>
        </w:rPr>
        <w:t>Albert Einstein</w:t>
      </w:r>
      <w:r w:rsidR="008309A9">
        <w:rPr>
          <w:b/>
          <w:bCs/>
          <w:sz w:val="28"/>
          <w:szCs w:val="28"/>
        </w:rPr>
        <w:t xml:space="preserve"> </w:t>
      </w:r>
      <w:r w:rsidR="00704297" w:rsidRPr="00704297">
        <w:rPr>
          <w:b/>
          <w:bCs/>
          <w:sz w:val="28"/>
          <w:szCs w:val="28"/>
        </w:rPr>
        <w:t>Discovery Center</w:t>
      </w:r>
      <w:r w:rsidR="00704297">
        <w:rPr>
          <w:b/>
          <w:bCs/>
          <w:sz w:val="28"/>
          <w:szCs w:val="28"/>
        </w:rPr>
        <w:br/>
      </w:r>
      <w:r w:rsidR="001516AC">
        <w:rPr>
          <w:b/>
          <w:bCs/>
          <w:szCs w:val="22"/>
        </w:rPr>
        <w:t xml:space="preserve">Österreichischer </w:t>
      </w:r>
      <w:r w:rsidRPr="00010AAD">
        <w:rPr>
          <w:b/>
          <w:bCs/>
          <w:szCs w:val="22"/>
        </w:rPr>
        <w:t xml:space="preserve">Quantenphysiker </w:t>
      </w:r>
      <w:r w:rsidR="00694B4D">
        <w:rPr>
          <w:b/>
          <w:bCs/>
          <w:szCs w:val="22"/>
        </w:rPr>
        <w:t>ist</w:t>
      </w:r>
      <w:r>
        <w:rPr>
          <w:b/>
          <w:bCs/>
          <w:szCs w:val="22"/>
        </w:rPr>
        <w:t xml:space="preserve"> vierter </w:t>
      </w:r>
      <w:r w:rsidR="00694B4D">
        <w:rPr>
          <w:b/>
          <w:bCs/>
          <w:szCs w:val="22"/>
        </w:rPr>
        <w:t>Nobelpreisträger unter den Schirmherren</w:t>
      </w:r>
      <w:r>
        <w:rPr>
          <w:b/>
          <w:bCs/>
          <w:szCs w:val="22"/>
        </w:rPr>
        <w:t xml:space="preserve"> des </w:t>
      </w:r>
      <w:r w:rsidR="00704297">
        <w:rPr>
          <w:b/>
          <w:bCs/>
          <w:szCs w:val="22"/>
        </w:rPr>
        <w:t>geplanten Erlebniszentrums</w:t>
      </w:r>
    </w:p>
    <w:p w14:paraId="6893332F" w14:textId="4275D43A" w:rsidR="00966C12" w:rsidRPr="00010AAD" w:rsidRDefault="00704297" w:rsidP="00FA48FF">
      <w:pPr>
        <w:spacing w:before="280" w:after="280"/>
        <w:rPr>
          <w:b/>
          <w:bCs/>
          <w:sz w:val="20"/>
        </w:rPr>
      </w:pPr>
      <w:r>
        <w:rPr>
          <w:b/>
          <w:bCs/>
          <w:sz w:val="20"/>
        </w:rPr>
        <w:t xml:space="preserve">Auch wenn sich Albert Einstein zeitlebens nie ganz mit den Implikationen der Quantenmechanik anfreunden konnte, sind seine Theorien auch für Quantenphysiker bis heute prägend. Das trifft auch auf </w:t>
      </w:r>
      <w:r w:rsidR="00C43DCB">
        <w:rPr>
          <w:b/>
          <w:bCs/>
          <w:sz w:val="20"/>
        </w:rPr>
        <w:t xml:space="preserve">Prof. Dr. </w:t>
      </w:r>
      <w:r>
        <w:rPr>
          <w:b/>
          <w:bCs/>
          <w:sz w:val="20"/>
        </w:rPr>
        <w:t xml:space="preserve">Anton Zeilinger, den Physik-Nobelpreisträger von 2022, zu. </w:t>
      </w:r>
      <w:r w:rsidR="00966C12">
        <w:rPr>
          <w:b/>
          <w:bCs/>
          <w:sz w:val="20"/>
        </w:rPr>
        <w:t>Aus diesem Grund unterstützt der österreichische Wissenschaftler ab sofort das geplante Albert Einstein Discovery Center in Ulm. „</w:t>
      </w:r>
      <w:r w:rsidR="002D0B4A" w:rsidRPr="002D0B4A">
        <w:rPr>
          <w:b/>
          <w:bCs/>
          <w:sz w:val="20"/>
        </w:rPr>
        <w:t xml:space="preserve">Albert Einstein war ein faszinierender Pionier auf vielen Gebieten. Besonders aufregend ist seine Idee, dass Licht aus Teilchen besteht und dass diese Teilchen miteinander verschränkt sein </w:t>
      </w:r>
      <w:r w:rsidR="002D0B4A">
        <w:rPr>
          <w:b/>
          <w:bCs/>
          <w:sz w:val="20"/>
        </w:rPr>
        <w:t>k</w:t>
      </w:r>
      <w:r w:rsidR="002D0B4A" w:rsidRPr="002D0B4A">
        <w:rPr>
          <w:b/>
          <w:bCs/>
          <w:sz w:val="20"/>
        </w:rPr>
        <w:t xml:space="preserve">önnen. Er nannte das </w:t>
      </w:r>
      <w:r w:rsidR="002D0B4A">
        <w:rPr>
          <w:b/>
          <w:bCs/>
          <w:sz w:val="20"/>
        </w:rPr>
        <w:t>‚</w:t>
      </w:r>
      <w:r w:rsidR="002D0B4A" w:rsidRPr="002D0B4A">
        <w:rPr>
          <w:b/>
          <w:bCs/>
          <w:sz w:val="20"/>
        </w:rPr>
        <w:t>Spukhafte Fernwirkung</w:t>
      </w:r>
      <w:r w:rsidR="002D0B4A">
        <w:rPr>
          <w:b/>
          <w:bCs/>
          <w:sz w:val="20"/>
        </w:rPr>
        <w:t>‘</w:t>
      </w:r>
      <w:r w:rsidR="002D0B4A" w:rsidRPr="002D0B4A">
        <w:rPr>
          <w:b/>
          <w:bCs/>
          <w:sz w:val="20"/>
        </w:rPr>
        <w:t>. Das Einstein Center wird dies in anschaulicher Weise für alle darstellen.</w:t>
      </w:r>
      <w:r w:rsidR="00966C12">
        <w:rPr>
          <w:b/>
          <w:bCs/>
          <w:sz w:val="20"/>
        </w:rPr>
        <w:t xml:space="preserve">“, so Zeilinger, der den Nobelpreis vor zwei Jahren gemeinsam mit </w:t>
      </w:r>
      <w:r w:rsidR="00966C12" w:rsidRPr="00966C12">
        <w:rPr>
          <w:b/>
          <w:bCs/>
          <w:sz w:val="20"/>
        </w:rPr>
        <w:t xml:space="preserve">Alain </w:t>
      </w:r>
      <w:proofErr w:type="spellStart"/>
      <w:r w:rsidR="00966C12" w:rsidRPr="00966C12">
        <w:rPr>
          <w:b/>
          <w:bCs/>
          <w:sz w:val="20"/>
        </w:rPr>
        <w:t>Aspect</w:t>
      </w:r>
      <w:proofErr w:type="spellEnd"/>
      <w:r w:rsidR="00966C12">
        <w:rPr>
          <w:b/>
          <w:bCs/>
          <w:sz w:val="20"/>
        </w:rPr>
        <w:t xml:space="preserve"> und </w:t>
      </w:r>
      <w:r w:rsidR="00966C12" w:rsidRPr="00966C12">
        <w:rPr>
          <w:b/>
          <w:bCs/>
          <w:sz w:val="20"/>
        </w:rPr>
        <w:t xml:space="preserve">John </w:t>
      </w:r>
      <w:proofErr w:type="spellStart"/>
      <w:r w:rsidR="00966C12" w:rsidRPr="00966C12">
        <w:rPr>
          <w:b/>
          <w:bCs/>
          <w:sz w:val="20"/>
        </w:rPr>
        <w:t>Clauser</w:t>
      </w:r>
      <w:proofErr w:type="spellEnd"/>
      <w:r w:rsidR="00966C12">
        <w:rPr>
          <w:b/>
          <w:bCs/>
          <w:sz w:val="20"/>
        </w:rPr>
        <w:t xml:space="preserve"> </w:t>
      </w:r>
      <w:r w:rsidR="00966C12" w:rsidRPr="00966C12">
        <w:rPr>
          <w:b/>
          <w:bCs/>
          <w:sz w:val="20"/>
        </w:rPr>
        <w:t xml:space="preserve">für Experimente mit verschränkten Photonen, </w:t>
      </w:r>
      <w:r w:rsidR="00966C12">
        <w:rPr>
          <w:b/>
          <w:bCs/>
          <w:sz w:val="20"/>
        </w:rPr>
        <w:t xml:space="preserve">den </w:t>
      </w:r>
      <w:r w:rsidR="00966C12" w:rsidRPr="00966C12">
        <w:rPr>
          <w:b/>
          <w:bCs/>
          <w:sz w:val="20"/>
        </w:rPr>
        <w:t xml:space="preserve">Nachweis der Verletzung der </w:t>
      </w:r>
      <w:proofErr w:type="spellStart"/>
      <w:r w:rsidR="00966C12" w:rsidRPr="00966C12">
        <w:rPr>
          <w:b/>
          <w:bCs/>
          <w:sz w:val="20"/>
        </w:rPr>
        <w:t>Bellschen</w:t>
      </w:r>
      <w:proofErr w:type="spellEnd"/>
      <w:r w:rsidR="00966C12" w:rsidRPr="00966C12">
        <w:rPr>
          <w:b/>
          <w:bCs/>
          <w:sz w:val="20"/>
        </w:rPr>
        <w:t xml:space="preserve"> Ungleichungen und wegweisende Quanteninformationswissenschaft</w:t>
      </w:r>
      <w:r w:rsidR="00966C12">
        <w:rPr>
          <w:b/>
          <w:bCs/>
          <w:sz w:val="20"/>
        </w:rPr>
        <w:t xml:space="preserve"> erhielt. Nancy Hecker-Denschlag, die Vorsitzende des Albert Einstein Discovery Center Ulm e.V., betont, wie wichtig die</w:t>
      </w:r>
      <w:r w:rsidR="00C3683E">
        <w:rPr>
          <w:b/>
          <w:bCs/>
          <w:sz w:val="20"/>
        </w:rPr>
        <w:t>se</w:t>
      </w:r>
      <w:r w:rsidR="00966C12">
        <w:rPr>
          <w:b/>
          <w:bCs/>
          <w:sz w:val="20"/>
        </w:rPr>
        <w:t xml:space="preserve"> Unterstützung für das Projekt ist: „Wir freuen uns sehr, dass </w:t>
      </w:r>
      <w:r w:rsidR="00A763DB">
        <w:rPr>
          <w:b/>
          <w:bCs/>
          <w:sz w:val="20"/>
        </w:rPr>
        <w:t xml:space="preserve">sich </w:t>
      </w:r>
      <w:r w:rsidR="00966C12">
        <w:rPr>
          <w:b/>
          <w:bCs/>
          <w:sz w:val="20"/>
        </w:rPr>
        <w:t xml:space="preserve">mit Anton Zeilinger bereits der vierte Nobelpreisträger für unser Vorhaben engagiert. Dadurch wird deutlich, dass </w:t>
      </w:r>
      <w:r w:rsidR="00A763DB">
        <w:rPr>
          <w:b/>
          <w:bCs/>
          <w:sz w:val="20"/>
        </w:rPr>
        <w:t>wir mit dem Discovery Center einen strahlkräftigen Ort für Bildung und wissenschaftliches Erleben schaffen können.“</w:t>
      </w:r>
    </w:p>
    <w:p w14:paraId="739991A2" w14:textId="02440E5F" w:rsidR="00E361E4" w:rsidRDefault="00A763DB" w:rsidP="00E361E4">
      <w:pPr>
        <w:spacing w:before="280" w:after="280"/>
        <w:rPr>
          <w:sz w:val="20"/>
        </w:rPr>
      </w:pPr>
      <w:r>
        <w:rPr>
          <w:sz w:val="20"/>
        </w:rPr>
        <w:t xml:space="preserve">Der 1945 geborene Anton </w:t>
      </w:r>
      <w:r w:rsidRPr="00A763DB">
        <w:rPr>
          <w:sz w:val="20"/>
        </w:rPr>
        <w:t xml:space="preserve">Zeilinger </w:t>
      </w:r>
      <w:r>
        <w:rPr>
          <w:sz w:val="20"/>
        </w:rPr>
        <w:t>war unter anderem bis 2013 als Professor an der Universität Wien tätig und erlangte bereits vor seinem Nobelpreis</w:t>
      </w:r>
      <w:r w:rsidRPr="00A763DB">
        <w:rPr>
          <w:sz w:val="20"/>
        </w:rPr>
        <w:t xml:space="preserve"> durch medienwirksame Experimente zur Quantenteleportation in Innsbruck und Wien </w:t>
      </w:r>
      <w:r>
        <w:rPr>
          <w:sz w:val="20"/>
        </w:rPr>
        <w:t>Bekanntheit</w:t>
      </w:r>
      <w:r w:rsidRPr="00A763DB">
        <w:rPr>
          <w:sz w:val="20"/>
        </w:rPr>
        <w:t xml:space="preserve">. </w:t>
      </w:r>
      <w:r>
        <w:rPr>
          <w:sz w:val="20"/>
        </w:rPr>
        <w:t>Darüber hinaus</w:t>
      </w:r>
      <w:r w:rsidRPr="00A763DB">
        <w:rPr>
          <w:sz w:val="20"/>
        </w:rPr>
        <w:t xml:space="preserve"> arbeitet</w:t>
      </w:r>
      <w:r w:rsidR="00C3683E">
        <w:rPr>
          <w:sz w:val="20"/>
        </w:rPr>
        <w:t>e</w:t>
      </w:r>
      <w:r w:rsidRPr="00A763DB">
        <w:rPr>
          <w:sz w:val="20"/>
        </w:rPr>
        <w:t xml:space="preserve"> er auf dem Gebiet der Anwendungen der Quantenphysik, insbesondere in den neuen Gebieten der Quanteninformation und der Quantenkryptografie. </w:t>
      </w:r>
      <w:r w:rsidR="00C3683E">
        <w:rPr>
          <w:sz w:val="20"/>
        </w:rPr>
        <w:t>Große Aufmerksamkeit schenkte er zudem</w:t>
      </w:r>
      <w:r w:rsidRPr="00A763DB">
        <w:rPr>
          <w:sz w:val="20"/>
        </w:rPr>
        <w:t xml:space="preserve"> den Grundlagen der Quantenphysik und ihren Implikationen für </w:t>
      </w:r>
      <w:r w:rsidR="00C3683E">
        <w:rPr>
          <w:sz w:val="20"/>
        </w:rPr>
        <w:t xml:space="preserve">die alltäglichen Erfahrungen. Diese Herangehensweise verbindet ihn mit Albert Einstein, </w:t>
      </w:r>
      <w:r w:rsidR="00C3683E">
        <w:rPr>
          <w:sz w:val="20"/>
        </w:rPr>
        <w:lastRenderedPageBreak/>
        <w:t xml:space="preserve">dessen zunächst abstrakt wirkende Theorien, bis heute großen Einfluss auf das Leben aller haben – etwa als Grundlage für Photovoltaikanlagen oder die </w:t>
      </w:r>
      <w:r w:rsidR="00FA1BD1" w:rsidRPr="00C43DCB">
        <w:rPr>
          <w:sz w:val="20"/>
        </w:rPr>
        <w:t>hoch präzise</w:t>
      </w:r>
      <w:r w:rsidR="00FA1BD1">
        <w:rPr>
          <w:sz w:val="20"/>
        </w:rPr>
        <w:t xml:space="preserve"> </w:t>
      </w:r>
      <w:r w:rsidR="00C3683E">
        <w:rPr>
          <w:sz w:val="20"/>
        </w:rPr>
        <w:t xml:space="preserve">GPS-Navigation. </w:t>
      </w:r>
    </w:p>
    <w:p w14:paraId="6A35BD24" w14:textId="445658A3" w:rsidR="00C3683E" w:rsidRDefault="00C3683E" w:rsidP="00E361E4">
      <w:pPr>
        <w:spacing w:before="280" w:after="280"/>
        <w:rPr>
          <w:sz w:val="20"/>
        </w:rPr>
      </w:pPr>
      <w:r>
        <w:rPr>
          <w:sz w:val="20"/>
        </w:rPr>
        <w:t xml:space="preserve">Seinen Nobelpreis erhielt Zeilinger 2022 – 101 Jahre nach Albert Einstein – </w:t>
      </w:r>
      <w:r w:rsidRPr="00C3683E">
        <w:rPr>
          <w:sz w:val="20"/>
        </w:rPr>
        <w:t xml:space="preserve">gemeinsam mit dem Franzosen Alain </w:t>
      </w:r>
      <w:proofErr w:type="spellStart"/>
      <w:r w:rsidRPr="00C3683E">
        <w:rPr>
          <w:sz w:val="20"/>
        </w:rPr>
        <w:t>Aspect</w:t>
      </w:r>
      <w:proofErr w:type="spellEnd"/>
      <w:r w:rsidRPr="00C3683E">
        <w:rPr>
          <w:sz w:val="20"/>
        </w:rPr>
        <w:t xml:space="preserve"> und dem US-Amerikaner John </w:t>
      </w:r>
      <w:proofErr w:type="spellStart"/>
      <w:r w:rsidRPr="00C3683E">
        <w:rPr>
          <w:sz w:val="20"/>
        </w:rPr>
        <w:t>Clauser</w:t>
      </w:r>
      <w:proofErr w:type="spellEnd"/>
      <w:r>
        <w:rPr>
          <w:sz w:val="20"/>
        </w:rPr>
        <w:t xml:space="preserve">. </w:t>
      </w:r>
      <w:r w:rsidR="005F5B33">
        <w:rPr>
          <w:sz w:val="20"/>
        </w:rPr>
        <w:t xml:space="preserve">Das Nobelpreiskomitee würdigte damit </w:t>
      </w:r>
      <w:r w:rsidR="005F5B33" w:rsidRPr="005F5B33">
        <w:rPr>
          <w:sz w:val="20"/>
        </w:rPr>
        <w:t xml:space="preserve">Experimente mit verschränkten Photonen und allgemein verschränkten Quantenzuständen, wobei unter anderem </w:t>
      </w:r>
      <w:r w:rsidR="005F5B33">
        <w:rPr>
          <w:sz w:val="20"/>
        </w:rPr>
        <w:t xml:space="preserve">die sogenannte </w:t>
      </w:r>
      <w:r w:rsidR="005F5B33" w:rsidRPr="005F5B33">
        <w:rPr>
          <w:sz w:val="20"/>
        </w:rPr>
        <w:t>Quantenteleportation nach</w:t>
      </w:r>
      <w:r w:rsidR="005F5B33">
        <w:rPr>
          <w:sz w:val="20"/>
        </w:rPr>
        <w:t xml:space="preserve">gewiesen werden konnte. Diese kann </w:t>
      </w:r>
      <w:r w:rsidR="008309A9">
        <w:rPr>
          <w:sz w:val="20"/>
        </w:rPr>
        <w:t>in der Praxis</w:t>
      </w:r>
      <w:r w:rsidR="005F5B33">
        <w:rPr>
          <w:sz w:val="20"/>
        </w:rPr>
        <w:t xml:space="preserve"> beispielsweise für Quantencomputer genutzt werden, wie sie unter anderem im Ulmer Science Park erforscht werden.</w:t>
      </w:r>
    </w:p>
    <w:p w14:paraId="5036F513" w14:textId="77777777" w:rsidR="008309A9" w:rsidRDefault="008309A9" w:rsidP="00E361E4">
      <w:pPr>
        <w:spacing w:before="280" w:after="280"/>
        <w:rPr>
          <w:sz w:val="20"/>
        </w:rPr>
      </w:pPr>
      <w:r w:rsidRPr="008309A9">
        <w:rPr>
          <w:sz w:val="20"/>
        </w:rPr>
        <w:t xml:space="preserve">Vor </w:t>
      </w:r>
      <w:r>
        <w:rPr>
          <w:sz w:val="20"/>
        </w:rPr>
        <w:t>Anton Zeilinger</w:t>
      </w:r>
      <w:r w:rsidRPr="008309A9">
        <w:rPr>
          <w:sz w:val="20"/>
        </w:rPr>
        <w:t xml:space="preserve"> konnte der Verein bereits </w:t>
      </w:r>
      <w:r>
        <w:rPr>
          <w:sz w:val="20"/>
        </w:rPr>
        <w:t>drei</w:t>
      </w:r>
      <w:r w:rsidRPr="008309A9">
        <w:rPr>
          <w:sz w:val="20"/>
        </w:rPr>
        <w:t xml:space="preserve"> weitere Nobelpreisträger als Schirmherren für das geplante Albert Einstein Discovery Center gewinnen. </w:t>
      </w:r>
      <w:r>
        <w:rPr>
          <w:sz w:val="20"/>
        </w:rPr>
        <w:t>Die anderen Schirmherren sind:</w:t>
      </w:r>
    </w:p>
    <w:p w14:paraId="681B0312" w14:textId="489C8FC8" w:rsidR="008309A9" w:rsidRDefault="00FA1BD1" w:rsidP="00E361E4">
      <w:pPr>
        <w:spacing w:before="280" w:after="280"/>
        <w:rPr>
          <w:sz w:val="20"/>
        </w:rPr>
      </w:pPr>
      <w:r w:rsidRPr="00C43DCB">
        <w:rPr>
          <w:sz w:val="20"/>
        </w:rPr>
        <w:t>Prof. Dr.</w:t>
      </w:r>
      <w:r>
        <w:rPr>
          <w:sz w:val="20"/>
        </w:rPr>
        <w:t xml:space="preserve"> </w:t>
      </w:r>
      <w:r w:rsidR="008309A9">
        <w:rPr>
          <w:sz w:val="20"/>
        </w:rPr>
        <w:t>Reinhard Genzel, der</w:t>
      </w:r>
      <w:r w:rsidR="008309A9" w:rsidRPr="008309A9">
        <w:rPr>
          <w:sz w:val="20"/>
        </w:rPr>
        <w:t xml:space="preserve"> 2020 gemeinsam mit der US-amerikanischen Astronomin Andrea </w:t>
      </w:r>
      <w:proofErr w:type="spellStart"/>
      <w:r w:rsidR="008309A9" w:rsidRPr="008309A9">
        <w:rPr>
          <w:sz w:val="20"/>
        </w:rPr>
        <w:t>Ghez</w:t>
      </w:r>
      <w:proofErr w:type="spellEnd"/>
      <w:r w:rsidR="008309A9" w:rsidRPr="008309A9">
        <w:rPr>
          <w:sz w:val="20"/>
        </w:rPr>
        <w:t xml:space="preserve"> eine Hälfte des Physik-Nobelpreises für die Entdeckung des als </w:t>
      </w:r>
      <w:proofErr w:type="spellStart"/>
      <w:r w:rsidR="008309A9" w:rsidRPr="008309A9">
        <w:rPr>
          <w:sz w:val="20"/>
        </w:rPr>
        <w:t>Sagittarius</w:t>
      </w:r>
      <w:proofErr w:type="spellEnd"/>
      <w:r w:rsidR="008309A9" w:rsidRPr="008309A9">
        <w:rPr>
          <w:sz w:val="20"/>
        </w:rPr>
        <w:t xml:space="preserve"> A* bekannten, supermassereichen Schwarzen Lochs im Zentrum der Milchstraße</w:t>
      </w:r>
      <w:r w:rsidR="008309A9">
        <w:rPr>
          <w:sz w:val="20"/>
        </w:rPr>
        <w:t xml:space="preserve"> erhielt</w:t>
      </w:r>
      <w:r w:rsidR="008309A9" w:rsidRPr="008309A9">
        <w:rPr>
          <w:sz w:val="20"/>
        </w:rPr>
        <w:t xml:space="preserve">. </w:t>
      </w:r>
    </w:p>
    <w:p w14:paraId="574A0192" w14:textId="261002C4" w:rsidR="008309A9" w:rsidRDefault="008309A9" w:rsidP="00E361E4">
      <w:pPr>
        <w:spacing w:before="280" w:after="280"/>
        <w:rPr>
          <w:sz w:val="20"/>
        </w:rPr>
      </w:pPr>
      <w:r w:rsidRPr="008309A9">
        <w:rPr>
          <w:sz w:val="20"/>
        </w:rPr>
        <w:t xml:space="preserve">Prof. Dr. Wolfgang </w:t>
      </w:r>
      <w:proofErr w:type="spellStart"/>
      <w:r w:rsidRPr="008309A9">
        <w:rPr>
          <w:sz w:val="20"/>
        </w:rPr>
        <w:t>Ketterle</w:t>
      </w:r>
      <w:proofErr w:type="spellEnd"/>
      <w:r>
        <w:rPr>
          <w:sz w:val="20"/>
        </w:rPr>
        <w:t>, der</w:t>
      </w:r>
      <w:r w:rsidRPr="008309A9">
        <w:rPr>
          <w:sz w:val="20"/>
        </w:rPr>
        <w:t xml:space="preserve"> 2001 den Nobelpreis für Physik für die Erzeugung der Bose‐Einstein‐Kondensation in verdünnten Gasen</w:t>
      </w:r>
      <w:r>
        <w:rPr>
          <w:sz w:val="20"/>
        </w:rPr>
        <w:t xml:space="preserve"> erhielt.</w:t>
      </w:r>
    </w:p>
    <w:p w14:paraId="741D4299" w14:textId="165DC30A" w:rsidR="005F5B33" w:rsidRPr="00704297" w:rsidRDefault="008309A9" w:rsidP="00E361E4">
      <w:pPr>
        <w:spacing w:before="280" w:after="280"/>
        <w:rPr>
          <w:sz w:val="20"/>
        </w:rPr>
      </w:pPr>
      <w:r w:rsidRPr="008309A9">
        <w:rPr>
          <w:sz w:val="20"/>
        </w:rPr>
        <w:t xml:space="preserve">Prof. Dr. Bert </w:t>
      </w:r>
      <w:proofErr w:type="spellStart"/>
      <w:r w:rsidRPr="008309A9">
        <w:rPr>
          <w:sz w:val="20"/>
        </w:rPr>
        <w:t>Sakmann</w:t>
      </w:r>
      <w:proofErr w:type="spellEnd"/>
      <w:r>
        <w:rPr>
          <w:sz w:val="20"/>
        </w:rPr>
        <w:t>, dem</w:t>
      </w:r>
      <w:r w:rsidRPr="008309A9">
        <w:rPr>
          <w:sz w:val="20"/>
        </w:rPr>
        <w:t xml:space="preserve"> der Medizin-Nobelpreis bereits 1991 für die Entwicklung der „Patch </w:t>
      </w:r>
      <w:proofErr w:type="spellStart"/>
      <w:r w:rsidRPr="008309A9">
        <w:rPr>
          <w:sz w:val="20"/>
        </w:rPr>
        <w:t>Clamp</w:t>
      </w:r>
      <w:proofErr w:type="spellEnd"/>
      <w:r w:rsidRPr="008309A9">
        <w:rPr>
          <w:sz w:val="20"/>
        </w:rPr>
        <w:t>"-Technik zur Messung von Ladungstransport durch Zellmembranen zugesprochen</w:t>
      </w:r>
      <w:r>
        <w:rPr>
          <w:sz w:val="20"/>
        </w:rPr>
        <w:t xml:space="preserve"> wurde</w:t>
      </w:r>
      <w:r w:rsidRPr="008309A9">
        <w:rPr>
          <w:sz w:val="20"/>
        </w:rPr>
        <w:t>.</w:t>
      </w:r>
    </w:p>
    <w:tbl>
      <w:tblPr>
        <w:tblW w:w="9638" w:type="dxa"/>
        <w:tblInd w:w="-107" w:type="dxa"/>
        <w:tblLayout w:type="fixed"/>
        <w:tblLook w:val="04A0" w:firstRow="1" w:lastRow="0" w:firstColumn="1" w:lastColumn="0" w:noHBand="0" w:noVBand="1"/>
      </w:tblPr>
      <w:tblGrid>
        <w:gridCol w:w="4785"/>
        <w:gridCol w:w="4853"/>
      </w:tblGrid>
      <w:tr w:rsidR="004E293F" w14:paraId="51865631" w14:textId="77777777" w:rsidTr="0063213F">
        <w:trPr>
          <w:trHeight w:val="971"/>
        </w:trPr>
        <w:tc>
          <w:tcPr>
            <w:tcW w:w="4785" w:type="dxa"/>
            <w:shd w:val="clear" w:color="auto" w:fill="auto"/>
          </w:tcPr>
          <w:p w14:paraId="6574D854" w14:textId="77777777" w:rsidR="004E293F" w:rsidRDefault="004E293F" w:rsidP="0063213F">
            <w:pPr>
              <w:widowControl w:val="0"/>
              <w:spacing w:line="240" w:lineRule="auto"/>
              <w:ind w:right="175"/>
              <w:rPr>
                <w:rFonts w:cs="Calibri"/>
                <w:sz w:val="16"/>
                <w:szCs w:val="16"/>
                <w:lang w:eastAsia="de-DE"/>
              </w:rPr>
            </w:pPr>
            <w:r>
              <w:rPr>
                <w:rFonts w:cs="Calibri"/>
                <w:b/>
                <w:bCs/>
                <w:sz w:val="16"/>
                <w:szCs w:val="16"/>
                <w:lang w:eastAsia="de-DE"/>
              </w:rPr>
              <w:t>Kontaktdaten:</w:t>
            </w:r>
            <w:r>
              <w:rPr>
                <w:rFonts w:cs="Calibri"/>
                <w:sz w:val="16"/>
                <w:szCs w:val="16"/>
                <w:lang w:eastAsia="de-DE"/>
              </w:rPr>
              <w:br/>
              <w:t>Albert Einstein Discovery Center Ulm e.V.</w:t>
            </w:r>
            <w:r>
              <w:rPr>
                <w:rFonts w:cs="Calibri"/>
                <w:sz w:val="16"/>
                <w:szCs w:val="16"/>
                <w:lang w:eastAsia="de-DE"/>
              </w:rPr>
              <w:br/>
              <w:t>Vorsitzende: Dr. Nancy Hecker-</w:t>
            </w:r>
            <w:proofErr w:type="spellStart"/>
            <w:r>
              <w:rPr>
                <w:rFonts w:cs="Calibri"/>
                <w:sz w:val="16"/>
                <w:szCs w:val="16"/>
                <w:lang w:eastAsia="de-DE"/>
              </w:rPr>
              <w:t>Denschlag</w:t>
            </w:r>
            <w:proofErr w:type="spellEnd"/>
            <w:r>
              <w:rPr>
                <w:rFonts w:cs="Calibri"/>
                <w:sz w:val="16"/>
                <w:szCs w:val="16"/>
                <w:lang w:eastAsia="de-DE"/>
              </w:rPr>
              <w:br/>
            </w:r>
            <w:proofErr w:type="spellStart"/>
            <w:r>
              <w:rPr>
                <w:rFonts w:cs="Calibri"/>
                <w:sz w:val="16"/>
                <w:szCs w:val="16"/>
                <w:lang w:eastAsia="de-DE"/>
              </w:rPr>
              <w:t>Bessererstraße</w:t>
            </w:r>
            <w:proofErr w:type="spellEnd"/>
            <w:r>
              <w:rPr>
                <w:rFonts w:cs="Calibri"/>
                <w:sz w:val="16"/>
                <w:szCs w:val="16"/>
                <w:lang w:eastAsia="de-DE"/>
              </w:rPr>
              <w:t xml:space="preserve"> 13-15 – 89073 Ulm</w:t>
            </w:r>
            <w:r>
              <w:rPr>
                <w:rFonts w:cs="Calibri"/>
                <w:sz w:val="16"/>
                <w:szCs w:val="16"/>
                <w:lang w:eastAsia="de-DE"/>
              </w:rPr>
              <w:br/>
              <w:t>Tel.: +49 731 9642 8181</w:t>
            </w:r>
            <w:r>
              <w:rPr>
                <w:rFonts w:cs="Calibri"/>
                <w:sz w:val="16"/>
                <w:szCs w:val="16"/>
                <w:lang w:eastAsia="de-DE"/>
              </w:rPr>
              <w:br/>
            </w:r>
            <w:proofErr w:type="spellStart"/>
            <w:r>
              <w:rPr>
                <w:rFonts w:cs="Calibri"/>
                <w:sz w:val="16"/>
                <w:szCs w:val="16"/>
                <w:lang w:eastAsia="de-DE"/>
              </w:rPr>
              <w:t>info@einstein.center</w:t>
            </w:r>
            <w:proofErr w:type="spellEnd"/>
            <w:r>
              <w:rPr>
                <w:rFonts w:cs="Calibri"/>
                <w:sz w:val="16"/>
                <w:szCs w:val="16"/>
                <w:lang w:eastAsia="de-DE"/>
              </w:rPr>
              <w:t xml:space="preserve"> – https://einstein.center</w:t>
            </w:r>
          </w:p>
        </w:tc>
        <w:tc>
          <w:tcPr>
            <w:tcW w:w="4852" w:type="dxa"/>
            <w:shd w:val="clear" w:color="auto" w:fill="auto"/>
          </w:tcPr>
          <w:p w14:paraId="4E9BFEAF" w14:textId="737A124F" w:rsidR="004E293F" w:rsidRDefault="004E293F" w:rsidP="0063213F">
            <w:pPr>
              <w:widowControl w:val="0"/>
              <w:spacing w:line="240" w:lineRule="auto"/>
              <w:ind w:right="175"/>
              <w:rPr>
                <w:bCs/>
                <w:lang w:eastAsia="de-DE"/>
              </w:rPr>
            </w:pPr>
            <w:r>
              <w:rPr>
                <w:rFonts w:ascii="Arial" w:hAnsi="Arial" w:cs="Calibri"/>
                <w:b/>
                <w:sz w:val="16"/>
                <w:szCs w:val="26"/>
                <w:lang w:eastAsia="de-DE"/>
              </w:rPr>
              <w:t>Presse- und Öffentlichkeitsarbeit:</w:t>
            </w:r>
            <w:r>
              <w:rPr>
                <w:rFonts w:ascii="Arial" w:hAnsi="Arial" w:cs="Calibri"/>
                <w:b/>
                <w:sz w:val="16"/>
                <w:szCs w:val="26"/>
                <w:lang w:eastAsia="de-DE"/>
              </w:rPr>
              <w:br/>
            </w:r>
            <w:proofErr w:type="spellStart"/>
            <w:r>
              <w:rPr>
                <w:rFonts w:ascii="Arial" w:hAnsi="Arial" w:cs="Calibri"/>
                <w:sz w:val="16"/>
                <w:szCs w:val="26"/>
                <w:lang w:eastAsia="de-DE"/>
              </w:rPr>
              <w:t>Press’n’Relations</w:t>
            </w:r>
            <w:proofErr w:type="spellEnd"/>
            <w:r>
              <w:rPr>
                <w:rFonts w:ascii="Arial" w:hAnsi="Arial" w:cs="Calibri"/>
                <w:sz w:val="16"/>
                <w:szCs w:val="26"/>
                <w:lang w:eastAsia="de-DE"/>
              </w:rPr>
              <w:t xml:space="preserve"> GmbH – Uwe Pagel</w:t>
            </w:r>
            <w:r w:rsidR="00B8157F">
              <w:rPr>
                <w:rFonts w:ascii="Arial" w:hAnsi="Arial" w:cs="Calibri"/>
                <w:sz w:val="16"/>
                <w:szCs w:val="26"/>
                <w:lang w:eastAsia="de-DE"/>
              </w:rPr>
              <w:t xml:space="preserve"> &amp; Christoph Buck</w:t>
            </w:r>
            <w:r>
              <w:rPr>
                <w:rFonts w:ascii="Arial" w:hAnsi="Arial" w:cs="Calibri"/>
                <w:b/>
                <w:sz w:val="16"/>
                <w:szCs w:val="26"/>
                <w:lang w:eastAsia="de-DE"/>
              </w:rPr>
              <w:br/>
            </w:r>
            <w:r>
              <w:rPr>
                <w:rFonts w:ascii="Arial" w:hAnsi="Arial" w:cs="Calibri"/>
                <w:sz w:val="16"/>
                <w:szCs w:val="26"/>
                <w:lang w:eastAsia="de-DE"/>
              </w:rPr>
              <w:t>Magirus</w:t>
            </w:r>
            <w:r w:rsidR="002D0B4A">
              <w:rPr>
                <w:rFonts w:ascii="Arial" w:hAnsi="Arial" w:cs="Calibri"/>
                <w:sz w:val="16"/>
                <w:szCs w:val="26"/>
                <w:lang w:eastAsia="de-DE"/>
              </w:rPr>
              <w:t>-Deutz-Str.</w:t>
            </w:r>
            <w:r>
              <w:rPr>
                <w:rFonts w:ascii="Arial" w:hAnsi="Arial" w:cs="Calibri"/>
                <w:sz w:val="16"/>
                <w:szCs w:val="26"/>
                <w:lang w:eastAsia="de-DE"/>
              </w:rPr>
              <w:t xml:space="preserve"> </w:t>
            </w:r>
            <w:r w:rsidR="002D0B4A">
              <w:rPr>
                <w:rFonts w:ascii="Arial" w:hAnsi="Arial" w:cs="Calibri"/>
                <w:sz w:val="16"/>
                <w:szCs w:val="26"/>
                <w:lang w:eastAsia="de-DE"/>
              </w:rPr>
              <w:t>14</w:t>
            </w:r>
            <w:r>
              <w:rPr>
                <w:rFonts w:ascii="Arial" w:hAnsi="Arial" w:cs="Calibri"/>
                <w:sz w:val="16"/>
                <w:szCs w:val="26"/>
                <w:lang w:eastAsia="de-DE"/>
              </w:rPr>
              <w:t xml:space="preserve"> – 89077 Ulm</w:t>
            </w:r>
            <w:r>
              <w:rPr>
                <w:rFonts w:ascii="Arial" w:hAnsi="Arial" w:cs="Calibri"/>
                <w:sz w:val="16"/>
                <w:szCs w:val="26"/>
                <w:lang w:eastAsia="de-DE"/>
              </w:rPr>
              <w:br/>
              <w:t>Tel.: +49 731 146 156-89</w:t>
            </w:r>
            <w:r>
              <w:rPr>
                <w:rFonts w:ascii="Arial" w:hAnsi="Arial" w:cs="Calibri"/>
                <w:b/>
                <w:sz w:val="16"/>
                <w:szCs w:val="26"/>
                <w:lang w:eastAsia="de-DE"/>
              </w:rPr>
              <w:br/>
            </w:r>
            <w:hyperlink r:id="rId10">
              <w:r>
                <w:rPr>
                  <w:sz w:val="16"/>
                  <w:szCs w:val="16"/>
                </w:rPr>
                <w:t>upa@press-n-relations.de</w:t>
              </w:r>
            </w:hyperlink>
            <w:r>
              <w:rPr>
                <w:sz w:val="16"/>
                <w:szCs w:val="16"/>
              </w:rPr>
              <w:t xml:space="preserve"> – https://press-n-relations.com</w:t>
            </w:r>
          </w:p>
        </w:tc>
      </w:tr>
    </w:tbl>
    <w:p w14:paraId="29A56EBE" w14:textId="77777777" w:rsidR="004E293F" w:rsidRDefault="004E293F" w:rsidP="004E293F">
      <w:pPr>
        <w:spacing w:before="280" w:after="280" w:line="240" w:lineRule="auto"/>
        <w:ind w:right="-1701"/>
        <w:rPr>
          <w:rFonts w:ascii="Arial" w:hAnsi="Arial" w:cs="Calibri"/>
          <w:bCs/>
          <w:sz w:val="16"/>
          <w:szCs w:val="26"/>
          <w:lang w:eastAsia="de-DE"/>
        </w:rPr>
      </w:pPr>
      <w:r>
        <w:rPr>
          <w:rFonts w:ascii="Arial" w:hAnsi="Arial" w:cs="Calibri"/>
          <w:b/>
          <w:sz w:val="16"/>
          <w:szCs w:val="26"/>
          <w:lang w:eastAsia="de-DE"/>
        </w:rPr>
        <w:t>Über den Albert Einstein Discovery Center Ulm e.V.</w:t>
      </w:r>
      <w:r>
        <w:rPr>
          <w:rFonts w:ascii="Arial" w:hAnsi="Arial" w:cs="Calibri"/>
          <w:b/>
          <w:sz w:val="16"/>
          <w:szCs w:val="26"/>
          <w:lang w:eastAsia="de-DE"/>
        </w:rPr>
        <w:br/>
      </w:r>
      <w:r>
        <w:rPr>
          <w:rFonts w:ascii="Arial" w:hAnsi="Arial" w:cs="Calibri"/>
          <w:bCs/>
          <w:sz w:val="16"/>
          <w:szCs w:val="26"/>
          <w:lang w:eastAsia="de-DE"/>
        </w:rPr>
        <w:t xml:space="preserve">Am 14. März 1879 wurde Albert Einstein in Ulm geboren. Die Stadt gedenkt Albert Einstein zwar immer wieder in verschiedener und vielfältiger Art und Weise. Allerdings fehlt Ulm als Geburtsstadt Einsteins bisher eine öffentliche Einrichtung, die den bekanntesten Physiker aller Zeiten und berühmtesten Sohn der Stadt angemessen würdigt. Dies will das "Albert Einstein Discovery Center Ulm e.V." ändern. Gegründet wurde der Verein im September 2016 von Bürgerinnen und Bürgern aus Ulm und Umgebung. Neben Dr. Nancy Hecker-Denschlag als erste Vorsitzende sind Jens Burkert, Ditte </w:t>
      </w:r>
      <w:proofErr w:type="spellStart"/>
      <w:r>
        <w:rPr>
          <w:rFonts w:ascii="Arial" w:hAnsi="Arial" w:cs="Calibri"/>
          <w:bCs/>
          <w:sz w:val="16"/>
          <w:szCs w:val="26"/>
          <w:lang w:eastAsia="de-DE"/>
        </w:rPr>
        <w:t>Endriß</w:t>
      </w:r>
      <w:proofErr w:type="spellEnd"/>
      <w:r>
        <w:rPr>
          <w:rFonts w:ascii="Arial" w:hAnsi="Arial" w:cs="Calibri"/>
          <w:bCs/>
          <w:sz w:val="16"/>
          <w:szCs w:val="26"/>
          <w:lang w:eastAsia="de-DE"/>
        </w:rPr>
        <w:t xml:space="preserve">, Karsten Bischoff und Alfred Frank mit im Vorstand. Der Verein hat es sich zum Ziel gesetzt, eine öffentliche Einrichtung zu schaffen, die Einsteins Bedeutung für Wissenschaft und Technik, aber auch für Pazifismus, Humanismus und Völkerverständigung im Alltag für Bürgerinnen und Bürger in Form einer Erlebniswelt erfahrbar macht. Das Vorhaben sieht eine Einrichtung vor, die eine umfassende, moderne, interaktive und multimediale Gesamtschau präsentiert. Leben </w:t>
      </w:r>
      <w:r>
        <w:rPr>
          <w:rFonts w:ascii="Arial" w:hAnsi="Arial" w:cs="Calibri"/>
          <w:bCs/>
          <w:sz w:val="16"/>
          <w:szCs w:val="26"/>
          <w:lang w:eastAsia="de-DE"/>
        </w:rPr>
        <w:lastRenderedPageBreak/>
        <w:t xml:space="preserve">und Werk Albert Einsteins in Verbindung mit der Geschichte Ulms, Einsteins Theorien in aktueller Technik, die Umsetzung technischer Phänomene in Experimentierstationen im Science Center sowie das Menschsein Einsteins in all seinen Facetten sollen in Ausstellungen, Workshops, Vorträgen und Erlebniswelten erfahrbar werden. </w:t>
      </w:r>
    </w:p>
    <w:p w14:paraId="003451F5" w14:textId="77777777" w:rsidR="00A06A6D" w:rsidRPr="004E293F" w:rsidRDefault="00A06A6D" w:rsidP="004E293F"/>
    <w:sectPr w:rsidR="00A06A6D" w:rsidRPr="004E293F">
      <w:headerReference w:type="default" r:id="rId11"/>
      <w:footerReference w:type="even" r:id="rId12"/>
      <w:footerReference w:type="default" r:id="rId13"/>
      <w:footerReference w:type="first" r:id="rId14"/>
      <w:pgSz w:w="11906" w:h="16838"/>
      <w:pgMar w:top="1824" w:right="3400" w:bottom="1103" w:left="1418" w:header="567" w:footer="709" w:gutter="0"/>
      <w:cols w:space="720"/>
      <w:formProt w:val="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9BDDF46" w14:textId="77777777" w:rsidR="00771BF6" w:rsidRDefault="00771BF6">
      <w:pPr>
        <w:spacing w:line="240" w:lineRule="auto"/>
      </w:pPr>
      <w:r>
        <w:separator/>
      </w:r>
    </w:p>
  </w:endnote>
  <w:endnote w:type="continuationSeparator" w:id="0">
    <w:p w14:paraId="60A85E6A" w14:textId="77777777" w:rsidR="00771BF6" w:rsidRDefault="00771BF6">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Helvetica">
    <w:panose1 w:val="00000000000000000000"/>
    <w:charset w:val="00"/>
    <w:family w:val="auto"/>
    <w:pitch w:val="variable"/>
    <w:sig w:usb0="E00002FF" w:usb1="5000785B" w:usb2="00000000" w:usb3="00000000" w:csb0="0000019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Lucida Grande">
    <w:panose1 w:val="020B0600040502020204"/>
    <w:charset w:val="00"/>
    <w:family w:val="swiss"/>
    <w:pitch w:val="variable"/>
    <w:sig w:usb0="E1000AEF" w:usb1="5000A1FF" w:usb2="00000000" w:usb3="00000000" w:csb0="000001BF" w:csb1="00000000"/>
  </w:font>
  <w:font w:name="Liberation Sans">
    <w:altName w:val="Arial"/>
    <w:panose1 w:val="020B0604020202020204"/>
    <w:charset w:val="00"/>
    <w:family w:val="swiss"/>
    <w:pitch w:val="variable"/>
  </w:font>
  <w:font w:name="Microsoft YaHei">
    <w:panose1 w:val="020B0503020204020204"/>
    <w:charset w:val="86"/>
    <w:family w:val="swiss"/>
    <w:pitch w:val="variable"/>
    <w:sig w:usb0="80000287" w:usb1="2ACF3C50" w:usb2="00000016" w:usb3="00000000" w:csb0="0004001F" w:csb1="00000000"/>
  </w:font>
  <w:font w:name="Lucida Sans">
    <w:panose1 w:val="020B0602030504020204"/>
    <w:charset w:val="4D"/>
    <w:family w:val="swiss"/>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Yu Mincho">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4A6ECB8" w14:textId="77777777" w:rsidR="00A06A6D" w:rsidRDefault="00316D17">
    <w:pPr>
      <w:pStyle w:val="Fuzeile"/>
      <w:spacing w:before="280" w:after="280"/>
      <w:ind w:right="360"/>
    </w:pPr>
    <w:r>
      <w:rPr>
        <w:noProof/>
        <w:lang w:eastAsia="de-DE"/>
      </w:rPr>
      <mc:AlternateContent>
        <mc:Choice Requires="wps">
          <w:drawing>
            <wp:anchor distT="0" distB="0" distL="0" distR="0" simplePos="0" relativeHeight="251658240" behindDoc="0" locked="0" layoutInCell="1" allowOverlap="1" wp14:anchorId="7C2F6B4A" wp14:editId="4233E839">
              <wp:simplePos x="0" y="0"/>
              <wp:positionH relativeFrom="margin">
                <wp:align>right</wp:align>
              </wp:positionH>
              <wp:positionV relativeFrom="paragraph">
                <wp:posOffset>635</wp:posOffset>
              </wp:positionV>
              <wp:extent cx="14605" cy="14605"/>
              <wp:effectExtent l="0" t="0" r="0" b="0"/>
              <wp:wrapSquare wrapText="bothSides"/>
              <wp:docPr id="2" name="Rahmen1"/>
              <wp:cNvGraphicFramePr/>
              <a:graphic xmlns:a="http://schemas.openxmlformats.org/drawingml/2006/main">
                <a:graphicData uri="http://schemas.microsoft.com/office/word/2010/wordprocessingShape">
                  <wps:wsp>
                    <wps:cNvSpPr txBox="1"/>
                    <wps:spPr>
                      <a:xfrm>
                        <a:off x="0" y="0"/>
                        <a:ext cx="14605" cy="14605"/>
                      </a:xfrm>
                      <a:prstGeom prst="rect">
                        <a:avLst/>
                      </a:prstGeom>
                      <a:solidFill>
                        <a:srgbClr val="FFFFFF">
                          <a:alpha val="0"/>
                        </a:srgbClr>
                      </a:solidFill>
                    </wps:spPr>
                    <wps:txbx>
                      <w:txbxContent>
                        <w:p w14:paraId="5C60B397" w14:textId="77777777" w:rsidR="00A06A6D" w:rsidRDefault="00316D17">
                          <w:pPr>
                            <w:pStyle w:val="Fuzeile"/>
                            <w:spacing w:before="280" w:after="280"/>
                            <w:rPr>
                              <w:rStyle w:val="Seitenzahl"/>
                            </w:rPr>
                          </w:pPr>
                          <w:r>
                            <w:rPr>
                              <w:rStyle w:val="Seitenzahl"/>
                            </w:rPr>
                            <w:fldChar w:fldCharType="begin"/>
                          </w:r>
                          <w:r>
                            <w:rPr>
                              <w:rStyle w:val="Seitenzahl"/>
                            </w:rPr>
                            <w:instrText xml:space="preserve"> PAGE </w:instrText>
                          </w:r>
                          <w:r>
                            <w:rPr>
                              <w:rStyle w:val="Seitenzahl"/>
                            </w:rPr>
                            <w:fldChar w:fldCharType="separate"/>
                          </w:r>
                          <w:r>
                            <w:rPr>
                              <w:rStyle w:val="Seitenzahl"/>
                            </w:rPr>
                            <w:t>0</w:t>
                          </w:r>
                          <w:r>
                            <w:rPr>
                              <w:rStyle w:val="Seitenzahl"/>
                            </w:rPr>
                            <w:fldChar w:fldCharType="end"/>
                          </w:r>
                        </w:p>
                      </w:txbxContent>
                    </wps:txbx>
                    <wps:bodyPr lIns="0" tIns="0" rIns="0" bIns="0" anchor="t">
                      <a:spAutoFit/>
                    </wps:bodyPr>
                  </wps:wsp>
                </a:graphicData>
              </a:graphic>
            </wp:anchor>
          </w:drawing>
        </mc:Choice>
        <mc:Fallback>
          <w:pict>
            <v:shapetype w14:anchorId="7C2F6B4A" id="_x0000_t202" coordsize="21600,21600" o:spt="202" path="m,l,21600r21600,l21600,xe">
              <v:stroke joinstyle="miter"/>
              <v:path gradientshapeok="t" o:connecttype="rect"/>
            </v:shapetype>
            <v:shape id="Rahmen1" o:spid="_x0000_s1026" type="#_x0000_t202" style="position:absolute;margin-left:-50.05pt;margin-top:.05pt;width:1.15pt;height:1.15pt;z-index:251658240;visibility:visible;mso-wrap-style:square;mso-wrap-distance-left:0;mso-wrap-distance-top:0;mso-wrap-distance-right:0;mso-wrap-distance-bottom:0;mso-position-horizontal:right;mso-position-horizontal-relative:margin;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" stroked="f">
              <v:fill opacity="0"/>
              <v:textbox style="mso-fit-shape-to-text:t" inset="0,0,0,0">
                <w:txbxContent>
                  <w:p w14:paraId="5C60B397" w14:textId="77777777" w:rsidR="00A06A6D" w:rsidRDefault="00316D17">
                    <w:pPr>
                      <w:pStyle w:val="Fuzeile"/>
                      <w:spacing w:before="280" w:after="280"/>
                      <w:rPr>
                        <w:rStyle w:val="Seitenzahl"/>
                      </w:rPr>
                    </w:pPr>
                    <w:r>
                      <w:rPr>
                        <w:rStyle w:val="Seitenzahl"/>
                      </w:rPr>
                      <w:fldChar w:fldCharType="begin"/>
                    </w:r>
                    <w:r>
                      <w:rPr>
                        <w:rStyle w:val="Seitenzahl"/>
                      </w:rPr>
                      <w:instrText xml:space="preserve"> PAGE </w:instrText>
                    </w:r>
                    <w:r>
                      <w:rPr>
                        <w:rStyle w:val="Seitenzahl"/>
                      </w:rPr>
                      <w:fldChar w:fldCharType="separate"/>
                    </w:r>
                    <w:r>
                      <w:rPr>
                        <w:rStyle w:val="Seitenzahl"/>
                      </w:rPr>
                      <w:t>0</w:t>
                    </w:r>
                    <w:r>
                      <w:rPr>
                        <w:rStyle w:val="Seitenzahl"/>
                      </w:rPr>
                      <w:fldChar w:fldCharType="end"/>
                    </w:r>
                  </w:p>
                </w:txbxContent>
              </v:textbox>
              <w10:wrap type="square"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01E13C4" w14:textId="77777777" w:rsidR="00A06A6D" w:rsidRDefault="00A06A6D">
    <w:pPr>
      <w:pStyle w:val="Fuzeile"/>
      <w:spacing w:before="280" w:after="280"/>
      <w:ind w:right="-2269"/>
      <w:jc w:val="right"/>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3267E35" w14:textId="77777777" w:rsidR="00A06A6D" w:rsidRDefault="00A06A6D">
    <w:pPr>
      <w:pStyle w:val="Fuzeile"/>
      <w:spacing w:before="280" w:after="280"/>
      <w:ind w:right="-2269"/>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378CD33" w14:textId="77777777" w:rsidR="00771BF6" w:rsidRDefault="00771BF6">
      <w:pPr>
        <w:spacing w:line="240" w:lineRule="auto"/>
      </w:pPr>
      <w:r>
        <w:separator/>
      </w:r>
    </w:p>
  </w:footnote>
  <w:footnote w:type="continuationSeparator" w:id="0">
    <w:p w14:paraId="2B0AA4F3" w14:textId="77777777" w:rsidR="00771BF6" w:rsidRDefault="00771BF6">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872DDD5" w14:textId="77777777" w:rsidR="00A06A6D" w:rsidRDefault="00316D17">
    <w:pPr>
      <w:pStyle w:val="Kopfzeile"/>
      <w:tabs>
        <w:tab w:val="clear" w:pos="9072"/>
        <w:tab w:val="right" w:pos="9356"/>
        <w:tab w:val="right" w:pos="9639"/>
      </w:tabs>
      <w:spacing w:before="280" w:after="280"/>
      <w:ind w:right="-2268"/>
    </w:pPr>
    <w:r>
      <w:rPr>
        <w:lang w:eastAsia="de-DE"/>
      </w:rPr>
      <w:tab/>
    </w:r>
    <w:r>
      <w:rPr>
        <w:lang w:eastAsia="de-DE"/>
      </w:rPr>
      <w:tab/>
      <w:t xml:space="preserve"> </w:t>
    </w:r>
    <w:r>
      <w:rPr>
        <w:noProof/>
        <w:lang w:eastAsia="de-DE"/>
      </w:rPr>
      <w:drawing>
        <wp:inline distT="0" distB="0" distL="0" distR="0" wp14:anchorId="4E3130B8" wp14:editId="5026D111">
          <wp:extent cx="1889125" cy="944880"/>
          <wp:effectExtent l="0" t="0" r="0" b="0"/>
          <wp:docPr id="1" name="Grafik 1" descr="Ein Bild, das Text, Grafiken, Grafikdesign, Schrift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descr="Ein Bild, das Text, Grafiken, Grafikdesign, Schrift enthält.&#10;&#10;Automatisch generierte Beschreibung"/>
                  <pic:cNvPicPr>
                    <a:picLocks noChangeAspect="1" noChangeArrowheads="1"/>
                  </pic:cNvPicPr>
                </pic:nvPicPr>
                <pic:blipFill>
                  <a:blip r:embed="rId1"/>
                  <a:stretch>
                    <a:fillRect/>
                  </a:stretch>
                </pic:blipFill>
                <pic:spPr bwMode="auto">
                  <a:xfrm>
                    <a:off x="0" y="0"/>
                    <a:ext cx="1889125" cy="944880"/>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4B2939AD"/>
    <w:multiLevelType w:val="multilevel"/>
    <w:tmpl w:val="CA0A58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572441CB"/>
    <w:multiLevelType w:val="multilevel"/>
    <w:tmpl w:val="78663C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695085105">
    <w:abstractNumId w:val="0"/>
  </w:num>
  <w:num w:numId="2" w16cid:durableId="36903850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9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6A6D"/>
    <w:rsid w:val="00003103"/>
    <w:rsid w:val="00010AAD"/>
    <w:rsid w:val="00034BA0"/>
    <w:rsid w:val="00084AA8"/>
    <w:rsid w:val="00090E29"/>
    <w:rsid w:val="00125CE7"/>
    <w:rsid w:val="0013368D"/>
    <w:rsid w:val="001516AC"/>
    <w:rsid w:val="00165305"/>
    <w:rsid w:val="001715F4"/>
    <w:rsid w:val="00177A65"/>
    <w:rsid w:val="00183C0F"/>
    <w:rsid w:val="001935DE"/>
    <w:rsid w:val="001B4EA9"/>
    <w:rsid w:val="001C6A19"/>
    <w:rsid w:val="001C78C3"/>
    <w:rsid w:val="001D3D1E"/>
    <w:rsid w:val="001E01B6"/>
    <w:rsid w:val="00210DD1"/>
    <w:rsid w:val="00221F4D"/>
    <w:rsid w:val="00230007"/>
    <w:rsid w:val="00265E9E"/>
    <w:rsid w:val="0028222C"/>
    <w:rsid w:val="00283F20"/>
    <w:rsid w:val="00285DA1"/>
    <w:rsid w:val="002B20E7"/>
    <w:rsid w:val="002D0B4A"/>
    <w:rsid w:val="002F74D7"/>
    <w:rsid w:val="00311FDA"/>
    <w:rsid w:val="003169F5"/>
    <w:rsid w:val="00316D17"/>
    <w:rsid w:val="00331198"/>
    <w:rsid w:val="00342E48"/>
    <w:rsid w:val="00346E09"/>
    <w:rsid w:val="00346E32"/>
    <w:rsid w:val="003D1C30"/>
    <w:rsid w:val="003E5E9C"/>
    <w:rsid w:val="0040041D"/>
    <w:rsid w:val="00405769"/>
    <w:rsid w:val="0043715F"/>
    <w:rsid w:val="0044599E"/>
    <w:rsid w:val="00452C81"/>
    <w:rsid w:val="004A638F"/>
    <w:rsid w:val="004E293F"/>
    <w:rsid w:val="005223A1"/>
    <w:rsid w:val="00522B7D"/>
    <w:rsid w:val="00540F1E"/>
    <w:rsid w:val="005808AF"/>
    <w:rsid w:val="00590F34"/>
    <w:rsid w:val="00591570"/>
    <w:rsid w:val="00592050"/>
    <w:rsid w:val="005D61CD"/>
    <w:rsid w:val="005F37E7"/>
    <w:rsid w:val="005F4510"/>
    <w:rsid w:val="005F5B33"/>
    <w:rsid w:val="00605149"/>
    <w:rsid w:val="006247D6"/>
    <w:rsid w:val="0065352A"/>
    <w:rsid w:val="0065796E"/>
    <w:rsid w:val="00666B82"/>
    <w:rsid w:val="00687718"/>
    <w:rsid w:val="00694B4D"/>
    <w:rsid w:val="00694C1D"/>
    <w:rsid w:val="00695921"/>
    <w:rsid w:val="006A6649"/>
    <w:rsid w:val="006C56D9"/>
    <w:rsid w:val="006E0A84"/>
    <w:rsid w:val="006F2B46"/>
    <w:rsid w:val="00704297"/>
    <w:rsid w:val="007111D5"/>
    <w:rsid w:val="00717F47"/>
    <w:rsid w:val="00723481"/>
    <w:rsid w:val="00751306"/>
    <w:rsid w:val="007705E7"/>
    <w:rsid w:val="00771BF6"/>
    <w:rsid w:val="0078570F"/>
    <w:rsid w:val="00787502"/>
    <w:rsid w:val="0080375F"/>
    <w:rsid w:val="0080391E"/>
    <w:rsid w:val="008309A9"/>
    <w:rsid w:val="00850F55"/>
    <w:rsid w:val="00855684"/>
    <w:rsid w:val="00872321"/>
    <w:rsid w:val="00881FEE"/>
    <w:rsid w:val="008E06D8"/>
    <w:rsid w:val="008E2E3F"/>
    <w:rsid w:val="008F6C8D"/>
    <w:rsid w:val="009005EF"/>
    <w:rsid w:val="00904114"/>
    <w:rsid w:val="00926E93"/>
    <w:rsid w:val="00966C12"/>
    <w:rsid w:val="00966D1E"/>
    <w:rsid w:val="009712B5"/>
    <w:rsid w:val="009773BF"/>
    <w:rsid w:val="009919CE"/>
    <w:rsid w:val="00A06A6D"/>
    <w:rsid w:val="00A377B8"/>
    <w:rsid w:val="00A43F09"/>
    <w:rsid w:val="00A45FCF"/>
    <w:rsid w:val="00A55B75"/>
    <w:rsid w:val="00A763DB"/>
    <w:rsid w:val="00A93B4A"/>
    <w:rsid w:val="00AB08CF"/>
    <w:rsid w:val="00AB17D8"/>
    <w:rsid w:val="00AD2505"/>
    <w:rsid w:val="00B07AAA"/>
    <w:rsid w:val="00B35CAF"/>
    <w:rsid w:val="00B63013"/>
    <w:rsid w:val="00B7531D"/>
    <w:rsid w:val="00B8157F"/>
    <w:rsid w:val="00BB08F4"/>
    <w:rsid w:val="00BB2862"/>
    <w:rsid w:val="00BD7BA8"/>
    <w:rsid w:val="00BF3C7E"/>
    <w:rsid w:val="00C25720"/>
    <w:rsid w:val="00C3683E"/>
    <w:rsid w:val="00C37093"/>
    <w:rsid w:val="00C43DCB"/>
    <w:rsid w:val="00C6197A"/>
    <w:rsid w:val="00C65353"/>
    <w:rsid w:val="00C86762"/>
    <w:rsid w:val="00CA633D"/>
    <w:rsid w:val="00CC51C3"/>
    <w:rsid w:val="00CC5587"/>
    <w:rsid w:val="00CE14A3"/>
    <w:rsid w:val="00CF33CE"/>
    <w:rsid w:val="00D01CD9"/>
    <w:rsid w:val="00D05866"/>
    <w:rsid w:val="00D31768"/>
    <w:rsid w:val="00D45507"/>
    <w:rsid w:val="00D546CE"/>
    <w:rsid w:val="00D5493A"/>
    <w:rsid w:val="00D628DE"/>
    <w:rsid w:val="00DA69E3"/>
    <w:rsid w:val="00DC35C2"/>
    <w:rsid w:val="00DD3279"/>
    <w:rsid w:val="00DE5E9F"/>
    <w:rsid w:val="00DF0E93"/>
    <w:rsid w:val="00E13BE8"/>
    <w:rsid w:val="00E361E4"/>
    <w:rsid w:val="00E752C0"/>
    <w:rsid w:val="00E77EF5"/>
    <w:rsid w:val="00EA0B70"/>
    <w:rsid w:val="00ED25F2"/>
    <w:rsid w:val="00EE306C"/>
    <w:rsid w:val="00F065B2"/>
    <w:rsid w:val="00F76052"/>
    <w:rsid w:val="00FA1BD1"/>
    <w:rsid w:val="00FA48FF"/>
    <w:rsid w:val="00FD0488"/>
    <w:rsid w:val="00FE64F8"/>
    <w:rsid w:val="00FF05A4"/>
    <w:rsid w:val="00FF1F90"/>
  </w:rsids>
  <m:mathPr>
    <m:mathFont m:val="Cambria Math"/>
    <m:brkBin m:val="before"/>
    <m:brkBinSub m:val="--"/>
    <m:smallFrac m:val="0"/>
    <m:dispDef/>
    <m:lMargin m:val="0"/>
    <m:rMargin m:val="0"/>
    <m:defJc m:val="centerGroup"/>
    <m:wrapIndent m:val="1440"/>
    <m:intLim m:val="subSup"/>
    <m:naryLim m:val="undOvr"/>
  </m:mathPr>
  <w:themeFontLang w:val="de-DE" w:eastAsia="ja-JP"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3C95AE"/>
  <w15:docId w15:val="{54346D65-CBB0-BD41-B2CC-DB9372C7B4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4"/>
        <w:szCs w:val="24"/>
        <w:lang w:val="de-DE" w:eastAsia="en-US" w:bidi="ar-SA"/>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FD3AD5"/>
    <w:pPr>
      <w:spacing w:beforeAutospacing="1" w:afterAutospacing="1" w:line="360" w:lineRule="auto"/>
    </w:pPr>
    <w:rPr>
      <w:rFonts w:ascii="Helvetica" w:eastAsia="Cambria" w:hAnsi="Helvetica" w:cs="Times New Roman"/>
      <w:sz w:val="22"/>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KopfzeileZchn">
    <w:name w:val="Kopfzeile Zchn"/>
    <w:basedOn w:val="Absatz-Standardschriftart"/>
    <w:link w:val="Kopfzeile"/>
    <w:uiPriority w:val="99"/>
    <w:qFormat/>
    <w:rsid w:val="00FD3AD5"/>
    <w:rPr>
      <w:rFonts w:ascii="Helvetica" w:eastAsia="Cambria" w:hAnsi="Helvetica" w:cs="Times New Roman"/>
      <w:sz w:val="22"/>
      <w:szCs w:val="20"/>
    </w:rPr>
  </w:style>
  <w:style w:type="character" w:customStyle="1" w:styleId="FuzeileZchn">
    <w:name w:val="Fußzeile Zchn"/>
    <w:basedOn w:val="Absatz-Standardschriftart"/>
    <w:link w:val="Fuzeile"/>
    <w:uiPriority w:val="99"/>
    <w:qFormat/>
    <w:rsid w:val="00FD3AD5"/>
    <w:rPr>
      <w:rFonts w:ascii="Helvetica" w:eastAsia="Cambria" w:hAnsi="Helvetica" w:cs="Times New Roman"/>
      <w:sz w:val="22"/>
      <w:szCs w:val="20"/>
    </w:rPr>
  </w:style>
  <w:style w:type="character" w:styleId="Seitenzahl">
    <w:name w:val="page number"/>
    <w:uiPriority w:val="99"/>
    <w:semiHidden/>
    <w:unhideWhenUsed/>
    <w:qFormat/>
    <w:rsid w:val="00FD3AD5"/>
  </w:style>
  <w:style w:type="character" w:styleId="Hyperlink">
    <w:name w:val="Hyperlink"/>
    <w:basedOn w:val="Absatz-Standardschriftart"/>
    <w:uiPriority w:val="99"/>
    <w:unhideWhenUsed/>
    <w:rsid w:val="00AF444B"/>
    <w:rPr>
      <w:color w:val="0563C1" w:themeColor="hyperlink"/>
      <w:u w:val="single"/>
    </w:rPr>
  </w:style>
  <w:style w:type="character" w:customStyle="1" w:styleId="NichtaufgelsteErwhnung1">
    <w:name w:val="Nicht aufgelöste Erwähnung1"/>
    <w:basedOn w:val="Absatz-Standardschriftart"/>
    <w:uiPriority w:val="99"/>
    <w:semiHidden/>
    <w:unhideWhenUsed/>
    <w:qFormat/>
    <w:rsid w:val="00AF444B"/>
    <w:rPr>
      <w:color w:val="605E5C"/>
      <w:shd w:val="clear" w:color="auto" w:fill="E1DFDD"/>
    </w:rPr>
  </w:style>
  <w:style w:type="character" w:styleId="BesuchterLink">
    <w:name w:val="FollowedHyperlink"/>
    <w:basedOn w:val="Absatz-Standardschriftart"/>
    <w:uiPriority w:val="99"/>
    <w:semiHidden/>
    <w:unhideWhenUsed/>
    <w:rsid w:val="00AF444B"/>
    <w:rPr>
      <w:color w:val="954F72" w:themeColor="followedHyperlink"/>
      <w:u w:val="single"/>
    </w:rPr>
  </w:style>
  <w:style w:type="character" w:styleId="Kommentarzeichen">
    <w:name w:val="annotation reference"/>
    <w:basedOn w:val="Absatz-Standardschriftart"/>
    <w:uiPriority w:val="99"/>
    <w:semiHidden/>
    <w:unhideWhenUsed/>
    <w:qFormat/>
    <w:rsid w:val="003E4DFF"/>
    <w:rPr>
      <w:sz w:val="16"/>
      <w:szCs w:val="16"/>
    </w:rPr>
  </w:style>
  <w:style w:type="character" w:customStyle="1" w:styleId="KommentartextZchn">
    <w:name w:val="Kommentartext Zchn"/>
    <w:basedOn w:val="Absatz-Standardschriftart"/>
    <w:link w:val="Kommentartext"/>
    <w:uiPriority w:val="99"/>
    <w:semiHidden/>
    <w:qFormat/>
    <w:rsid w:val="003E4DFF"/>
    <w:rPr>
      <w:rFonts w:ascii="Helvetica" w:eastAsia="Cambria" w:hAnsi="Helvetica" w:cs="Times New Roman"/>
      <w:sz w:val="20"/>
      <w:szCs w:val="20"/>
    </w:rPr>
  </w:style>
  <w:style w:type="character" w:customStyle="1" w:styleId="KommentarthemaZchn">
    <w:name w:val="Kommentarthema Zchn"/>
    <w:basedOn w:val="KommentartextZchn"/>
    <w:link w:val="Kommentarthema"/>
    <w:uiPriority w:val="99"/>
    <w:semiHidden/>
    <w:qFormat/>
    <w:rsid w:val="003E4DFF"/>
    <w:rPr>
      <w:rFonts w:ascii="Helvetica" w:eastAsia="Cambria" w:hAnsi="Helvetica" w:cs="Times New Roman"/>
      <w:b/>
      <w:bCs/>
      <w:sz w:val="20"/>
      <w:szCs w:val="20"/>
    </w:rPr>
  </w:style>
  <w:style w:type="character" w:customStyle="1" w:styleId="SprechblasentextZchn">
    <w:name w:val="Sprechblasentext Zchn"/>
    <w:basedOn w:val="Absatz-Standardschriftart"/>
    <w:link w:val="Sprechblasentext"/>
    <w:uiPriority w:val="99"/>
    <w:semiHidden/>
    <w:qFormat/>
    <w:rsid w:val="00D82325"/>
    <w:rPr>
      <w:rFonts w:ascii="Segoe UI" w:eastAsia="Cambria" w:hAnsi="Segoe UI" w:cs="Segoe UI"/>
      <w:sz w:val="18"/>
      <w:szCs w:val="18"/>
    </w:rPr>
  </w:style>
  <w:style w:type="character" w:customStyle="1" w:styleId="NichtaufgelsteErwhnung2">
    <w:name w:val="Nicht aufgelöste Erwähnung2"/>
    <w:basedOn w:val="Absatz-Standardschriftart"/>
    <w:uiPriority w:val="99"/>
    <w:semiHidden/>
    <w:unhideWhenUsed/>
    <w:qFormat/>
    <w:rsid w:val="00287B39"/>
    <w:rPr>
      <w:color w:val="605E5C"/>
      <w:shd w:val="clear" w:color="auto" w:fill="E1DFDD"/>
    </w:rPr>
  </w:style>
  <w:style w:type="character" w:customStyle="1" w:styleId="DokumentstrukturZchn">
    <w:name w:val="Dokumentstruktur Zchn"/>
    <w:basedOn w:val="Absatz-Standardschriftart"/>
    <w:link w:val="Dokumentstruktur"/>
    <w:uiPriority w:val="99"/>
    <w:semiHidden/>
    <w:qFormat/>
    <w:rsid w:val="007810E9"/>
    <w:rPr>
      <w:rFonts w:ascii="Lucida Grande" w:eastAsia="Cambria" w:hAnsi="Lucida Grande" w:cs="Lucida Grande"/>
    </w:rPr>
  </w:style>
  <w:style w:type="paragraph" w:customStyle="1" w:styleId="berschrift">
    <w:name w:val="Überschrift"/>
    <w:basedOn w:val="Standard"/>
    <w:next w:val="Textkrper"/>
    <w:qFormat/>
    <w:pPr>
      <w:keepNext/>
      <w:spacing w:before="240" w:after="120"/>
    </w:pPr>
    <w:rPr>
      <w:rFonts w:ascii="Liberation Sans" w:eastAsia="Microsoft YaHei" w:hAnsi="Liberation Sans" w:cs="Lucida Sans"/>
      <w:sz w:val="28"/>
      <w:szCs w:val="28"/>
    </w:rPr>
  </w:style>
  <w:style w:type="paragraph" w:styleId="Textkrper">
    <w:name w:val="Body Text"/>
    <w:basedOn w:val="Standard"/>
    <w:pPr>
      <w:spacing w:after="140" w:line="276" w:lineRule="auto"/>
    </w:pPr>
  </w:style>
  <w:style w:type="paragraph" w:styleId="Liste">
    <w:name w:val="List"/>
    <w:basedOn w:val="Textkrper"/>
    <w:rPr>
      <w:rFonts w:cs="Lucida Sans"/>
    </w:rPr>
  </w:style>
  <w:style w:type="paragraph" w:styleId="Beschriftung">
    <w:name w:val="caption"/>
    <w:basedOn w:val="Standard"/>
    <w:qFormat/>
    <w:pPr>
      <w:suppressLineNumbers/>
      <w:spacing w:before="120" w:after="120"/>
    </w:pPr>
    <w:rPr>
      <w:rFonts w:cs="Lucida Sans"/>
      <w:i/>
      <w:iCs/>
      <w:sz w:val="24"/>
      <w:szCs w:val="24"/>
    </w:rPr>
  </w:style>
  <w:style w:type="paragraph" w:customStyle="1" w:styleId="Verzeichnis">
    <w:name w:val="Verzeichnis"/>
    <w:basedOn w:val="Standard"/>
    <w:qFormat/>
    <w:pPr>
      <w:suppressLineNumbers/>
    </w:pPr>
    <w:rPr>
      <w:rFonts w:cs="Lucida Sans"/>
    </w:rPr>
  </w:style>
  <w:style w:type="paragraph" w:customStyle="1" w:styleId="Kopf-undFuzeile">
    <w:name w:val="Kopf- und Fußzeile"/>
    <w:basedOn w:val="Standard"/>
    <w:qFormat/>
  </w:style>
  <w:style w:type="paragraph" w:styleId="Kopfzeile">
    <w:name w:val="header"/>
    <w:basedOn w:val="Standard"/>
    <w:link w:val="KopfzeileZchn"/>
    <w:uiPriority w:val="99"/>
    <w:unhideWhenUsed/>
    <w:rsid w:val="00FD3AD5"/>
    <w:pPr>
      <w:tabs>
        <w:tab w:val="center" w:pos="4536"/>
        <w:tab w:val="right" w:pos="9072"/>
      </w:tabs>
    </w:pPr>
  </w:style>
  <w:style w:type="paragraph" w:styleId="Fuzeile">
    <w:name w:val="footer"/>
    <w:basedOn w:val="Standard"/>
    <w:link w:val="FuzeileZchn"/>
    <w:uiPriority w:val="99"/>
    <w:unhideWhenUsed/>
    <w:rsid w:val="00FD3AD5"/>
    <w:pPr>
      <w:tabs>
        <w:tab w:val="center" w:pos="4536"/>
        <w:tab w:val="right" w:pos="9072"/>
      </w:tabs>
    </w:pPr>
  </w:style>
  <w:style w:type="paragraph" w:styleId="Kommentartext">
    <w:name w:val="annotation text"/>
    <w:basedOn w:val="Standard"/>
    <w:link w:val="KommentartextZchn"/>
    <w:uiPriority w:val="99"/>
    <w:semiHidden/>
    <w:unhideWhenUsed/>
    <w:qFormat/>
    <w:rsid w:val="003E4DFF"/>
    <w:pPr>
      <w:spacing w:line="240" w:lineRule="auto"/>
    </w:pPr>
    <w:rPr>
      <w:sz w:val="20"/>
    </w:rPr>
  </w:style>
  <w:style w:type="paragraph" w:styleId="Kommentarthema">
    <w:name w:val="annotation subject"/>
    <w:basedOn w:val="Kommentartext"/>
    <w:next w:val="Kommentartext"/>
    <w:link w:val="KommentarthemaZchn"/>
    <w:uiPriority w:val="99"/>
    <w:semiHidden/>
    <w:unhideWhenUsed/>
    <w:qFormat/>
    <w:rsid w:val="003E4DFF"/>
    <w:rPr>
      <w:b/>
      <w:bCs/>
    </w:rPr>
  </w:style>
  <w:style w:type="paragraph" w:styleId="Sprechblasentext">
    <w:name w:val="Balloon Text"/>
    <w:basedOn w:val="Standard"/>
    <w:link w:val="SprechblasentextZchn"/>
    <w:uiPriority w:val="99"/>
    <w:semiHidden/>
    <w:unhideWhenUsed/>
    <w:qFormat/>
    <w:rsid w:val="00D82325"/>
    <w:pPr>
      <w:spacing w:line="240" w:lineRule="auto"/>
    </w:pPr>
    <w:rPr>
      <w:rFonts w:ascii="Segoe UI" w:hAnsi="Segoe UI" w:cs="Segoe UI"/>
      <w:sz w:val="18"/>
      <w:szCs w:val="18"/>
    </w:rPr>
  </w:style>
  <w:style w:type="paragraph" w:styleId="berarbeitung">
    <w:name w:val="Revision"/>
    <w:uiPriority w:val="99"/>
    <w:semiHidden/>
    <w:qFormat/>
    <w:rsid w:val="0079084E"/>
    <w:rPr>
      <w:rFonts w:ascii="Helvetica" w:eastAsia="Cambria" w:hAnsi="Helvetica" w:cs="Times New Roman"/>
      <w:sz w:val="22"/>
      <w:szCs w:val="20"/>
    </w:rPr>
  </w:style>
  <w:style w:type="paragraph" w:styleId="Dokumentstruktur">
    <w:name w:val="Document Map"/>
    <w:basedOn w:val="Standard"/>
    <w:link w:val="DokumentstrukturZchn"/>
    <w:uiPriority w:val="99"/>
    <w:semiHidden/>
    <w:unhideWhenUsed/>
    <w:qFormat/>
    <w:rsid w:val="007810E9"/>
    <w:pPr>
      <w:spacing w:line="240" w:lineRule="auto"/>
    </w:pPr>
    <w:rPr>
      <w:rFonts w:ascii="Lucida Grande" w:hAnsi="Lucida Grande" w:cs="Lucida Grande"/>
      <w:sz w:val="24"/>
      <w:szCs w:val="24"/>
    </w:rPr>
  </w:style>
  <w:style w:type="paragraph" w:customStyle="1" w:styleId="Rahmeninhalt">
    <w:name w:val="Rahmeninhalt"/>
    <w:basedOn w:val="Standard"/>
    <w:qFormat/>
  </w:style>
  <w:style w:type="character" w:customStyle="1" w:styleId="NichtaufgelsteErwhnung3">
    <w:name w:val="Nicht aufgelöste Erwähnung3"/>
    <w:basedOn w:val="Absatz-Standardschriftart"/>
    <w:uiPriority w:val="99"/>
    <w:semiHidden/>
    <w:unhideWhenUsed/>
    <w:rsid w:val="009005EF"/>
    <w:rPr>
      <w:color w:val="605E5C"/>
      <w:shd w:val="clear" w:color="auto" w:fill="E1DFDD"/>
    </w:rPr>
  </w:style>
  <w:style w:type="paragraph" w:styleId="Listenabsatz">
    <w:name w:val="List Paragraph"/>
    <w:basedOn w:val="Standard"/>
    <w:uiPriority w:val="34"/>
    <w:qFormat/>
    <w:rsid w:val="004E293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851184296">
      <w:bodyDiv w:val="1"/>
      <w:marLeft w:val="0"/>
      <w:marRight w:val="0"/>
      <w:marTop w:val="0"/>
      <w:marBottom w:val="0"/>
      <w:divBdr>
        <w:top w:val="none" w:sz="0" w:space="0" w:color="auto"/>
        <w:left w:val="none" w:sz="0" w:space="0" w:color="auto"/>
        <w:bottom w:val="none" w:sz="0" w:space="0" w:color="auto"/>
        <w:right w:val="none" w:sz="0" w:space="0" w:color="auto"/>
      </w:divBdr>
      <w:divsChild>
        <w:div w:id="949822714">
          <w:marLeft w:val="0"/>
          <w:marRight w:val="0"/>
          <w:marTop w:val="0"/>
          <w:marBottom w:val="0"/>
          <w:divBdr>
            <w:top w:val="none" w:sz="0" w:space="0" w:color="auto"/>
            <w:left w:val="none" w:sz="0" w:space="0" w:color="auto"/>
            <w:bottom w:val="none" w:sz="0" w:space="0" w:color="auto"/>
            <w:right w:val="none" w:sz="0" w:space="0" w:color="auto"/>
          </w:divBdr>
          <w:divsChild>
            <w:div w:id="1621298562">
              <w:marLeft w:val="0"/>
              <w:marRight w:val="0"/>
              <w:marTop w:val="0"/>
              <w:marBottom w:val="0"/>
              <w:divBdr>
                <w:top w:val="none" w:sz="0" w:space="0" w:color="auto"/>
                <w:left w:val="none" w:sz="0" w:space="0" w:color="auto"/>
                <w:bottom w:val="none" w:sz="0" w:space="0" w:color="auto"/>
                <w:right w:val="none" w:sz="0" w:space="0" w:color="auto"/>
              </w:divBdr>
              <w:divsChild>
                <w:div w:id="1480221418">
                  <w:marLeft w:val="0"/>
                  <w:marRight w:val="0"/>
                  <w:marTop w:val="0"/>
                  <w:marBottom w:val="0"/>
                  <w:divBdr>
                    <w:top w:val="none" w:sz="0" w:space="0" w:color="auto"/>
                    <w:left w:val="none" w:sz="0" w:space="0" w:color="auto"/>
                    <w:bottom w:val="none" w:sz="0" w:space="0" w:color="auto"/>
                    <w:right w:val="none" w:sz="0" w:space="0" w:color="auto"/>
                  </w:divBdr>
                  <w:divsChild>
                    <w:div w:id="962543202">
                      <w:marLeft w:val="0"/>
                      <w:marRight w:val="0"/>
                      <w:marTop w:val="0"/>
                      <w:marBottom w:val="0"/>
                      <w:divBdr>
                        <w:top w:val="none" w:sz="0" w:space="0" w:color="auto"/>
                        <w:left w:val="none" w:sz="0" w:space="0" w:color="auto"/>
                        <w:bottom w:val="none" w:sz="0" w:space="0" w:color="auto"/>
                        <w:right w:val="none" w:sz="0" w:space="0" w:color="auto"/>
                      </w:divBdr>
                      <w:divsChild>
                        <w:div w:id="1428110522">
                          <w:marLeft w:val="0"/>
                          <w:marRight w:val="0"/>
                          <w:marTop w:val="0"/>
                          <w:marBottom w:val="0"/>
                          <w:divBdr>
                            <w:top w:val="none" w:sz="0" w:space="0" w:color="auto"/>
                            <w:left w:val="none" w:sz="0" w:space="0" w:color="auto"/>
                            <w:bottom w:val="none" w:sz="0" w:space="0" w:color="auto"/>
                            <w:right w:val="none" w:sz="0" w:space="0" w:color="auto"/>
                          </w:divBdr>
                          <w:divsChild>
                            <w:div w:id="481510116">
                              <w:marLeft w:val="0"/>
                              <w:marRight w:val="0"/>
                              <w:marTop w:val="0"/>
                              <w:marBottom w:val="300"/>
                              <w:divBdr>
                                <w:top w:val="none" w:sz="0" w:space="0" w:color="auto"/>
                                <w:left w:val="none" w:sz="0" w:space="0" w:color="auto"/>
                                <w:bottom w:val="none" w:sz="0" w:space="0" w:color="auto"/>
                                <w:right w:val="none" w:sz="0" w:space="0" w:color="auto"/>
                              </w:divBdr>
                              <w:divsChild>
                                <w:div w:id="1215576966">
                                  <w:marLeft w:val="0"/>
                                  <w:marRight w:val="0"/>
                                  <w:marTop w:val="0"/>
                                  <w:marBottom w:val="0"/>
                                  <w:divBdr>
                                    <w:top w:val="none" w:sz="0" w:space="0" w:color="auto"/>
                                    <w:left w:val="none" w:sz="0" w:space="0" w:color="auto"/>
                                    <w:bottom w:val="none" w:sz="0" w:space="0" w:color="auto"/>
                                    <w:right w:val="none" w:sz="0" w:space="0" w:color="auto"/>
                                  </w:divBdr>
                                </w:div>
                              </w:divsChild>
                            </w:div>
                            <w:div w:id="614096031">
                              <w:marLeft w:val="0"/>
                              <w:marRight w:val="0"/>
                              <w:marTop w:val="0"/>
                              <w:marBottom w:val="300"/>
                              <w:divBdr>
                                <w:top w:val="none" w:sz="0" w:space="0" w:color="auto"/>
                                <w:left w:val="none" w:sz="0" w:space="0" w:color="auto"/>
                                <w:bottom w:val="none" w:sz="0" w:space="0" w:color="auto"/>
                                <w:right w:val="none" w:sz="0" w:space="0" w:color="auto"/>
                              </w:divBdr>
                              <w:divsChild>
                                <w:div w:id="1796945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7720554">
                  <w:marLeft w:val="0"/>
                  <w:marRight w:val="0"/>
                  <w:marTop w:val="0"/>
                  <w:marBottom w:val="0"/>
                  <w:divBdr>
                    <w:top w:val="none" w:sz="0" w:space="0" w:color="auto"/>
                    <w:left w:val="none" w:sz="0" w:space="0" w:color="auto"/>
                    <w:bottom w:val="none" w:sz="0" w:space="0" w:color="auto"/>
                    <w:right w:val="none" w:sz="0" w:space="0" w:color="auto"/>
                  </w:divBdr>
                  <w:divsChild>
                    <w:div w:id="1836913018">
                      <w:marLeft w:val="0"/>
                      <w:marRight w:val="0"/>
                      <w:marTop w:val="0"/>
                      <w:marBottom w:val="0"/>
                      <w:divBdr>
                        <w:top w:val="none" w:sz="0" w:space="0" w:color="auto"/>
                        <w:left w:val="none" w:sz="0" w:space="0" w:color="auto"/>
                        <w:bottom w:val="none" w:sz="0" w:space="0" w:color="auto"/>
                        <w:right w:val="none" w:sz="0" w:space="0" w:color="auto"/>
                      </w:divBdr>
                      <w:divsChild>
                        <w:div w:id="1422948403">
                          <w:marLeft w:val="0"/>
                          <w:marRight w:val="0"/>
                          <w:marTop w:val="0"/>
                          <w:marBottom w:val="0"/>
                          <w:divBdr>
                            <w:top w:val="none" w:sz="0" w:space="0" w:color="auto"/>
                            <w:left w:val="none" w:sz="0" w:space="0" w:color="auto"/>
                            <w:bottom w:val="none" w:sz="0" w:space="0" w:color="auto"/>
                            <w:right w:val="none" w:sz="0" w:space="0" w:color="auto"/>
                          </w:divBdr>
                          <w:divsChild>
                            <w:div w:id="1796751684">
                              <w:marLeft w:val="0"/>
                              <w:marRight w:val="0"/>
                              <w:marTop w:val="0"/>
                              <w:marBottom w:val="300"/>
                              <w:divBdr>
                                <w:top w:val="none" w:sz="0" w:space="0" w:color="auto"/>
                                <w:left w:val="none" w:sz="0" w:space="0" w:color="auto"/>
                                <w:bottom w:val="none" w:sz="0" w:space="0" w:color="auto"/>
                                <w:right w:val="none" w:sz="0" w:space="0" w:color="auto"/>
                              </w:divBdr>
                              <w:divsChild>
                                <w:div w:id="1511603861">
                                  <w:marLeft w:val="0"/>
                                  <w:marRight w:val="0"/>
                                  <w:marTop w:val="0"/>
                                  <w:marBottom w:val="0"/>
                                  <w:divBdr>
                                    <w:top w:val="none" w:sz="0" w:space="0" w:color="auto"/>
                                    <w:left w:val="none" w:sz="0" w:space="0" w:color="auto"/>
                                    <w:bottom w:val="none" w:sz="0" w:space="0" w:color="auto"/>
                                    <w:right w:val="none" w:sz="0" w:space="0" w:color="auto"/>
                                  </w:divBdr>
                                </w:div>
                              </w:divsChild>
                            </w:div>
                            <w:div w:id="640115321">
                              <w:marLeft w:val="0"/>
                              <w:marRight w:val="0"/>
                              <w:marTop w:val="0"/>
                              <w:marBottom w:val="300"/>
                              <w:divBdr>
                                <w:top w:val="none" w:sz="0" w:space="0" w:color="auto"/>
                                <w:left w:val="none" w:sz="0" w:space="0" w:color="auto"/>
                                <w:bottom w:val="none" w:sz="0" w:space="0" w:color="auto"/>
                                <w:right w:val="none" w:sz="0" w:space="0" w:color="auto"/>
                              </w:divBdr>
                              <w:divsChild>
                                <w:div w:id="1751991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96513475">
          <w:marLeft w:val="0"/>
          <w:marRight w:val="0"/>
          <w:marTop w:val="0"/>
          <w:marBottom w:val="0"/>
          <w:divBdr>
            <w:top w:val="none" w:sz="0" w:space="0" w:color="auto"/>
            <w:left w:val="none" w:sz="0" w:space="0" w:color="auto"/>
            <w:bottom w:val="none" w:sz="0" w:space="0" w:color="auto"/>
            <w:right w:val="none" w:sz="0" w:space="0" w:color="auto"/>
          </w:divBdr>
          <w:divsChild>
            <w:div w:id="1332559048">
              <w:marLeft w:val="0"/>
              <w:marRight w:val="0"/>
              <w:marTop w:val="0"/>
              <w:marBottom w:val="0"/>
              <w:divBdr>
                <w:top w:val="none" w:sz="0" w:space="0" w:color="auto"/>
                <w:left w:val="none" w:sz="0" w:space="0" w:color="auto"/>
                <w:bottom w:val="none" w:sz="0" w:space="0" w:color="auto"/>
                <w:right w:val="none" w:sz="0" w:space="0" w:color="auto"/>
              </w:divBdr>
              <w:divsChild>
                <w:div w:id="1253201408">
                  <w:marLeft w:val="0"/>
                  <w:marRight w:val="0"/>
                  <w:marTop w:val="0"/>
                  <w:marBottom w:val="0"/>
                  <w:divBdr>
                    <w:top w:val="none" w:sz="0" w:space="0" w:color="auto"/>
                    <w:left w:val="none" w:sz="0" w:space="0" w:color="auto"/>
                    <w:bottom w:val="none" w:sz="0" w:space="0" w:color="auto"/>
                    <w:right w:val="none" w:sz="0" w:space="0" w:color="auto"/>
                  </w:divBdr>
                  <w:divsChild>
                    <w:div w:id="968584732">
                      <w:marLeft w:val="0"/>
                      <w:marRight w:val="0"/>
                      <w:marTop w:val="0"/>
                      <w:marBottom w:val="0"/>
                      <w:divBdr>
                        <w:top w:val="none" w:sz="0" w:space="0" w:color="auto"/>
                        <w:left w:val="none" w:sz="0" w:space="0" w:color="auto"/>
                        <w:bottom w:val="none" w:sz="0" w:space="0" w:color="auto"/>
                        <w:right w:val="none" w:sz="0" w:space="0" w:color="auto"/>
                      </w:divBdr>
                      <w:divsChild>
                        <w:div w:id="1989432914">
                          <w:marLeft w:val="0"/>
                          <w:marRight w:val="0"/>
                          <w:marTop w:val="0"/>
                          <w:marBottom w:val="0"/>
                          <w:divBdr>
                            <w:top w:val="none" w:sz="0" w:space="0" w:color="auto"/>
                            <w:left w:val="none" w:sz="0" w:space="0" w:color="auto"/>
                            <w:bottom w:val="none" w:sz="0" w:space="0" w:color="auto"/>
                            <w:right w:val="none" w:sz="0" w:space="0" w:color="auto"/>
                          </w:divBdr>
                          <w:divsChild>
                            <w:div w:id="1041200202">
                              <w:marLeft w:val="0"/>
                              <w:marRight w:val="0"/>
                              <w:marTop w:val="0"/>
                              <w:marBottom w:val="300"/>
                              <w:divBdr>
                                <w:top w:val="none" w:sz="0" w:space="0" w:color="auto"/>
                                <w:left w:val="none" w:sz="0" w:space="0" w:color="auto"/>
                                <w:bottom w:val="none" w:sz="0" w:space="0" w:color="auto"/>
                                <w:right w:val="none" w:sz="0" w:space="0" w:color="auto"/>
                              </w:divBdr>
                              <w:divsChild>
                                <w:div w:id="737018545">
                                  <w:marLeft w:val="0"/>
                                  <w:marRight w:val="0"/>
                                  <w:marTop w:val="0"/>
                                  <w:marBottom w:val="0"/>
                                  <w:divBdr>
                                    <w:top w:val="none" w:sz="0" w:space="0" w:color="auto"/>
                                    <w:left w:val="none" w:sz="0" w:space="0" w:color="auto"/>
                                    <w:bottom w:val="none" w:sz="0" w:space="0" w:color="auto"/>
                                    <w:right w:val="none" w:sz="0" w:space="0" w:color="auto"/>
                                  </w:divBdr>
                                </w:div>
                              </w:divsChild>
                            </w:div>
                            <w:div w:id="1192959194">
                              <w:marLeft w:val="0"/>
                              <w:marRight w:val="0"/>
                              <w:marTop w:val="0"/>
                              <w:marBottom w:val="300"/>
                              <w:divBdr>
                                <w:top w:val="none" w:sz="0" w:space="0" w:color="auto"/>
                                <w:left w:val="none" w:sz="0" w:space="0" w:color="auto"/>
                                <w:bottom w:val="none" w:sz="0" w:space="0" w:color="auto"/>
                                <w:right w:val="none" w:sz="0" w:space="0" w:color="auto"/>
                              </w:divBdr>
                              <w:divsChild>
                                <w:div w:id="655189104">
                                  <w:marLeft w:val="0"/>
                                  <w:marRight w:val="0"/>
                                  <w:marTop w:val="0"/>
                                  <w:marBottom w:val="0"/>
                                  <w:divBdr>
                                    <w:top w:val="none" w:sz="0" w:space="0" w:color="auto"/>
                                    <w:left w:val="none" w:sz="0" w:space="0" w:color="auto"/>
                                    <w:bottom w:val="none" w:sz="0" w:space="0" w:color="auto"/>
                                    <w:right w:val="none" w:sz="0" w:space="0" w:color="auto"/>
                                  </w:divBdr>
                                  <w:divsChild>
                                    <w:div w:id="18995080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01051229">
                  <w:marLeft w:val="0"/>
                  <w:marRight w:val="0"/>
                  <w:marTop w:val="0"/>
                  <w:marBottom w:val="0"/>
                  <w:divBdr>
                    <w:top w:val="none" w:sz="0" w:space="0" w:color="auto"/>
                    <w:left w:val="none" w:sz="0" w:space="0" w:color="auto"/>
                    <w:bottom w:val="none" w:sz="0" w:space="0" w:color="auto"/>
                    <w:right w:val="none" w:sz="0" w:space="0" w:color="auto"/>
                  </w:divBdr>
                  <w:divsChild>
                    <w:div w:id="505293161">
                      <w:marLeft w:val="0"/>
                      <w:marRight w:val="0"/>
                      <w:marTop w:val="0"/>
                      <w:marBottom w:val="0"/>
                      <w:divBdr>
                        <w:top w:val="none" w:sz="0" w:space="0" w:color="auto"/>
                        <w:left w:val="none" w:sz="0" w:space="0" w:color="auto"/>
                        <w:bottom w:val="none" w:sz="0" w:space="0" w:color="auto"/>
                        <w:right w:val="none" w:sz="0" w:space="0" w:color="auto"/>
                      </w:divBdr>
                      <w:divsChild>
                        <w:div w:id="92895291">
                          <w:marLeft w:val="0"/>
                          <w:marRight w:val="0"/>
                          <w:marTop w:val="0"/>
                          <w:marBottom w:val="0"/>
                          <w:divBdr>
                            <w:top w:val="none" w:sz="0" w:space="0" w:color="auto"/>
                            <w:left w:val="none" w:sz="0" w:space="0" w:color="auto"/>
                            <w:bottom w:val="none" w:sz="0" w:space="0" w:color="auto"/>
                            <w:right w:val="none" w:sz="0" w:space="0" w:color="auto"/>
                          </w:divBdr>
                          <w:divsChild>
                            <w:div w:id="1356686471">
                              <w:marLeft w:val="0"/>
                              <w:marRight w:val="0"/>
                              <w:marTop w:val="0"/>
                              <w:marBottom w:val="300"/>
                              <w:divBdr>
                                <w:top w:val="none" w:sz="0" w:space="0" w:color="auto"/>
                                <w:left w:val="none" w:sz="0" w:space="0" w:color="auto"/>
                                <w:bottom w:val="none" w:sz="0" w:space="0" w:color="auto"/>
                                <w:right w:val="none" w:sz="0" w:space="0" w:color="auto"/>
                              </w:divBdr>
                              <w:divsChild>
                                <w:div w:id="1842546000">
                                  <w:marLeft w:val="0"/>
                                  <w:marRight w:val="0"/>
                                  <w:marTop w:val="0"/>
                                  <w:marBottom w:val="0"/>
                                  <w:divBdr>
                                    <w:top w:val="none" w:sz="0" w:space="0" w:color="auto"/>
                                    <w:left w:val="none" w:sz="0" w:space="0" w:color="auto"/>
                                    <w:bottom w:val="none" w:sz="0" w:space="0" w:color="auto"/>
                                    <w:right w:val="none" w:sz="0" w:space="0" w:color="auto"/>
                                  </w:divBdr>
                                </w:div>
                              </w:divsChild>
                            </w:div>
                            <w:div w:id="307591373">
                              <w:marLeft w:val="0"/>
                              <w:marRight w:val="0"/>
                              <w:marTop w:val="0"/>
                              <w:marBottom w:val="300"/>
                              <w:divBdr>
                                <w:top w:val="none" w:sz="0" w:space="0" w:color="auto"/>
                                <w:left w:val="none" w:sz="0" w:space="0" w:color="auto"/>
                                <w:bottom w:val="none" w:sz="0" w:space="0" w:color="auto"/>
                                <w:right w:val="none" w:sz="0" w:space="0" w:color="auto"/>
                              </w:divBdr>
                              <w:divsChild>
                                <w:div w:id="1147670586">
                                  <w:marLeft w:val="0"/>
                                  <w:marRight w:val="0"/>
                                  <w:marTop w:val="0"/>
                                  <w:marBottom w:val="0"/>
                                  <w:divBdr>
                                    <w:top w:val="none" w:sz="0" w:space="0" w:color="auto"/>
                                    <w:left w:val="none" w:sz="0" w:space="0" w:color="auto"/>
                                    <w:bottom w:val="none" w:sz="0" w:space="0" w:color="auto"/>
                                    <w:right w:val="none" w:sz="0" w:space="0" w:color="auto"/>
                                  </w:divBdr>
                                  <w:divsChild>
                                    <w:div w:id="621569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893346680">
      <w:bodyDiv w:val="1"/>
      <w:marLeft w:val="0"/>
      <w:marRight w:val="0"/>
      <w:marTop w:val="0"/>
      <w:marBottom w:val="0"/>
      <w:divBdr>
        <w:top w:val="none" w:sz="0" w:space="0" w:color="auto"/>
        <w:left w:val="none" w:sz="0" w:space="0" w:color="auto"/>
        <w:bottom w:val="none" w:sz="0" w:space="0" w:color="auto"/>
        <w:right w:val="none" w:sz="0" w:space="0" w:color="auto"/>
      </w:divBdr>
      <w:divsChild>
        <w:div w:id="133545342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80145527">
              <w:marLeft w:val="0"/>
              <w:marRight w:val="0"/>
              <w:marTop w:val="0"/>
              <w:marBottom w:val="0"/>
              <w:divBdr>
                <w:top w:val="none" w:sz="0" w:space="0" w:color="auto"/>
                <w:left w:val="none" w:sz="0" w:space="0" w:color="auto"/>
                <w:bottom w:val="none" w:sz="0" w:space="0" w:color="auto"/>
                <w:right w:val="none" w:sz="0" w:space="0" w:color="auto"/>
              </w:divBdr>
              <w:divsChild>
                <w:div w:id="783810724">
                  <w:marLeft w:val="708"/>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5910549">
      <w:bodyDiv w:val="1"/>
      <w:marLeft w:val="0"/>
      <w:marRight w:val="0"/>
      <w:marTop w:val="0"/>
      <w:marBottom w:val="0"/>
      <w:divBdr>
        <w:top w:val="none" w:sz="0" w:space="0" w:color="auto"/>
        <w:left w:val="none" w:sz="0" w:space="0" w:color="auto"/>
        <w:bottom w:val="none" w:sz="0" w:space="0" w:color="auto"/>
        <w:right w:val="none" w:sz="0" w:space="0" w:color="auto"/>
      </w:divBdr>
      <w:divsChild>
        <w:div w:id="1245257618">
          <w:marLeft w:val="0"/>
          <w:marRight w:val="0"/>
          <w:marTop w:val="0"/>
          <w:marBottom w:val="0"/>
          <w:divBdr>
            <w:top w:val="none" w:sz="0" w:space="0" w:color="auto"/>
            <w:left w:val="none" w:sz="0" w:space="0" w:color="auto"/>
            <w:bottom w:val="none" w:sz="0" w:space="0" w:color="auto"/>
            <w:right w:val="none" w:sz="0" w:space="0" w:color="auto"/>
          </w:divBdr>
        </w:div>
        <w:div w:id="1140921854">
          <w:marLeft w:val="0"/>
          <w:marRight w:val="0"/>
          <w:marTop w:val="0"/>
          <w:marBottom w:val="0"/>
          <w:divBdr>
            <w:top w:val="none" w:sz="0" w:space="0" w:color="auto"/>
            <w:left w:val="none" w:sz="0" w:space="0" w:color="auto"/>
            <w:bottom w:val="none" w:sz="0" w:space="0" w:color="auto"/>
            <w:right w:val="none" w:sz="0" w:space="0" w:color="auto"/>
          </w:divBdr>
        </w:div>
        <w:div w:id="1341590581">
          <w:marLeft w:val="0"/>
          <w:marRight w:val="0"/>
          <w:marTop w:val="0"/>
          <w:marBottom w:val="0"/>
          <w:divBdr>
            <w:top w:val="none" w:sz="0" w:space="0" w:color="auto"/>
            <w:left w:val="none" w:sz="0" w:space="0" w:color="auto"/>
            <w:bottom w:val="none" w:sz="0" w:space="0" w:color="auto"/>
            <w:right w:val="none" w:sz="0" w:space="0" w:color="auto"/>
          </w:divBdr>
        </w:div>
      </w:divsChild>
    </w:div>
    <w:div w:id="2143762644">
      <w:bodyDiv w:val="1"/>
      <w:marLeft w:val="0"/>
      <w:marRight w:val="0"/>
      <w:marTop w:val="0"/>
      <w:marBottom w:val="0"/>
      <w:divBdr>
        <w:top w:val="none" w:sz="0" w:space="0" w:color="auto"/>
        <w:left w:val="none" w:sz="0" w:space="0" w:color="auto"/>
        <w:bottom w:val="none" w:sz="0" w:space="0" w:color="auto"/>
        <w:right w:val="none" w:sz="0" w:space="0" w:color="auto"/>
      </w:divBdr>
      <w:divsChild>
        <w:div w:id="1546484871">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hyperlink" Target="mailto:upa@press-n-relations.de"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3.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D4ABEDBC4A82AA4F9D6367BBB04228CC" ma:contentTypeVersion="12" ma:contentTypeDescription="Ein neues Dokument erstellen." ma:contentTypeScope="" ma:versionID="602e32b718c814600fa7b6debf373013">
  <xsd:schema xmlns:xsd="http://www.w3.org/2001/XMLSchema" xmlns:xs="http://www.w3.org/2001/XMLSchema" xmlns:p="http://schemas.microsoft.com/office/2006/metadata/properties" xmlns:ns3="9d1ceda4-4043-4e0b-9291-700655e06bbd" xmlns:ns4="ae0f5924-690e-4ee2-b204-4d5ddb6bd9e7" targetNamespace="http://schemas.microsoft.com/office/2006/metadata/properties" ma:root="true" ma:fieldsID="450c8476a9355e4d21dfa2fa89c09a99" ns3:_="" ns4:_="">
    <xsd:import namespace="9d1ceda4-4043-4e0b-9291-700655e06bbd"/>
    <xsd:import namespace="ae0f5924-690e-4ee2-b204-4d5ddb6bd9e7"/>
    <xsd:element name="properties">
      <xsd:complexType>
        <xsd:sequence>
          <xsd:element name="documentManagement">
            <xsd:complexType>
              <xsd:all>
                <xsd:element ref="ns3:SharedWithUsers" minOccurs="0"/>
                <xsd:element ref="ns3:SharingHintHash" minOccurs="0"/>
                <xsd:element ref="ns3:SharedWithDetails" minOccurs="0"/>
                <xsd:element ref="ns4:MediaServiceMetadata" minOccurs="0"/>
                <xsd:element ref="ns4:MediaServiceFastMetadata" minOccurs="0"/>
                <xsd:element ref="ns4:MediaServiceAutoTags" minOccurs="0"/>
                <xsd:element ref="ns4:MediaServiceOCR" minOccurs="0"/>
                <xsd:element ref="ns4:MediaServiceGenerationTime" minOccurs="0"/>
                <xsd:element ref="ns4:MediaServiceEventHashCode" minOccurs="0"/>
                <xsd:element ref="ns4:MediaServiceDateTaken" minOccurs="0"/>
                <xsd:element ref="ns4:MediaServiceAutoKeyPoints" minOccurs="0"/>
                <xsd:element ref="ns4: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1ceda4-4043-4e0b-9291-700655e06bbd" elementFormDefault="qualified">
    <xsd:import namespace="http://schemas.microsoft.com/office/2006/documentManagement/types"/>
    <xsd:import namespace="http://schemas.microsoft.com/office/infopath/2007/PartnerControls"/>
    <xsd:element name="SharedWithUsers" ma:index="8"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ingHintHash" ma:index="9" nillable="true" ma:displayName="Freigabehinweishash" ma:hidden="true" ma:internalName="SharingHintHash" ma:readOnly="true">
      <xsd:simpleType>
        <xsd:restriction base="dms:Text"/>
      </xsd:simpleType>
    </xsd:element>
    <xsd:element name="SharedWithDetails" ma:index="10" nillable="true" ma:displayName="Freigegeben für -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ae0f5924-690e-4ee2-b204-4d5ddb6bd9e7"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ternalName="MediaServiceDateTake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F5F4054-AE2A-44FD-A64F-2908CBAFE75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1ceda4-4043-4e0b-9291-700655e06bbd"/>
    <ds:schemaRef ds:uri="ae0f5924-690e-4ee2-b204-4d5ddb6bd9e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08CAB4E-B140-44A1-84E0-B8799D58C524}">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CB9EDE10-83C2-4CF3-9323-1C5EFAB96149}">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753</Words>
  <Characters>4747</Characters>
  <Application>Microsoft Office Word</Application>
  <DocSecurity>0</DocSecurity>
  <Lines>39</Lines>
  <Paragraphs>10</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5490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dc:description/>
  <cp:lastModifiedBy>Christoph Buck</cp:lastModifiedBy>
  <cp:revision>3</cp:revision>
  <cp:lastPrinted>2023-02-07T10:58:00Z</cp:lastPrinted>
  <dcterms:created xsi:type="dcterms:W3CDTF">2024-10-07T08:18:00Z</dcterms:created>
  <dcterms:modified xsi:type="dcterms:W3CDTF">2024-10-07T08:21:00Z</dcterms:modified>
  <dc:language>de-DE</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0x010100D4ABEDBC4A82AA4F9D6367BBB04228CC</vt:lpwstr>
  </property>
</Properties>
</file>