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975B8" w14:textId="7DE7F629" w:rsidR="0023549E" w:rsidRPr="0023549E" w:rsidRDefault="0023549E">
      <w:pPr>
        <w:tabs>
          <w:tab w:val="left" w:pos="9070"/>
        </w:tabs>
        <w:spacing w:line="288" w:lineRule="auto"/>
        <w:ind w:right="-2"/>
        <w:rPr>
          <w:rFonts w:ascii="Arial" w:hAnsi="Arial" w:cs="Arial"/>
          <w:color w:val="FF0000"/>
          <w:sz w:val="22"/>
          <w:szCs w:val="22"/>
        </w:rPr>
      </w:pPr>
      <w:r w:rsidRPr="0023549E">
        <w:rPr>
          <w:rFonts w:ascii="Arial" w:hAnsi="Arial" w:cs="Arial"/>
          <w:color w:val="FF0000"/>
          <w:sz w:val="22"/>
          <w:szCs w:val="22"/>
        </w:rPr>
        <w:t>+++ Bitte Sperrfrist bis zum 3.2. beachten +++</w:t>
      </w:r>
    </w:p>
    <w:p w14:paraId="3A0FEC52" w14:textId="77777777" w:rsidR="0023549E" w:rsidRDefault="0023549E">
      <w:pPr>
        <w:tabs>
          <w:tab w:val="left" w:pos="9070"/>
        </w:tabs>
        <w:spacing w:line="288" w:lineRule="auto"/>
        <w:ind w:right="-2"/>
        <w:rPr>
          <w:rFonts w:ascii="Arial" w:hAnsi="Arial" w:cs="Arial"/>
          <w:color w:val="000000"/>
          <w:sz w:val="22"/>
          <w:szCs w:val="22"/>
        </w:rPr>
      </w:pPr>
    </w:p>
    <w:p w14:paraId="408D6506" w14:textId="0B4E1DCA" w:rsidR="009104CC" w:rsidRDefault="00E668D1">
      <w:pPr>
        <w:tabs>
          <w:tab w:val="left" w:pos="9070"/>
        </w:tabs>
        <w:spacing w:line="288" w:lineRule="auto"/>
        <w:ind w:right="-2"/>
        <w:rPr>
          <w:rFonts w:ascii="Arial" w:hAnsi="Arial" w:cs="Arial"/>
          <w:color w:val="000000"/>
          <w:sz w:val="22"/>
          <w:szCs w:val="22"/>
        </w:rPr>
      </w:pPr>
      <w:r>
        <w:rPr>
          <w:rFonts w:ascii="Arial" w:hAnsi="Arial" w:cs="Arial"/>
          <w:color w:val="000000"/>
          <w:sz w:val="22"/>
          <w:szCs w:val="22"/>
        </w:rPr>
        <w:t xml:space="preserve">Mit geballtem IT- und Prozess-Know-how von Anfang an dabei: </w:t>
      </w:r>
      <w:r>
        <w:rPr>
          <w:rFonts w:ascii="Arial" w:hAnsi="Arial" w:cs="Arial"/>
          <w:color w:val="000000"/>
          <w:sz w:val="22"/>
          <w:szCs w:val="22"/>
        </w:rPr>
        <w:br/>
        <w:t xml:space="preserve">Oliver </w:t>
      </w:r>
      <w:proofErr w:type="spellStart"/>
      <w:r>
        <w:rPr>
          <w:rFonts w:ascii="Arial" w:hAnsi="Arial" w:cs="Arial"/>
          <w:color w:val="000000"/>
          <w:sz w:val="22"/>
          <w:szCs w:val="22"/>
        </w:rPr>
        <w:t>Couvigny</w:t>
      </w:r>
      <w:proofErr w:type="spellEnd"/>
      <w:r>
        <w:rPr>
          <w:rFonts w:ascii="Arial" w:hAnsi="Arial" w:cs="Arial"/>
          <w:color w:val="000000"/>
          <w:sz w:val="22"/>
          <w:szCs w:val="22"/>
        </w:rPr>
        <w:t xml:space="preserve"> und Tobias Fenster</w:t>
      </w:r>
    </w:p>
    <w:p w14:paraId="0B69742B" w14:textId="77777777" w:rsidR="009104CC" w:rsidRDefault="009104CC">
      <w:pPr>
        <w:tabs>
          <w:tab w:val="left" w:pos="7230"/>
          <w:tab w:val="left" w:pos="9072"/>
        </w:tabs>
        <w:spacing w:line="288" w:lineRule="auto"/>
        <w:ind w:right="567"/>
        <w:rPr>
          <w:rFonts w:ascii="Arial" w:hAnsi="Arial" w:cs="Arial"/>
          <w:sz w:val="20"/>
          <w:szCs w:val="20"/>
        </w:rPr>
      </w:pPr>
    </w:p>
    <w:p w14:paraId="679A590E" w14:textId="74706123" w:rsidR="009104CC" w:rsidRDefault="00E668D1">
      <w:pPr>
        <w:tabs>
          <w:tab w:val="left" w:pos="7230"/>
          <w:tab w:val="left" w:pos="9072"/>
        </w:tabs>
        <w:spacing w:line="288" w:lineRule="auto"/>
        <w:ind w:right="567"/>
        <w:rPr>
          <w:rFonts w:ascii="Arial" w:hAnsi="Arial" w:cs="Arial"/>
          <w:b/>
          <w:bCs/>
          <w:sz w:val="27"/>
          <w:szCs w:val="27"/>
        </w:rPr>
      </w:pPr>
      <w:r>
        <w:rPr>
          <w:rFonts w:ascii="Arial" w:hAnsi="Arial" w:cs="Arial"/>
          <w:b/>
          <w:bCs/>
          <w:sz w:val="27"/>
          <w:szCs w:val="27"/>
        </w:rPr>
        <w:t xml:space="preserve">Niederländischer Bausoftware-Anbieter 4PS expandiert </w:t>
      </w:r>
      <w:r>
        <w:rPr>
          <w:rFonts w:ascii="Arial" w:hAnsi="Arial" w:cs="Arial"/>
          <w:b/>
          <w:bCs/>
          <w:sz w:val="27"/>
          <w:szCs w:val="27"/>
        </w:rPr>
        <w:br/>
        <w:t>nach Deutschland</w:t>
      </w:r>
    </w:p>
    <w:p w14:paraId="27575A36" w14:textId="77777777" w:rsidR="009104CC" w:rsidRDefault="009104CC">
      <w:pPr>
        <w:tabs>
          <w:tab w:val="left" w:pos="7230"/>
          <w:tab w:val="left" w:pos="9072"/>
        </w:tabs>
        <w:spacing w:line="288" w:lineRule="auto"/>
        <w:ind w:right="-144"/>
        <w:rPr>
          <w:rFonts w:ascii="Arial" w:hAnsi="Arial" w:cs="Arial"/>
          <w:bCs/>
          <w:sz w:val="20"/>
          <w:szCs w:val="20"/>
        </w:rPr>
      </w:pPr>
    </w:p>
    <w:p w14:paraId="5D2C8136" w14:textId="1436435A" w:rsidR="009104CC" w:rsidRDefault="00E668D1" w:rsidP="009F39E6">
      <w:pPr>
        <w:widowControl w:val="0"/>
        <w:spacing w:line="288" w:lineRule="auto"/>
        <w:ind w:right="1982"/>
        <w:rPr>
          <w:rFonts w:ascii="Arial" w:hAnsi="Arial" w:cs="Arial"/>
          <w:b/>
          <w:sz w:val="20"/>
          <w:szCs w:val="20"/>
        </w:rPr>
      </w:pPr>
      <w:proofErr w:type="spellStart"/>
      <w:r>
        <w:rPr>
          <w:rFonts w:ascii="Arial" w:hAnsi="Arial" w:cs="Arial"/>
          <w:b/>
          <w:sz w:val="20"/>
          <w:szCs w:val="20"/>
        </w:rPr>
        <w:t>Ede</w:t>
      </w:r>
      <w:proofErr w:type="spellEnd"/>
      <w:r>
        <w:rPr>
          <w:rFonts w:ascii="Arial" w:hAnsi="Arial" w:cs="Arial"/>
          <w:b/>
          <w:sz w:val="20"/>
          <w:szCs w:val="20"/>
        </w:rPr>
        <w:t xml:space="preserve"> (NL) / Ulm, 3. Februar 2022. 4PS, Anbieter von End-</w:t>
      </w:r>
      <w:proofErr w:type="spellStart"/>
      <w:r>
        <w:rPr>
          <w:rFonts w:ascii="Arial" w:hAnsi="Arial" w:cs="Arial"/>
          <w:b/>
          <w:sz w:val="20"/>
          <w:szCs w:val="20"/>
        </w:rPr>
        <w:t>to</w:t>
      </w:r>
      <w:proofErr w:type="spellEnd"/>
      <w:r>
        <w:rPr>
          <w:rFonts w:ascii="Arial" w:hAnsi="Arial" w:cs="Arial"/>
          <w:b/>
          <w:sz w:val="20"/>
          <w:szCs w:val="20"/>
        </w:rPr>
        <w:t xml:space="preserve">-End-Softwarelösungen für die Baubranche, setzt sein internationales Wachstum fort und </w:t>
      </w:r>
      <w:r w:rsidR="009F39E6">
        <w:rPr>
          <w:rFonts w:ascii="Arial" w:hAnsi="Arial" w:cs="Arial"/>
          <w:b/>
          <w:sz w:val="20"/>
          <w:szCs w:val="20"/>
        </w:rPr>
        <w:t xml:space="preserve">erweitert seine Geschäftstätigkeiten erstmals auf den deutschen Markt. </w:t>
      </w:r>
      <w:r>
        <w:rPr>
          <w:rFonts w:ascii="Arial" w:hAnsi="Arial" w:cs="Arial"/>
          <w:b/>
          <w:sz w:val="20"/>
          <w:szCs w:val="20"/>
        </w:rPr>
        <w:t>Als geschäftsführende Gesellschafter der neuen 4PS Bausoftware GmbH</w:t>
      </w:r>
      <w:r w:rsidR="009F39E6">
        <w:rPr>
          <w:rFonts w:ascii="Arial" w:hAnsi="Arial" w:cs="Arial"/>
          <w:b/>
          <w:sz w:val="20"/>
          <w:szCs w:val="20"/>
        </w:rPr>
        <w:t xml:space="preserve"> mit Sitz in Ulm </w:t>
      </w:r>
      <w:r>
        <w:rPr>
          <w:rFonts w:ascii="Arial" w:hAnsi="Arial" w:cs="Arial"/>
          <w:b/>
          <w:sz w:val="20"/>
          <w:szCs w:val="20"/>
        </w:rPr>
        <w:t xml:space="preserve">sind Oliver </w:t>
      </w:r>
      <w:proofErr w:type="spellStart"/>
      <w:r>
        <w:rPr>
          <w:rFonts w:ascii="Arial" w:hAnsi="Arial" w:cs="Arial"/>
          <w:b/>
          <w:sz w:val="20"/>
          <w:szCs w:val="20"/>
        </w:rPr>
        <w:t>Couvigny</w:t>
      </w:r>
      <w:proofErr w:type="spellEnd"/>
      <w:r>
        <w:rPr>
          <w:rFonts w:ascii="Arial" w:hAnsi="Arial" w:cs="Arial"/>
          <w:b/>
          <w:sz w:val="20"/>
          <w:szCs w:val="20"/>
        </w:rPr>
        <w:t xml:space="preserve"> und Tobias Fenster von Anfang an dabei. Sie bringen ihre langjährige und breite IT- und Prozessexpertise ein, um Führungskräfte aus dem Baugewerbe über Effizienzsteigerungen </w:t>
      </w:r>
      <w:r w:rsidR="005C5728">
        <w:rPr>
          <w:rFonts w:ascii="Arial" w:hAnsi="Arial" w:cs="Arial"/>
          <w:b/>
          <w:sz w:val="20"/>
          <w:szCs w:val="20"/>
        </w:rPr>
        <w:t>und Digitalisierung</w:t>
      </w:r>
      <w:r>
        <w:rPr>
          <w:rFonts w:ascii="Arial" w:hAnsi="Arial" w:cs="Arial"/>
          <w:b/>
          <w:sz w:val="20"/>
          <w:szCs w:val="20"/>
        </w:rPr>
        <w:t xml:space="preserve"> zu beraten </w:t>
      </w:r>
      <w:r w:rsidR="00085CD5">
        <w:rPr>
          <w:rFonts w:ascii="Arial" w:hAnsi="Arial" w:cs="Arial"/>
          <w:b/>
          <w:sz w:val="20"/>
          <w:szCs w:val="20"/>
        </w:rPr>
        <w:t>sowie</w:t>
      </w:r>
      <w:r>
        <w:rPr>
          <w:rFonts w:ascii="Arial" w:hAnsi="Arial" w:cs="Arial"/>
          <w:b/>
          <w:sz w:val="20"/>
          <w:szCs w:val="20"/>
        </w:rPr>
        <w:t xml:space="preserve"> </w:t>
      </w:r>
      <w:r w:rsidR="00DF5258">
        <w:rPr>
          <w:rFonts w:ascii="Arial" w:hAnsi="Arial" w:cs="Arial"/>
          <w:b/>
          <w:sz w:val="20"/>
          <w:szCs w:val="20"/>
        </w:rPr>
        <w:t xml:space="preserve">alle </w:t>
      </w:r>
      <w:r w:rsidR="00FB329D">
        <w:rPr>
          <w:rFonts w:ascii="Arial" w:hAnsi="Arial" w:cs="Arial"/>
          <w:b/>
          <w:sz w:val="20"/>
          <w:szCs w:val="20"/>
        </w:rPr>
        <w:t>Anwender</w:t>
      </w:r>
      <w:r w:rsidR="009F39E6">
        <w:rPr>
          <w:rFonts w:ascii="Arial" w:hAnsi="Arial" w:cs="Arial"/>
          <w:b/>
          <w:sz w:val="20"/>
          <w:szCs w:val="20"/>
        </w:rPr>
        <w:t xml:space="preserve"> </w:t>
      </w:r>
      <w:r>
        <w:rPr>
          <w:rFonts w:ascii="Arial" w:hAnsi="Arial" w:cs="Arial"/>
          <w:b/>
          <w:sz w:val="20"/>
          <w:szCs w:val="20"/>
        </w:rPr>
        <w:t xml:space="preserve">mit </w:t>
      </w:r>
      <w:r w:rsidR="005A78E7">
        <w:rPr>
          <w:rFonts w:ascii="Arial" w:hAnsi="Arial" w:cs="Arial"/>
          <w:b/>
          <w:sz w:val="20"/>
          <w:szCs w:val="20"/>
        </w:rPr>
        <w:t xml:space="preserve">speziell für </w:t>
      </w:r>
      <w:r w:rsidR="001339A3">
        <w:rPr>
          <w:rFonts w:ascii="Arial" w:hAnsi="Arial" w:cs="Arial"/>
          <w:b/>
          <w:sz w:val="20"/>
          <w:szCs w:val="20"/>
        </w:rPr>
        <w:t xml:space="preserve">die </w:t>
      </w:r>
      <w:r w:rsidR="005A78E7">
        <w:rPr>
          <w:rFonts w:ascii="Arial" w:hAnsi="Arial" w:cs="Arial"/>
          <w:b/>
          <w:sz w:val="20"/>
          <w:szCs w:val="20"/>
        </w:rPr>
        <w:t>Baubranche zugeschnittenen</w:t>
      </w:r>
      <w:r>
        <w:rPr>
          <w:rFonts w:ascii="Arial" w:hAnsi="Arial" w:cs="Arial"/>
          <w:b/>
          <w:sz w:val="20"/>
          <w:szCs w:val="20"/>
        </w:rPr>
        <w:t xml:space="preserve"> Anwendungen auszustatten. Von der</w:t>
      </w:r>
      <w:r w:rsidR="003D14F0">
        <w:rPr>
          <w:rFonts w:ascii="Arial" w:hAnsi="Arial" w:cs="Arial"/>
          <w:b/>
          <w:sz w:val="20"/>
          <w:szCs w:val="20"/>
        </w:rPr>
        <w:t xml:space="preserve"> neu gegründeten</w:t>
      </w:r>
      <w:r>
        <w:rPr>
          <w:rFonts w:ascii="Arial" w:hAnsi="Arial" w:cs="Arial"/>
          <w:b/>
          <w:sz w:val="20"/>
          <w:szCs w:val="20"/>
        </w:rPr>
        <w:t xml:space="preserve"> deutschen </w:t>
      </w:r>
      <w:r w:rsidR="009F39E6">
        <w:rPr>
          <w:rFonts w:ascii="Arial" w:hAnsi="Arial" w:cs="Arial"/>
          <w:b/>
          <w:sz w:val="20"/>
          <w:szCs w:val="20"/>
        </w:rPr>
        <w:t xml:space="preserve">Gesellschaft </w:t>
      </w:r>
      <w:r>
        <w:rPr>
          <w:rFonts w:ascii="Arial" w:hAnsi="Arial" w:cs="Arial"/>
          <w:b/>
          <w:sz w:val="20"/>
          <w:szCs w:val="20"/>
        </w:rPr>
        <w:t xml:space="preserve">aus steht der lokalen Bauindustrie dafür die integrierte Softwarelösung (ERP) 4PS </w:t>
      </w:r>
      <w:proofErr w:type="spellStart"/>
      <w:r>
        <w:rPr>
          <w:rFonts w:ascii="Arial" w:hAnsi="Arial" w:cs="Arial"/>
          <w:b/>
          <w:sz w:val="20"/>
          <w:szCs w:val="20"/>
        </w:rPr>
        <w:t>Construct</w:t>
      </w:r>
      <w:proofErr w:type="spellEnd"/>
      <w:r>
        <w:rPr>
          <w:rFonts w:ascii="Arial" w:hAnsi="Arial" w:cs="Arial"/>
          <w:b/>
          <w:sz w:val="20"/>
          <w:szCs w:val="20"/>
        </w:rPr>
        <w:t xml:space="preserve"> auf Basis von Microsoft Dynamics zur Verfügung, welche </w:t>
      </w:r>
      <w:r w:rsidR="00085CD5">
        <w:rPr>
          <w:rFonts w:ascii="Arial" w:hAnsi="Arial" w:cs="Arial"/>
          <w:b/>
          <w:sz w:val="20"/>
          <w:szCs w:val="20"/>
        </w:rPr>
        <w:t>weltweit</w:t>
      </w:r>
      <w:r>
        <w:rPr>
          <w:rFonts w:ascii="Arial" w:hAnsi="Arial" w:cs="Arial"/>
          <w:b/>
          <w:sz w:val="20"/>
          <w:szCs w:val="20"/>
        </w:rPr>
        <w:t xml:space="preserve"> bereits bei mehr als 450 Kunden im Einsatz ist. Dazu gehören </w:t>
      </w:r>
      <w:r w:rsidR="009F39E6">
        <w:rPr>
          <w:rFonts w:ascii="Arial" w:hAnsi="Arial" w:cs="Arial"/>
          <w:b/>
          <w:sz w:val="20"/>
          <w:szCs w:val="20"/>
        </w:rPr>
        <w:t xml:space="preserve">international agierende </w:t>
      </w:r>
      <w:r>
        <w:rPr>
          <w:rFonts w:ascii="Arial" w:hAnsi="Arial" w:cs="Arial"/>
          <w:b/>
          <w:sz w:val="20"/>
          <w:szCs w:val="20"/>
        </w:rPr>
        <w:t xml:space="preserve">Unternehmen </w:t>
      </w:r>
      <w:r w:rsidR="005A78E7">
        <w:rPr>
          <w:rFonts w:ascii="Arial" w:hAnsi="Arial" w:cs="Arial"/>
          <w:b/>
          <w:sz w:val="20"/>
          <w:szCs w:val="20"/>
        </w:rPr>
        <w:t>mit Aktivitäten im deutschen Markt</w:t>
      </w:r>
      <w:r w:rsidR="00085CD5">
        <w:rPr>
          <w:rFonts w:ascii="Arial" w:hAnsi="Arial" w:cs="Arial"/>
          <w:b/>
          <w:sz w:val="20"/>
          <w:szCs w:val="20"/>
        </w:rPr>
        <w:t>,</w:t>
      </w:r>
      <w:r w:rsidR="005A78E7">
        <w:rPr>
          <w:rFonts w:ascii="Arial" w:hAnsi="Arial" w:cs="Arial"/>
          <w:b/>
          <w:sz w:val="20"/>
          <w:szCs w:val="20"/>
        </w:rPr>
        <w:t xml:space="preserve"> </w:t>
      </w:r>
      <w:r>
        <w:rPr>
          <w:rFonts w:ascii="Arial" w:hAnsi="Arial" w:cs="Arial"/>
          <w:b/>
          <w:sz w:val="20"/>
          <w:szCs w:val="20"/>
        </w:rPr>
        <w:t xml:space="preserve">wie </w:t>
      </w:r>
      <w:hyperlink r:id="rId9">
        <w:proofErr w:type="spellStart"/>
        <w:r>
          <w:rPr>
            <w:rStyle w:val="Internetverknpfung"/>
            <w:rFonts w:ascii="Arial" w:hAnsi="Arial" w:cs="Arial"/>
            <w:b/>
            <w:sz w:val="20"/>
            <w:szCs w:val="20"/>
          </w:rPr>
          <w:t>VolkerWessels</w:t>
        </w:r>
        <w:proofErr w:type="spellEnd"/>
      </w:hyperlink>
      <w:r>
        <w:rPr>
          <w:rFonts w:ascii="Arial" w:hAnsi="Arial" w:cs="Arial"/>
          <w:b/>
          <w:sz w:val="20"/>
          <w:szCs w:val="20"/>
        </w:rPr>
        <w:t xml:space="preserve"> oder </w:t>
      </w:r>
      <w:hyperlink r:id="rId10">
        <w:proofErr w:type="spellStart"/>
        <w:r>
          <w:rPr>
            <w:rStyle w:val="Internetverknpfung"/>
            <w:rFonts w:ascii="Arial" w:hAnsi="Arial" w:cs="Arial"/>
            <w:b/>
            <w:sz w:val="20"/>
            <w:szCs w:val="20"/>
          </w:rPr>
          <w:t>Altrad</w:t>
        </w:r>
        <w:proofErr w:type="spellEnd"/>
      </w:hyperlink>
      <w:r>
        <w:rPr>
          <w:rFonts w:ascii="Arial" w:hAnsi="Arial" w:cs="Arial"/>
          <w:b/>
          <w:sz w:val="20"/>
          <w:szCs w:val="20"/>
        </w:rPr>
        <w:t xml:space="preserve">. Wim Jansen, Vorstand der 4PS Group, dazu: „Wir freuen uns über die Expansion der 4PS Group nach Deutschland. Dies ist ein wichtiger nächster Schritt in unserer internationalen Wachstumsstrategie. Mit Oliver </w:t>
      </w:r>
      <w:proofErr w:type="spellStart"/>
      <w:r>
        <w:rPr>
          <w:rFonts w:ascii="Arial" w:hAnsi="Arial" w:cs="Arial"/>
          <w:b/>
          <w:sz w:val="20"/>
          <w:szCs w:val="20"/>
        </w:rPr>
        <w:t>Couvigny</w:t>
      </w:r>
      <w:proofErr w:type="spellEnd"/>
      <w:r>
        <w:rPr>
          <w:rFonts w:ascii="Arial" w:hAnsi="Arial" w:cs="Arial"/>
          <w:b/>
          <w:sz w:val="20"/>
          <w:szCs w:val="20"/>
        </w:rPr>
        <w:t xml:space="preserve"> und Tobias Fenster konnten wir dafür zwei ausgewiesene Experten gewinnen und wir sind sicher, damit den Grundstein für einen erfolgreichen Markteintritt gelegt zu haben.“</w:t>
      </w:r>
    </w:p>
    <w:p w14:paraId="02E2B1D1" w14:textId="65EBBB0E" w:rsidR="00836215" w:rsidRDefault="00836215" w:rsidP="009F39E6">
      <w:pPr>
        <w:widowControl w:val="0"/>
        <w:spacing w:line="288" w:lineRule="auto"/>
        <w:ind w:right="1982"/>
        <w:rPr>
          <w:rFonts w:ascii="Arial" w:hAnsi="Arial" w:cs="Arial"/>
          <w:b/>
          <w:sz w:val="20"/>
          <w:szCs w:val="20"/>
        </w:rPr>
      </w:pPr>
    </w:p>
    <w:p w14:paraId="664A7975" w14:textId="61863879" w:rsidR="001F5A7D" w:rsidRDefault="00E668D1">
      <w:pPr>
        <w:widowControl w:val="0"/>
        <w:spacing w:line="288" w:lineRule="auto"/>
        <w:ind w:right="1982"/>
        <w:rPr>
          <w:rFonts w:ascii="Arial" w:hAnsi="Arial" w:cs="Arial"/>
          <w:sz w:val="20"/>
          <w:szCs w:val="20"/>
        </w:rPr>
      </w:pPr>
      <w:r>
        <w:rPr>
          <w:rFonts w:ascii="Arial" w:hAnsi="Arial" w:cs="Arial"/>
          <w:sz w:val="20"/>
          <w:szCs w:val="20"/>
        </w:rPr>
        <w:t xml:space="preserve">Oliver </w:t>
      </w:r>
      <w:proofErr w:type="spellStart"/>
      <w:r>
        <w:rPr>
          <w:rFonts w:ascii="Arial" w:hAnsi="Arial" w:cs="Arial"/>
          <w:sz w:val="20"/>
          <w:szCs w:val="20"/>
        </w:rPr>
        <w:t>Couvigny</w:t>
      </w:r>
      <w:proofErr w:type="spellEnd"/>
      <w:r>
        <w:rPr>
          <w:rFonts w:ascii="Arial" w:hAnsi="Arial" w:cs="Arial"/>
          <w:sz w:val="20"/>
          <w:szCs w:val="20"/>
        </w:rPr>
        <w:t xml:space="preserve"> dazu: „Während meiner mittlerweile Jahrzehnte zurückreichenden Historie in IT-Unternehmen </w:t>
      </w:r>
      <w:r w:rsidR="007E5750">
        <w:rPr>
          <w:rFonts w:ascii="Arial" w:hAnsi="Arial" w:cs="Arial"/>
          <w:sz w:val="20"/>
          <w:szCs w:val="20"/>
        </w:rPr>
        <w:t>entwickelte sich eine freundschaftliche Verbundenheit mit den Gründern der 4PS</w:t>
      </w:r>
      <w:r>
        <w:rPr>
          <w:rFonts w:ascii="Arial" w:hAnsi="Arial" w:cs="Arial"/>
          <w:sz w:val="20"/>
          <w:szCs w:val="20"/>
        </w:rPr>
        <w:t xml:space="preserve">. </w:t>
      </w:r>
      <w:r w:rsidR="004859E7">
        <w:rPr>
          <w:rFonts w:ascii="Arial" w:hAnsi="Arial" w:cs="Arial"/>
          <w:sz w:val="20"/>
          <w:szCs w:val="20"/>
        </w:rPr>
        <w:t xml:space="preserve">Unser gemeinsamer Ankerpunkt </w:t>
      </w:r>
      <w:r w:rsidR="00A14D95">
        <w:rPr>
          <w:rFonts w:ascii="Arial" w:hAnsi="Arial" w:cs="Arial"/>
          <w:sz w:val="20"/>
          <w:szCs w:val="20"/>
        </w:rPr>
        <w:t>sind</w:t>
      </w:r>
      <w:r w:rsidR="004859E7">
        <w:rPr>
          <w:rFonts w:ascii="Arial" w:hAnsi="Arial" w:cs="Arial"/>
          <w:sz w:val="20"/>
          <w:szCs w:val="20"/>
        </w:rPr>
        <w:t xml:space="preserve"> </w:t>
      </w:r>
      <w:r w:rsidR="00032961">
        <w:rPr>
          <w:rFonts w:ascii="Arial" w:hAnsi="Arial" w:cs="Arial"/>
          <w:sz w:val="20"/>
          <w:szCs w:val="20"/>
        </w:rPr>
        <w:t xml:space="preserve">Branchenlösungen auf </w:t>
      </w:r>
      <w:r w:rsidR="002B0888">
        <w:rPr>
          <w:rFonts w:ascii="Arial" w:hAnsi="Arial" w:cs="Arial"/>
          <w:sz w:val="20"/>
          <w:szCs w:val="20"/>
        </w:rPr>
        <w:t xml:space="preserve">Basis </w:t>
      </w:r>
      <w:r w:rsidR="00F303CE">
        <w:rPr>
          <w:rFonts w:ascii="Arial" w:hAnsi="Arial" w:cs="Arial"/>
          <w:sz w:val="20"/>
          <w:szCs w:val="20"/>
        </w:rPr>
        <w:t xml:space="preserve">von </w:t>
      </w:r>
      <w:r w:rsidR="00032961">
        <w:rPr>
          <w:rFonts w:ascii="Arial" w:hAnsi="Arial" w:cs="Arial"/>
          <w:sz w:val="20"/>
          <w:szCs w:val="20"/>
        </w:rPr>
        <w:t xml:space="preserve">Microsoft Dynamics. </w:t>
      </w:r>
      <w:r>
        <w:rPr>
          <w:rFonts w:ascii="Arial" w:hAnsi="Arial" w:cs="Arial"/>
          <w:sz w:val="20"/>
          <w:szCs w:val="20"/>
        </w:rPr>
        <w:t xml:space="preserve">Dabei entstand vor vielen Jahren </w:t>
      </w:r>
      <w:r w:rsidR="00B65FB0">
        <w:rPr>
          <w:rFonts w:ascii="Arial" w:hAnsi="Arial" w:cs="Arial"/>
          <w:sz w:val="20"/>
          <w:szCs w:val="20"/>
        </w:rPr>
        <w:t xml:space="preserve">die </w:t>
      </w:r>
      <w:r>
        <w:rPr>
          <w:rFonts w:ascii="Arial" w:hAnsi="Arial" w:cs="Arial"/>
          <w:sz w:val="20"/>
          <w:szCs w:val="20"/>
        </w:rPr>
        <w:t xml:space="preserve">Idee, die wir nun umsetzen: 4PS </w:t>
      </w:r>
      <w:r w:rsidR="00B41FD5">
        <w:rPr>
          <w:rFonts w:ascii="Arial" w:hAnsi="Arial" w:cs="Arial"/>
          <w:sz w:val="20"/>
          <w:szCs w:val="20"/>
        </w:rPr>
        <w:t>nach Deutschland</w:t>
      </w:r>
      <w:r>
        <w:rPr>
          <w:rFonts w:ascii="Arial" w:hAnsi="Arial" w:cs="Arial"/>
          <w:sz w:val="20"/>
          <w:szCs w:val="20"/>
        </w:rPr>
        <w:t xml:space="preserve"> zu bringen und die internationale Erfolgsgeschichte des Unternehmens </w:t>
      </w:r>
      <w:r w:rsidR="002B0888">
        <w:rPr>
          <w:rFonts w:ascii="Arial" w:hAnsi="Arial" w:cs="Arial"/>
          <w:sz w:val="20"/>
          <w:szCs w:val="20"/>
        </w:rPr>
        <w:t xml:space="preserve">auch </w:t>
      </w:r>
      <w:r w:rsidR="007E54C1">
        <w:rPr>
          <w:rFonts w:ascii="Arial" w:hAnsi="Arial" w:cs="Arial"/>
          <w:sz w:val="20"/>
          <w:szCs w:val="20"/>
        </w:rPr>
        <w:t xml:space="preserve">hier </w:t>
      </w:r>
      <w:r>
        <w:rPr>
          <w:rFonts w:ascii="Arial" w:hAnsi="Arial" w:cs="Arial"/>
          <w:sz w:val="20"/>
          <w:szCs w:val="20"/>
        </w:rPr>
        <w:t xml:space="preserve">fortzuschreiben. Jetzt kann ich es kaum erwarten, mit der Kombination aus einem hervorragenden Produkt und einem großartigen Team für </w:t>
      </w:r>
      <w:r w:rsidR="00A67154">
        <w:rPr>
          <w:rFonts w:ascii="Arial" w:hAnsi="Arial" w:cs="Arial"/>
          <w:sz w:val="20"/>
          <w:szCs w:val="20"/>
        </w:rPr>
        <w:t xml:space="preserve">mehr </w:t>
      </w:r>
      <w:r w:rsidR="008878D4">
        <w:rPr>
          <w:rFonts w:ascii="Arial" w:hAnsi="Arial" w:cs="Arial"/>
          <w:sz w:val="20"/>
          <w:szCs w:val="20"/>
        </w:rPr>
        <w:t>Effizienz</w:t>
      </w:r>
      <w:r w:rsidR="000923E5">
        <w:rPr>
          <w:rFonts w:ascii="Arial" w:hAnsi="Arial" w:cs="Arial"/>
          <w:sz w:val="20"/>
          <w:szCs w:val="20"/>
        </w:rPr>
        <w:t xml:space="preserve"> und somit </w:t>
      </w:r>
      <w:r w:rsidR="00987B4B">
        <w:rPr>
          <w:rFonts w:ascii="Arial" w:hAnsi="Arial" w:cs="Arial"/>
          <w:sz w:val="20"/>
          <w:szCs w:val="20"/>
        </w:rPr>
        <w:t xml:space="preserve">für </w:t>
      </w:r>
      <w:r>
        <w:rPr>
          <w:rFonts w:ascii="Arial" w:hAnsi="Arial" w:cs="Arial"/>
          <w:sz w:val="20"/>
          <w:szCs w:val="20"/>
        </w:rPr>
        <w:t xml:space="preserve">zufriedene Kunden </w:t>
      </w:r>
      <w:r w:rsidR="00042F20">
        <w:rPr>
          <w:rFonts w:ascii="Arial" w:hAnsi="Arial" w:cs="Arial"/>
          <w:sz w:val="20"/>
          <w:szCs w:val="20"/>
        </w:rPr>
        <w:t xml:space="preserve">in </w:t>
      </w:r>
      <w:r w:rsidR="00746042">
        <w:rPr>
          <w:rFonts w:ascii="Arial" w:hAnsi="Arial" w:cs="Arial"/>
          <w:sz w:val="20"/>
          <w:szCs w:val="20"/>
        </w:rPr>
        <w:t xml:space="preserve">der deutschen Bauwirtschaft </w:t>
      </w:r>
      <w:r>
        <w:rPr>
          <w:rFonts w:ascii="Arial" w:hAnsi="Arial" w:cs="Arial"/>
          <w:sz w:val="20"/>
          <w:szCs w:val="20"/>
        </w:rPr>
        <w:t>zu sorgen.</w:t>
      </w:r>
      <w:r w:rsidR="00F303CE">
        <w:rPr>
          <w:rFonts w:ascii="Arial" w:hAnsi="Arial" w:cs="Arial"/>
          <w:sz w:val="20"/>
          <w:szCs w:val="20"/>
        </w:rPr>
        <w:t>“</w:t>
      </w:r>
    </w:p>
    <w:p w14:paraId="59F3A838" w14:textId="77777777" w:rsidR="009104CC" w:rsidRDefault="009104CC">
      <w:pPr>
        <w:widowControl w:val="0"/>
        <w:spacing w:line="288" w:lineRule="auto"/>
        <w:ind w:right="1982"/>
        <w:rPr>
          <w:rFonts w:ascii="Arial" w:hAnsi="Arial" w:cs="Arial"/>
          <w:sz w:val="20"/>
          <w:szCs w:val="20"/>
        </w:rPr>
      </w:pPr>
    </w:p>
    <w:p w14:paraId="73895C95" w14:textId="4C4B1A47" w:rsidR="009104CC" w:rsidRDefault="00E668D1">
      <w:pPr>
        <w:widowControl w:val="0"/>
        <w:spacing w:line="288" w:lineRule="auto"/>
        <w:ind w:right="1982"/>
        <w:rPr>
          <w:rFonts w:ascii="Arial" w:hAnsi="Arial" w:cs="Arial"/>
          <w:sz w:val="20"/>
          <w:szCs w:val="20"/>
        </w:rPr>
      </w:pPr>
      <w:r>
        <w:rPr>
          <w:rFonts w:ascii="Arial" w:hAnsi="Arial" w:cs="Arial"/>
          <w:sz w:val="20"/>
          <w:szCs w:val="20"/>
        </w:rPr>
        <w:t xml:space="preserve">Tobias Fenster fügt hinzu: „Der Fokus des IT-Markts </w:t>
      </w:r>
      <w:r w:rsidR="00AC7228">
        <w:rPr>
          <w:rFonts w:ascii="Arial" w:hAnsi="Arial" w:cs="Arial"/>
          <w:sz w:val="20"/>
          <w:szCs w:val="20"/>
        </w:rPr>
        <w:t xml:space="preserve">verschob sich </w:t>
      </w:r>
      <w:r>
        <w:rPr>
          <w:rFonts w:ascii="Arial" w:hAnsi="Arial" w:cs="Arial"/>
          <w:sz w:val="20"/>
          <w:szCs w:val="20"/>
        </w:rPr>
        <w:t xml:space="preserve">in den </w:t>
      </w:r>
      <w:r>
        <w:rPr>
          <w:rFonts w:ascii="Arial" w:hAnsi="Arial" w:cs="Arial"/>
          <w:sz w:val="20"/>
          <w:szCs w:val="20"/>
        </w:rPr>
        <w:lastRenderedPageBreak/>
        <w:t>letzten Jahren auf cloudbasierte und insbesondere SaaS-ERP-Lösungen in verschiedenen vertikalen Märkten. Deswegen freue ich mich sehr, von nun an speziell Bauunternehmen, die an der durchgängigen Digitalisierung ihrer Prozesse und ihres Geschäfts interessiert sind, auf diesem Weg zu begleiten. Mit unseren zusätzlichen Angeboten – wie Portalen, Apps, Internet-</w:t>
      </w:r>
      <w:proofErr w:type="spellStart"/>
      <w:r>
        <w:rPr>
          <w:rFonts w:ascii="Arial" w:hAnsi="Arial" w:cs="Arial"/>
          <w:sz w:val="20"/>
          <w:szCs w:val="20"/>
        </w:rPr>
        <w:t>of</w:t>
      </w:r>
      <w:proofErr w:type="spellEnd"/>
      <w:r>
        <w:rPr>
          <w:rFonts w:ascii="Arial" w:hAnsi="Arial" w:cs="Arial"/>
          <w:sz w:val="20"/>
          <w:szCs w:val="20"/>
        </w:rPr>
        <w:t>-Things (</w:t>
      </w:r>
      <w:proofErr w:type="spellStart"/>
      <w:r>
        <w:rPr>
          <w:rFonts w:ascii="Arial" w:hAnsi="Arial" w:cs="Arial"/>
          <w:sz w:val="20"/>
          <w:szCs w:val="20"/>
        </w:rPr>
        <w:t>IoT</w:t>
      </w:r>
      <w:proofErr w:type="spellEnd"/>
      <w:r>
        <w:rPr>
          <w:rFonts w:ascii="Arial" w:hAnsi="Arial" w:cs="Arial"/>
          <w:sz w:val="20"/>
          <w:szCs w:val="20"/>
        </w:rPr>
        <w:t>)-Lösungen und mehr – sind wir auf der umfassenden Microsoft-Plattform Dynamics 365 Business Central heimisch. Damit lassen sich sowohl die Anforderungen des Markts wie auch unserer Kunden erfüllen, um digitale Marktführer in ihrem Segment zu werden. Aus Unternehmenssicht befinden wir uns mit der neugegründeten 4PS Bausoftware GmbH in der einzigartigen Situation, dass wir mit der Flexibilität eines agilen Start-ups agieren können, aber darüber hinaus auch die Stabilität der erfolgreichen 4PS Group im Rücken haben.“</w:t>
      </w:r>
    </w:p>
    <w:p w14:paraId="77B1C413" w14:textId="77777777" w:rsidR="009104CC" w:rsidRDefault="009104CC">
      <w:pPr>
        <w:widowControl w:val="0"/>
        <w:spacing w:line="288" w:lineRule="auto"/>
        <w:ind w:right="1982"/>
        <w:rPr>
          <w:rFonts w:ascii="Arial" w:hAnsi="Arial" w:cs="Arial"/>
          <w:sz w:val="20"/>
          <w:szCs w:val="20"/>
        </w:rPr>
      </w:pPr>
    </w:p>
    <w:p w14:paraId="79BC0828" w14:textId="77777777" w:rsidR="009104CC" w:rsidRDefault="00E668D1">
      <w:pPr>
        <w:widowControl w:val="0"/>
        <w:spacing w:line="288" w:lineRule="auto"/>
        <w:ind w:right="1982"/>
        <w:rPr>
          <w:rFonts w:ascii="Arial" w:hAnsi="Arial" w:cs="Arial"/>
          <w:b/>
          <w:bCs/>
          <w:sz w:val="20"/>
          <w:szCs w:val="20"/>
        </w:rPr>
      </w:pPr>
      <w:r>
        <w:rPr>
          <w:rFonts w:ascii="Arial" w:hAnsi="Arial" w:cs="Arial"/>
          <w:b/>
          <w:bCs/>
          <w:sz w:val="20"/>
          <w:szCs w:val="20"/>
        </w:rPr>
        <w:t>Über die geschäftsführenden Gesellschafter</w:t>
      </w:r>
    </w:p>
    <w:p w14:paraId="5E6221B0" w14:textId="6EBFEDFF" w:rsidR="006C3147" w:rsidRDefault="00E668D1" w:rsidP="00C37ED5">
      <w:pPr>
        <w:widowControl w:val="0"/>
        <w:spacing w:line="288" w:lineRule="auto"/>
        <w:ind w:right="1982"/>
        <w:rPr>
          <w:rFonts w:ascii="Arial" w:hAnsi="Arial" w:cs="Arial"/>
          <w:sz w:val="20"/>
          <w:szCs w:val="20"/>
        </w:rPr>
      </w:pPr>
      <w:r>
        <w:rPr>
          <w:rFonts w:ascii="Arial" w:hAnsi="Arial" w:cs="Arial"/>
          <w:b/>
          <w:bCs/>
          <w:sz w:val="20"/>
          <w:szCs w:val="20"/>
        </w:rPr>
        <w:t xml:space="preserve">Oliver </w:t>
      </w:r>
      <w:proofErr w:type="spellStart"/>
      <w:r>
        <w:rPr>
          <w:rFonts w:ascii="Arial" w:hAnsi="Arial" w:cs="Arial"/>
          <w:b/>
          <w:bCs/>
          <w:sz w:val="20"/>
          <w:szCs w:val="20"/>
        </w:rPr>
        <w:t>Couvigny</w:t>
      </w:r>
      <w:proofErr w:type="spellEnd"/>
      <w:r>
        <w:rPr>
          <w:rFonts w:ascii="Arial" w:hAnsi="Arial" w:cs="Arial"/>
          <w:sz w:val="20"/>
          <w:szCs w:val="20"/>
        </w:rPr>
        <w:t xml:space="preserve"> ist seit über 20 Jahren im Business Central Ökosystem tätig. Er begann seine Karriere </w:t>
      </w:r>
      <w:r w:rsidR="002C3341">
        <w:rPr>
          <w:rFonts w:ascii="Arial" w:hAnsi="Arial" w:cs="Arial"/>
          <w:sz w:val="20"/>
          <w:szCs w:val="20"/>
        </w:rPr>
        <w:t xml:space="preserve">zu Zeiten von NAVISION für DOS </w:t>
      </w:r>
      <w:r>
        <w:rPr>
          <w:rFonts w:ascii="Arial" w:hAnsi="Arial" w:cs="Arial"/>
          <w:sz w:val="20"/>
          <w:szCs w:val="20"/>
        </w:rPr>
        <w:t xml:space="preserve">als Berater für </w:t>
      </w:r>
      <w:r w:rsidR="00C37ED5">
        <w:rPr>
          <w:rFonts w:ascii="Arial" w:hAnsi="Arial" w:cs="Arial"/>
          <w:sz w:val="20"/>
          <w:szCs w:val="20"/>
        </w:rPr>
        <w:t>INFOMA</w:t>
      </w:r>
      <w:r w:rsidR="00085CD5">
        <w:rPr>
          <w:rFonts w:ascii="Arial" w:hAnsi="Arial" w:cs="Arial"/>
          <w:sz w:val="20"/>
          <w:szCs w:val="20"/>
        </w:rPr>
        <w:t xml:space="preserve">, </w:t>
      </w:r>
      <w:r>
        <w:rPr>
          <w:rFonts w:ascii="Arial" w:hAnsi="Arial" w:cs="Arial"/>
          <w:sz w:val="20"/>
          <w:szCs w:val="20"/>
        </w:rPr>
        <w:t>de</w:t>
      </w:r>
      <w:r w:rsidR="00C37ED5">
        <w:rPr>
          <w:rFonts w:ascii="Arial" w:hAnsi="Arial" w:cs="Arial"/>
          <w:sz w:val="20"/>
          <w:szCs w:val="20"/>
        </w:rPr>
        <w:t>m</w:t>
      </w:r>
      <w:r>
        <w:rPr>
          <w:rFonts w:ascii="Arial" w:hAnsi="Arial" w:cs="Arial"/>
          <w:sz w:val="20"/>
          <w:szCs w:val="20"/>
        </w:rPr>
        <w:t xml:space="preserve"> </w:t>
      </w:r>
      <w:r w:rsidRPr="00A16CB8">
        <w:rPr>
          <w:rFonts w:ascii="Arial" w:hAnsi="Arial" w:cs="Arial"/>
          <w:sz w:val="20"/>
          <w:szCs w:val="20"/>
        </w:rPr>
        <w:t xml:space="preserve">deutschen </w:t>
      </w:r>
      <w:r w:rsidR="00A16CB8" w:rsidRPr="00085CD5">
        <w:rPr>
          <w:rFonts w:ascii="Arial" w:hAnsi="Arial" w:cs="Arial"/>
          <w:sz w:val="20"/>
          <w:szCs w:val="20"/>
        </w:rPr>
        <w:t>Anbieter von End-</w:t>
      </w:r>
      <w:proofErr w:type="spellStart"/>
      <w:r w:rsidR="00A16CB8" w:rsidRPr="00085CD5">
        <w:rPr>
          <w:rFonts w:ascii="Arial" w:hAnsi="Arial" w:cs="Arial"/>
          <w:sz w:val="20"/>
          <w:szCs w:val="20"/>
        </w:rPr>
        <w:t>to</w:t>
      </w:r>
      <w:proofErr w:type="spellEnd"/>
      <w:r w:rsidR="00A16CB8" w:rsidRPr="00085CD5">
        <w:rPr>
          <w:rFonts w:ascii="Arial" w:hAnsi="Arial" w:cs="Arial"/>
          <w:sz w:val="20"/>
          <w:szCs w:val="20"/>
        </w:rPr>
        <w:t>-End-Softwarelösungen für die Öffentliche Verwaltung</w:t>
      </w:r>
      <w:r w:rsidR="00C37ED5">
        <w:rPr>
          <w:rFonts w:ascii="Arial" w:hAnsi="Arial" w:cs="Arial"/>
          <w:sz w:val="20"/>
          <w:szCs w:val="20"/>
        </w:rPr>
        <w:t xml:space="preserve">, </w:t>
      </w:r>
      <w:r>
        <w:rPr>
          <w:rFonts w:ascii="Arial" w:hAnsi="Arial" w:cs="Arial"/>
          <w:sz w:val="20"/>
          <w:szCs w:val="20"/>
        </w:rPr>
        <w:t xml:space="preserve">und wurde 2007 dessen </w:t>
      </w:r>
      <w:r w:rsidR="00A16CB8">
        <w:rPr>
          <w:rFonts w:ascii="Arial" w:hAnsi="Arial" w:cs="Arial"/>
          <w:sz w:val="20"/>
          <w:szCs w:val="20"/>
        </w:rPr>
        <w:t>Geschäftsführer</w:t>
      </w:r>
      <w:r>
        <w:rPr>
          <w:rFonts w:ascii="Arial" w:hAnsi="Arial" w:cs="Arial"/>
          <w:sz w:val="20"/>
          <w:szCs w:val="20"/>
        </w:rPr>
        <w:t xml:space="preserve">. Mit </w:t>
      </w:r>
      <w:r w:rsidR="00C37ED5">
        <w:rPr>
          <w:rFonts w:ascii="Arial" w:hAnsi="Arial" w:cs="Arial"/>
          <w:sz w:val="20"/>
          <w:szCs w:val="20"/>
        </w:rPr>
        <w:t xml:space="preserve">INFOMA </w:t>
      </w:r>
      <w:r>
        <w:rPr>
          <w:rFonts w:ascii="Arial" w:hAnsi="Arial" w:cs="Arial"/>
          <w:sz w:val="20"/>
          <w:szCs w:val="20"/>
        </w:rPr>
        <w:t xml:space="preserve">als Ausgangspunkt baute er </w:t>
      </w:r>
      <w:r w:rsidR="00A16CB8">
        <w:rPr>
          <w:rFonts w:ascii="Arial" w:hAnsi="Arial" w:cs="Arial"/>
          <w:sz w:val="20"/>
          <w:szCs w:val="20"/>
        </w:rPr>
        <w:t>ab</w:t>
      </w:r>
      <w:r>
        <w:rPr>
          <w:rFonts w:ascii="Arial" w:hAnsi="Arial" w:cs="Arial"/>
          <w:sz w:val="20"/>
          <w:szCs w:val="20"/>
        </w:rPr>
        <w:t xml:space="preserve"> 2014 als </w:t>
      </w:r>
      <w:r w:rsidR="00A16CB8">
        <w:rPr>
          <w:rFonts w:ascii="Arial" w:hAnsi="Arial" w:cs="Arial"/>
          <w:sz w:val="20"/>
          <w:szCs w:val="20"/>
        </w:rPr>
        <w:t xml:space="preserve">Managing </w:t>
      </w:r>
      <w:proofErr w:type="spellStart"/>
      <w:r w:rsidR="00A16CB8">
        <w:rPr>
          <w:rFonts w:ascii="Arial" w:hAnsi="Arial" w:cs="Arial"/>
          <w:sz w:val="20"/>
          <w:szCs w:val="20"/>
        </w:rPr>
        <w:t>Director</w:t>
      </w:r>
      <w:proofErr w:type="spellEnd"/>
      <w:r w:rsidR="00A16CB8">
        <w:rPr>
          <w:rFonts w:ascii="Arial" w:hAnsi="Arial" w:cs="Arial"/>
          <w:sz w:val="20"/>
          <w:szCs w:val="20"/>
        </w:rPr>
        <w:t xml:space="preserve"> </w:t>
      </w:r>
      <w:r>
        <w:rPr>
          <w:rFonts w:ascii="Arial" w:hAnsi="Arial" w:cs="Arial"/>
          <w:sz w:val="20"/>
          <w:szCs w:val="20"/>
        </w:rPr>
        <w:t xml:space="preserve">den Geschäftsbereich Public Software bei </w:t>
      </w:r>
      <w:proofErr w:type="spellStart"/>
      <w:r>
        <w:rPr>
          <w:rFonts w:ascii="Arial" w:hAnsi="Arial" w:cs="Arial"/>
          <w:sz w:val="20"/>
          <w:szCs w:val="20"/>
        </w:rPr>
        <w:t>Axians</w:t>
      </w:r>
      <w:proofErr w:type="spellEnd"/>
      <w:r>
        <w:rPr>
          <w:rFonts w:ascii="Arial" w:hAnsi="Arial" w:cs="Arial"/>
          <w:sz w:val="20"/>
          <w:szCs w:val="20"/>
        </w:rPr>
        <w:t xml:space="preserve"> Deutschland </w:t>
      </w:r>
      <w:r w:rsidR="002C3341">
        <w:rPr>
          <w:rFonts w:ascii="Arial" w:hAnsi="Arial" w:cs="Arial"/>
          <w:sz w:val="20"/>
          <w:szCs w:val="20"/>
        </w:rPr>
        <w:t xml:space="preserve">durch organisches und externes Wachstum aus </w:t>
      </w:r>
      <w:r w:rsidR="00C37ED5">
        <w:rPr>
          <w:rFonts w:ascii="Arial" w:hAnsi="Arial" w:cs="Arial"/>
          <w:sz w:val="20"/>
          <w:szCs w:val="20"/>
        </w:rPr>
        <w:t>(</w:t>
      </w:r>
      <w:proofErr w:type="spellStart"/>
      <w:r w:rsidR="00C37ED5">
        <w:rPr>
          <w:rFonts w:ascii="Arial" w:hAnsi="Arial" w:cs="Arial"/>
          <w:sz w:val="20"/>
          <w:szCs w:val="20"/>
        </w:rPr>
        <w:t>Axians</w:t>
      </w:r>
      <w:proofErr w:type="spellEnd"/>
      <w:r w:rsidR="00C37ED5">
        <w:rPr>
          <w:rFonts w:ascii="Arial" w:hAnsi="Arial" w:cs="Arial"/>
          <w:sz w:val="20"/>
          <w:szCs w:val="20"/>
        </w:rPr>
        <w:t xml:space="preserve"> ist die Marke für ICT Lösungen bei VINCI </w:t>
      </w:r>
      <w:proofErr w:type="spellStart"/>
      <w:r w:rsidR="00C37ED5">
        <w:rPr>
          <w:rFonts w:ascii="Arial" w:hAnsi="Arial" w:cs="Arial"/>
          <w:sz w:val="20"/>
          <w:szCs w:val="20"/>
        </w:rPr>
        <w:t>Energies</w:t>
      </w:r>
      <w:proofErr w:type="spellEnd"/>
      <w:r w:rsidR="00C37ED5">
        <w:rPr>
          <w:rFonts w:ascii="Arial" w:hAnsi="Arial" w:cs="Arial"/>
          <w:sz w:val="20"/>
          <w:szCs w:val="20"/>
        </w:rPr>
        <w:t>)</w:t>
      </w:r>
      <w:r>
        <w:rPr>
          <w:rFonts w:ascii="Arial" w:hAnsi="Arial" w:cs="Arial"/>
          <w:sz w:val="20"/>
          <w:szCs w:val="20"/>
        </w:rPr>
        <w:t xml:space="preserve">. Dieser entwickelte sich zu einer Unternehmensgruppe von </w:t>
      </w:r>
      <w:r w:rsidR="00C37ED5">
        <w:rPr>
          <w:rFonts w:ascii="Arial" w:hAnsi="Arial" w:cs="Arial"/>
          <w:sz w:val="20"/>
          <w:szCs w:val="20"/>
        </w:rPr>
        <w:t xml:space="preserve">mehr als zehn Gesellschaften </w:t>
      </w:r>
      <w:r>
        <w:rPr>
          <w:rFonts w:ascii="Arial" w:hAnsi="Arial" w:cs="Arial"/>
          <w:sz w:val="20"/>
          <w:szCs w:val="20"/>
        </w:rPr>
        <w:t xml:space="preserve">in DACH mit Fokus auf verschiedene </w:t>
      </w:r>
      <w:r w:rsidR="00C37ED5">
        <w:rPr>
          <w:rFonts w:ascii="Arial" w:hAnsi="Arial" w:cs="Arial"/>
          <w:sz w:val="20"/>
          <w:szCs w:val="20"/>
        </w:rPr>
        <w:t xml:space="preserve">Kundengruppen </w:t>
      </w:r>
      <w:r w:rsidR="002C3341">
        <w:rPr>
          <w:rFonts w:ascii="Arial" w:hAnsi="Arial" w:cs="Arial"/>
          <w:sz w:val="20"/>
          <w:szCs w:val="20"/>
        </w:rPr>
        <w:t>der Öffentlichen Verwaltung</w:t>
      </w:r>
      <w:r>
        <w:rPr>
          <w:rFonts w:ascii="Arial" w:hAnsi="Arial" w:cs="Arial"/>
          <w:sz w:val="20"/>
          <w:szCs w:val="20"/>
        </w:rPr>
        <w:t xml:space="preserve">. Im Jahr 2021 wurde er von der Wilken Software Gruppe als Geschäftsführer rekrutiert. </w:t>
      </w:r>
    </w:p>
    <w:p w14:paraId="3D91DF17" w14:textId="2519C2A7" w:rsidR="009104CC" w:rsidRDefault="00E668D1" w:rsidP="00C37ED5">
      <w:pPr>
        <w:widowControl w:val="0"/>
        <w:spacing w:line="288" w:lineRule="auto"/>
        <w:ind w:right="1982"/>
        <w:rPr>
          <w:rFonts w:ascii="Arial" w:hAnsi="Arial" w:cs="Arial"/>
          <w:sz w:val="20"/>
          <w:szCs w:val="20"/>
        </w:rPr>
      </w:pPr>
      <w:r>
        <w:rPr>
          <w:rFonts w:ascii="Arial" w:hAnsi="Arial" w:cs="Arial"/>
          <w:sz w:val="20"/>
          <w:szCs w:val="20"/>
        </w:rPr>
        <w:t xml:space="preserve">Nun entschied er sich, seinem Herzen zu folgen und Teil </w:t>
      </w:r>
      <w:r w:rsidR="002C3341">
        <w:rPr>
          <w:rFonts w:ascii="Arial" w:hAnsi="Arial" w:cs="Arial"/>
          <w:sz w:val="20"/>
          <w:szCs w:val="20"/>
        </w:rPr>
        <w:t xml:space="preserve">der </w:t>
      </w:r>
      <w:r>
        <w:rPr>
          <w:rFonts w:ascii="Arial" w:hAnsi="Arial" w:cs="Arial"/>
          <w:sz w:val="20"/>
          <w:szCs w:val="20"/>
        </w:rPr>
        <w:t xml:space="preserve">4PS </w:t>
      </w:r>
      <w:r w:rsidR="002C3341">
        <w:rPr>
          <w:rFonts w:ascii="Arial" w:hAnsi="Arial" w:cs="Arial"/>
          <w:sz w:val="20"/>
          <w:szCs w:val="20"/>
        </w:rPr>
        <w:t xml:space="preserve">Familie </w:t>
      </w:r>
      <w:r>
        <w:rPr>
          <w:rFonts w:ascii="Arial" w:hAnsi="Arial" w:cs="Arial"/>
          <w:sz w:val="20"/>
          <w:szCs w:val="20"/>
        </w:rPr>
        <w:t xml:space="preserve">zu werden, um die </w:t>
      </w:r>
      <w:r w:rsidR="002C3341">
        <w:rPr>
          <w:rFonts w:ascii="Arial" w:hAnsi="Arial" w:cs="Arial"/>
          <w:sz w:val="20"/>
          <w:szCs w:val="20"/>
        </w:rPr>
        <w:t xml:space="preserve">seit langer Zeit bestehende </w:t>
      </w:r>
      <w:r>
        <w:rPr>
          <w:rFonts w:ascii="Arial" w:hAnsi="Arial" w:cs="Arial"/>
          <w:sz w:val="20"/>
          <w:szCs w:val="20"/>
        </w:rPr>
        <w:t xml:space="preserve">Idee zu verwirklichen, </w:t>
      </w:r>
      <w:r w:rsidR="002C3341">
        <w:rPr>
          <w:rFonts w:ascii="Arial" w:hAnsi="Arial" w:cs="Arial"/>
          <w:sz w:val="20"/>
          <w:szCs w:val="20"/>
        </w:rPr>
        <w:t>auch der</w:t>
      </w:r>
      <w:r>
        <w:rPr>
          <w:rFonts w:ascii="Arial" w:hAnsi="Arial" w:cs="Arial"/>
          <w:sz w:val="20"/>
          <w:szCs w:val="20"/>
        </w:rPr>
        <w:t xml:space="preserve"> Bauwirtschaft </w:t>
      </w:r>
      <w:r w:rsidR="00C37ED5">
        <w:rPr>
          <w:rFonts w:ascii="Arial" w:hAnsi="Arial" w:cs="Arial"/>
          <w:sz w:val="20"/>
          <w:szCs w:val="20"/>
        </w:rPr>
        <w:t xml:space="preserve">im deutschsprachigen Raum </w:t>
      </w:r>
      <w:r>
        <w:rPr>
          <w:rFonts w:ascii="Arial" w:hAnsi="Arial" w:cs="Arial"/>
          <w:sz w:val="20"/>
          <w:szCs w:val="20"/>
        </w:rPr>
        <w:t>mit 4PS-Lösungen in Sachen</w:t>
      </w:r>
      <w:r w:rsidRPr="00085CD5">
        <w:rPr>
          <w:rFonts w:ascii="Arial" w:hAnsi="Arial" w:cs="Arial"/>
          <w:bCs/>
          <w:sz w:val="20"/>
          <w:szCs w:val="20"/>
        </w:rPr>
        <w:t xml:space="preserve"> </w:t>
      </w:r>
      <w:r w:rsidR="002C3341" w:rsidRPr="00085CD5">
        <w:rPr>
          <w:rFonts w:ascii="Arial" w:hAnsi="Arial" w:cs="Arial"/>
          <w:bCs/>
          <w:sz w:val="20"/>
          <w:szCs w:val="20"/>
        </w:rPr>
        <w:t xml:space="preserve">Effizienzsteigerungen </w:t>
      </w:r>
      <w:r w:rsidR="002C3341">
        <w:rPr>
          <w:rFonts w:ascii="Arial" w:hAnsi="Arial" w:cs="Arial"/>
          <w:sz w:val="20"/>
          <w:szCs w:val="20"/>
        </w:rPr>
        <w:t xml:space="preserve">und </w:t>
      </w:r>
      <w:r>
        <w:rPr>
          <w:rFonts w:ascii="Arial" w:hAnsi="Arial" w:cs="Arial"/>
          <w:sz w:val="20"/>
          <w:szCs w:val="20"/>
        </w:rPr>
        <w:t xml:space="preserve">Digitalisierung </w:t>
      </w:r>
      <w:r w:rsidR="002C3341">
        <w:rPr>
          <w:rFonts w:ascii="Arial" w:hAnsi="Arial" w:cs="Arial"/>
          <w:sz w:val="20"/>
          <w:szCs w:val="20"/>
        </w:rPr>
        <w:t>zur Seite zu stehen</w:t>
      </w:r>
      <w:r>
        <w:rPr>
          <w:rFonts w:ascii="Arial" w:hAnsi="Arial" w:cs="Arial"/>
          <w:sz w:val="20"/>
          <w:szCs w:val="20"/>
        </w:rPr>
        <w:t xml:space="preserve"> und </w:t>
      </w:r>
      <w:r w:rsidR="00710A3F">
        <w:rPr>
          <w:rFonts w:ascii="Arial" w:hAnsi="Arial" w:cs="Arial"/>
          <w:sz w:val="20"/>
          <w:szCs w:val="20"/>
        </w:rPr>
        <w:t>mit an der Zukunft der Bauwirtschaft zu arbeiten</w:t>
      </w:r>
      <w:r>
        <w:rPr>
          <w:rFonts w:ascii="Arial" w:hAnsi="Arial" w:cs="Arial"/>
          <w:sz w:val="20"/>
          <w:szCs w:val="20"/>
        </w:rPr>
        <w:t>.</w:t>
      </w:r>
    </w:p>
    <w:p w14:paraId="2028593D" w14:textId="77777777" w:rsidR="009104CC" w:rsidRDefault="009104CC">
      <w:pPr>
        <w:widowControl w:val="0"/>
        <w:spacing w:line="288" w:lineRule="auto"/>
        <w:ind w:right="1982"/>
        <w:rPr>
          <w:rFonts w:ascii="Arial" w:hAnsi="Arial" w:cs="Arial"/>
          <w:sz w:val="20"/>
          <w:szCs w:val="20"/>
        </w:rPr>
      </w:pPr>
    </w:p>
    <w:p w14:paraId="7C5C8782" w14:textId="541A5289" w:rsidR="006C3147" w:rsidRDefault="00E668D1">
      <w:pPr>
        <w:widowControl w:val="0"/>
        <w:spacing w:line="288" w:lineRule="auto"/>
        <w:ind w:right="1982"/>
        <w:rPr>
          <w:rFonts w:ascii="Arial" w:hAnsi="Arial" w:cs="Arial"/>
          <w:sz w:val="20"/>
          <w:szCs w:val="20"/>
        </w:rPr>
      </w:pPr>
      <w:r>
        <w:rPr>
          <w:rFonts w:ascii="Arial" w:hAnsi="Arial" w:cs="Arial"/>
          <w:b/>
          <w:bCs/>
          <w:sz w:val="20"/>
          <w:szCs w:val="20"/>
        </w:rPr>
        <w:t>Tobias Fenster</w:t>
      </w:r>
      <w:r>
        <w:rPr>
          <w:rFonts w:ascii="Arial" w:hAnsi="Arial" w:cs="Arial"/>
          <w:sz w:val="20"/>
          <w:szCs w:val="20"/>
        </w:rPr>
        <w:t xml:space="preserve"> ist seit zehn Jahren in der</w:t>
      </w:r>
      <w:r w:rsidR="00A47154">
        <w:rPr>
          <w:rFonts w:ascii="Arial" w:hAnsi="Arial" w:cs="Arial"/>
          <w:sz w:val="20"/>
          <w:szCs w:val="20"/>
        </w:rPr>
        <w:t xml:space="preserve"> Microsoft Dynamics</w:t>
      </w:r>
      <w:r w:rsidR="001E6DFB">
        <w:rPr>
          <w:rFonts w:ascii="Arial" w:hAnsi="Arial" w:cs="Arial"/>
          <w:sz w:val="20"/>
          <w:szCs w:val="20"/>
        </w:rPr>
        <w:t xml:space="preserve"> 365</w:t>
      </w:r>
      <w:r>
        <w:rPr>
          <w:rFonts w:ascii="Arial" w:hAnsi="Arial" w:cs="Arial"/>
          <w:sz w:val="20"/>
          <w:szCs w:val="20"/>
        </w:rPr>
        <w:t xml:space="preserve"> Business Central Welt tätig, nachdem er seine Karriere als Entwickler mit anderen Technologien begann. Er hatte verschiedene auf Business Central fokussierte Rollen inne, u.a. als technischer Berater und Entwicklungsleiter für </w:t>
      </w:r>
      <w:proofErr w:type="spellStart"/>
      <w:r w:rsidR="00843D5A">
        <w:rPr>
          <w:rFonts w:ascii="Arial" w:hAnsi="Arial" w:cs="Arial"/>
          <w:sz w:val="20"/>
          <w:szCs w:val="20"/>
        </w:rPr>
        <w:t>Axians</w:t>
      </w:r>
      <w:proofErr w:type="spellEnd"/>
      <w:r w:rsidR="00843D5A">
        <w:rPr>
          <w:rFonts w:ascii="Arial" w:hAnsi="Arial" w:cs="Arial"/>
          <w:sz w:val="20"/>
          <w:szCs w:val="20"/>
        </w:rPr>
        <w:t xml:space="preserve"> </w:t>
      </w:r>
      <w:proofErr w:type="spellStart"/>
      <w:r w:rsidR="00843D5A">
        <w:rPr>
          <w:rFonts w:ascii="Arial" w:hAnsi="Arial" w:cs="Arial"/>
          <w:sz w:val="20"/>
          <w:szCs w:val="20"/>
        </w:rPr>
        <w:t>Infoma</w:t>
      </w:r>
      <w:proofErr w:type="spellEnd"/>
      <w:r w:rsidR="00843D5A">
        <w:rPr>
          <w:rFonts w:ascii="Arial" w:hAnsi="Arial" w:cs="Arial"/>
          <w:sz w:val="20"/>
          <w:szCs w:val="20"/>
        </w:rPr>
        <w:t xml:space="preserve">, </w:t>
      </w:r>
      <w:r>
        <w:rPr>
          <w:rFonts w:ascii="Arial" w:hAnsi="Arial" w:cs="Arial"/>
          <w:sz w:val="20"/>
          <w:szCs w:val="20"/>
        </w:rPr>
        <w:t xml:space="preserve">den deutschen </w:t>
      </w:r>
      <w:r w:rsidR="00710A3F" w:rsidRPr="003D79B5">
        <w:rPr>
          <w:rFonts w:ascii="Arial" w:hAnsi="Arial" w:cs="Arial"/>
          <w:sz w:val="20"/>
          <w:szCs w:val="20"/>
        </w:rPr>
        <w:t>Anbieter von End-</w:t>
      </w:r>
      <w:proofErr w:type="spellStart"/>
      <w:r w:rsidR="00710A3F" w:rsidRPr="003D79B5">
        <w:rPr>
          <w:rFonts w:ascii="Arial" w:hAnsi="Arial" w:cs="Arial"/>
          <w:sz w:val="20"/>
          <w:szCs w:val="20"/>
        </w:rPr>
        <w:t>to</w:t>
      </w:r>
      <w:proofErr w:type="spellEnd"/>
      <w:r w:rsidR="00710A3F" w:rsidRPr="003D79B5">
        <w:rPr>
          <w:rFonts w:ascii="Arial" w:hAnsi="Arial" w:cs="Arial"/>
          <w:sz w:val="20"/>
          <w:szCs w:val="20"/>
        </w:rPr>
        <w:t>-End-Softwarelösungen für die Öffentliche Verwaltung</w:t>
      </w:r>
      <w:r w:rsidR="00DF57F7">
        <w:rPr>
          <w:rFonts w:ascii="Arial" w:hAnsi="Arial" w:cs="Arial"/>
          <w:sz w:val="20"/>
          <w:szCs w:val="20"/>
        </w:rPr>
        <w:t>.</w:t>
      </w:r>
      <w:r>
        <w:rPr>
          <w:rFonts w:ascii="Arial" w:hAnsi="Arial" w:cs="Arial"/>
          <w:sz w:val="20"/>
          <w:szCs w:val="20"/>
        </w:rPr>
        <w:t xml:space="preserve"> 2019</w:t>
      </w:r>
      <w:r w:rsidR="00DF57F7">
        <w:rPr>
          <w:rFonts w:ascii="Arial" w:hAnsi="Arial" w:cs="Arial"/>
          <w:sz w:val="20"/>
          <w:szCs w:val="20"/>
        </w:rPr>
        <w:t xml:space="preserve"> wurde er dann</w:t>
      </w:r>
      <w:r>
        <w:rPr>
          <w:rFonts w:ascii="Arial" w:hAnsi="Arial" w:cs="Arial"/>
          <w:sz w:val="20"/>
          <w:szCs w:val="20"/>
        </w:rPr>
        <w:t xml:space="preserve"> CTO für den internationalen Microsoft-Partner COSMO CONSULT</w:t>
      </w:r>
      <w:r w:rsidR="00DF57F7">
        <w:rPr>
          <w:rFonts w:ascii="Arial" w:hAnsi="Arial" w:cs="Arial"/>
          <w:sz w:val="20"/>
          <w:szCs w:val="20"/>
        </w:rPr>
        <w:t>,</w:t>
      </w:r>
      <w:r>
        <w:rPr>
          <w:rFonts w:ascii="Arial" w:hAnsi="Arial" w:cs="Arial"/>
          <w:sz w:val="20"/>
          <w:szCs w:val="20"/>
        </w:rPr>
        <w:t xml:space="preserve"> </w:t>
      </w:r>
      <w:r w:rsidR="008C2BDA">
        <w:rPr>
          <w:rFonts w:ascii="Arial" w:hAnsi="Arial" w:cs="Arial"/>
          <w:sz w:val="20"/>
          <w:szCs w:val="20"/>
        </w:rPr>
        <w:t>bei dem</w:t>
      </w:r>
      <w:r w:rsidR="00523C45">
        <w:rPr>
          <w:rFonts w:ascii="Arial" w:hAnsi="Arial" w:cs="Arial"/>
          <w:sz w:val="20"/>
          <w:szCs w:val="20"/>
        </w:rPr>
        <w:t xml:space="preserve"> er auch mit der Baubranche in Berührung</w:t>
      </w:r>
      <w:r w:rsidR="00DF57F7">
        <w:rPr>
          <w:rFonts w:ascii="Arial" w:hAnsi="Arial" w:cs="Arial"/>
          <w:sz w:val="20"/>
          <w:szCs w:val="20"/>
        </w:rPr>
        <w:t xml:space="preserve"> kam</w:t>
      </w:r>
      <w:r w:rsidR="00523C45">
        <w:rPr>
          <w:rFonts w:ascii="Arial" w:hAnsi="Arial" w:cs="Arial"/>
          <w:sz w:val="20"/>
          <w:szCs w:val="20"/>
        </w:rPr>
        <w:t>.</w:t>
      </w:r>
      <w:r>
        <w:rPr>
          <w:rFonts w:ascii="Arial" w:hAnsi="Arial" w:cs="Arial"/>
          <w:sz w:val="20"/>
          <w:szCs w:val="20"/>
        </w:rPr>
        <w:t xml:space="preserve"> Er ist zweifacher Microsoft MVP für Business Central und </w:t>
      </w:r>
      <w:proofErr w:type="spellStart"/>
      <w:r>
        <w:rPr>
          <w:rFonts w:ascii="Arial" w:hAnsi="Arial" w:cs="Arial"/>
          <w:sz w:val="20"/>
          <w:szCs w:val="20"/>
        </w:rPr>
        <w:t>Azure</w:t>
      </w:r>
      <w:proofErr w:type="spellEnd"/>
      <w:r>
        <w:rPr>
          <w:rFonts w:ascii="Arial" w:hAnsi="Arial" w:cs="Arial"/>
          <w:sz w:val="20"/>
          <w:szCs w:val="20"/>
        </w:rPr>
        <w:t xml:space="preserve"> und außerdem Microsoft Regional </w:t>
      </w:r>
      <w:proofErr w:type="spellStart"/>
      <w:r>
        <w:rPr>
          <w:rFonts w:ascii="Arial" w:hAnsi="Arial" w:cs="Arial"/>
          <w:sz w:val="20"/>
          <w:szCs w:val="20"/>
        </w:rPr>
        <w:t>Director</w:t>
      </w:r>
      <w:proofErr w:type="spellEnd"/>
      <w:r>
        <w:rPr>
          <w:rFonts w:ascii="Arial" w:hAnsi="Arial" w:cs="Arial"/>
          <w:sz w:val="20"/>
          <w:szCs w:val="20"/>
        </w:rPr>
        <w:t>.</w:t>
      </w:r>
    </w:p>
    <w:p w14:paraId="1DD7708F" w14:textId="21688DF2" w:rsidR="00C116F6" w:rsidRDefault="00210D32">
      <w:pPr>
        <w:widowControl w:val="0"/>
        <w:spacing w:line="288" w:lineRule="auto"/>
        <w:ind w:right="1982"/>
        <w:rPr>
          <w:rFonts w:ascii="Arial" w:hAnsi="Arial" w:cs="Arial"/>
          <w:sz w:val="20"/>
          <w:szCs w:val="20"/>
        </w:rPr>
      </w:pPr>
      <w:r>
        <w:rPr>
          <w:rFonts w:ascii="Arial" w:hAnsi="Arial" w:cs="Arial"/>
          <w:sz w:val="20"/>
          <w:szCs w:val="20"/>
        </w:rPr>
        <w:t>A</w:t>
      </w:r>
      <w:r w:rsidR="001F2FB4">
        <w:rPr>
          <w:rFonts w:ascii="Arial" w:hAnsi="Arial" w:cs="Arial"/>
          <w:sz w:val="20"/>
          <w:szCs w:val="20"/>
        </w:rPr>
        <w:t xml:space="preserve">uf der Suche nach technologischer Innovation und Mehrwerten durch Digitalisierung, </w:t>
      </w:r>
      <w:r w:rsidR="00692094">
        <w:rPr>
          <w:rFonts w:ascii="Arial" w:hAnsi="Arial" w:cs="Arial"/>
          <w:sz w:val="20"/>
          <w:szCs w:val="20"/>
        </w:rPr>
        <w:t xml:space="preserve">freut er sich nun, </w:t>
      </w:r>
      <w:r w:rsidR="00B73495">
        <w:rPr>
          <w:rFonts w:ascii="Arial" w:hAnsi="Arial" w:cs="Arial"/>
          <w:sz w:val="20"/>
          <w:szCs w:val="20"/>
        </w:rPr>
        <w:t xml:space="preserve">mit 4PS </w:t>
      </w:r>
      <w:proofErr w:type="spellStart"/>
      <w:r w:rsidR="003A2C2A">
        <w:rPr>
          <w:rFonts w:ascii="Arial" w:hAnsi="Arial" w:cs="Arial"/>
          <w:sz w:val="20"/>
          <w:szCs w:val="20"/>
        </w:rPr>
        <w:t>Construct</w:t>
      </w:r>
      <w:proofErr w:type="spellEnd"/>
      <w:r w:rsidR="00B73495">
        <w:rPr>
          <w:rFonts w:ascii="Arial" w:hAnsi="Arial" w:cs="Arial"/>
          <w:sz w:val="20"/>
          <w:szCs w:val="20"/>
        </w:rPr>
        <w:t xml:space="preserve"> in der Bauindustrie </w:t>
      </w:r>
      <w:r w:rsidR="00BF5FEE">
        <w:rPr>
          <w:rFonts w:ascii="Arial" w:hAnsi="Arial" w:cs="Arial"/>
          <w:sz w:val="20"/>
          <w:szCs w:val="20"/>
        </w:rPr>
        <w:t xml:space="preserve">ein </w:t>
      </w:r>
      <w:r w:rsidR="00BF5FEE">
        <w:rPr>
          <w:rFonts w:ascii="Arial" w:hAnsi="Arial" w:cs="Arial"/>
          <w:sz w:val="20"/>
          <w:szCs w:val="20"/>
        </w:rPr>
        <w:lastRenderedPageBreak/>
        <w:t>mo</w:t>
      </w:r>
      <w:r w:rsidR="00161ABC">
        <w:rPr>
          <w:rFonts w:ascii="Arial" w:hAnsi="Arial" w:cs="Arial"/>
          <w:sz w:val="20"/>
          <w:szCs w:val="20"/>
        </w:rPr>
        <w:t>dernes und nachhaltiges ERP-System in den Markt zu bringen</w:t>
      </w:r>
      <w:r w:rsidR="009E4595">
        <w:rPr>
          <w:rFonts w:ascii="Arial" w:hAnsi="Arial" w:cs="Arial"/>
          <w:sz w:val="20"/>
          <w:szCs w:val="20"/>
        </w:rPr>
        <w:t xml:space="preserve"> und damit eine </w:t>
      </w:r>
      <w:r w:rsidR="00BC5416">
        <w:rPr>
          <w:rFonts w:ascii="Arial" w:hAnsi="Arial" w:cs="Arial"/>
          <w:sz w:val="20"/>
          <w:szCs w:val="20"/>
        </w:rPr>
        <w:t xml:space="preserve">attraktive </w:t>
      </w:r>
      <w:r w:rsidR="009E4595">
        <w:rPr>
          <w:rFonts w:ascii="Arial" w:hAnsi="Arial" w:cs="Arial"/>
          <w:sz w:val="20"/>
          <w:szCs w:val="20"/>
        </w:rPr>
        <w:t xml:space="preserve">Möglichkeit </w:t>
      </w:r>
      <w:r w:rsidR="00BC5416">
        <w:rPr>
          <w:rFonts w:ascii="Arial" w:hAnsi="Arial" w:cs="Arial"/>
          <w:sz w:val="20"/>
          <w:szCs w:val="20"/>
        </w:rPr>
        <w:t>für innovative Bauunternehmen zu schaffen</w:t>
      </w:r>
      <w:r w:rsidR="00161ABC">
        <w:rPr>
          <w:rFonts w:ascii="Arial" w:hAnsi="Arial" w:cs="Arial"/>
          <w:sz w:val="20"/>
          <w:szCs w:val="20"/>
        </w:rPr>
        <w:t>.</w:t>
      </w:r>
    </w:p>
    <w:p w14:paraId="211C127C" w14:textId="77777777" w:rsidR="009104CC" w:rsidRDefault="009104CC">
      <w:pPr>
        <w:widowControl w:val="0"/>
        <w:spacing w:line="288" w:lineRule="auto"/>
        <w:ind w:right="1982"/>
        <w:rPr>
          <w:rFonts w:ascii="Arial" w:hAnsi="Arial" w:cs="Arial"/>
          <w:sz w:val="20"/>
          <w:szCs w:val="20"/>
        </w:rPr>
      </w:pPr>
    </w:p>
    <w:p w14:paraId="4CFDD2BF" w14:textId="77777777" w:rsidR="009104CC" w:rsidRDefault="00E668D1">
      <w:pPr>
        <w:widowControl w:val="0"/>
        <w:spacing w:line="288" w:lineRule="auto"/>
        <w:ind w:right="1982"/>
        <w:rPr>
          <w:rFonts w:ascii="Arial" w:hAnsi="Arial" w:cs="Arial"/>
          <w:b/>
          <w:sz w:val="20"/>
        </w:rPr>
      </w:pPr>
      <w:r>
        <w:rPr>
          <w:rFonts w:ascii="Arial" w:hAnsi="Arial" w:cs="Arial"/>
          <w:b/>
          <w:sz w:val="20"/>
        </w:rPr>
        <w:t>Bildmaterial</w:t>
      </w:r>
    </w:p>
    <w:p w14:paraId="408ACFF7" w14:textId="2BCCB872" w:rsidR="009104CC" w:rsidRDefault="00E668D1">
      <w:pPr>
        <w:widowControl w:val="0"/>
        <w:spacing w:line="288" w:lineRule="auto"/>
        <w:ind w:right="1982"/>
        <w:rPr>
          <w:rFonts w:ascii="Arial" w:hAnsi="Arial" w:cs="Arial"/>
          <w:sz w:val="20"/>
          <w:szCs w:val="20"/>
        </w:rPr>
      </w:pPr>
      <w:r>
        <w:rPr>
          <w:rFonts w:ascii="Arial" w:hAnsi="Arial" w:cs="Arial"/>
          <w:sz w:val="20"/>
          <w:szCs w:val="20"/>
        </w:rPr>
        <w:t xml:space="preserve">Das Bildmaterial finden Sie in unserem Medienportal </w:t>
      </w:r>
      <w:hyperlink r:id="rId11">
        <w:r>
          <w:rPr>
            <w:rStyle w:val="Internetverknpfung"/>
            <w:rFonts w:ascii="Arial" w:hAnsi="Arial" w:cs="Arial"/>
            <w:sz w:val="20"/>
            <w:szCs w:val="20"/>
          </w:rPr>
          <w:t>press-n-relations.amid-pr.com</w:t>
        </w:r>
      </w:hyperlink>
      <w:r>
        <w:rPr>
          <w:rFonts w:ascii="Arial" w:hAnsi="Arial" w:cs="Arial"/>
          <w:sz w:val="20"/>
          <w:szCs w:val="20"/>
        </w:rPr>
        <w:t xml:space="preserve"> unter dem Suchbegriff „</w:t>
      </w:r>
      <w:hyperlink r:id="rId12" w:history="1">
        <w:r w:rsidRPr="00256C52">
          <w:rPr>
            <w:rStyle w:val="Hyperlink"/>
            <w:rFonts w:ascii="Arial" w:hAnsi="Arial" w:cs="Arial"/>
            <w:sz w:val="20"/>
            <w:szCs w:val="20"/>
          </w:rPr>
          <w:t>4PS Markteintritt Deutschland</w:t>
        </w:r>
      </w:hyperlink>
      <w:r>
        <w:rPr>
          <w:rFonts w:ascii="Arial" w:hAnsi="Arial" w:cs="Arial"/>
          <w:sz w:val="20"/>
          <w:szCs w:val="20"/>
        </w:rPr>
        <w:t>“). Selbstverständlich schicken wir Ihnen die Dateien auch gerne per E-Mail zu.</w:t>
      </w:r>
    </w:p>
    <w:p w14:paraId="285903C2" w14:textId="77777777" w:rsidR="009104CC" w:rsidRDefault="009104CC">
      <w:pPr>
        <w:widowControl w:val="0"/>
        <w:spacing w:line="288" w:lineRule="auto"/>
        <w:ind w:right="1982"/>
        <w:rPr>
          <w:rFonts w:ascii="Arial" w:hAnsi="Arial" w:cs="Arial"/>
          <w:sz w:val="20"/>
          <w:szCs w:val="20"/>
        </w:rPr>
      </w:pPr>
    </w:p>
    <w:tbl>
      <w:tblPr>
        <w:tblW w:w="9062" w:type="dxa"/>
        <w:tblLayout w:type="fixed"/>
        <w:tblCellMar>
          <w:top w:w="57" w:type="dxa"/>
          <w:bottom w:w="57" w:type="dxa"/>
        </w:tblCellMar>
        <w:tblLook w:val="00A0" w:firstRow="1" w:lastRow="0" w:firstColumn="1" w:lastColumn="0" w:noHBand="0" w:noVBand="0"/>
      </w:tblPr>
      <w:tblGrid>
        <w:gridCol w:w="4532"/>
        <w:gridCol w:w="4530"/>
      </w:tblGrid>
      <w:tr w:rsidR="009104CC" w14:paraId="01390BEF" w14:textId="77777777" w:rsidTr="00824872">
        <w:trPr>
          <w:trHeight w:val="631"/>
        </w:trPr>
        <w:tc>
          <w:tcPr>
            <w:tcW w:w="4532" w:type="dxa"/>
            <w:tcBorders>
              <w:top w:val="single" w:sz="4" w:space="0" w:color="000000"/>
              <w:left w:val="single" w:sz="4" w:space="0" w:color="000000"/>
              <w:bottom w:val="single" w:sz="4" w:space="0" w:color="000000"/>
              <w:right w:val="single" w:sz="4" w:space="0" w:color="000000"/>
            </w:tcBorders>
          </w:tcPr>
          <w:p w14:paraId="79F1F8D3" w14:textId="18DD156B" w:rsidR="009104CC" w:rsidRDefault="00677DA7">
            <w:pPr>
              <w:widowControl w:val="0"/>
              <w:jc w:val="center"/>
              <w:rPr>
                <w:rFonts w:ascii="Arial" w:hAnsi="Arial" w:cs="Arial"/>
                <w:sz w:val="20"/>
                <w:szCs w:val="20"/>
                <w:lang w:val="de-CH"/>
              </w:rPr>
            </w:pPr>
            <w:r>
              <w:rPr>
                <w:rFonts w:ascii="Arial" w:hAnsi="Arial" w:cs="Arial"/>
                <w:noProof/>
                <w:sz w:val="20"/>
                <w:szCs w:val="20"/>
                <w:lang w:val="de-CH"/>
              </w:rPr>
              <w:drawing>
                <wp:inline distT="0" distB="0" distL="0" distR="0" wp14:anchorId="748B5B65" wp14:editId="3915BCB5">
                  <wp:extent cx="2739390" cy="1826260"/>
                  <wp:effectExtent l="0" t="0" r="3810"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39390" cy="1826260"/>
                          </a:xfrm>
                          <a:prstGeom prst="rect">
                            <a:avLst/>
                          </a:prstGeom>
                        </pic:spPr>
                      </pic:pic>
                    </a:graphicData>
                  </a:graphic>
                </wp:inline>
              </w:drawing>
            </w:r>
          </w:p>
        </w:tc>
        <w:tc>
          <w:tcPr>
            <w:tcW w:w="4530" w:type="dxa"/>
            <w:tcBorders>
              <w:top w:val="single" w:sz="4" w:space="0" w:color="000000"/>
              <w:left w:val="single" w:sz="4" w:space="0" w:color="000000"/>
              <w:bottom w:val="single" w:sz="4" w:space="0" w:color="000000"/>
              <w:right w:val="single" w:sz="4" w:space="0" w:color="000000"/>
            </w:tcBorders>
          </w:tcPr>
          <w:p w14:paraId="52E39E34" w14:textId="6FD773EA" w:rsidR="009104CC" w:rsidRDefault="00677DA7">
            <w:pPr>
              <w:widowControl w:val="0"/>
              <w:spacing w:after="160" w:line="259" w:lineRule="auto"/>
              <w:jc w:val="center"/>
              <w:rPr>
                <w:rFonts w:ascii="Arial" w:hAnsi="Arial" w:cs="Arial"/>
                <w:sz w:val="20"/>
                <w:szCs w:val="20"/>
              </w:rPr>
            </w:pPr>
            <w:r>
              <w:rPr>
                <w:rFonts w:ascii="Arial" w:hAnsi="Arial" w:cs="Arial"/>
                <w:noProof/>
                <w:sz w:val="20"/>
                <w:szCs w:val="20"/>
              </w:rPr>
              <w:drawing>
                <wp:inline distT="0" distB="0" distL="0" distR="0" wp14:anchorId="3786DA62" wp14:editId="175B957E">
                  <wp:extent cx="2737485" cy="1824990"/>
                  <wp:effectExtent l="0" t="0" r="5715"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4">
                            <a:extLst>
                              <a:ext uri="{28A0092B-C50C-407E-A947-70E740481C1C}">
                                <a14:useLocalDpi xmlns:a14="http://schemas.microsoft.com/office/drawing/2010/main" val="0"/>
                              </a:ext>
                            </a:extLst>
                          </a:blip>
                          <a:stretch>
                            <a:fillRect/>
                          </a:stretch>
                        </pic:blipFill>
                        <pic:spPr>
                          <a:xfrm>
                            <a:off x="0" y="0"/>
                            <a:ext cx="2737485" cy="1824990"/>
                          </a:xfrm>
                          <a:prstGeom prst="rect">
                            <a:avLst/>
                          </a:prstGeom>
                        </pic:spPr>
                      </pic:pic>
                    </a:graphicData>
                  </a:graphic>
                </wp:inline>
              </w:drawing>
            </w:r>
          </w:p>
        </w:tc>
      </w:tr>
      <w:tr w:rsidR="00824872" w14:paraId="3D9297FE" w14:textId="77777777" w:rsidTr="00824872">
        <w:trPr>
          <w:trHeight w:val="318"/>
        </w:trPr>
        <w:tc>
          <w:tcPr>
            <w:tcW w:w="4532" w:type="dxa"/>
            <w:tcBorders>
              <w:top w:val="single" w:sz="4" w:space="0" w:color="000000"/>
              <w:left w:val="single" w:sz="4" w:space="0" w:color="000000"/>
              <w:bottom w:val="single" w:sz="4" w:space="0" w:color="000000"/>
              <w:right w:val="single" w:sz="4" w:space="0" w:color="000000"/>
            </w:tcBorders>
          </w:tcPr>
          <w:p w14:paraId="048B778A" w14:textId="1810E737" w:rsidR="00824872" w:rsidRPr="006C3147" w:rsidRDefault="00824872" w:rsidP="00824872">
            <w:pPr>
              <w:pStyle w:val="Textkrper"/>
              <w:widowControl w:val="0"/>
              <w:ind w:right="-1"/>
              <w:rPr>
                <w:rFonts w:ascii="Arial" w:hAnsi="Arial" w:cs="Arial"/>
                <w:b w:val="0"/>
                <w:bCs/>
                <w:sz w:val="18"/>
                <w:szCs w:val="18"/>
              </w:rPr>
            </w:pPr>
            <w:r w:rsidRPr="006C3147">
              <w:rPr>
                <w:rFonts w:ascii="Arial" w:hAnsi="Arial" w:cs="Arial"/>
                <w:b w:val="0"/>
                <w:bCs/>
                <w:sz w:val="18"/>
                <w:szCs w:val="18"/>
              </w:rPr>
              <w:t xml:space="preserve">Oliver </w:t>
            </w:r>
            <w:proofErr w:type="spellStart"/>
            <w:r w:rsidRPr="006C3147">
              <w:rPr>
                <w:rFonts w:ascii="Arial" w:hAnsi="Arial" w:cs="Arial"/>
                <w:b w:val="0"/>
                <w:bCs/>
                <w:sz w:val="18"/>
                <w:szCs w:val="18"/>
              </w:rPr>
              <w:t>Couvigny</w:t>
            </w:r>
            <w:proofErr w:type="spellEnd"/>
            <w:r w:rsidRPr="006C3147">
              <w:rPr>
                <w:rFonts w:ascii="Arial" w:hAnsi="Arial" w:cs="Arial"/>
                <w:b w:val="0"/>
                <w:bCs/>
                <w:sz w:val="18"/>
                <w:szCs w:val="18"/>
              </w:rPr>
              <w:t>, Geschäftsführender Gesellschafter der 4PS Bausoftware GmbH (li.) und Tobias Fenster, Geschäftsführender Gesellschafter der 4PS Bausoftware GmbH (</w:t>
            </w:r>
            <w:proofErr w:type="spellStart"/>
            <w:r w:rsidRPr="006C3147">
              <w:rPr>
                <w:rFonts w:ascii="Arial" w:hAnsi="Arial" w:cs="Arial"/>
                <w:b w:val="0"/>
                <w:bCs/>
                <w:sz w:val="18"/>
                <w:szCs w:val="18"/>
              </w:rPr>
              <w:t>re</w:t>
            </w:r>
            <w:proofErr w:type="spellEnd"/>
            <w:r w:rsidRPr="006C3147">
              <w:rPr>
                <w:rFonts w:ascii="Arial" w:hAnsi="Arial" w:cs="Arial"/>
                <w:b w:val="0"/>
                <w:bCs/>
                <w:sz w:val="18"/>
                <w:szCs w:val="18"/>
              </w:rPr>
              <w:t>.)</w:t>
            </w:r>
          </w:p>
        </w:tc>
        <w:tc>
          <w:tcPr>
            <w:tcW w:w="4530" w:type="dxa"/>
            <w:tcBorders>
              <w:top w:val="single" w:sz="4" w:space="0" w:color="000000"/>
              <w:left w:val="single" w:sz="4" w:space="0" w:color="000000"/>
              <w:bottom w:val="single" w:sz="4" w:space="0" w:color="000000"/>
              <w:right w:val="single" w:sz="4" w:space="0" w:color="000000"/>
            </w:tcBorders>
          </w:tcPr>
          <w:p w14:paraId="7575A6F2" w14:textId="645784AE" w:rsidR="00824872" w:rsidRPr="006C3147" w:rsidRDefault="00824872" w:rsidP="00824872">
            <w:pPr>
              <w:widowControl w:val="0"/>
              <w:spacing w:after="160" w:line="259" w:lineRule="auto"/>
              <w:rPr>
                <w:rFonts w:ascii="Arial" w:hAnsi="Arial" w:cs="Arial"/>
                <w:bCs/>
                <w:sz w:val="18"/>
                <w:szCs w:val="18"/>
              </w:rPr>
            </w:pPr>
            <w:r w:rsidRPr="006C3147">
              <w:rPr>
                <w:rFonts w:ascii="Arial" w:hAnsi="Arial" w:cs="Arial"/>
                <w:bCs/>
                <w:sz w:val="18"/>
                <w:szCs w:val="18"/>
              </w:rPr>
              <w:t>Wim Jansen, Vorstand der 4PS Group</w:t>
            </w:r>
          </w:p>
        </w:tc>
      </w:tr>
      <w:tr w:rsidR="00824872" w14:paraId="5816ADB8" w14:textId="77777777" w:rsidTr="00610768">
        <w:trPr>
          <w:trHeight w:val="631"/>
        </w:trPr>
        <w:tc>
          <w:tcPr>
            <w:tcW w:w="4532" w:type="dxa"/>
            <w:tcBorders>
              <w:top w:val="single" w:sz="4" w:space="0" w:color="000000"/>
              <w:left w:val="single" w:sz="4" w:space="0" w:color="000000"/>
              <w:bottom w:val="single" w:sz="4" w:space="0" w:color="000000"/>
              <w:right w:val="single" w:sz="4" w:space="0" w:color="000000"/>
            </w:tcBorders>
          </w:tcPr>
          <w:p w14:paraId="47CD1BE1" w14:textId="77777777" w:rsidR="00824872" w:rsidRPr="006C3147" w:rsidRDefault="00824872" w:rsidP="00610768">
            <w:pPr>
              <w:widowControl w:val="0"/>
              <w:jc w:val="center"/>
              <w:rPr>
                <w:rFonts w:ascii="Arial" w:hAnsi="Arial" w:cs="Arial"/>
                <w:sz w:val="18"/>
                <w:szCs w:val="18"/>
                <w:lang w:val="de-CH"/>
              </w:rPr>
            </w:pPr>
            <w:r w:rsidRPr="006C3147">
              <w:rPr>
                <w:rFonts w:ascii="Arial" w:hAnsi="Arial" w:cs="Arial"/>
                <w:noProof/>
                <w:sz w:val="18"/>
                <w:szCs w:val="18"/>
                <w:lang w:val="de-CH"/>
              </w:rPr>
              <w:drawing>
                <wp:inline distT="0" distB="0" distL="0" distR="0" wp14:anchorId="2FADBC26" wp14:editId="3EB80871">
                  <wp:extent cx="2739390" cy="1826260"/>
                  <wp:effectExtent l="0" t="0" r="381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39390" cy="1826260"/>
                          </a:xfrm>
                          <a:prstGeom prst="rect">
                            <a:avLst/>
                          </a:prstGeom>
                        </pic:spPr>
                      </pic:pic>
                    </a:graphicData>
                  </a:graphic>
                </wp:inline>
              </w:drawing>
            </w:r>
          </w:p>
        </w:tc>
        <w:tc>
          <w:tcPr>
            <w:tcW w:w="4530" w:type="dxa"/>
            <w:tcBorders>
              <w:top w:val="single" w:sz="4" w:space="0" w:color="000000"/>
              <w:left w:val="single" w:sz="4" w:space="0" w:color="000000"/>
              <w:bottom w:val="single" w:sz="4" w:space="0" w:color="000000"/>
              <w:right w:val="single" w:sz="4" w:space="0" w:color="000000"/>
            </w:tcBorders>
          </w:tcPr>
          <w:p w14:paraId="22B36AD8" w14:textId="77777777" w:rsidR="00824872" w:rsidRPr="006C3147" w:rsidRDefault="00824872" w:rsidP="00610768">
            <w:pPr>
              <w:widowControl w:val="0"/>
              <w:spacing w:after="160" w:line="259" w:lineRule="auto"/>
              <w:jc w:val="center"/>
              <w:rPr>
                <w:rFonts w:ascii="Arial" w:hAnsi="Arial" w:cs="Arial"/>
                <w:sz w:val="18"/>
                <w:szCs w:val="18"/>
              </w:rPr>
            </w:pPr>
            <w:r w:rsidRPr="006C3147">
              <w:rPr>
                <w:rFonts w:ascii="Arial" w:hAnsi="Arial" w:cs="Arial"/>
                <w:noProof/>
                <w:sz w:val="18"/>
                <w:szCs w:val="18"/>
              </w:rPr>
              <w:drawing>
                <wp:inline distT="0" distB="0" distL="0" distR="0" wp14:anchorId="286B0A1B" wp14:editId="0F498C05">
                  <wp:extent cx="2737485" cy="1823866"/>
                  <wp:effectExtent l="0" t="0" r="5715" b="508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37485" cy="1823866"/>
                          </a:xfrm>
                          <a:prstGeom prst="rect">
                            <a:avLst/>
                          </a:prstGeom>
                        </pic:spPr>
                      </pic:pic>
                    </a:graphicData>
                  </a:graphic>
                </wp:inline>
              </w:drawing>
            </w:r>
          </w:p>
        </w:tc>
      </w:tr>
      <w:tr w:rsidR="00824872" w14:paraId="6934F527" w14:textId="77777777" w:rsidTr="00824872">
        <w:trPr>
          <w:trHeight w:val="541"/>
        </w:trPr>
        <w:tc>
          <w:tcPr>
            <w:tcW w:w="4532" w:type="dxa"/>
            <w:tcBorders>
              <w:top w:val="single" w:sz="4" w:space="0" w:color="000000"/>
              <w:left w:val="single" w:sz="4" w:space="0" w:color="000000"/>
              <w:bottom w:val="single" w:sz="4" w:space="0" w:color="000000"/>
              <w:right w:val="single" w:sz="4" w:space="0" w:color="000000"/>
            </w:tcBorders>
          </w:tcPr>
          <w:p w14:paraId="79135018" w14:textId="09A2FF51" w:rsidR="00824872" w:rsidRPr="006C3147" w:rsidRDefault="00824872" w:rsidP="00610768">
            <w:pPr>
              <w:pStyle w:val="Textkrper"/>
              <w:widowControl w:val="0"/>
              <w:ind w:right="-1"/>
              <w:rPr>
                <w:rFonts w:ascii="Arial" w:hAnsi="Arial" w:cs="Arial"/>
                <w:b w:val="0"/>
                <w:bCs/>
                <w:sz w:val="18"/>
                <w:szCs w:val="18"/>
              </w:rPr>
            </w:pPr>
            <w:r w:rsidRPr="006C3147">
              <w:rPr>
                <w:rFonts w:ascii="Arial" w:hAnsi="Arial" w:cs="Arial"/>
                <w:b w:val="0"/>
                <w:bCs/>
                <w:sz w:val="18"/>
                <w:szCs w:val="18"/>
              </w:rPr>
              <w:t xml:space="preserve">Oliver </w:t>
            </w:r>
            <w:proofErr w:type="spellStart"/>
            <w:r w:rsidRPr="006C3147">
              <w:rPr>
                <w:rFonts w:ascii="Arial" w:hAnsi="Arial" w:cs="Arial"/>
                <w:b w:val="0"/>
                <w:bCs/>
                <w:sz w:val="18"/>
                <w:szCs w:val="18"/>
              </w:rPr>
              <w:t>Couvigny</w:t>
            </w:r>
            <w:proofErr w:type="spellEnd"/>
            <w:r w:rsidRPr="006C3147">
              <w:rPr>
                <w:rFonts w:ascii="Arial" w:hAnsi="Arial" w:cs="Arial"/>
                <w:b w:val="0"/>
                <w:bCs/>
                <w:sz w:val="18"/>
                <w:szCs w:val="18"/>
              </w:rPr>
              <w:t>, Geschäftsführender Gesellschafter der 4PS Bausoftware GmbH</w:t>
            </w:r>
          </w:p>
        </w:tc>
        <w:tc>
          <w:tcPr>
            <w:tcW w:w="4530" w:type="dxa"/>
            <w:tcBorders>
              <w:top w:val="single" w:sz="4" w:space="0" w:color="000000"/>
              <w:left w:val="single" w:sz="4" w:space="0" w:color="000000"/>
              <w:bottom w:val="single" w:sz="4" w:space="0" w:color="000000"/>
              <w:right w:val="single" w:sz="4" w:space="0" w:color="000000"/>
            </w:tcBorders>
          </w:tcPr>
          <w:p w14:paraId="74F4AA44" w14:textId="65A9D100" w:rsidR="00824872" w:rsidRPr="006C3147" w:rsidRDefault="00824872" w:rsidP="00610768">
            <w:pPr>
              <w:widowControl w:val="0"/>
              <w:spacing w:after="160" w:line="259" w:lineRule="auto"/>
              <w:rPr>
                <w:rFonts w:ascii="Arial" w:hAnsi="Arial" w:cs="Arial"/>
                <w:sz w:val="18"/>
                <w:szCs w:val="18"/>
              </w:rPr>
            </w:pPr>
            <w:r w:rsidRPr="006C3147">
              <w:rPr>
                <w:rFonts w:ascii="Arial" w:hAnsi="Arial" w:cs="Arial"/>
                <w:sz w:val="18"/>
                <w:szCs w:val="18"/>
              </w:rPr>
              <w:t>Tobias Fenster, Geschäftsführender Gesellschafter der 4PS Bausoftware GmbH</w:t>
            </w:r>
          </w:p>
        </w:tc>
      </w:tr>
    </w:tbl>
    <w:p w14:paraId="6DEA67BF" w14:textId="77777777" w:rsidR="00824872" w:rsidRDefault="00824872">
      <w:pPr>
        <w:widowControl w:val="0"/>
        <w:spacing w:line="288" w:lineRule="auto"/>
        <w:ind w:right="1982"/>
        <w:rPr>
          <w:rFonts w:ascii="Arial" w:hAnsi="Arial" w:cs="Arial"/>
          <w:sz w:val="20"/>
          <w:szCs w:val="20"/>
        </w:rPr>
      </w:pPr>
    </w:p>
    <w:tbl>
      <w:tblPr>
        <w:tblW w:w="7655" w:type="dxa"/>
        <w:tblLayout w:type="fixed"/>
        <w:tblCellMar>
          <w:left w:w="0" w:type="dxa"/>
        </w:tblCellMar>
        <w:tblLook w:val="04A0" w:firstRow="1" w:lastRow="0" w:firstColumn="1" w:lastColumn="0" w:noHBand="0" w:noVBand="1"/>
      </w:tblPr>
      <w:tblGrid>
        <w:gridCol w:w="4255"/>
        <w:gridCol w:w="3400"/>
      </w:tblGrid>
      <w:tr w:rsidR="009104CC" w14:paraId="47AABCD3" w14:textId="77777777">
        <w:trPr>
          <w:trHeight w:val="2001"/>
        </w:trPr>
        <w:tc>
          <w:tcPr>
            <w:tcW w:w="4254" w:type="dxa"/>
            <w:shd w:val="clear" w:color="auto" w:fill="FFFFFF" w:themeFill="background1"/>
          </w:tcPr>
          <w:p w14:paraId="47DF6430" w14:textId="77777777" w:rsidR="009104CC" w:rsidRDefault="00E668D1">
            <w:pPr>
              <w:widowControl w:val="0"/>
              <w:spacing w:line="288" w:lineRule="auto"/>
              <w:rPr>
                <w:rFonts w:ascii="Arial" w:hAnsi="Arial" w:cs="Arial"/>
                <w:b/>
                <w:bCs/>
                <w:color w:val="000000" w:themeColor="text1"/>
                <w:sz w:val="16"/>
                <w:szCs w:val="16"/>
              </w:rPr>
            </w:pPr>
            <w:r>
              <w:rPr>
                <w:rFonts w:ascii="Arial" w:hAnsi="Arial" w:cs="Arial"/>
                <w:b/>
                <w:bCs/>
                <w:color w:val="000000" w:themeColor="text1"/>
                <w:sz w:val="16"/>
                <w:szCs w:val="16"/>
              </w:rPr>
              <w:lastRenderedPageBreak/>
              <w:t>Weitere Informationen:</w:t>
            </w:r>
          </w:p>
          <w:p w14:paraId="60135A2E" w14:textId="77777777" w:rsidR="009104CC" w:rsidRPr="00085CD5" w:rsidRDefault="00E668D1">
            <w:pPr>
              <w:widowControl w:val="0"/>
              <w:spacing w:line="288" w:lineRule="auto"/>
              <w:rPr>
                <w:rFonts w:ascii="Arial" w:hAnsi="Arial" w:cs="Arial"/>
                <w:color w:val="000000" w:themeColor="text1"/>
                <w:sz w:val="16"/>
                <w:szCs w:val="16"/>
              </w:rPr>
            </w:pPr>
            <w:r w:rsidRPr="00085CD5">
              <w:rPr>
                <w:rFonts w:ascii="Arial" w:hAnsi="Arial" w:cs="Arial"/>
                <w:color w:val="000000" w:themeColor="text1"/>
                <w:sz w:val="16"/>
                <w:szCs w:val="16"/>
              </w:rPr>
              <w:t>4PS Bausoftware GmbH</w:t>
            </w:r>
          </w:p>
          <w:p w14:paraId="61778142" w14:textId="77777777" w:rsidR="009104CC" w:rsidRPr="00085CD5" w:rsidRDefault="00E668D1">
            <w:pPr>
              <w:widowControl w:val="0"/>
              <w:spacing w:line="288" w:lineRule="auto"/>
              <w:rPr>
                <w:rFonts w:ascii="Arial" w:hAnsi="Arial" w:cs="Arial"/>
                <w:color w:val="000000" w:themeColor="text1"/>
                <w:sz w:val="16"/>
                <w:szCs w:val="16"/>
              </w:rPr>
            </w:pPr>
            <w:r w:rsidRPr="00085CD5">
              <w:rPr>
                <w:rFonts w:ascii="Arial" w:hAnsi="Arial" w:cs="Arial"/>
                <w:color w:val="000000" w:themeColor="text1"/>
                <w:sz w:val="16"/>
                <w:szCs w:val="16"/>
              </w:rPr>
              <w:t xml:space="preserve">Oliver </w:t>
            </w:r>
            <w:proofErr w:type="spellStart"/>
            <w:r w:rsidRPr="00085CD5">
              <w:rPr>
                <w:rFonts w:ascii="Arial" w:hAnsi="Arial" w:cs="Arial"/>
                <w:color w:val="000000" w:themeColor="text1"/>
                <w:sz w:val="16"/>
                <w:szCs w:val="16"/>
              </w:rPr>
              <w:t>Couvigny</w:t>
            </w:r>
            <w:proofErr w:type="spellEnd"/>
            <w:r w:rsidRPr="00085CD5">
              <w:rPr>
                <w:rFonts w:ascii="Arial" w:hAnsi="Arial" w:cs="Arial"/>
                <w:color w:val="000000" w:themeColor="text1"/>
                <w:sz w:val="16"/>
                <w:szCs w:val="16"/>
              </w:rPr>
              <w:t xml:space="preserve">, </w:t>
            </w:r>
            <w:r w:rsidRPr="00085CD5">
              <w:rPr>
                <w:rFonts w:ascii="Arial" w:hAnsi="Arial" w:cs="Arial"/>
                <w:bCs/>
                <w:color w:val="000000" w:themeColor="text1"/>
                <w:sz w:val="16"/>
                <w:szCs w:val="16"/>
              </w:rPr>
              <w:t>Geschäftsführender Gesellschafter</w:t>
            </w:r>
          </w:p>
          <w:p w14:paraId="40A6A60E" w14:textId="482DFEBE" w:rsidR="009104CC" w:rsidRPr="00273436" w:rsidRDefault="00AD6D3E">
            <w:pPr>
              <w:widowControl w:val="0"/>
              <w:spacing w:line="288" w:lineRule="auto"/>
              <w:rPr>
                <w:rFonts w:ascii="Arial" w:hAnsi="Arial" w:cs="Arial"/>
                <w:color w:val="000000" w:themeColor="text1"/>
                <w:sz w:val="16"/>
                <w:szCs w:val="16"/>
              </w:rPr>
            </w:pPr>
            <w:r w:rsidRPr="00273436">
              <w:rPr>
                <w:rFonts w:ascii="Arial" w:hAnsi="Arial" w:cs="Arial"/>
                <w:color w:val="000000" w:themeColor="text1"/>
                <w:sz w:val="16"/>
                <w:szCs w:val="16"/>
              </w:rPr>
              <w:t>Magirus-Deutz</w:t>
            </w:r>
            <w:r w:rsidR="00742D52" w:rsidRPr="00273436">
              <w:rPr>
                <w:rFonts w:ascii="Arial" w:hAnsi="Arial" w:cs="Arial"/>
                <w:color w:val="000000" w:themeColor="text1"/>
                <w:sz w:val="16"/>
                <w:szCs w:val="16"/>
              </w:rPr>
              <w:t>-</w:t>
            </w:r>
            <w:r w:rsidRPr="00273436">
              <w:rPr>
                <w:rFonts w:ascii="Arial" w:hAnsi="Arial" w:cs="Arial"/>
                <w:color w:val="000000" w:themeColor="text1"/>
                <w:sz w:val="16"/>
                <w:szCs w:val="16"/>
              </w:rPr>
              <w:t>Str. 12</w:t>
            </w:r>
            <w:r w:rsidR="00E668D1" w:rsidRPr="00273436">
              <w:rPr>
                <w:rFonts w:ascii="Arial" w:hAnsi="Arial" w:cs="Arial"/>
                <w:color w:val="000000" w:themeColor="text1"/>
                <w:sz w:val="16"/>
                <w:szCs w:val="16"/>
              </w:rPr>
              <w:t>, 89079 Ulm</w:t>
            </w:r>
          </w:p>
          <w:p w14:paraId="175B881A" w14:textId="77777777" w:rsidR="009104CC" w:rsidRPr="00085CD5" w:rsidRDefault="00E668D1">
            <w:pPr>
              <w:widowControl w:val="0"/>
              <w:spacing w:line="288" w:lineRule="auto"/>
              <w:rPr>
                <w:rFonts w:ascii="Arial" w:hAnsi="Arial" w:cs="Arial"/>
                <w:sz w:val="16"/>
                <w:szCs w:val="16"/>
                <w:lang w:val="fr-FR"/>
              </w:rPr>
            </w:pPr>
            <w:proofErr w:type="gramStart"/>
            <w:r w:rsidRPr="00085CD5">
              <w:rPr>
                <w:rFonts w:ascii="Arial" w:hAnsi="Arial" w:cs="Arial"/>
                <w:color w:val="000000" w:themeColor="text1"/>
                <w:sz w:val="16"/>
                <w:szCs w:val="16"/>
                <w:lang w:val="fr-FR"/>
              </w:rPr>
              <w:t>Mail:</w:t>
            </w:r>
            <w:proofErr w:type="gramEnd"/>
            <w:r w:rsidRPr="00085CD5">
              <w:rPr>
                <w:rFonts w:ascii="Arial" w:hAnsi="Arial" w:cs="Arial"/>
                <w:color w:val="000000" w:themeColor="text1"/>
                <w:sz w:val="16"/>
                <w:szCs w:val="16"/>
                <w:lang w:val="fr-FR"/>
              </w:rPr>
              <w:t xml:space="preserve"> </w:t>
            </w:r>
            <w:hyperlink r:id="rId17">
              <w:r w:rsidRPr="00085CD5">
                <w:rPr>
                  <w:rStyle w:val="Internetverknpfung"/>
                  <w:rFonts w:ascii="Arial" w:hAnsi="Arial" w:cs="Arial"/>
                  <w:sz w:val="16"/>
                  <w:szCs w:val="16"/>
                  <w:lang w:val="fr-FR"/>
                </w:rPr>
                <w:t>ocouvigny@4psbau.de</w:t>
              </w:r>
            </w:hyperlink>
          </w:p>
          <w:p w14:paraId="2D80FBAD" w14:textId="77777777" w:rsidR="009104CC" w:rsidRPr="00085CD5" w:rsidRDefault="00E668D1">
            <w:pPr>
              <w:widowControl w:val="0"/>
              <w:spacing w:line="288" w:lineRule="auto"/>
              <w:rPr>
                <w:rFonts w:ascii="Arial" w:hAnsi="Arial" w:cs="Arial"/>
                <w:sz w:val="16"/>
                <w:szCs w:val="16"/>
                <w:lang w:val="fr-FR"/>
              </w:rPr>
            </w:pPr>
            <w:proofErr w:type="gramStart"/>
            <w:r w:rsidRPr="00085CD5">
              <w:rPr>
                <w:rFonts w:ascii="Arial" w:hAnsi="Arial" w:cs="Arial"/>
                <w:color w:val="000000" w:themeColor="text1"/>
                <w:sz w:val="16"/>
                <w:szCs w:val="16"/>
                <w:lang w:val="fr-FR"/>
              </w:rPr>
              <w:t>Internet:</w:t>
            </w:r>
            <w:proofErr w:type="gramEnd"/>
            <w:r w:rsidRPr="00085CD5">
              <w:rPr>
                <w:rFonts w:ascii="Arial" w:hAnsi="Arial" w:cs="Arial"/>
                <w:sz w:val="16"/>
                <w:szCs w:val="16"/>
                <w:lang w:val="fr-FR"/>
              </w:rPr>
              <w:t xml:space="preserve"> </w:t>
            </w:r>
            <w:hyperlink r:id="rId18">
              <w:r w:rsidRPr="00085CD5">
                <w:rPr>
                  <w:rStyle w:val="Internetverknpfung"/>
                  <w:rFonts w:ascii="Arial" w:eastAsiaTheme="minorHAnsi" w:hAnsi="Arial" w:cs="Arial"/>
                  <w:sz w:val="16"/>
                  <w:szCs w:val="16"/>
                  <w:lang w:val="fr-FR"/>
                </w:rPr>
                <w:t>http://4psbau.de/</w:t>
              </w:r>
            </w:hyperlink>
            <w:r w:rsidRPr="00085CD5">
              <w:rPr>
                <w:rFonts w:ascii="Arial" w:hAnsi="Arial" w:cs="Arial"/>
                <w:sz w:val="16"/>
                <w:szCs w:val="16"/>
                <w:lang w:val="fr-FR"/>
              </w:rPr>
              <w:t xml:space="preserve"> </w:t>
            </w:r>
          </w:p>
        </w:tc>
        <w:tc>
          <w:tcPr>
            <w:tcW w:w="3400" w:type="dxa"/>
            <w:shd w:val="clear" w:color="auto" w:fill="FFFFFF" w:themeFill="background1"/>
          </w:tcPr>
          <w:p w14:paraId="4843F875" w14:textId="77777777" w:rsidR="009104CC" w:rsidRDefault="00E668D1">
            <w:pPr>
              <w:pStyle w:val="Kopfzeile"/>
              <w:widowControl w:val="0"/>
              <w:tabs>
                <w:tab w:val="left" w:pos="4751"/>
              </w:tabs>
              <w:spacing w:line="288" w:lineRule="auto"/>
              <w:ind w:left="-494" w:firstLine="657"/>
              <w:jc w:val="left"/>
              <w:rPr>
                <w:rFonts w:ascii="Arial" w:hAnsi="Arial"/>
                <w:b/>
                <w:sz w:val="16"/>
                <w:szCs w:val="16"/>
              </w:rPr>
            </w:pPr>
            <w:r>
              <w:rPr>
                <w:rFonts w:ascii="Arial" w:hAnsi="Arial"/>
                <w:b/>
                <w:sz w:val="16"/>
                <w:szCs w:val="16"/>
              </w:rPr>
              <w:t>Presse- und Öffentlichkeitsarbeit:</w:t>
            </w:r>
          </w:p>
          <w:p w14:paraId="729F8DD2" w14:textId="77777777" w:rsidR="009104CC" w:rsidRDefault="00E668D1">
            <w:pPr>
              <w:pStyle w:val="Kopfzeile"/>
              <w:widowControl w:val="0"/>
              <w:tabs>
                <w:tab w:val="left" w:pos="4751"/>
              </w:tabs>
              <w:spacing w:line="288" w:lineRule="auto"/>
              <w:ind w:left="-494" w:firstLine="657"/>
              <w:jc w:val="left"/>
              <w:rPr>
                <w:rFonts w:ascii="Arial" w:hAnsi="Arial"/>
                <w:sz w:val="16"/>
                <w:szCs w:val="16"/>
              </w:rPr>
            </w:pPr>
            <w:r>
              <w:rPr>
                <w:rFonts w:ascii="Arial" w:hAnsi="Arial"/>
                <w:sz w:val="16"/>
                <w:szCs w:val="16"/>
              </w:rPr>
              <w:t>Press'n'Relations GmbH</w:t>
            </w:r>
          </w:p>
          <w:p w14:paraId="6E10B203" w14:textId="77777777" w:rsidR="009104CC" w:rsidRDefault="00E668D1">
            <w:pPr>
              <w:pStyle w:val="Kopfzeile"/>
              <w:widowControl w:val="0"/>
              <w:tabs>
                <w:tab w:val="left" w:pos="4751"/>
              </w:tabs>
              <w:spacing w:line="288" w:lineRule="auto"/>
              <w:ind w:left="-494" w:firstLine="657"/>
              <w:jc w:val="left"/>
              <w:rPr>
                <w:rFonts w:ascii="Arial" w:hAnsi="Arial"/>
                <w:sz w:val="16"/>
                <w:szCs w:val="16"/>
              </w:rPr>
            </w:pPr>
            <w:r>
              <w:rPr>
                <w:rFonts w:ascii="Arial" w:hAnsi="Arial"/>
                <w:sz w:val="16"/>
                <w:szCs w:val="16"/>
              </w:rPr>
              <w:t xml:space="preserve">Thomas Seibold </w:t>
            </w:r>
          </w:p>
          <w:p w14:paraId="118A1FB1" w14:textId="77777777" w:rsidR="009104CC" w:rsidRDefault="00E668D1">
            <w:pPr>
              <w:pStyle w:val="Kopfzeile"/>
              <w:widowControl w:val="0"/>
              <w:tabs>
                <w:tab w:val="left" w:pos="4751"/>
              </w:tabs>
              <w:spacing w:line="288" w:lineRule="auto"/>
              <w:ind w:left="-494" w:firstLine="657"/>
              <w:jc w:val="left"/>
              <w:rPr>
                <w:rFonts w:ascii="Arial" w:hAnsi="Arial"/>
                <w:sz w:val="16"/>
                <w:szCs w:val="16"/>
              </w:rPr>
            </w:pPr>
            <w:r>
              <w:rPr>
                <w:rFonts w:ascii="Arial" w:hAnsi="Arial"/>
                <w:sz w:val="16"/>
                <w:szCs w:val="16"/>
              </w:rPr>
              <w:t>Magirusstr. 33, 89077 Ulm</w:t>
            </w:r>
          </w:p>
          <w:p w14:paraId="7AEE93DA" w14:textId="77777777" w:rsidR="009104CC" w:rsidRDefault="00E668D1">
            <w:pPr>
              <w:pStyle w:val="Kopfzeile"/>
              <w:widowControl w:val="0"/>
              <w:tabs>
                <w:tab w:val="left" w:pos="4751"/>
              </w:tabs>
              <w:spacing w:line="288" w:lineRule="auto"/>
              <w:ind w:left="-494" w:firstLine="657"/>
              <w:jc w:val="left"/>
              <w:rPr>
                <w:rFonts w:ascii="Arial" w:hAnsi="Arial"/>
                <w:sz w:val="16"/>
                <w:szCs w:val="16"/>
              </w:rPr>
            </w:pPr>
            <w:r>
              <w:rPr>
                <w:rFonts w:ascii="Arial" w:hAnsi="Arial"/>
                <w:sz w:val="16"/>
                <w:szCs w:val="16"/>
              </w:rPr>
              <w:t>Tel. +49 (0) 731 96287-19</w:t>
            </w:r>
          </w:p>
          <w:p w14:paraId="2DAB0822" w14:textId="77777777" w:rsidR="009104CC" w:rsidRDefault="00E668D1">
            <w:pPr>
              <w:pStyle w:val="Kopfzeile"/>
              <w:widowControl w:val="0"/>
              <w:tabs>
                <w:tab w:val="left" w:pos="4751"/>
              </w:tabs>
              <w:spacing w:line="288" w:lineRule="auto"/>
              <w:ind w:left="-494" w:firstLine="657"/>
              <w:jc w:val="left"/>
              <w:rPr>
                <w:rFonts w:ascii="Arial" w:hAnsi="Arial"/>
                <w:sz w:val="16"/>
                <w:szCs w:val="16"/>
              </w:rPr>
            </w:pPr>
            <w:r>
              <w:rPr>
                <w:rFonts w:ascii="Arial" w:hAnsi="Arial"/>
                <w:sz w:val="16"/>
                <w:szCs w:val="16"/>
              </w:rPr>
              <w:t>Fax +49 (0) 731 96287-97</w:t>
            </w:r>
          </w:p>
          <w:p w14:paraId="1563D699" w14:textId="77777777" w:rsidR="009104CC" w:rsidRDefault="00E668D1">
            <w:pPr>
              <w:pStyle w:val="Kopfzeile"/>
              <w:widowControl w:val="0"/>
              <w:tabs>
                <w:tab w:val="left" w:pos="4751"/>
              </w:tabs>
              <w:spacing w:line="288" w:lineRule="auto"/>
              <w:ind w:left="-494" w:firstLine="657"/>
              <w:jc w:val="left"/>
              <w:rPr>
                <w:rStyle w:val="Internetverknpfung"/>
                <w:rFonts w:ascii="Arial" w:hAnsi="Arial"/>
                <w:sz w:val="16"/>
                <w:szCs w:val="16"/>
              </w:rPr>
            </w:pPr>
            <w:r>
              <w:rPr>
                <w:rFonts w:ascii="Arial" w:hAnsi="Arial"/>
                <w:sz w:val="16"/>
                <w:szCs w:val="16"/>
              </w:rPr>
              <w:t xml:space="preserve">E-Mail: </w:t>
            </w:r>
            <w:hyperlink r:id="rId19">
              <w:r>
                <w:rPr>
                  <w:rStyle w:val="Internetverknpfung"/>
                  <w:rFonts w:ascii="Arial" w:hAnsi="Arial"/>
                  <w:sz w:val="16"/>
                  <w:szCs w:val="16"/>
                </w:rPr>
                <w:t>ts@press-n-relations.de</w:t>
              </w:r>
            </w:hyperlink>
          </w:p>
          <w:p w14:paraId="322C61AE" w14:textId="77777777" w:rsidR="009104CC" w:rsidRDefault="00E668D1">
            <w:pPr>
              <w:pStyle w:val="Kopfzeile"/>
              <w:widowControl w:val="0"/>
              <w:tabs>
                <w:tab w:val="left" w:pos="4751"/>
              </w:tabs>
              <w:spacing w:line="288" w:lineRule="auto"/>
              <w:ind w:left="-494" w:firstLine="657"/>
              <w:jc w:val="left"/>
              <w:rPr>
                <w:rFonts w:ascii="Arial" w:hAnsi="Arial"/>
                <w:sz w:val="16"/>
                <w:szCs w:val="16"/>
              </w:rPr>
            </w:pPr>
            <w:r>
              <w:rPr>
                <w:rFonts w:ascii="Arial" w:hAnsi="Arial"/>
                <w:sz w:val="16"/>
                <w:szCs w:val="16"/>
              </w:rPr>
              <w:t>www.press-n-relations.de</w:t>
            </w:r>
          </w:p>
          <w:p w14:paraId="6BAC2F98" w14:textId="77777777" w:rsidR="009104CC" w:rsidRDefault="009104CC">
            <w:pPr>
              <w:widowControl w:val="0"/>
              <w:spacing w:line="288" w:lineRule="auto"/>
              <w:rPr>
                <w:rFonts w:ascii="Arial" w:hAnsi="Arial" w:cs="Arial"/>
                <w:sz w:val="16"/>
                <w:szCs w:val="16"/>
              </w:rPr>
            </w:pPr>
          </w:p>
        </w:tc>
      </w:tr>
    </w:tbl>
    <w:p w14:paraId="7C1AC5FD" w14:textId="77777777" w:rsidR="009104CC" w:rsidRDefault="009104CC">
      <w:pPr>
        <w:spacing w:line="288" w:lineRule="auto"/>
        <w:rPr>
          <w:rFonts w:ascii="Arial" w:hAnsi="Arial" w:cs="Arial"/>
          <w:color w:val="000000"/>
          <w:sz w:val="16"/>
          <w:szCs w:val="16"/>
        </w:rPr>
      </w:pPr>
    </w:p>
    <w:p w14:paraId="2A2A64DC" w14:textId="77777777" w:rsidR="009104CC" w:rsidRDefault="00E668D1">
      <w:pPr>
        <w:spacing w:line="288" w:lineRule="auto"/>
        <w:rPr>
          <w:rFonts w:ascii="Arial" w:hAnsi="Arial" w:cs="Arial"/>
          <w:b/>
          <w:bCs/>
          <w:color w:val="000000"/>
          <w:sz w:val="16"/>
          <w:szCs w:val="16"/>
        </w:rPr>
      </w:pPr>
      <w:r>
        <w:rPr>
          <w:rFonts w:ascii="Arial" w:hAnsi="Arial" w:cs="Arial"/>
          <w:b/>
          <w:bCs/>
          <w:color w:val="000000"/>
          <w:sz w:val="16"/>
          <w:szCs w:val="16"/>
        </w:rPr>
        <w:t>Über die 4PS Bausoftware GmbH</w:t>
      </w:r>
    </w:p>
    <w:p w14:paraId="376C1FC4" w14:textId="77777777" w:rsidR="009104CC" w:rsidRDefault="00E668D1">
      <w:pPr>
        <w:spacing w:line="288" w:lineRule="auto"/>
        <w:rPr>
          <w:rFonts w:ascii="Arial" w:hAnsi="Arial" w:cs="Arial"/>
          <w:color w:val="000000"/>
          <w:sz w:val="16"/>
          <w:szCs w:val="16"/>
        </w:rPr>
      </w:pPr>
      <w:r>
        <w:rPr>
          <w:rFonts w:ascii="Arial" w:hAnsi="Arial" w:cs="Arial"/>
          <w:color w:val="000000"/>
          <w:sz w:val="16"/>
          <w:szCs w:val="16"/>
        </w:rPr>
        <w:t xml:space="preserve">Als Marktführer entwickelt, implementiert und pflegt 4PS seit über 20 Jahren Standardsoftwarelösungen für das Bauwesen, den Hoch- und Tiefbau, den Wohnungsbau, die Maschinen- und Elektroindustrie, den Service- und Wartungsbereich und die Anlagenindustrie. Mit mehr als 320 Fachleuten arbeiten wir täglich an Anwendungen, die die Effizienz von mehr als 450 Kunden auf der ganzen Welt verbessern. 4PS hat Büros in Birmingham (UK), </w:t>
      </w:r>
      <w:proofErr w:type="spellStart"/>
      <w:r>
        <w:rPr>
          <w:rFonts w:ascii="Arial" w:hAnsi="Arial" w:cs="Arial"/>
          <w:color w:val="000000"/>
          <w:sz w:val="16"/>
          <w:szCs w:val="16"/>
        </w:rPr>
        <w:t>Ede</w:t>
      </w:r>
      <w:proofErr w:type="spellEnd"/>
      <w:r>
        <w:rPr>
          <w:rFonts w:ascii="Arial" w:hAnsi="Arial" w:cs="Arial"/>
          <w:color w:val="000000"/>
          <w:sz w:val="16"/>
          <w:szCs w:val="16"/>
        </w:rPr>
        <w:t xml:space="preserve"> (NL), Gent und </w:t>
      </w:r>
      <w:proofErr w:type="spellStart"/>
      <w:r>
        <w:rPr>
          <w:rFonts w:ascii="Arial" w:hAnsi="Arial" w:cs="Arial"/>
          <w:color w:val="000000"/>
          <w:sz w:val="16"/>
          <w:szCs w:val="16"/>
        </w:rPr>
        <w:t>Hasselt</w:t>
      </w:r>
      <w:proofErr w:type="spellEnd"/>
      <w:r>
        <w:rPr>
          <w:rFonts w:ascii="Arial" w:hAnsi="Arial" w:cs="Arial"/>
          <w:color w:val="000000"/>
          <w:sz w:val="16"/>
          <w:szCs w:val="16"/>
        </w:rPr>
        <w:t xml:space="preserve"> (Belgien) und jetzt auch in Ulm (Deutschland). </w:t>
      </w:r>
    </w:p>
    <w:p w14:paraId="4A0B85DC" w14:textId="77777777" w:rsidR="009104CC" w:rsidRDefault="009104CC">
      <w:pPr>
        <w:spacing w:line="288" w:lineRule="auto"/>
        <w:rPr>
          <w:rFonts w:ascii="Arial" w:hAnsi="Arial" w:cs="Arial"/>
          <w:color w:val="000000"/>
          <w:sz w:val="16"/>
          <w:szCs w:val="16"/>
        </w:rPr>
      </w:pPr>
    </w:p>
    <w:p w14:paraId="371B12BA" w14:textId="3F77B704" w:rsidR="009104CC" w:rsidRPr="00A44FA9" w:rsidRDefault="00966861">
      <w:pPr>
        <w:spacing w:line="288" w:lineRule="auto"/>
        <w:rPr>
          <w:rFonts w:ascii="Arial" w:hAnsi="Arial" w:cs="Arial"/>
          <w:b/>
          <w:bCs/>
          <w:color w:val="000000"/>
          <w:sz w:val="16"/>
          <w:szCs w:val="16"/>
        </w:rPr>
      </w:pPr>
      <w:r w:rsidRPr="00A44FA9">
        <w:rPr>
          <w:rFonts w:ascii="Arial" w:hAnsi="Arial" w:cs="Arial"/>
          <w:b/>
          <w:bCs/>
          <w:color w:val="000000"/>
          <w:sz w:val="16"/>
          <w:szCs w:val="16"/>
        </w:rPr>
        <w:t>Wir digitalisieren einfach</w:t>
      </w:r>
    </w:p>
    <w:p w14:paraId="24AA4030" w14:textId="5E43E568" w:rsidR="009104CC" w:rsidRDefault="00E668D1">
      <w:pPr>
        <w:spacing w:line="288" w:lineRule="auto"/>
        <w:rPr>
          <w:rFonts w:ascii="Arial" w:hAnsi="Arial" w:cs="Arial"/>
          <w:sz w:val="16"/>
          <w:szCs w:val="16"/>
        </w:rPr>
      </w:pPr>
      <w:r>
        <w:rPr>
          <w:rFonts w:ascii="Arial" w:hAnsi="Arial" w:cs="Arial"/>
          <w:color w:val="000000"/>
          <w:sz w:val="16"/>
          <w:szCs w:val="16"/>
        </w:rPr>
        <w:t xml:space="preserve">Die standardisierte </w:t>
      </w:r>
      <w:r w:rsidR="009E6CED">
        <w:rPr>
          <w:rFonts w:ascii="Arial" w:hAnsi="Arial" w:cs="Arial"/>
          <w:color w:val="000000"/>
          <w:sz w:val="16"/>
          <w:szCs w:val="16"/>
        </w:rPr>
        <w:t>End-</w:t>
      </w:r>
      <w:proofErr w:type="spellStart"/>
      <w:r w:rsidR="009E6CED">
        <w:rPr>
          <w:rFonts w:ascii="Arial" w:hAnsi="Arial" w:cs="Arial"/>
          <w:color w:val="000000"/>
          <w:sz w:val="16"/>
          <w:szCs w:val="16"/>
        </w:rPr>
        <w:t>to</w:t>
      </w:r>
      <w:proofErr w:type="spellEnd"/>
      <w:r w:rsidR="008E01F0">
        <w:rPr>
          <w:rFonts w:ascii="Arial" w:hAnsi="Arial" w:cs="Arial"/>
          <w:color w:val="000000"/>
          <w:sz w:val="16"/>
          <w:szCs w:val="16"/>
        </w:rPr>
        <w:t>-</w:t>
      </w:r>
      <w:r w:rsidR="009E6CED">
        <w:rPr>
          <w:rFonts w:ascii="Arial" w:hAnsi="Arial" w:cs="Arial"/>
          <w:color w:val="000000"/>
          <w:sz w:val="16"/>
          <w:szCs w:val="16"/>
        </w:rPr>
        <w:t>End</w:t>
      </w:r>
      <w:r w:rsidR="00385985">
        <w:rPr>
          <w:rFonts w:ascii="Arial" w:hAnsi="Arial" w:cs="Arial"/>
          <w:color w:val="000000"/>
          <w:sz w:val="16"/>
          <w:szCs w:val="16"/>
        </w:rPr>
        <w:t>-</w:t>
      </w:r>
      <w:r>
        <w:rPr>
          <w:rFonts w:ascii="Arial" w:hAnsi="Arial" w:cs="Arial"/>
          <w:color w:val="000000"/>
          <w:sz w:val="16"/>
          <w:szCs w:val="16"/>
        </w:rPr>
        <w:t>Software</w:t>
      </w:r>
      <w:r w:rsidR="00385985">
        <w:rPr>
          <w:rFonts w:ascii="Arial" w:hAnsi="Arial" w:cs="Arial"/>
          <w:color w:val="000000"/>
          <w:sz w:val="16"/>
          <w:szCs w:val="16"/>
        </w:rPr>
        <w:t>lösung</w:t>
      </w:r>
      <w:r>
        <w:rPr>
          <w:rFonts w:ascii="Arial" w:hAnsi="Arial" w:cs="Arial"/>
          <w:color w:val="000000"/>
          <w:sz w:val="16"/>
          <w:szCs w:val="16"/>
        </w:rPr>
        <w:t xml:space="preserve"> 4PS </w:t>
      </w:r>
      <w:proofErr w:type="spellStart"/>
      <w:r>
        <w:rPr>
          <w:rFonts w:ascii="Arial" w:hAnsi="Arial" w:cs="Arial"/>
          <w:color w:val="000000"/>
          <w:sz w:val="16"/>
          <w:szCs w:val="16"/>
        </w:rPr>
        <w:t>Construct</w:t>
      </w:r>
      <w:proofErr w:type="spellEnd"/>
      <w:r>
        <w:rPr>
          <w:rFonts w:ascii="Arial" w:hAnsi="Arial" w:cs="Arial"/>
          <w:color w:val="000000"/>
          <w:sz w:val="16"/>
          <w:szCs w:val="16"/>
        </w:rPr>
        <w:t xml:space="preserve"> läuft auf der benutzerfreundlichsten und modernsten Plattform der Gegenwart: Microsoft Dynamics 365 Business Central. Mit Portalen, Planungstools und Apps unterstützt die 4PS-Software </w:t>
      </w:r>
      <w:r w:rsidR="00206683">
        <w:rPr>
          <w:rFonts w:ascii="Arial" w:hAnsi="Arial" w:cs="Arial"/>
          <w:color w:val="000000"/>
          <w:sz w:val="16"/>
          <w:szCs w:val="16"/>
        </w:rPr>
        <w:t xml:space="preserve">alle </w:t>
      </w:r>
      <w:r>
        <w:rPr>
          <w:rFonts w:ascii="Arial" w:hAnsi="Arial" w:cs="Arial"/>
          <w:color w:val="000000"/>
          <w:sz w:val="16"/>
          <w:szCs w:val="16"/>
        </w:rPr>
        <w:t xml:space="preserve">primären Geschäftsprozesse </w:t>
      </w:r>
      <w:r w:rsidR="00206683">
        <w:rPr>
          <w:rFonts w:ascii="Arial" w:hAnsi="Arial" w:cs="Arial"/>
          <w:color w:val="000000"/>
          <w:sz w:val="16"/>
          <w:szCs w:val="16"/>
        </w:rPr>
        <w:t xml:space="preserve">der Baubranche, sowohl </w:t>
      </w:r>
      <w:r>
        <w:rPr>
          <w:rFonts w:ascii="Arial" w:hAnsi="Arial" w:cs="Arial"/>
          <w:color w:val="000000"/>
          <w:sz w:val="16"/>
          <w:szCs w:val="16"/>
        </w:rPr>
        <w:t>in Vorbereitung</w:t>
      </w:r>
      <w:r w:rsidR="00385985">
        <w:rPr>
          <w:rFonts w:ascii="Arial" w:hAnsi="Arial" w:cs="Arial"/>
          <w:color w:val="000000"/>
          <w:sz w:val="16"/>
          <w:szCs w:val="16"/>
        </w:rPr>
        <w:t>,</w:t>
      </w:r>
      <w:r>
        <w:rPr>
          <w:rFonts w:ascii="Arial" w:hAnsi="Arial" w:cs="Arial"/>
          <w:color w:val="000000"/>
          <w:sz w:val="16"/>
          <w:szCs w:val="16"/>
        </w:rPr>
        <w:t xml:space="preserve"> Ausführung </w:t>
      </w:r>
      <w:r w:rsidR="0021239C">
        <w:rPr>
          <w:rFonts w:ascii="Arial" w:hAnsi="Arial" w:cs="Arial"/>
          <w:color w:val="000000"/>
          <w:sz w:val="16"/>
          <w:szCs w:val="16"/>
        </w:rPr>
        <w:t xml:space="preserve">als auch </w:t>
      </w:r>
      <w:r>
        <w:rPr>
          <w:rFonts w:ascii="Arial" w:hAnsi="Arial" w:cs="Arial"/>
          <w:color w:val="000000"/>
          <w:sz w:val="16"/>
          <w:szCs w:val="16"/>
        </w:rPr>
        <w:t>Nachsorge</w:t>
      </w:r>
      <w:r w:rsidR="0021239C">
        <w:rPr>
          <w:rFonts w:ascii="Arial" w:hAnsi="Arial" w:cs="Arial"/>
          <w:color w:val="000000"/>
          <w:sz w:val="16"/>
          <w:szCs w:val="16"/>
        </w:rPr>
        <w:t xml:space="preserve"> von Projekten</w:t>
      </w:r>
      <w:r>
        <w:rPr>
          <w:rFonts w:ascii="Arial" w:hAnsi="Arial" w:cs="Arial"/>
          <w:color w:val="000000"/>
          <w:sz w:val="16"/>
          <w:szCs w:val="16"/>
        </w:rPr>
        <w:t xml:space="preserve">. Mehr Informationen über die ganzheitliche Softwarelösung von </w:t>
      </w:r>
      <w:r w:rsidRPr="00273436">
        <w:rPr>
          <w:rFonts w:ascii="Arial" w:hAnsi="Arial" w:cs="Arial"/>
          <w:color w:val="000000"/>
          <w:sz w:val="16"/>
          <w:szCs w:val="16"/>
        </w:rPr>
        <w:t xml:space="preserve">4PS finden Sie </w:t>
      </w:r>
      <w:hyperlink r:id="rId20">
        <w:r w:rsidRPr="00273436">
          <w:rPr>
            <w:rStyle w:val="Internetverknpfung"/>
            <w:rFonts w:ascii="Arial" w:hAnsi="Arial" w:cs="Arial"/>
            <w:sz w:val="16"/>
            <w:szCs w:val="16"/>
          </w:rPr>
          <w:t>hier</w:t>
        </w:r>
      </w:hyperlink>
      <w:r w:rsidRPr="00273436">
        <w:rPr>
          <w:rFonts w:ascii="Arial" w:hAnsi="Arial" w:cs="Arial"/>
          <w:color w:val="000000"/>
          <w:sz w:val="16"/>
          <w:szCs w:val="16"/>
        </w:rPr>
        <w:t>.</w:t>
      </w:r>
    </w:p>
    <w:sectPr w:rsidR="009104CC">
      <w:headerReference w:type="default" r:id="rId21"/>
      <w:pgSz w:w="11906" w:h="16838"/>
      <w:pgMar w:top="1417" w:right="1417" w:bottom="1134" w:left="1417"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64302" w14:textId="77777777" w:rsidR="00EC580A" w:rsidRDefault="00EC580A">
      <w:r>
        <w:separator/>
      </w:r>
    </w:p>
  </w:endnote>
  <w:endnote w:type="continuationSeparator" w:id="0">
    <w:p w14:paraId="06B9EE0D" w14:textId="77777777" w:rsidR="00EC580A" w:rsidRDefault="00EC5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
    <w:altName w:val="Cambria"/>
    <w:panose1 w:val="020B0604020202020204"/>
    <w:charset w:val="01"/>
    <w:family w:val="roman"/>
    <w:pitch w:val="variable"/>
  </w:font>
  <w:font w:name="SimSun">
    <w:altName w:val="宋体"/>
    <w:panose1 w:val="02010600030101010101"/>
    <w:charset w:val="86"/>
    <w:family w:val="auto"/>
    <w:pitch w:val="variable"/>
    <w:sig w:usb0="00000003" w:usb1="288F0000" w:usb2="00000016" w:usb3="00000000" w:csb0="00040001" w:csb1="00000000"/>
  </w:font>
  <w:font w:name="Carlito">
    <w:altName w:val="Calibri"/>
    <w:panose1 w:val="020B0604020202020204"/>
    <w:charset w:val="01"/>
    <w:family w:val="roman"/>
    <w:pitch w:val="variable"/>
  </w:font>
  <w:font w:name="DEJAVU SANS">
    <w:altName w:val="Verdana"/>
    <w:panose1 w:val="020B0604020202020204"/>
    <w:charset w:val="00"/>
    <w:family w:val="swiss"/>
    <w:pitch w:val="variable"/>
    <w:sig w:usb0="E7002EFF" w:usb1="D200F5FF" w:usb2="0A042028" w:usb3="00000000" w:csb0="8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6B82B" w14:textId="77777777" w:rsidR="00EC580A" w:rsidRDefault="00EC580A">
      <w:r>
        <w:separator/>
      </w:r>
    </w:p>
  </w:footnote>
  <w:footnote w:type="continuationSeparator" w:id="0">
    <w:p w14:paraId="26CA8972" w14:textId="77777777" w:rsidR="00EC580A" w:rsidRDefault="00EC58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B8EB4" w14:textId="77777777" w:rsidR="009104CC" w:rsidRDefault="00E668D1">
    <w:pPr>
      <w:pStyle w:val="Kopfzeile"/>
      <w:tabs>
        <w:tab w:val="clear" w:pos="4536"/>
        <w:tab w:val="clear" w:pos="9072"/>
        <w:tab w:val="left" w:pos="3402"/>
        <w:tab w:val="left" w:pos="6840"/>
        <w:tab w:val="right" w:pos="9070"/>
      </w:tabs>
      <w:ind w:left="4395"/>
      <w:jc w:val="right"/>
      <w:rPr>
        <w:rFonts w:ascii="Arial Black" w:hAnsi="Arial Black"/>
        <w:sz w:val="32"/>
      </w:rPr>
    </w:pPr>
    <w:r>
      <w:rPr>
        <w:noProof/>
      </w:rPr>
      <w:drawing>
        <wp:inline distT="0" distB="0" distL="0" distR="0" wp14:anchorId="102CB0DF" wp14:editId="1D8A1D2D">
          <wp:extent cx="1904365" cy="108013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1"/>
                  <a:stretch>
                    <a:fillRect/>
                  </a:stretch>
                </pic:blipFill>
                <pic:spPr bwMode="auto">
                  <a:xfrm>
                    <a:off x="0" y="0"/>
                    <a:ext cx="1904365" cy="1080135"/>
                  </a:xfrm>
                  <a:prstGeom prst="rect">
                    <a:avLst/>
                  </a:prstGeom>
                </pic:spPr>
              </pic:pic>
            </a:graphicData>
          </a:graphic>
        </wp:inline>
      </w:drawing>
    </w:r>
  </w:p>
  <w:p w14:paraId="0ACE8003" w14:textId="77777777" w:rsidR="009104CC" w:rsidRDefault="009104CC">
    <w:pPr>
      <w:pStyle w:val="Kopfzeile"/>
      <w:tabs>
        <w:tab w:val="clear" w:pos="4536"/>
        <w:tab w:val="clear" w:pos="9072"/>
        <w:tab w:val="left" w:pos="3402"/>
        <w:tab w:val="left" w:pos="6840"/>
        <w:tab w:val="right" w:pos="9070"/>
      </w:tabs>
      <w:ind w:left="4395"/>
      <w:jc w:val="right"/>
      <w:rPr>
        <w:rFonts w:ascii="Arial Black" w:hAnsi="Arial Black"/>
        <w:sz w:val="32"/>
      </w:rPr>
    </w:pPr>
  </w:p>
  <w:p w14:paraId="2F11A6DE" w14:textId="77777777" w:rsidR="009104CC" w:rsidRDefault="00E668D1">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PAGE</w:instrText>
    </w:r>
    <w:r>
      <w:rPr>
        <w:rStyle w:val="Seitenzahl"/>
        <w:rFonts w:ascii="Arial" w:hAnsi="Arial"/>
        <w:sz w:val="20"/>
      </w:rPr>
      <w:fldChar w:fldCharType="separate"/>
    </w:r>
    <w:r>
      <w:rPr>
        <w:rStyle w:val="Seitenzahl"/>
        <w:rFonts w:ascii="Arial" w:hAnsi="Arial"/>
        <w:sz w:val="20"/>
      </w:rPr>
      <w:t>3</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NUMPAGES</w:instrText>
    </w:r>
    <w:r>
      <w:rPr>
        <w:rStyle w:val="Seitenzahl"/>
        <w:rFonts w:ascii="Arial" w:hAnsi="Arial"/>
        <w:sz w:val="20"/>
      </w:rPr>
      <w:fldChar w:fldCharType="separate"/>
    </w:r>
    <w:r>
      <w:rPr>
        <w:rStyle w:val="Seitenzahl"/>
        <w:rFonts w:ascii="Arial" w:hAnsi="Arial"/>
        <w:sz w:val="20"/>
      </w:rPr>
      <w:t>3</w:t>
    </w:r>
    <w:r>
      <w:rPr>
        <w:rStyle w:val="Seitenzahl"/>
        <w:rFonts w:ascii="Arial" w:hAnsi="Arial"/>
        <w:sz w:val="20"/>
      </w:rPr>
      <w:fldChar w:fldCharType="end"/>
    </w:r>
  </w:p>
  <w:p w14:paraId="533B59D4" w14:textId="77777777" w:rsidR="009104CC" w:rsidRDefault="009104CC">
    <w:pPr>
      <w:pStyle w:val="Kopfzeile"/>
      <w:tabs>
        <w:tab w:val="left" w:pos="1843"/>
      </w:tabs>
      <w:rPr>
        <w:sz w:val="20"/>
      </w:rPr>
    </w:pPr>
  </w:p>
  <w:p w14:paraId="26F20949" w14:textId="77777777" w:rsidR="009104CC" w:rsidRDefault="009104CC">
    <w:pPr>
      <w:pStyle w:val="Kopfzeile"/>
      <w:tabs>
        <w:tab w:val="left" w:pos="1843"/>
      </w:tabs>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4CC"/>
    <w:rsid w:val="00032961"/>
    <w:rsid w:val="00042F20"/>
    <w:rsid w:val="00085CD5"/>
    <w:rsid w:val="000923E5"/>
    <w:rsid w:val="000C4857"/>
    <w:rsid w:val="001303B9"/>
    <w:rsid w:val="001339A3"/>
    <w:rsid w:val="00146728"/>
    <w:rsid w:val="00161ABC"/>
    <w:rsid w:val="001A4F14"/>
    <w:rsid w:val="001C42DB"/>
    <w:rsid w:val="001D0305"/>
    <w:rsid w:val="001E6DFB"/>
    <w:rsid w:val="001F2FB4"/>
    <w:rsid w:val="001F5A7D"/>
    <w:rsid w:val="00206683"/>
    <w:rsid w:val="00210D32"/>
    <w:rsid w:val="0021239C"/>
    <w:rsid w:val="0023549E"/>
    <w:rsid w:val="00256C52"/>
    <w:rsid w:val="00273436"/>
    <w:rsid w:val="002747F9"/>
    <w:rsid w:val="002B0888"/>
    <w:rsid w:val="002C3341"/>
    <w:rsid w:val="00385985"/>
    <w:rsid w:val="003A2C2A"/>
    <w:rsid w:val="003D14F0"/>
    <w:rsid w:val="003E0BA4"/>
    <w:rsid w:val="004859E7"/>
    <w:rsid w:val="00523C45"/>
    <w:rsid w:val="005A78E7"/>
    <w:rsid w:val="005C5728"/>
    <w:rsid w:val="00677DA7"/>
    <w:rsid w:val="00692094"/>
    <w:rsid w:val="006B011D"/>
    <w:rsid w:val="006C3147"/>
    <w:rsid w:val="00710A3F"/>
    <w:rsid w:val="00737DAA"/>
    <w:rsid w:val="00742D52"/>
    <w:rsid w:val="00746042"/>
    <w:rsid w:val="0076796C"/>
    <w:rsid w:val="007E54C1"/>
    <w:rsid w:val="007E5750"/>
    <w:rsid w:val="00803816"/>
    <w:rsid w:val="00824872"/>
    <w:rsid w:val="00836215"/>
    <w:rsid w:val="00843D5A"/>
    <w:rsid w:val="008878D4"/>
    <w:rsid w:val="008C2BDA"/>
    <w:rsid w:val="008E01F0"/>
    <w:rsid w:val="00901C76"/>
    <w:rsid w:val="009104CC"/>
    <w:rsid w:val="00915176"/>
    <w:rsid w:val="0094472E"/>
    <w:rsid w:val="0095665A"/>
    <w:rsid w:val="00966861"/>
    <w:rsid w:val="00967AFA"/>
    <w:rsid w:val="00987B4B"/>
    <w:rsid w:val="009E4595"/>
    <w:rsid w:val="009E6CED"/>
    <w:rsid w:val="009F39E6"/>
    <w:rsid w:val="00A14D95"/>
    <w:rsid w:val="00A16CB8"/>
    <w:rsid w:val="00A21D2D"/>
    <w:rsid w:val="00A44FA9"/>
    <w:rsid w:val="00A47154"/>
    <w:rsid w:val="00A67154"/>
    <w:rsid w:val="00AC7228"/>
    <w:rsid w:val="00AD6D3E"/>
    <w:rsid w:val="00B41FD5"/>
    <w:rsid w:val="00B474C6"/>
    <w:rsid w:val="00B65FB0"/>
    <w:rsid w:val="00B73495"/>
    <w:rsid w:val="00BC5416"/>
    <w:rsid w:val="00BF5FEE"/>
    <w:rsid w:val="00C05B61"/>
    <w:rsid w:val="00C116F6"/>
    <w:rsid w:val="00C24912"/>
    <w:rsid w:val="00C37ED5"/>
    <w:rsid w:val="00C666F8"/>
    <w:rsid w:val="00CD09E7"/>
    <w:rsid w:val="00D852CA"/>
    <w:rsid w:val="00D938D0"/>
    <w:rsid w:val="00DF5258"/>
    <w:rsid w:val="00DF57F7"/>
    <w:rsid w:val="00E06B38"/>
    <w:rsid w:val="00E668D1"/>
    <w:rsid w:val="00EC580A"/>
    <w:rsid w:val="00ED2B64"/>
    <w:rsid w:val="00EE7CFF"/>
    <w:rsid w:val="00F303CE"/>
    <w:rsid w:val="00F4001E"/>
    <w:rsid w:val="00FB329D"/>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84897"/>
  <w15:docId w15:val="{C6D816AC-28A7-452F-9519-562324426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755F"/>
    <w:rPr>
      <w:rFonts w:ascii="Times New Roman" w:eastAsia="Times New Roman" w:hAnsi="Times New Roman" w:cs="Times New Roman"/>
      <w:sz w:val="24"/>
      <w:szCs w:val="24"/>
      <w:lang w:eastAsia="de-DE"/>
    </w:rPr>
  </w:style>
  <w:style w:type="paragraph" w:styleId="berschrift1">
    <w:name w:val="heading 1"/>
    <w:basedOn w:val="Standard"/>
    <w:next w:val="Standard"/>
    <w:uiPriority w:val="9"/>
    <w:qFormat/>
    <w:rsid w:val="003F4B61"/>
    <w:pPr>
      <w:keepNext/>
      <w:keepLines/>
      <w:spacing w:before="240" w:line="280" w:lineRule="atLeast"/>
      <w:jc w:val="both"/>
      <w:outlineLvl w:val="0"/>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uiPriority w:val="9"/>
    <w:semiHidden/>
    <w:unhideWhenUsed/>
    <w:qFormat/>
    <w:rsid w:val="0059006F"/>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verknpfung">
    <w:name w:val="Internetverknüpfung"/>
    <w:basedOn w:val="Absatz-Standardschriftart"/>
    <w:semiHidden/>
    <w:rsid w:val="003F4B61"/>
    <w:rPr>
      <w:color w:val="0563C1" w:themeColor="hyperlink"/>
      <w:u w:val="single"/>
    </w:rPr>
  </w:style>
  <w:style w:type="character" w:customStyle="1" w:styleId="OSTextZchn">
    <w:name w:val="OS Text Zchn"/>
    <w:basedOn w:val="Absatz-Standardschriftart"/>
    <w:link w:val="OSText"/>
    <w:qFormat/>
    <w:rsid w:val="003F4B61"/>
    <w:rPr>
      <w:rFonts w:ascii="Minion" w:eastAsia="Times New Roman" w:hAnsi="Minion" w:cs="Times New Roman"/>
      <w:sz w:val="20"/>
      <w:szCs w:val="20"/>
      <w:lang w:eastAsia="de-DE"/>
    </w:rPr>
  </w:style>
  <w:style w:type="character" w:customStyle="1" w:styleId="berschrift1Zchn">
    <w:name w:val="Überschrift 1 Zchn"/>
    <w:basedOn w:val="Absatz-Standardschriftart"/>
    <w:uiPriority w:val="9"/>
    <w:qFormat/>
    <w:rsid w:val="003F4B61"/>
    <w:rPr>
      <w:rFonts w:asciiTheme="majorHAnsi" w:eastAsiaTheme="majorEastAsia" w:hAnsiTheme="majorHAnsi" w:cstheme="majorBidi"/>
      <w:color w:val="2F5496" w:themeColor="accent1" w:themeShade="BF"/>
      <w:sz w:val="32"/>
      <w:szCs w:val="32"/>
      <w:lang w:eastAsia="de-DE"/>
    </w:rPr>
  </w:style>
  <w:style w:type="character" w:customStyle="1" w:styleId="SprechblasentextZchn">
    <w:name w:val="Sprechblasentext Zchn"/>
    <w:basedOn w:val="Absatz-Standardschriftart"/>
    <w:link w:val="Sprechblasentext"/>
    <w:uiPriority w:val="99"/>
    <w:semiHidden/>
    <w:qFormat/>
    <w:rsid w:val="00082040"/>
    <w:rPr>
      <w:rFonts w:ascii="Times New Roman" w:eastAsia="Times New Roman" w:hAnsi="Times New Roman" w:cs="Times New Roman"/>
      <w:sz w:val="18"/>
      <w:szCs w:val="18"/>
      <w:lang w:eastAsia="de-DE"/>
    </w:rPr>
  </w:style>
  <w:style w:type="character" w:customStyle="1" w:styleId="KopfzeileZchn">
    <w:name w:val="Kopfzeile Zchn"/>
    <w:basedOn w:val="Absatz-Standardschriftart"/>
    <w:link w:val="Kopfzeile"/>
    <w:qFormat/>
    <w:rsid w:val="00BF4739"/>
    <w:rPr>
      <w:rFonts w:ascii="Minion" w:eastAsia="Times New Roman" w:hAnsi="Minion" w:cs="Times New Roman"/>
      <w:szCs w:val="24"/>
      <w:lang w:eastAsia="de-DE"/>
    </w:rPr>
  </w:style>
  <w:style w:type="character" w:customStyle="1" w:styleId="FuzeileZchn">
    <w:name w:val="Fußzeile Zchn"/>
    <w:basedOn w:val="Absatz-Standardschriftart"/>
    <w:link w:val="Fuzeile"/>
    <w:uiPriority w:val="99"/>
    <w:qFormat/>
    <w:rsid w:val="00BF4739"/>
    <w:rPr>
      <w:rFonts w:ascii="Minion" w:eastAsia="Times New Roman" w:hAnsi="Minion" w:cs="Times New Roman"/>
      <w:szCs w:val="24"/>
      <w:lang w:eastAsia="de-DE"/>
    </w:rPr>
  </w:style>
  <w:style w:type="character" w:styleId="Seitenzahl">
    <w:name w:val="page number"/>
    <w:basedOn w:val="Absatz-Standardschriftart"/>
    <w:qFormat/>
    <w:rsid w:val="003C1E8E"/>
  </w:style>
  <w:style w:type="character" w:customStyle="1" w:styleId="NichtaufgelsteErwhnung1">
    <w:name w:val="Nicht aufgelöste Erwähnung1"/>
    <w:basedOn w:val="Absatz-Standardschriftart"/>
    <w:uiPriority w:val="99"/>
    <w:semiHidden/>
    <w:unhideWhenUsed/>
    <w:qFormat/>
    <w:rsid w:val="0019594C"/>
    <w:rPr>
      <w:color w:val="605E5C"/>
      <w:shd w:val="clear" w:color="auto" w:fill="E1DFDD"/>
    </w:rPr>
  </w:style>
  <w:style w:type="character" w:customStyle="1" w:styleId="berschrift3Zchn">
    <w:name w:val="Überschrift 3 Zchn"/>
    <w:basedOn w:val="Absatz-Standardschriftart"/>
    <w:uiPriority w:val="9"/>
    <w:semiHidden/>
    <w:qFormat/>
    <w:rsid w:val="0059006F"/>
    <w:rPr>
      <w:rFonts w:asciiTheme="majorHAnsi" w:eastAsiaTheme="majorEastAsia" w:hAnsiTheme="majorHAnsi" w:cstheme="majorBidi"/>
      <w:color w:val="1F3763" w:themeColor="accent1" w:themeShade="7F"/>
      <w:sz w:val="24"/>
      <w:szCs w:val="24"/>
      <w:lang w:eastAsia="de-DE"/>
    </w:rPr>
  </w:style>
  <w:style w:type="character" w:customStyle="1" w:styleId="TextkrperZchn">
    <w:name w:val="Textkörper Zchn"/>
    <w:basedOn w:val="Absatz-Standardschriftart"/>
    <w:link w:val="Textkrper"/>
    <w:qFormat/>
    <w:rsid w:val="00F51813"/>
    <w:rPr>
      <w:rFonts w:eastAsia="SimSun" w:cs="Times New Roman"/>
      <w:b/>
    </w:rPr>
  </w:style>
  <w:style w:type="character" w:customStyle="1" w:styleId="TextkrperZchn1">
    <w:name w:val="Textkörper Zchn1"/>
    <w:basedOn w:val="Absatz-Standardschriftart"/>
    <w:uiPriority w:val="99"/>
    <w:semiHidden/>
    <w:qFormat/>
    <w:rsid w:val="00F51813"/>
    <w:rPr>
      <w:rFonts w:ascii="Minion" w:eastAsia="Times New Roman" w:hAnsi="Minion" w:cs="Times New Roman"/>
      <w:szCs w:val="24"/>
      <w:lang w:eastAsia="de-DE"/>
    </w:rPr>
  </w:style>
  <w:style w:type="character" w:customStyle="1" w:styleId="BesuchteInternetverknpfung">
    <w:name w:val="Besuchte Internetverknüpfung"/>
    <w:basedOn w:val="Absatz-Standardschriftart"/>
    <w:uiPriority w:val="99"/>
    <w:semiHidden/>
    <w:unhideWhenUsed/>
    <w:rsid w:val="00722451"/>
    <w:rPr>
      <w:color w:val="954F72" w:themeColor="followedHyperlink"/>
      <w:u w:val="single"/>
    </w:rPr>
  </w:style>
  <w:style w:type="character" w:styleId="Kommentarzeichen">
    <w:name w:val="annotation reference"/>
    <w:basedOn w:val="Absatz-Standardschriftart"/>
    <w:uiPriority w:val="99"/>
    <w:semiHidden/>
    <w:unhideWhenUsed/>
    <w:qFormat/>
    <w:rsid w:val="00B90D14"/>
    <w:rPr>
      <w:sz w:val="16"/>
      <w:szCs w:val="16"/>
    </w:rPr>
  </w:style>
  <w:style w:type="character" w:customStyle="1" w:styleId="KommentartextZchn">
    <w:name w:val="Kommentartext Zchn"/>
    <w:basedOn w:val="Absatz-Standardschriftart"/>
    <w:link w:val="Kommentartext"/>
    <w:uiPriority w:val="99"/>
    <w:semiHidden/>
    <w:qFormat/>
    <w:rsid w:val="00B90D14"/>
    <w:rPr>
      <w:rFonts w:ascii="Minion" w:eastAsia="Times New Roman" w:hAnsi="Minion" w:cs="Times New Roman"/>
      <w:sz w:val="20"/>
      <w:szCs w:val="20"/>
      <w:lang w:eastAsia="de-DE"/>
    </w:rPr>
  </w:style>
  <w:style w:type="character" w:customStyle="1" w:styleId="KommentarthemaZchn">
    <w:name w:val="Kommentarthema Zchn"/>
    <w:basedOn w:val="KommentartextZchn"/>
    <w:link w:val="Kommentarthema"/>
    <w:uiPriority w:val="99"/>
    <w:semiHidden/>
    <w:qFormat/>
    <w:rsid w:val="00B90D14"/>
    <w:rPr>
      <w:rFonts w:ascii="Minion" w:eastAsia="Times New Roman" w:hAnsi="Minion" w:cs="Times New Roman"/>
      <w:b/>
      <w:bCs/>
      <w:sz w:val="20"/>
      <w:szCs w:val="20"/>
      <w:lang w:eastAsia="de-DE"/>
    </w:rPr>
  </w:style>
  <w:style w:type="character" w:customStyle="1" w:styleId="apple-converted-space">
    <w:name w:val="apple-converted-space"/>
    <w:basedOn w:val="Absatz-Standardschriftart"/>
    <w:qFormat/>
    <w:rsid w:val="00EE4658"/>
  </w:style>
  <w:style w:type="character" w:customStyle="1" w:styleId="NichtaufgelsteErwhnung2">
    <w:name w:val="Nicht aufgelöste Erwähnung2"/>
    <w:basedOn w:val="Absatz-Standardschriftart"/>
    <w:uiPriority w:val="99"/>
    <w:semiHidden/>
    <w:unhideWhenUsed/>
    <w:qFormat/>
    <w:rsid w:val="006941B6"/>
    <w:rPr>
      <w:color w:val="605E5C"/>
      <w:shd w:val="clear" w:color="auto" w:fill="E1DFDD"/>
    </w:rPr>
  </w:style>
  <w:style w:type="character" w:styleId="NichtaufgelsteErwhnung">
    <w:name w:val="Unresolved Mention"/>
    <w:basedOn w:val="Absatz-Standardschriftart"/>
    <w:uiPriority w:val="99"/>
    <w:semiHidden/>
    <w:unhideWhenUsed/>
    <w:qFormat/>
    <w:rsid w:val="00640089"/>
    <w:rPr>
      <w:color w:val="605E5C"/>
      <w:shd w:val="clear" w:color="auto" w:fill="E1DFDD"/>
    </w:rPr>
  </w:style>
  <w:style w:type="paragraph" w:customStyle="1" w:styleId="berschrift">
    <w:name w:val="Überschrift"/>
    <w:basedOn w:val="Standard"/>
    <w:next w:val="Textkrper"/>
    <w:qFormat/>
    <w:pPr>
      <w:keepNext/>
      <w:spacing w:before="240" w:after="120"/>
    </w:pPr>
    <w:rPr>
      <w:rFonts w:ascii="Carlito" w:eastAsia="DEJAVU SANS" w:hAnsi="Carlito" w:cs="DEJAVU SANS"/>
      <w:sz w:val="28"/>
      <w:szCs w:val="28"/>
    </w:rPr>
  </w:style>
  <w:style w:type="paragraph" w:styleId="Textkrper">
    <w:name w:val="Body Text"/>
    <w:basedOn w:val="Standard"/>
    <w:link w:val="TextkrperZchn"/>
    <w:rsid w:val="00F51813"/>
    <w:rPr>
      <w:rFonts w:asciiTheme="minorHAnsi" w:eastAsia="SimSun" w:hAnsiTheme="minorHAnsi"/>
      <w:b/>
      <w:sz w:val="22"/>
      <w:szCs w:val="22"/>
      <w:lang w:eastAsia="en-US"/>
    </w:r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qFormat/>
    <w:pPr>
      <w:suppressLineNumbers/>
    </w:pPr>
  </w:style>
  <w:style w:type="paragraph" w:customStyle="1" w:styleId="OSberschrift1">
    <w:name w:val="OS Überschrift1"/>
    <w:basedOn w:val="berschrift1"/>
    <w:next w:val="Standard"/>
    <w:qFormat/>
    <w:rsid w:val="003F4B61"/>
    <w:pPr>
      <w:keepLines w:val="0"/>
      <w:pageBreakBefore/>
      <w:spacing w:before="100" w:after="300" w:line="288" w:lineRule="auto"/>
    </w:pPr>
    <w:rPr>
      <w:rFonts w:ascii="Calibri" w:eastAsia="Times New Roman" w:hAnsi="Calibri" w:cs="Arial"/>
      <w:bCs/>
      <w:color w:val="00417D"/>
      <w:kern w:val="2"/>
      <w:sz w:val="35"/>
    </w:rPr>
  </w:style>
  <w:style w:type="paragraph" w:customStyle="1" w:styleId="OSStandard">
    <w:name w:val="OS Standard"/>
    <w:basedOn w:val="Standard"/>
    <w:qFormat/>
    <w:rsid w:val="003F4B61"/>
    <w:pPr>
      <w:spacing w:after="240" w:line="280" w:lineRule="atLeast"/>
      <w:jc w:val="both"/>
    </w:pPr>
    <w:rPr>
      <w:rFonts w:ascii="Minion" w:eastAsiaTheme="minorHAnsi" w:hAnsi="Minion" w:cstheme="minorBidi"/>
      <w:sz w:val="22"/>
      <w:szCs w:val="22"/>
      <w:lang w:eastAsia="en-US"/>
    </w:rPr>
  </w:style>
  <w:style w:type="paragraph" w:customStyle="1" w:styleId="OSText">
    <w:name w:val="OS Text"/>
    <w:basedOn w:val="Standard"/>
    <w:link w:val="OSTextZchn"/>
    <w:qFormat/>
    <w:rsid w:val="003F4B61"/>
    <w:pPr>
      <w:spacing w:before="60" w:line="312" w:lineRule="auto"/>
      <w:jc w:val="both"/>
    </w:pPr>
    <w:rPr>
      <w:rFonts w:ascii="Minion" w:hAnsi="Minion"/>
      <w:sz w:val="20"/>
      <w:szCs w:val="20"/>
    </w:rPr>
  </w:style>
  <w:style w:type="paragraph" w:styleId="Sprechblasentext">
    <w:name w:val="Balloon Text"/>
    <w:basedOn w:val="Standard"/>
    <w:link w:val="SprechblasentextZchn"/>
    <w:uiPriority w:val="99"/>
    <w:semiHidden/>
    <w:unhideWhenUsed/>
    <w:qFormat/>
    <w:rsid w:val="00082040"/>
    <w:pPr>
      <w:jc w:val="both"/>
    </w:pPr>
    <w:rPr>
      <w:sz w:val="18"/>
      <w:szCs w:val="18"/>
    </w:rPr>
  </w:style>
  <w:style w:type="paragraph" w:customStyle="1" w:styleId="Kopf-undFuzeile">
    <w:name w:val="Kopf- und Fußzeile"/>
    <w:basedOn w:val="Standard"/>
    <w:qFormat/>
  </w:style>
  <w:style w:type="paragraph" w:styleId="Kopfzeile">
    <w:name w:val="header"/>
    <w:basedOn w:val="Standard"/>
    <w:link w:val="KopfzeileZchn"/>
    <w:unhideWhenUsed/>
    <w:rsid w:val="00BF4739"/>
    <w:pPr>
      <w:tabs>
        <w:tab w:val="center" w:pos="4536"/>
        <w:tab w:val="right" w:pos="9072"/>
      </w:tabs>
      <w:jc w:val="both"/>
    </w:pPr>
    <w:rPr>
      <w:rFonts w:ascii="Minion" w:hAnsi="Minion"/>
      <w:sz w:val="22"/>
    </w:rPr>
  </w:style>
  <w:style w:type="paragraph" w:styleId="Fuzeile">
    <w:name w:val="footer"/>
    <w:basedOn w:val="Standard"/>
    <w:link w:val="FuzeileZchn"/>
    <w:uiPriority w:val="99"/>
    <w:unhideWhenUsed/>
    <w:rsid w:val="00BF4739"/>
    <w:pPr>
      <w:tabs>
        <w:tab w:val="center" w:pos="4536"/>
        <w:tab w:val="right" w:pos="9072"/>
      </w:tabs>
      <w:jc w:val="both"/>
    </w:pPr>
    <w:rPr>
      <w:rFonts w:ascii="Minion" w:hAnsi="Minion"/>
      <w:sz w:val="22"/>
    </w:rPr>
  </w:style>
  <w:style w:type="paragraph" w:styleId="StandardWeb">
    <w:name w:val="Normal (Web)"/>
    <w:basedOn w:val="Standard"/>
    <w:uiPriority w:val="99"/>
    <w:semiHidden/>
    <w:unhideWhenUsed/>
    <w:qFormat/>
    <w:rsid w:val="004E1DA2"/>
  </w:style>
  <w:style w:type="paragraph" w:styleId="Listenabsatz">
    <w:name w:val="List Paragraph"/>
    <w:basedOn w:val="Standard"/>
    <w:uiPriority w:val="34"/>
    <w:qFormat/>
    <w:rsid w:val="0009390A"/>
    <w:pPr>
      <w:spacing w:after="240" w:line="280" w:lineRule="atLeast"/>
      <w:ind w:left="720"/>
      <w:contextualSpacing/>
      <w:jc w:val="both"/>
    </w:pPr>
    <w:rPr>
      <w:rFonts w:ascii="Minion" w:hAnsi="Minion"/>
      <w:sz w:val="22"/>
    </w:rPr>
  </w:style>
  <w:style w:type="paragraph" w:styleId="Kommentartext">
    <w:name w:val="annotation text"/>
    <w:basedOn w:val="Standard"/>
    <w:link w:val="KommentartextZchn"/>
    <w:uiPriority w:val="99"/>
    <w:semiHidden/>
    <w:unhideWhenUsed/>
    <w:qFormat/>
    <w:rsid w:val="00B90D14"/>
    <w:pPr>
      <w:spacing w:after="240"/>
      <w:jc w:val="both"/>
    </w:pPr>
    <w:rPr>
      <w:rFonts w:ascii="Minion" w:hAnsi="Minion"/>
      <w:sz w:val="20"/>
      <w:szCs w:val="20"/>
    </w:rPr>
  </w:style>
  <w:style w:type="paragraph" w:styleId="Kommentarthema">
    <w:name w:val="annotation subject"/>
    <w:basedOn w:val="Kommentartext"/>
    <w:next w:val="Kommentartext"/>
    <w:link w:val="KommentarthemaZchn"/>
    <w:uiPriority w:val="99"/>
    <w:semiHidden/>
    <w:unhideWhenUsed/>
    <w:qFormat/>
    <w:rsid w:val="00B90D14"/>
    <w:rPr>
      <w:b/>
      <w:bCs/>
    </w:rPr>
  </w:style>
  <w:style w:type="paragraph" w:styleId="berarbeitung">
    <w:name w:val="Revision"/>
    <w:uiPriority w:val="99"/>
    <w:semiHidden/>
    <w:qFormat/>
    <w:rsid w:val="00E847FC"/>
    <w:rPr>
      <w:rFonts w:ascii="Minion" w:eastAsia="Times New Roman" w:hAnsi="Minion" w:cs="Times New Roman"/>
      <w:sz w:val="24"/>
      <w:szCs w:val="24"/>
      <w:lang w:eastAsia="de-DE"/>
    </w:rPr>
  </w:style>
  <w:style w:type="character" w:styleId="Hyperlink">
    <w:name w:val="Hyperlink"/>
    <w:basedOn w:val="Absatz-Standardschriftart"/>
    <w:unhideWhenUsed/>
    <w:rsid w:val="00256C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hyperlink" Target="http://4psbau.de/"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https://press-n-relations.amid-pr.com/AMID-PR/searchresult/searchresult.xhtml?searchString=4PS+Markteintritt+Deutschland&amp;searchId=3&amp;searchType=detailed" TargetMode="External"/><Relationship Id="rId17" Type="http://schemas.openxmlformats.org/officeDocument/2006/relationships/hyperlink" Target="mailto:ocouvigny@4psbau.de" TargetMode="Externa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s://www.4psgroup.com/d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ess-n-relations.amid-pr.com/" TargetMode="Externa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hyperlink" Target="https://www.altrad.com/" TargetMode="External"/><Relationship Id="rId19" Type="http://schemas.openxmlformats.org/officeDocument/2006/relationships/hyperlink" Target="mailto:ts@press-n-relations.de" TargetMode="External"/><Relationship Id="rId4" Type="http://schemas.openxmlformats.org/officeDocument/2006/relationships/styles" Target="styles.xml"/><Relationship Id="rId9" Type="http://schemas.openxmlformats.org/officeDocument/2006/relationships/hyperlink" Target="https://www.volkerwessels.com/en/home" TargetMode="External"/><Relationship Id="rId14" Type="http://schemas.openxmlformats.org/officeDocument/2006/relationships/image" Target="media/image2.jp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9B0E6167F55DB4491E46BFF55E4BAC2" ma:contentTypeVersion="12" ma:contentTypeDescription="Ein neues Dokument erstellen." ma:contentTypeScope="" ma:versionID="34708214687f5b2207a3ffd94000a591">
  <xsd:schema xmlns:xsd="http://www.w3.org/2001/XMLSchema" xmlns:xs="http://www.w3.org/2001/XMLSchema" xmlns:p="http://schemas.microsoft.com/office/2006/metadata/properties" xmlns:ns2="95209595-f54c-468a-bdbf-0493424dc100" xmlns:ns3="d2acb706-6ff4-4568-9690-547f271f2a35" targetNamespace="http://schemas.microsoft.com/office/2006/metadata/properties" ma:root="true" ma:fieldsID="6369029d5cf8557b419d5e1d0e1a2842" ns2:_="" ns3:_="">
    <xsd:import namespace="95209595-f54c-468a-bdbf-0493424dc100"/>
    <xsd:import namespace="d2acb706-6ff4-4568-9690-547f271f2a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209595-f54c-468a-bdbf-0493424dc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acb706-6ff4-4568-9690-547f271f2a35"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ACDB958-07EB-4214-B349-66D3B19DA4DF}">
  <ds:schemaRefs>
    <ds:schemaRef ds:uri="http://schemas.microsoft.com/sharepoint/v3/contenttype/forms"/>
  </ds:schemaRefs>
</ds:datastoreItem>
</file>

<file path=customXml/itemProps2.xml><?xml version="1.0" encoding="utf-8"?>
<ds:datastoreItem xmlns:ds="http://schemas.openxmlformats.org/officeDocument/2006/customXml" ds:itemID="{F820A5A8-8EDB-4156-B5B6-F43EA32993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209595-f54c-468a-bdbf-0493424dc100"/>
    <ds:schemaRef ds:uri="d2acb706-6ff4-4568-9690-547f271f2a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3A4AAA-3CBE-48AD-8BD3-48C415C9C23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1066</Words>
  <Characters>6723</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Couvigny</dc:creator>
  <dc:description/>
  <cp:lastModifiedBy>Thomas Seibold</cp:lastModifiedBy>
  <cp:revision>6</cp:revision>
  <cp:lastPrinted>2021-07-28T13:45:00Z</cp:lastPrinted>
  <dcterms:created xsi:type="dcterms:W3CDTF">2022-02-01T08:29:00Z</dcterms:created>
  <dcterms:modified xsi:type="dcterms:W3CDTF">2022-02-01T13:44:00Z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OS_LastOpenTime">
    <vt:lpwstr>7/6/2021 3:40:10 PM</vt:lpwstr>
  </property>
  <property fmtid="{D5CDD505-2E9C-101B-9397-08002B2CF9AE}" pid="5" name="OS_LastOpenUser">
    <vt:lpwstr>GRAEF</vt:lpwstr>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0x010100D9B0E6167F55DB4491E46BFF55E4BAC2</vt:lpwstr>
  </property>
</Properties>
</file>