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56165" w14:textId="77777777" w:rsidR="00D21A45" w:rsidRPr="00782933" w:rsidRDefault="00D21A45" w:rsidP="00D21A45">
      <w:pPr>
        <w:pStyle w:val="Textkrper"/>
        <w:kinsoku w:val="0"/>
        <w:overflowPunct w:val="0"/>
        <w:spacing w:after="240"/>
        <w:ind w:right="-6"/>
        <w:rPr>
          <w:b/>
          <w:bCs/>
          <w:sz w:val="30"/>
          <w:szCs w:val="30"/>
        </w:rPr>
      </w:pPr>
      <w:r w:rsidRPr="00782933">
        <w:rPr>
          <w:b/>
          <w:bCs/>
          <w:sz w:val="30"/>
          <w:szCs w:val="30"/>
        </w:rPr>
        <w:t>Pressemitteilung</w:t>
      </w:r>
    </w:p>
    <w:p w14:paraId="40E254F1" w14:textId="57EA06FE" w:rsidR="009B47C8" w:rsidRPr="00782933" w:rsidRDefault="009B47C8" w:rsidP="00782933">
      <w:pPr>
        <w:pStyle w:val="Textkrper"/>
        <w:kinsoku w:val="0"/>
        <w:overflowPunct w:val="0"/>
        <w:spacing w:after="240"/>
        <w:ind w:right="-6"/>
        <w:jc w:val="center"/>
        <w:rPr>
          <w:b/>
          <w:bCs/>
          <w:sz w:val="30"/>
          <w:szCs w:val="30"/>
        </w:rPr>
      </w:pPr>
      <w:r w:rsidRPr="00782933">
        <w:rPr>
          <w:b/>
          <w:bCs/>
          <w:sz w:val="30"/>
          <w:szCs w:val="30"/>
        </w:rPr>
        <w:t xml:space="preserve">Rentschler Biopharma </w:t>
      </w:r>
      <w:r w:rsidR="00D21A45" w:rsidRPr="00782933">
        <w:rPr>
          <w:b/>
          <w:bCs/>
          <w:sz w:val="30"/>
          <w:szCs w:val="30"/>
        </w:rPr>
        <w:t xml:space="preserve">unterstützt Bau des Albert </w:t>
      </w:r>
      <w:proofErr w:type="gramStart"/>
      <w:r w:rsidR="00D21A45" w:rsidRPr="00782933">
        <w:rPr>
          <w:b/>
          <w:bCs/>
          <w:sz w:val="30"/>
          <w:szCs w:val="30"/>
        </w:rPr>
        <w:t>Einstein Discovery Centers</w:t>
      </w:r>
      <w:proofErr w:type="gramEnd"/>
      <w:r w:rsidR="00D21A45" w:rsidRPr="00782933">
        <w:rPr>
          <w:b/>
          <w:bCs/>
          <w:sz w:val="30"/>
          <w:szCs w:val="30"/>
        </w:rPr>
        <w:t xml:space="preserve"> in Ulm mit 50.000 Euro</w:t>
      </w:r>
    </w:p>
    <w:p w14:paraId="7CD33185" w14:textId="4BE1934F" w:rsidR="00FA5A78" w:rsidRPr="00685D58" w:rsidRDefault="009B47C8" w:rsidP="00FA5A78">
      <w:pPr>
        <w:pStyle w:val="Textkrper"/>
        <w:kinsoku w:val="0"/>
        <w:overflowPunct w:val="0"/>
        <w:ind w:right="-8"/>
        <w:jc w:val="both"/>
      </w:pPr>
      <w:r w:rsidRPr="00AB0EDA">
        <w:rPr>
          <w:rFonts w:eastAsia="MS Mincho"/>
          <w:b/>
          <w:bCs/>
          <w:color w:val="000000"/>
          <w:spacing w:val="-2"/>
          <w:lang w:eastAsia="en-US"/>
        </w:rPr>
        <w:t>Laupheim</w:t>
      </w:r>
      <w:r w:rsidR="002B5196" w:rsidRPr="00AB0EDA">
        <w:rPr>
          <w:rFonts w:eastAsia="MS Mincho"/>
          <w:b/>
          <w:bCs/>
          <w:color w:val="000000"/>
          <w:spacing w:val="-2"/>
          <w:lang w:eastAsia="en-US"/>
        </w:rPr>
        <w:t xml:space="preserve"> </w:t>
      </w:r>
      <w:r w:rsidRPr="00AB0EDA">
        <w:rPr>
          <w:rFonts w:eastAsia="MS Mincho"/>
          <w:b/>
          <w:bCs/>
          <w:color w:val="000000"/>
          <w:spacing w:val="-2"/>
          <w:lang w:eastAsia="en-US"/>
        </w:rPr>
        <w:t xml:space="preserve">und </w:t>
      </w:r>
      <w:r w:rsidR="000E7DEB" w:rsidRPr="00E36994">
        <w:rPr>
          <w:rFonts w:eastAsia="MS Mincho"/>
          <w:b/>
          <w:bCs/>
          <w:color w:val="000000"/>
          <w:spacing w:val="-2"/>
          <w:lang w:eastAsia="en-US"/>
        </w:rPr>
        <w:t>Ulm</w:t>
      </w:r>
      <w:r w:rsidRPr="00E36994">
        <w:rPr>
          <w:rFonts w:eastAsia="MS Mincho"/>
          <w:b/>
          <w:bCs/>
          <w:color w:val="000000"/>
          <w:spacing w:val="-2"/>
          <w:lang w:eastAsia="en-US"/>
        </w:rPr>
        <w:t xml:space="preserve">, </w:t>
      </w:r>
      <w:r w:rsidR="00E36994" w:rsidRPr="00E36994">
        <w:rPr>
          <w:rFonts w:eastAsia="MS Mincho"/>
          <w:b/>
          <w:bCs/>
          <w:color w:val="000000"/>
          <w:spacing w:val="-2"/>
          <w:lang w:eastAsia="en-US"/>
        </w:rPr>
        <w:t>22</w:t>
      </w:r>
      <w:r w:rsidR="000E7DEB" w:rsidRPr="00E36994">
        <w:rPr>
          <w:rFonts w:eastAsia="MS Mincho"/>
          <w:b/>
          <w:bCs/>
          <w:color w:val="000000"/>
          <w:spacing w:val="-2"/>
          <w:lang w:eastAsia="en-US"/>
        </w:rPr>
        <w:t>.</w:t>
      </w:r>
      <w:r w:rsidRPr="00E36994">
        <w:rPr>
          <w:rFonts w:eastAsia="MS Mincho"/>
          <w:b/>
          <w:bCs/>
          <w:color w:val="000000"/>
          <w:spacing w:val="-2"/>
          <w:lang w:eastAsia="en-US"/>
        </w:rPr>
        <w:t xml:space="preserve"> </w:t>
      </w:r>
      <w:r w:rsidR="000E7DEB" w:rsidRPr="00E36994">
        <w:rPr>
          <w:rFonts w:eastAsia="MS Mincho"/>
          <w:b/>
          <w:bCs/>
          <w:color w:val="000000"/>
          <w:spacing w:val="-2"/>
          <w:lang w:eastAsia="en-US"/>
        </w:rPr>
        <w:t>September</w:t>
      </w:r>
      <w:r w:rsidRPr="00E36994">
        <w:rPr>
          <w:rFonts w:eastAsia="MS Mincho"/>
          <w:b/>
          <w:bCs/>
          <w:color w:val="000000"/>
          <w:spacing w:val="-2"/>
          <w:lang w:eastAsia="en-US"/>
        </w:rPr>
        <w:t xml:space="preserve"> 2021</w:t>
      </w:r>
      <w:r w:rsidR="000F6EA9" w:rsidRPr="00E36994">
        <w:rPr>
          <w:rFonts w:eastAsia="MS Mincho"/>
          <w:color w:val="000000"/>
          <w:spacing w:val="-2"/>
          <w:lang w:eastAsia="en-US"/>
        </w:rPr>
        <w:t xml:space="preserve"> – </w:t>
      </w:r>
      <w:r w:rsidR="000F6EA9" w:rsidRPr="00E36994">
        <w:rPr>
          <w:color w:val="000000"/>
          <w:spacing w:val="-2"/>
          <w:lang w:eastAsia="en-US"/>
        </w:rPr>
        <w:t xml:space="preserve">Rentschler Biopharma SE, </w:t>
      </w:r>
      <w:r w:rsidR="000F6EA9" w:rsidRPr="00E36994">
        <w:rPr>
          <w:spacing w:val="-2"/>
        </w:rPr>
        <w:t>ein führendes</w:t>
      </w:r>
      <w:r w:rsidR="000F6EA9" w:rsidRPr="00E36994">
        <w:t xml:space="preserve"> Dienstleistungs- und Auftragsentwicklungsunternehmen </w:t>
      </w:r>
      <w:r w:rsidR="000F6EA9" w:rsidRPr="00E36994">
        <w:rPr>
          <w:color w:val="000000"/>
          <w:lang w:eastAsia="en-US"/>
        </w:rPr>
        <w:t xml:space="preserve">(CDMO) </w:t>
      </w:r>
      <w:r w:rsidR="000F6EA9" w:rsidRPr="00E36994">
        <w:t>für Biopharmazeutika</w:t>
      </w:r>
      <w:r w:rsidR="00691E2F" w:rsidRPr="00E36994">
        <w:t>,</w:t>
      </w:r>
      <w:r w:rsidR="00691E2F" w:rsidRPr="00E36994">
        <w:rPr>
          <w:color w:val="000000"/>
          <w:lang w:eastAsia="en-US"/>
        </w:rPr>
        <w:t xml:space="preserve"> </w:t>
      </w:r>
      <w:r w:rsidR="00691E2F" w:rsidRPr="00E36994">
        <w:rPr>
          <w:rFonts w:eastAsia="MS Mincho"/>
          <w:color w:val="000000"/>
          <w:lang w:eastAsia="en-US"/>
        </w:rPr>
        <w:t>fördert die Realisierung</w:t>
      </w:r>
      <w:r w:rsidR="00691E2F" w:rsidRPr="00E36994">
        <w:t xml:space="preserve"> </w:t>
      </w:r>
      <w:r w:rsidR="00691E2F" w:rsidRPr="00E36994">
        <w:rPr>
          <w:rFonts w:eastAsia="MS Mincho"/>
          <w:color w:val="000000"/>
          <w:lang w:eastAsia="en-US"/>
        </w:rPr>
        <w:t xml:space="preserve">des Albert </w:t>
      </w:r>
      <w:proofErr w:type="gramStart"/>
      <w:r w:rsidR="00691E2F" w:rsidRPr="00E36994">
        <w:rPr>
          <w:rFonts w:eastAsia="MS Mincho"/>
          <w:color w:val="000000"/>
          <w:lang w:eastAsia="en-US"/>
        </w:rPr>
        <w:t>Einstein Discovery Centers</w:t>
      </w:r>
      <w:proofErr w:type="gramEnd"/>
      <w:r w:rsidR="00691E2F" w:rsidRPr="00E36994">
        <w:rPr>
          <w:rFonts w:eastAsia="MS Mincho"/>
          <w:color w:val="000000"/>
          <w:lang w:eastAsia="en-US"/>
        </w:rPr>
        <w:t xml:space="preserve"> mit 50.000 Euro.</w:t>
      </w:r>
      <w:r w:rsidR="009C5F15" w:rsidRPr="00E36994">
        <w:rPr>
          <w:rFonts w:eastAsia="MS Mincho"/>
          <w:color w:val="000000"/>
          <w:lang w:eastAsia="en-US"/>
        </w:rPr>
        <w:t xml:space="preserve"> </w:t>
      </w:r>
      <w:r w:rsidR="00685D58" w:rsidRPr="00E36994">
        <w:t xml:space="preserve">Am </w:t>
      </w:r>
      <w:r w:rsidR="007A3996" w:rsidRPr="00E36994">
        <w:t>15</w:t>
      </w:r>
      <w:r w:rsidR="00685D58" w:rsidRPr="00E36994">
        <w:t>.</w:t>
      </w:r>
      <w:r w:rsidR="00E36994">
        <w:t> </w:t>
      </w:r>
      <w:r w:rsidR="00685D58" w:rsidRPr="00E36994">
        <w:t xml:space="preserve">September übergaben Dr. Frank Mathias, CEO der Rentschler Biopharma SE, Alexander Dettmer, CFO, </w:t>
      </w:r>
      <w:r w:rsidR="001D03C9" w:rsidRPr="00E36994">
        <w:t xml:space="preserve">und Dr. Christian Schetter, CSO, </w:t>
      </w:r>
      <w:bookmarkStart w:id="0" w:name="_Hlk83110302"/>
      <w:r w:rsidR="00685D58" w:rsidRPr="00E36994">
        <w:t>symbolisch</w:t>
      </w:r>
      <w:r w:rsidR="00685D58" w:rsidRPr="00685D58">
        <w:t xml:space="preserve"> einen Scheck </w:t>
      </w:r>
      <w:bookmarkEnd w:id="0"/>
      <w:r w:rsidR="00685D58" w:rsidRPr="00685D58">
        <w:t xml:space="preserve">an Dr. Nancy Hecker-Denschlag, die Vorsitzende des Albert Einstein Discovery Center Ulm </w:t>
      </w:r>
      <w:proofErr w:type="gramStart"/>
      <w:r w:rsidR="00685D58" w:rsidRPr="00685D58">
        <w:t>e.V.</w:t>
      </w:r>
      <w:r w:rsidR="00685D58">
        <w:t>.</w:t>
      </w:r>
      <w:proofErr w:type="gramEnd"/>
      <w:r w:rsidR="00685D58">
        <w:t xml:space="preserve"> </w:t>
      </w:r>
      <w:r w:rsidR="00D21A45">
        <w:t>Da</w:t>
      </w:r>
      <w:r w:rsidR="00D21A45" w:rsidRPr="000E7DEB">
        <w:t>s Entdeckungs- und Erlebniszentrum</w:t>
      </w:r>
      <w:r w:rsidR="00D21A45">
        <w:t xml:space="preserve"> soll das Vermächtnis </w:t>
      </w:r>
      <w:r w:rsidR="00D21A45">
        <w:rPr>
          <w:rFonts w:eastAsia="MS Mincho"/>
          <w:color w:val="000000"/>
          <w:lang w:eastAsia="en-US"/>
        </w:rPr>
        <w:t>des Physikers</w:t>
      </w:r>
      <w:r w:rsidR="00D21A45">
        <w:t xml:space="preserve"> </w:t>
      </w:r>
      <w:r w:rsidR="00224382">
        <w:t>für</w:t>
      </w:r>
      <w:r w:rsidR="00D21A45">
        <w:t xml:space="preserve"> die Allgemeinheit nicht nur begreifbar, sondern erlebbar machen</w:t>
      </w:r>
      <w:r w:rsidR="00FA5A78">
        <w:t>, und</w:t>
      </w:r>
      <w:r w:rsidR="00FA5A78">
        <w:rPr>
          <w:rFonts w:eastAsia="MS Mincho"/>
          <w:color w:val="000000"/>
          <w:lang w:eastAsia="en-US"/>
        </w:rPr>
        <w:t xml:space="preserve"> ist </w:t>
      </w:r>
      <w:r w:rsidR="00FA5A78">
        <w:t xml:space="preserve">nur wenige Kilometer entfernt von Laupheim, dem </w:t>
      </w:r>
      <w:r w:rsidR="001C0726">
        <w:t xml:space="preserve">Firmensitz </w:t>
      </w:r>
      <w:r w:rsidR="00FA5A78">
        <w:t xml:space="preserve">von </w:t>
      </w:r>
      <w:r w:rsidR="00FA5A78">
        <w:rPr>
          <w:rFonts w:eastAsia="MS Mincho"/>
          <w:color w:val="000000"/>
          <w:lang w:eastAsia="en-US"/>
        </w:rPr>
        <w:t xml:space="preserve">Rentschler Biopharma, angesiedelt. Ulm ist Geburtsort </w:t>
      </w:r>
      <w:r w:rsidR="00FA5A78">
        <w:t>Einsteins</w:t>
      </w:r>
      <w:r w:rsidR="00FA5A78">
        <w:rPr>
          <w:rFonts w:eastAsia="MS Mincho"/>
          <w:color w:val="000000"/>
          <w:lang w:eastAsia="en-US"/>
        </w:rPr>
        <w:t xml:space="preserve"> und heute das wissenschaftliche Zentrum der Region.</w:t>
      </w:r>
    </w:p>
    <w:p w14:paraId="071E0E2C" w14:textId="04761785" w:rsidR="00F519D2" w:rsidRDefault="00F519D2" w:rsidP="00DB3895">
      <w:pPr>
        <w:pStyle w:val="Textkrper"/>
        <w:kinsoku w:val="0"/>
        <w:overflowPunct w:val="0"/>
        <w:ind w:right="-8"/>
        <w:jc w:val="both"/>
      </w:pPr>
    </w:p>
    <w:p w14:paraId="080D5138" w14:textId="021716CD" w:rsidR="009C5F15" w:rsidRDefault="00640D4C" w:rsidP="00DB3895">
      <w:pPr>
        <w:pStyle w:val="Textkrper"/>
        <w:kinsoku w:val="0"/>
        <w:overflowPunct w:val="0"/>
        <w:ind w:right="-8"/>
        <w:jc w:val="both"/>
      </w:pPr>
      <w:r w:rsidRPr="00640D4C">
        <w:t xml:space="preserve">„Mit Albert Einstein verbinden uns </w:t>
      </w:r>
      <w:r w:rsidR="00C533FB">
        <w:t>mehrere</w:t>
      </w:r>
      <w:r w:rsidRPr="00640D4C">
        <w:t xml:space="preserve"> Aspekte</w:t>
      </w:r>
      <w:r w:rsidR="00E23B3B">
        <w:t>,“</w:t>
      </w:r>
      <w:r w:rsidR="00E23B3B" w:rsidRPr="00E23B3B">
        <w:t xml:space="preserve"> </w:t>
      </w:r>
      <w:r w:rsidR="00E23B3B" w:rsidRPr="00640D4C">
        <w:t>fasst</w:t>
      </w:r>
      <w:r w:rsidR="000925BE">
        <w:t>e</w:t>
      </w:r>
      <w:r w:rsidR="00E23B3B" w:rsidRPr="00640D4C">
        <w:t xml:space="preserve"> Dr. Frank Mathias</w:t>
      </w:r>
      <w:r w:rsidR="00E23B3B">
        <w:t>, CEO von Rentschler Biopharma,</w:t>
      </w:r>
      <w:r w:rsidR="00E23B3B" w:rsidRPr="00640D4C">
        <w:t xml:space="preserve"> die Gründe für das Engagement des Laupheimer Unternehmens zusammen</w:t>
      </w:r>
      <w:r w:rsidR="00E23B3B">
        <w:t>. „</w:t>
      </w:r>
      <w:r w:rsidRPr="00640D4C">
        <w:t xml:space="preserve">Als </w:t>
      </w:r>
      <w:r w:rsidR="006815DF">
        <w:t xml:space="preserve">führendes </w:t>
      </w:r>
      <w:r w:rsidR="000925BE">
        <w:t>biopharmazeutisches U</w:t>
      </w:r>
      <w:r w:rsidRPr="00640D4C">
        <w:t xml:space="preserve">nternehmen </w:t>
      </w:r>
      <w:r w:rsidR="00EF68C1">
        <w:t>verstehen</w:t>
      </w:r>
      <w:r w:rsidR="006815DF" w:rsidRPr="00640D4C">
        <w:t xml:space="preserve"> </w:t>
      </w:r>
      <w:r w:rsidR="006815DF">
        <w:t>wir</w:t>
      </w:r>
      <w:r w:rsidR="006815DF" w:rsidRPr="00640D4C">
        <w:t xml:space="preserve"> </w:t>
      </w:r>
      <w:r w:rsidRPr="00640D4C">
        <w:t xml:space="preserve">die Förderung der Wissenschaften </w:t>
      </w:r>
      <w:r w:rsidR="006815DF">
        <w:t>als eine</w:t>
      </w:r>
      <w:r w:rsidR="006815DF" w:rsidRPr="00640D4C">
        <w:t xml:space="preserve"> unsere</w:t>
      </w:r>
      <w:r w:rsidR="006815DF">
        <w:t>r</w:t>
      </w:r>
      <w:r w:rsidR="006815DF" w:rsidRPr="00640D4C">
        <w:t xml:space="preserve"> </w:t>
      </w:r>
      <w:r w:rsidR="0087712D" w:rsidRPr="00640D4C">
        <w:t>Kern</w:t>
      </w:r>
      <w:r w:rsidR="0087712D">
        <w:t>verantwortung</w:t>
      </w:r>
      <w:r w:rsidR="0087712D" w:rsidRPr="00640D4C">
        <w:t>en</w:t>
      </w:r>
      <w:r w:rsidRPr="00640D4C">
        <w:t xml:space="preserve">. </w:t>
      </w:r>
      <w:r w:rsidR="002D39F0">
        <w:t>D</w:t>
      </w:r>
      <w:r w:rsidR="0087712D">
        <w:t xml:space="preserve">er Bau des Albert </w:t>
      </w:r>
      <w:proofErr w:type="gramStart"/>
      <w:r w:rsidR="0087712D">
        <w:t>Einstein Discovery Centers</w:t>
      </w:r>
      <w:proofErr w:type="gramEnd"/>
      <w:r w:rsidR="006815DF">
        <w:t xml:space="preserve"> </w:t>
      </w:r>
      <w:r w:rsidR="002D39F0">
        <w:t>ist ein hervorragender Anlass</w:t>
      </w:r>
      <w:r w:rsidR="000925BE">
        <w:t>,</w:t>
      </w:r>
      <w:r w:rsidR="006815DF">
        <w:t xml:space="preserve"> entsprechende </w:t>
      </w:r>
      <w:r w:rsidRPr="00640D4C">
        <w:t>Bildungs</w:t>
      </w:r>
      <w:r w:rsidR="006815DF">
        <w:t xml:space="preserve">anreize </w:t>
      </w:r>
      <w:r w:rsidR="0087712D">
        <w:t>in unsere</w:t>
      </w:r>
      <w:r w:rsidR="000925BE">
        <w:t>r</w:t>
      </w:r>
      <w:r w:rsidR="0087712D">
        <w:t xml:space="preserve"> Region </w:t>
      </w:r>
      <w:r w:rsidR="006815DF">
        <w:t>zu schaffen</w:t>
      </w:r>
      <w:r w:rsidR="00EF68C1">
        <w:t xml:space="preserve">. Schließlich </w:t>
      </w:r>
      <w:r w:rsidR="000C24B9">
        <w:t>wird es ohne Neugier, ohne</w:t>
      </w:r>
      <w:r w:rsidR="00EF68C1">
        <w:t xml:space="preserve"> </w:t>
      </w:r>
      <w:r w:rsidR="00FA5A78">
        <w:t>gut ausgebildete und</w:t>
      </w:r>
      <w:r w:rsidRPr="00640D4C">
        <w:t xml:space="preserve"> </w:t>
      </w:r>
      <w:r w:rsidR="000C24B9">
        <w:t xml:space="preserve">motivierte Menschen, denen man die </w:t>
      </w:r>
      <w:r w:rsidR="000C24B9" w:rsidRPr="0012749B">
        <w:t>Möglichkeit gibt, in diese komplexe Welt einzutauchen,</w:t>
      </w:r>
      <w:r w:rsidR="008C2E72" w:rsidRPr="0012749B">
        <w:t xml:space="preserve"> </w:t>
      </w:r>
      <w:r w:rsidR="000C24B9" w:rsidRPr="0012749B">
        <w:t xml:space="preserve">keine Innovation und bahnbrechende Forschung geben. </w:t>
      </w:r>
      <w:r w:rsidR="00EF68C1" w:rsidRPr="0012749B">
        <w:t>Nicht zuletzt</w:t>
      </w:r>
      <w:r w:rsidRPr="0012749B">
        <w:t xml:space="preserve"> </w:t>
      </w:r>
      <w:r w:rsidR="00EF68C1" w:rsidRPr="0012749B">
        <w:t>gibt es historische</w:t>
      </w:r>
      <w:r w:rsidR="00A626D7" w:rsidRPr="0012749B">
        <w:t xml:space="preserve"> Parallelen</w:t>
      </w:r>
      <w:r w:rsidR="00EF68C1" w:rsidRPr="0012749B">
        <w:t xml:space="preserve">: </w:t>
      </w:r>
      <w:r w:rsidR="00122F1D" w:rsidRPr="0012749B">
        <w:t>U</w:t>
      </w:r>
      <w:r w:rsidRPr="0012749B">
        <w:t xml:space="preserve">nsere </w:t>
      </w:r>
      <w:r w:rsidR="00A626D7" w:rsidRPr="0012749B">
        <w:t xml:space="preserve">Wurzeln als Laupheimer Apotheke aus dem Jahr 1872 sowie die </w:t>
      </w:r>
      <w:r w:rsidR="00122F1D" w:rsidRPr="0012749B">
        <w:t>Gründung als Arz</w:t>
      </w:r>
      <w:r w:rsidR="000925BE" w:rsidRPr="0012749B">
        <w:t>n</w:t>
      </w:r>
      <w:r w:rsidR="00122F1D" w:rsidRPr="0012749B">
        <w:t xml:space="preserve">eimittelhersteller </w:t>
      </w:r>
      <w:r w:rsidRPr="0012749B">
        <w:t xml:space="preserve">im Jahr 1927 </w:t>
      </w:r>
      <w:r w:rsidR="00EF68C1" w:rsidRPr="0012749B">
        <w:t>f</w:t>
      </w:r>
      <w:r w:rsidR="00A626D7" w:rsidRPr="0012749B">
        <w:t>allen</w:t>
      </w:r>
      <w:r w:rsidR="00EF68C1" w:rsidRPr="0012749B">
        <w:t xml:space="preserve"> </w:t>
      </w:r>
      <w:r w:rsidRPr="0012749B">
        <w:t xml:space="preserve">in die Zeit, als Einstein </w:t>
      </w:r>
      <w:r w:rsidR="00A626D7" w:rsidRPr="0012749B">
        <w:t xml:space="preserve">geboren wurde und später </w:t>
      </w:r>
      <w:r w:rsidRPr="0012749B">
        <w:t>als Professor in Deutschland lehrte und forschte</w:t>
      </w:r>
      <w:r w:rsidR="00E23B3B" w:rsidRPr="0012749B">
        <w:t>.</w:t>
      </w:r>
      <w:r w:rsidR="00EF68C1" w:rsidRPr="0012749B">
        <w:t xml:space="preserve"> </w:t>
      </w:r>
      <w:r w:rsidR="0087712D" w:rsidRPr="0012749B">
        <w:t xml:space="preserve">Wir </w:t>
      </w:r>
      <w:proofErr w:type="gramStart"/>
      <w:r w:rsidR="0087712D" w:rsidRPr="0012749B">
        <w:t xml:space="preserve">stammen </w:t>
      </w:r>
      <w:r w:rsidR="00A626D7" w:rsidRPr="0012749B">
        <w:t>sozusagen</w:t>
      </w:r>
      <w:proofErr w:type="gramEnd"/>
      <w:r w:rsidR="00A626D7" w:rsidRPr="0012749B">
        <w:t xml:space="preserve"> </w:t>
      </w:r>
      <w:r w:rsidR="0087712D" w:rsidRPr="0012749B">
        <w:t>aus der gleichen Epoche</w:t>
      </w:r>
      <w:r w:rsidR="00C5422F" w:rsidRPr="0012749B">
        <w:t xml:space="preserve"> und</w:t>
      </w:r>
      <w:r w:rsidR="00A626D7" w:rsidRPr="0012749B">
        <w:t xml:space="preserve"> fühlen uns</w:t>
      </w:r>
      <w:r w:rsidR="00EF68C1" w:rsidRPr="0012749B">
        <w:t xml:space="preserve"> diesem </w:t>
      </w:r>
      <w:r w:rsidR="00A63F27" w:rsidRPr="0012749B">
        <w:t>Pioniergeist</w:t>
      </w:r>
      <w:r w:rsidR="00EF68C1" w:rsidRPr="0012749B">
        <w:t xml:space="preserve"> nach wie vor </w:t>
      </w:r>
      <w:r w:rsidR="00A626D7" w:rsidRPr="0012749B">
        <w:t xml:space="preserve">stark </w:t>
      </w:r>
      <w:r w:rsidR="00EF68C1" w:rsidRPr="0012749B">
        <w:t>verbunden</w:t>
      </w:r>
      <w:r w:rsidR="008C2E72" w:rsidRPr="0012749B">
        <w:t xml:space="preserve">. Diese </w:t>
      </w:r>
      <w:r w:rsidR="00A63F27" w:rsidRPr="0012749B">
        <w:t xml:space="preserve">Werte </w:t>
      </w:r>
      <w:r w:rsidR="008C2E72" w:rsidRPr="0012749B">
        <w:t xml:space="preserve">wollen wir </w:t>
      </w:r>
      <w:r w:rsidR="0087712D" w:rsidRPr="0012749B">
        <w:t>über die Unternehmensgrenzen h</w:t>
      </w:r>
      <w:r w:rsidR="00385800">
        <w:t>in</w:t>
      </w:r>
      <w:r w:rsidR="0087712D" w:rsidRPr="0012749B">
        <w:t xml:space="preserve">aus </w:t>
      </w:r>
      <w:r w:rsidR="00A63F27" w:rsidRPr="0012749B">
        <w:t>weitertragen.</w:t>
      </w:r>
      <w:r w:rsidR="000C24B9" w:rsidRPr="0012749B">
        <w:t xml:space="preserve"> </w:t>
      </w:r>
      <w:r w:rsidR="00C5422F" w:rsidRPr="0012749B">
        <w:t xml:space="preserve">So </w:t>
      </w:r>
      <w:r w:rsidR="000C24B9" w:rsidRPr="0012749B">
        <w:t xml:space="preserve">wollen </w:t>
      </w:r>
      <w:r w:rsidR="00C5422F" w:rsidRPr="0012749B">
        <w:t xml:space="preserve">wir </w:t>
      </w:r>
      <w:r w:rsidR="000C24B9" w:rsidRPr="0012749B">
        <w:t xml:space="preserve">helfen, das Projekt voranzutreiben und </w:t>
      </w:r>
      <w:r w:rsidR="00C5422F" w:rsidRPr="0012749B">
        <w:t xml:space="preserve">auch </w:t>
      </w:r>
      <w:r w:rsidR="000C24B9" w:rsidRPr="0012749B">
        <w:t xml:space="preserve">andere ermutigen, </w:t>
      </w:r>
      <w:r w:rsidR="00C5422F" w:rsidRPr="0012749B">
        <w:t>die Realisierung zu unterstützen</w:t>
      </w:r>
      <w:r w:rsidR="000C24B9" w:rsidRPr="0012749B">
        <w:t>.</w:t>
      </w:r>
      <w:r w:rsidRPr="0012749B">
        <w:t>“</w:t>
      </w:r>
    </w:p>
    <w:p w14:paraId="299DFCAB" w14:textId="77777777" w:rsidR="009C5F15" w:rsidRDefault="009C5F15" w:rsidP="00DB3895">
      <w:pPr>
        <w:pStyle w:val="Textkrper"/>
        <w:kinsoku w:val="0"/>
        <w:overflowPunct w:val="0"/>
        <w:ind w:right="-8"/>
        <w:jc w:val="both"/>
      </w:pPr>
    </w:p>
    <w:p w14:paraId="6454C05B" w14:textId="4AD26980" w:rsidR="00152118" w:rsidRDefault="009C5F15" w:rsidP="00DB3895">
      <w:pPr>
        <w:pStyle w:val="Textkrper"/>
        <w:kinsoku w:val="0"/>
        <w:overflowPunct w:val="0"/>
        <w:ind w:right="-8"/>
        <w:jc w:val="both"/>
      </w:pPr>
      <w:r w:rsidRPr="00640D4C">
        <w:t>Dr. Nancy Hecker-Denschlag, die Vorsitzende des Albert Einstein Discovery Center Ulm e.V. freut sich</w:t>
      </w:r>
      <w:r>
        <w:t xml:space="preserve">, dass mit Rentschler Biopharma </w:t>
      </w:r>
      <w:r w:rsidR="005B4E65">
        <w:t xml:space="preserve">nun </w:t>
      </w:r>
      <w:r>
        <w:t xml:space="preserve">auch ein führendes </w:t>
      </w:r>
      <w:r w:rsidR="006C1421">
        <w:t>bio</w:t>
      </w:r>
      <w:r>
        <w:t xml:space="preserve">pharmazeutisches Unternehmen aus der Region zum Kreis der </w:t>
      </w:r>
      <w:proofErr w:type="gramStart"/>
      <w:r w:rsidR="00F40D91">
        <w:t>Hauptsponsoren</w:t>
      </w:r>
      <w:r w:rsidR="009953B8">
        <w:t xml:space="preserve"> </w:t>
      </w:r>
      <w:r w:rsidR="00F40D91">
        <w:t>,Die</w:t>
      </w:r>
      <w:proofErr w:type="gramEnd"/>
      <w:r w:rsidR="00FA5A78" w:rsidRPr="000E7DEB">
        <w:t xml:space="preserve"> ersten 11</w:t>
      </w:r>
      <w:r w:rsidR="00685D58">
        <w:t>‘</w:t>
      </w:r>
      <w:r w:rsidR="00FA5A78" w:rsidRPr="000E7DEB">
        <w:t xml:space="preserve"> </w:t>
      </w:r>
      <w:r>
        <w:t xml:space="preserve">gehört. </w:t>
      </w:r>
      <w:r w:rsidR="00640D4C" w:rsidRPr="00640D4C">
        <w:t xml:space="preserve">„Rentschler Biopharma </w:t>
      </w:r>
      <w:r w:rsidRPr="00640D4C">
        <w:t xml:space="preserve">passt </w:t>
      </w:r>
      <w:r w:rsidR="00640D4C" w:rsidRPr="00640D4C">
        <w:t xml:space="preserve">ideal zur Ausrichtung des </w:t>
      </w:r>
      <w:r w:rsidR="006C1421">
        <w:t>zu</w:t>
      </w:r>
      <w:r w:rsidR="00640D4C" w:rsidRPr="00640D4C">
        <w:t xml:space="preserve">künftigen Albert </w:t>
      </w:r>
      <w:proofErr w:type="gramStart"/>
      <w:r w:rsidR="00640D4C" w:rsidRPr="00640D4C">
        <w:t>Einstein Discovery Centers</w:t>
      </w:r>
      <w:proofErr w:type="gramEnd"/>
      <w:r w:rsidR="00640D4C" w:rsidRPr="00640D4C">
        <w:t xml:space="preserve"> Ulm. Denn neben der wissenschaftlichen Arbeit wird eine ‚Mitmachwelt‘ entstehen, die gerade bei jungen Menschen die Begeisterung für eine Ausbildung in den </w:t>
      </w:r>
      <w:r w:rsidR="00640D4C">
        <w:t xml:space="preserve">mathematisch-naturwissenschaftlichen </w:t>
      </w:r>
      <w:r w:rsidR="00640D4C" w:rsidRPr="00640D4C">
        <w:t xml:space="preserve">MINT-Fächern wecken soll. </w:t>
      </w:r>
      <w:r>
        <w:t>A</w:t>
      </w:r>
      <w:r w:rsidR="00640D4C" w:rsidRPr="00640D4C">
        <w:t>uch die historische Betrachtung von Einsteins Leben wird nicht zu kurz kommen</w:t>
      </w:r>
      <w:r>
        <w:t>.</w:t>
      </w:r>
      <w:r w:rsidR="00640D4C" w:rsidRPr="00640D4C">
        <w:t>“</w:t>
      </w:r>
    </w:p>
    <w:p w14:paraId="5FE72F5B" w14:textId="77777777" w:rsidR="00E23B3B" w:rsidRDefault="00E23B3B" w:rsidP="00DB3895">
      <w:pPr>
        <w:pStyle w:val="Textkrper"/>
        <w:kinsoku w:val="0"/>
        <w:overflowPunct w:val="0"/>
        <w:ind w:right="-8"/>
        <w:jc w:val="both"/>
      </w:pPr>
    </w:p>
    <w:p w14:paraId="3FFAE80A" w14:textId="45BB905B" w:rsidR="009C5F15" w:rsidRDefault="009C5F15" w:rsidP="00782933">
      <w:pPr>
        <w:pStyle w:val="Textkrper"/>
        <w:kinsoku w:val="0"/>
        <w:overflowPunct w:val="0"/>
        <w:spacing w:after="120"/>
        <w:ind w:right="-6"/>
        <w:jc w:val="both"/>
        <w:rPr>
          <w:rFonts w:eastAsia="MS Mincho"/>
          <w:color w:val="000000"/>
          <w:lang w:eastAsia="en-US"/>
        </w:rPr>
      </w:pPr>
      <w:r w:rsidRPr="000E7DEB">
        <w:t xml:space="preserve">Um den Bau zu realisieren, </w:t>
      </w:r>
      <w:r w:rsidR="005B4E65">
        <w:t>will</w:t>
      </w:r>
      <w:r w:rsidRPr="000E7DEB">
        <w:t xml:space="preserve"> </w:t>
      </w:r>
      <w:r w:rsidR="005B4E65">
        <w:t xml:space="preserve">die </w:t>
      </w:r>
      <w:proofErr w:type="gramStart"/>
      <w:r w:rsidRPr="000E7DEB">
        <w:t>Kampagne</w:t>
      </w:r>
      <w:r w:rsidR="003A4EE0">
        <w:t xml:space="preserve"> </w:t>
      </w:r>
      <w:r w:rsidR="00685D58">
        <w:t>,</w:t>
      </w:r>
      <w:r w:rsidRPr="000E7DEB">
        <w:t>Die</w:t>
      </w:r>
      <w:proofErr w:type="gramEnd"/>
      <w:r w:rsidRPr="000E7DEB">
        <w:t xml:space="preserve"> ersten 11</w:t>
      </w:r>
      <w:r w:rsidR="00685D58">
        <w:t>‘</w:t>
      </w:r>
      <w:r w:rsidRPr="000E7DEB">
        <w:t xml:space="preserve"> nun weitere Unternehmen motivier</w:t>
      </w:r>
      <w:r w:rsidR="005B4E65">
        <w:t>en</w:t>
      </w:r>
      <w:r w:rsidRPr="000E7DEB">
        <w:t xml:space="preserve">, sich daran zu beteiligen. Diese Hauptsponsoren werden künftig für ihr besonderes Engagement im Foyer des Albert </w:t>
      </w:r>
      <w:proofErr w:type="gramStart"/>
      <w:r w:rsidRPr="000E7DEB">
        <w:t>Einstein Discovery Centers</w:t>
      </w:r>
      <w:proofErr w:type="gramEnd"/>
      <w:r w:rsidRPr="000E7DEB">
        <w:t xml:space="preserve"> mit Namen und Logo präsentiert. Zudem erhalten sie insgesamt 100 Tafeln mit einem Stein aus dem Geburtshaus Albert Einsteins inklusive einer individuell gestalteten Einlegekarte. „Das Interesse an unserer Idee nimmt spürbar zu. Das lässt sich nicht nur an der zunehmenden Mitgliederzahl ablesen, auch immer mehr Unternehmen kommen auf uns zu und wollen uns unterstützen. Deswegen bin </w:t>
      </w:r>
      <w:r w:rsidRPr="000E7DEB">
        <w:lastRenderedPageBreak/>
        <w:t>ich optimistisch, dass wir schon bald die nächsten Top-Sponsoren der ‚Ersten 11‘ präsentieren können,“ so Dr. Nancy Hecker-Denschlag.</w:t>
      </w:r>
    </w:p>
    <w:p w14:paraId="1E8C1665" w14:textId="3ADF67F0" w:rsidR="009C5F15" w:rsidRDefault="009C5F15" w:rsidP="00782933">
      <w:pPr>
        <w:pStyle w:val="Textkrper"/>
        <w:kinsoku w:val="0"/>
        <w:overflowPunct w:val="0"/>
        <w:spacing w:after="120"/>
        <w:ind w:right="-6"/>
        <w:jc w:val="both"/>
        <w:rPr>
          <w:rFonts w:eastAsia="MS Mincho"/>
          <w:color w:val="000000"/>
          <w:lang w:eastAsia="en-US"/>
        </w:rPr>
      </w:pPr>
    </w:p>
    <w:p w14:paraId="78EA477F" w14:textId="457A41C0" w:rsidR="002B5196" w:rsidRPr="00C5422F" w:rsidRDefault="002B5196" w:rsidP="00C5422F">
      <w:pPr>
        <w:pStyle w:val="Textkrper"/>
        <w:kinsoku w:val="0"/>
        <w:overflowPunct w:val="0"/>
        <w:spacing w:after="120"/>
        <w:jc w:val="both"/>
        <w:rPr>
          <w:b/>
        </w:rPr>
      </w:pPr>
      <w:r w:rsidRPr="00C5422F">
        <w:rPr>
          <w:b/>
        </w:rPr>
        <w:t>Über Rentschler Biopharma SE</w:t>
      </w:r>
    </w:p>
    <w:p w14:paraId="17B971CD" w14:textId="203F1BC8" w:rsidR="002B5196" w:rsidRDefault="002B5196" w:rsidP="00577E82">
      <w:pPr>
        <w:spacing w:after="120"/>
        <w:jc w:val="both"/>
        <w:rPr>
          <w:rFonts w:ascii="Arial" w:hAnsi="Arial" w:cs="Arial"/>
          <w:sz w:val="22"/>
          <w:szCs w:val="22"/>
        </w:rPr>
      </w:pPr>
      <w:r w:rsidRPr="00173C8F">
        <w:rPr>
          <w:rFonts w:ascii="Arial" w:hAnsi="Arial" w:cs="Arial"/>
          <w:sz w:val="22"/>
          <w:szCs w:val="22"/>
        </w:rPr>
        <w:t>Die Rentschler Biopharma SE ist ein führendes Auftragsentwicklungs- und Produktions</w:t>
      </w:r>
      <w:r>
        <w:softHyphen/>
      </w:r>
      <w:r w:rsidRPr="00173C8F">
        <w:rPr>
          <w:rFonts w:ascii="Arial" w:hAnsi="Arial" w:cs="Arial"/>
          <w:sz w:val="22"/>
          <w:szCs w:val="22"/>
        </w:rPr>
        <w:t>unternehmen (CDMO) und ausschließlich auf Kundenprojekte fokussiert. Das Unternehmen bietet Prozessentwicklung und Produktion von Biopharmazeutika sowie damit verbundene Beratungsleistungen einschließlich Projektplanung und regulatorische Unterstützung an. Langjährige Erfahrung und exzellente Lösungskompetenz sichern den hohen Qualitätsstandard für die Kunden von Rentschler Biopharma. Ein professionelles Qualitäts</w:t>
      </w:r>
      <w:r>
        <w:softHyphen/>
      </w:r>
      <w:r w:rsidRPr="00173C8F">
        <w:rPr>
          <w:rFonts w:ascii="Arial" w:hAnsi="Arial" w:cs="Arial"/>
          <w:sz w:val="22"/>
          <w:szCs w:val="22"/>
        </w:rPr>
        <w:t xml:space="preserve">managementsystem, </w:t>
      </w:r>
      <w:r w:rsidRPr="00DE234F">
        <w:rPr>
          <w:rFonts w:ascii="Arial" w:hAnsi="Arial" w:cs="Arial"/>
          <w:spacing w:val="-4"/>
          <w:sz w:val="22"/>
          <w:szCs w:val="22"/>
        </w:rPr>
        <w:t>eine bewährte Philosophie operativer Exzellenz und fortschrittliche Technologien gewährleisten</w:t>
      </w:r>
      <w:r w:rsidRPr="00173C8F">
        <w:rPr>
          <w:rFonts w:ascii="Arial" w:hAnsi="Arial" w:cs="Arial"/>
          <w:sz w:val="22"/>
          <w:szCs w:val="22"/>
        </w:rPr>
        <w:t xml:space="preserve"> Produktqualität und Produktivität in jedem Entwicklungs- und Produktionsschritt. Um best-in-</w:t>
      </w:r>
      <w:proofErr w:type="spellStart"/>
      <w:r w:rsidRPr="00173C8F">
        <w:rPr>
          <w:rFonts w:ascii="Arial" w:hAnsi="Arial" w:cs="Arial"/>
          <w:sz w:val="22"/>
          <w:szCs w:val="22"/>
        </w:rPr>
        <w:t>class</w:t>
      </w:r>
      <w:proofErr w:type="spellEnd"/>
      <w:r w:rsidRPr="00173C8F">
        <w:rPr>
          <w:rFonts w:ascii="Arial" w:hAnsi="Arial" w:cs="Arial"/>
          <w:sz w:val="22"/>
          <w:szCs w:val="22"/>
        </w:rPr>
        <w:t xml:space="preserve"> Formulierungen entlang der biopharmazeutischen Wertschöpfungskette anbieten zu können, ist das Unternehmen eine strategische Allianz mit der </w:t>
      </w:r>
      <w:proofErr w:type="spellStart"/>
      <w:r w:rsidRPr="00173C8F">
        <w:rPr>
          <w:rFonts w:ascii="Arial" w:hAnsi="Arial" w:cs="Arial"/>
          <w:sz w:val="22"/>
          <w:szCs w:val="22"/>
        </w:rPr>
        <w:t>Leukocare</w:t>
      </w:r>
      <w:proofErr w:type="spellEnd"/>
      <w:r w:rsidRPr="00173C8F">
        <w:rPr>
          <w:rFonts w:ascii="Arial" w:hAnsi="Arial" w:cs="Arial"/>
          <w:sz w:val="22"/>
          <w:szCs w:val="22"/>
        </w:rPr>
        <w:t xml:space="preserve"> AG eingegangen. Rentschler Biopharma ist ein unabhängiges </w:t>
      </w:r>
      <w:r w:rsidRPr="00AF3391">
        <w:rPr>
          <w:rFonts w:ascii="Arial" w:hAnsi="Arial" w:cs="Arial"/>
          <w:spacing w:val="-2"/>
          <w:sz w:val="22"/>
          <w:szCs w:val="22"/>
        </w:rPr>
        <w:t>Familien</w:t>
      </w:r>
      <w:r>
        <w:softHyphen/>
      </w:r>
      <w:r w:rsidRPr="00AF3391">
        <w:rPr>
          <w:rFonts w:ascii="Arial" w:hAnsi="Arial" w:cs="Arial"/>
          <w:spacing w:val="-2"/>
          <w:sz w:val="22"/>
          <w:szCs w:val="22"/>
        </w:rPr>
        <w:t>unternehmen und beschäftigt etwa 1.</w:t>
      </w:r>
      <w:r w:rsidR="006C1421">
        <w:rPr>
          <w:rFonts w:ascii="Arial" w:hAnsi="Arial" w:cs="Arial"/>
          <w:spacing w:val="-2"/>
          <w:sz w:val="22"/>
          <w:szCs w:val="22"/>
        </w:rPr>
        <w:t>1</w:t>
      </w:r>
      <w:r w:rsidRPr="00AF3391">
        <w:rPr>
          <w:rFonts w:ascii="Arial" w:hAnsi="Arial" w:cs="Arial"/>
          <w:spacing w:val="-2"/>
          <w:sz w:val="22"/>
          <w:szCs w:val="22"/>
        </w:rPr>
        <w:t>00 Mitarbeite</w:t>
      </w:r>
      <w:r w:rsidR="00684210">
        <w:rPr>
          <w:rFonts w:ascii="Arial" w:hAnsi="Arial" w:cs="Arial"/>
          <w:spacing w:val="-2"/>
          <w:sz w:val="22"/>
          <w:szCs w:val="22"/>
        </w:rPr>
        <w:t>nde</w:t>
      </w:r>
      <w:r w:rsidRPr="00AF3391">
        <w:rPr>
          <w:rFonts w:ascii="Arial" w:hAnsi="Arial" w:cs="Arial"/>
          <w:spacing w:val="-2"/>
          <w:sz w:val="22"/>
          <w:szCs w:val="22"/>
        </w:rPr>
        <w:t xml:space="preserve"> am Hauptsitz des Unternehmens in Laupheim,</w:t>
      </w:r>
      <w:r w:rsidRPr="00173C8F">
        <w:rPr>
          <w:rFonts w:ascii="Arial" w:hAnsi="Arial" w:cs="Arial"/>
          <w:sz w:val="22"/>
          <w:szCs w:val="22"/>
        </w:rPr>
        <w:t xml:space="preserve"> Deutschland sowie einem zweiten Standort in Milford, MA, USA. In </w:t>
      </w:r>
      <w:proofErr w:type="spellStart"/>
      <w:r w:rsidRPr="00173C8F">
        <w:rPr>
          <w:rFonts w:ascii="Arial" w:hAnsi="Arial" w:cs="Arial"/>
          <w:sz w:val="22"/>
          <w:szCs w:val="22"/>
        </w:rPr>
        <w:t>Stevenage</w:t>
      </w:r>
      <w:proofErr w:type="spellEnd"/>
      <w:r w:rsidRPr="00173C8F">
        <w:rPr>
          <w:rFonts w:ascii="Arial" w:hAnsi="Arial" w:cs="Arial"/>
          <w:sz w:val="22"/>
          <w:szCs w:val="22"/>
        </w:rPr>
        <w:t xml:space="preserve">, UK, gründete Rentschler Biopharma das auf Zell- und Gentherapie spezialisierte Unternehmen </w:t>
      </w:r>
      <w:bookmarkStart w:id="1" w:name="_Hlk63788253"/>
      <w:r w:rsidRPr="00173C8F">
        <w:rPr>
          <w:rFonts w:ascii="Arial" w:hAnsi="Arial" w:cs="Arial"/>
          <w:sz w:val="22"/>
          <w:szCs w:val="22"/>
        </w:rPr>
        <w:t>Rentschler ATMP Ltd.</w:t>
      </w:r>
      <w:bookmarkEnd w:id="1"/>
      <w:r w:rsidR="00577E82">
        <w:rPr>
          <w:rFonts w:ascii="Arial" w:hAnsi="Arial" w:cs="Arial"/>
          <w:sz w:val="22"/>
          <w:szCs w:val="22"/>
        </w:rPr>
        <w:t xml:space="preserve"> </w:t>
      </w:r>
      <w:r w:rsidRPr="00173C8F">
        <w:rPr>
          <w:rFonts w:ascii="Arial" w:hAnsi="Arial" w:cs="Arial"/>
          <w:sz w:val="22"/>
          <w:szCs w:val="22"/>
        </w:rPr>
        <w:t xml:space="preserve">Für weitere Informationen besuchen Sie bitte </w:t>
      </w:r>
      <w:hyperlink r:id="rId11" w:history="1">
        <w:r w:rsidRPr="00173C8F">
          <w:rPr>
            <w:rStyle w:val="Hyperlink"/>
            <w:rFonts w:ascii="Arial" w:eastAsia="Times New Roman" w:hAnsi="Arial" w:cs="Arial"/>
            <w:color w:val="0563C1"/>
            <w:sz w:val="22"/>
            <w:szCs w:val="22"/>
          </w:rPr>
          <w:t>www.rentschler-biopharma.com</w:t>
        </w:r>
      </w:hyperlink>
      <w:r w:rsidRPr="00173C8F">
        <w:rPr>
          <w:rFonts w:ascii="Arial" w:hAnsi="Arial" w:cs="Arial"/>
          <w:sz w:val="22"/>
          <w:szCs w:val="22"/>
        </w:rPr>
        <w:t xml:space="preserve">. Folgen Sie Rentschler Biopharma auf </w:t>
      </w:r>
      <w:hyperlink r:id="rId12" w:history="1">
        <w:r w:rsidRPr="00173C8F">
          <w:rPr>
            <w:rStyle w:val="Hyperlink"/>
            <w:rFonts w:ascii="Arial" w:hAnsi="Arial" w:cs="Arial"/>
            <w:color w:val="0563C1"/>
            <w:sz w:val="22"/>
            <w:szCs w:val="22"/>
          </w:rPr>
          <w:t>LinkedIn</w:t>
        </w:r>
      </w:hyperlink>
      <w:r w:rsidRPr="00173C8F">
        <w:rPr>
          <w:rFonts w:ascii="Arial" w:hAnsi="Arial" w:cs="Arial"/>
          <w:sz w:val="22"/>
          <w:szCs w:val="22"/>
        </w:rPr>
        <w:t xml:space="preserve"> und </w:t>
      </w:r>
      <w:hyperlink r:id="rId13" w:history="1">
        <w:r w:rsidRPr="00173C8F">
          <w:rPr>
            <w:rStyle w:val="Hyperlink"/>
            <w:rFonts w:ascii="Arial" w:hAnsi="Arial" w:cs="Arial"/>
            <w:color w:val="0563C1"/>
            <w:sz w:val="22"/>
            <w:szCs w:val="22"/>
          </w:rPr>
          <w:t>Facebook</w:t>
        </w:r>
      </w:hyperlink>
      <w:r w:rsidRPr="00173C8F">
        <w:rPr>
          <w:rFonts w:ascii="Arial" w:hAnsi="Arial" w:cs="Arial"/>
          <w:sz w:val="22"/>
          <w:szCs w:val="22"/>
        </w:rPr>
        <w:t>.</w:t>
      </w:r>
    </w:p>
    <w:p w14:paraId="4BCA5BC2" w14:textId="77777777" w:rsidR="000E7DEB" w:rsidRPr="00173C8F" w:rsidRDefault="000E7DEB" w:rsidP="00577E82">
      <w:pPr>
        <w:spacing w:after="120"/>
        <w:jc w:val="both"/>
        <w:rPr>
          <w:rFonts w:ascii="Arial" w:hAnsi="Arial" w:cs="Arial"/>
          <w:sz w:val="22"/>
          <w:szCs w:val="22"/>
        </w:rPr>
      </w:pPr>
    </w:p>
    <w:p w14:paraId="52D75660" w14:textId="77777777" w:rsidR="000E7DEB" w:rsidRPr="000E7DEB" w:rsidRDefault="000E7DEB" w:rsidP="000E7DEB">
      <w:pPr>
        <w:pStyle w:val="Textkrper"/>
        <w:kinsoku w:val="0"/>
        <w:overflowPunct w:val="0"/>
        <w:spacing w:after="120"/>
        <w:jc w:val="both"/>
        <w:rPr>
          <w:b/>
        </w:rPr>
      </w:pPr>
      <w:r w:rsidRPr="000E7DEB">
        <w:rPr>
          <w:b/>
        </w:rPr>
        <w:t xml:space="preserve">Über den Albert </w:t>
      </w:r>
      <w:proofErr w:type="gramStart"/>
      <w:r w:rsidRPr="000E7DEB">
        <w:rPr>
          <w:b/>
        </w:rPr>
        <w:t>Einstein Discovery Center</w:t>
      </w:r>
      <w:proofErr w:type="gramEnd"/>
      <w:r w:rsidRPr="000E7DEB">
        <w:rPr>
          <w:b/>
        </w:rPr>
        <w:t xml:space="preserve"> Ulm e.V.</w:t>
      </w:r>
    </w:p>
    <w:p w14:paraId="703E9689" w14:textId="38FFE851" w:rsidR="000E7DEB" w:rsidRPr="000E7DEB" w:rsidRDefault="000E7DEB" w:rsidP="000E7DEB">
      <w:pPr>
        <w:spacing w:after="120"/>
        <w:jc w:val="both"/>
        <w:rPr>
          <w:rFonts w:ascii="Arial" w:hAnsi="Arial" w:cs="Arial"/>
          <w:sz w:val="22"/>
          <w:szCs w:val="22"/>
        </w:rPr>
      </w:pPr>
      <w:r w:rsidRPr="000E7DEB">
        <w:rPr>
          <w:rFonts w:ascii="Arial" w:hAnsi="Arial" w:cs="Arial"/>
          <w:sz w:val="22"/>
          <w:szCs w:val="22"/>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der </w:t>
      </w:r>
      <w:r w:rsidR="00C20648">
        <w:rPr>
          <w:rFonts w:ascii="Arial" w:hAnsi="Arial" w:cs="Arial"/>
          <w:sz w:val="22"/>
          <w:szCs w:val="22"/>
        </w:rPr>
        <w:t>„</w:t>
      </w:r>
      <w:r w:rsidRPr="000E7DEB">
        <w:rPr>
          <w:rFonts w:ascii="Arial" w:hAnsi="Arial" w:cs="Arial"/>
          <w:sz w:val="22"/>
          <w:szCs w:val="22"/>
        </w:rPr>
        <w:t xml:space="preserve">Albert </w:t>
      </w:r>
      <w:proofErr w:type="gramStart"/>
      <w:r w:rsidRPr="000E7DEB">
        <w:rPr>
          <w:rFonts w:ascii="Arial" w:hAnsi="Arial" w:cs="Arial"/>
          <w:sz w:val="22"/>
          <w:szCs w:val="22"/>
        </w:rPr>
        <w:t>Einstein Discovery Center</w:t>
      </w:r>
      <w:proofErr w:type="gramEnd"/>
      <w:r w:rsidRPr="000E7DEB">
        <w:rPr>
          <w:rFonts w:ascii="Arial" w:hAnsi="Arial" w:cs="Arial"/>
          <w:sz w:val="22"/>
          <w:szCs w:val="22"/>
        </w:rPr>
        <w:t xml:space="preserve"> Ulm e.V.</w:t>
      </w:r>
      <w:r w:rsidR="00C20648">
        <w:rPr>
          <w:rFonts w:ascii="Arial" w:hAnsi="Arial" w:cs="Arial"/>
          <w:sz w:val="22"/>
          <w:szCs w:val="22"/>
        </w:rPr>
        <w:t>“</w:t>
      </w:r>
      <w:r w:rsidRPr="000E7DEB">
        <w:rPr>
          <w:rFonts w:ascii="Arial" w:hAnsi="Arial" w:cs="Arial"/>
          <w:sz w:val="22"/>
          <w:szCs w:val="22"/>
        </w:rPr>
        <w:t xml:space="preserve"> ändern. Gegründet wurde der Verein im September 2016 von Bürgerinnen und Bürgern aus Ulm und Umgebung. Neben Frau Dr. Nancy Hecker-Denschlag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 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7024B0EA" w14:textId="4AA3FF30" w:rsidR="00C20648" w:rsidRDefault="00C20648">
      <w:pPr>
        <w:rPr>
          <w:rFonts w:ascii="Arial" w:hAnsi="Arial" w:cs="Arial"/>
          <w:spacing w:val="-2"/>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3956"/>
      </w:tblGrid>
      <w:tr w:rsidR="00C20648" w:rsidRPr="00C20648" w14:paraId="7F581B2C" w14:textId="77777777" w:rsidTr="00E7784A">
        <w:tc>
          <w:tcPr>
            <w:tcW w:w="5098" w:type="dxa"/>
          </w:tcPr>
          <w:p w14:paraId="6FAF21B4" w14:textId="53B1CED1" w:rsidR="00C20648" w:rsidRPr="00C20648" w:rsidRDefault="00C20648" w:rsidP="00E7784A">
            <w:pPr>
              <w:pStyle w:val="Textkrper"/>
              <w:kinsoku w:val="0"/>
              <w:overflowPunct w:val="0"/>
              <w:spacing w:after="120"/>
              <w:ind w:left="-110"/>
              <w:jc w:val="both"/>
              <w:rPr>
                <w:b/>
              </w:rPr>
            </w:pPr>
            <w:r w:rsidRPr="00211B8D">
              <w:rPr>
                <w:b/>
              </w:rPr>
              <w:t>Kontakt</w:t>
            </w:r>
            <w:r w:rsidRPr="00271215">
              <w:rPr>
                <w:b/>
              </w:rPr>
              <w:t>:</w:t>
            </w:r>
          </w:p>
        </w:tc>
        <w:tc>
          <w:tcPr>
            <w:tcW w:w="3956" w:type="dxa"/>
          </w:tcPr>
          <w:p w14:paraId="2CACE19D" w14:textId="1ABCA9C8" w:rsidR="00C20648" w:rsidRPr="00C20648" w:rsidRDefault="00C20648" w:rsidP="00C20648">
            <w:pPr>
              <w:pStyle w:val="Textkrper"/>
              <w:kinsoku w:val="0"/>
              <w:overflowPunct w:val="0"/>
              <w:spacing w:after="120"/>
              <w:jc w:val="both"/>
              <w:rPr>
                <w:b/>
              </w:rPr>
            </w:pPr>
            <w:r w:rsidRPr="00D4595B">
              <w:rPr>
                <w:b/>
              </w:rPr>
              <w:t>Medienanfragen:</w:t>
            </w:r>
          </w:p>
        </w:tc>
      </w:tr>
      <w:tr w:rsidR="00C20648" w14:paraId="1EAC8DBF" w14:textId="77777777" w:rsidTr="00E7784A">
        <w:tc>
          <w:tcPr>
            <w:tcW w:w="5098" w:type="dxa"/>
          </w:tcPr>
          <w:p w14:paraId="795ACB24" w14:textId="394EAC35" w:rsidR="00C20648" w:rsidRPr="00271215" w:rsidRDefault="00C20648" w:rsidP="00E7784A">
            <w:pPr>
              <w:pStyle w:val="Textkrper"/>
              <w:kinsoku w:val="0"/>
              <w:overflowPunct w:val="0"/>
              <w:spacing w:after="120"/>
              <w:ind w:left="-110"/>
              <w:jc w:val="both"/>
              <w:rPr>
                <w:b/>
              </w:rPr>
            </w:pPr>
            <w:r w:rsidRPr="00271215">
              <w:rPr>
                <w:b/>
                <w:bCs/>
              </w:rPr>
              <w:t>Rentschler Biopharma SE</w:t>
            </w:r>
          </w:p>
          <w:p w14:paraId="2B3009D5" w14:textId="1A3142F9" w:rsidR="00C20648" w:rsidRPr="00622CBB" w:rsidRDefault="00C20648" w:rsidP="00E7784A">
            <w:pPr>
              <w:ind w:left="-110"/>
              <w:jc w:val="both"/>
              <w:rPr>
                <w:rFonts w:ascii="Arial" w:hAnsi="Arial" w:cs="Arial"/>
                <w:sz w:val="22"/>
                <w:szCs w:val="22"/>
              </w:rPr>
            </w:pPr>
            <w:r w:rsidRPr="00622CBB">
              <w:rPr>
                <w:rFonts w:ascii="Arial" w:hAnsi="Arial" w:cs="Arial"/>
                <w:sz w:val="22"/>
                <w:szCs w:val="22"/>
              </w:rPr>
              <w:t>Dr. Cora Kaiser</w:t>
            </w:r>
            <w:r w:rsidRPr="00A402BC">
              <w:rPr>
                <w:rFonts w:ascii="Arial" w:hAnsi="Arial" w:cs="Arial"/>
                <w:sz w:val="22"/>
                <w:szCs w:val="22"/>
              </w:rPr>
              <w:t xml:space="preserve"> </w:t>
            </w:r>
          </w:p>
          <w:p w14:paraId="6CF5FDA1" w14:textId="77777777" w:rsidR="00C20648" w:rsidRPr="00586F3D" w:rsidRDefault="00C20648" w:rsidP="00E7784A">
            <w:pPr>
              <w:spacing w:line="259" w:lineRule="auto"/>
              <w:ind w:left="-110"/>
              <w:jc w:val="both"/>
              <w:rPr>
                <w:rFonts w:ascii="Arial" w:hAnsi="Arial" w:cs="Arial"/>
                <w:sz w:val="22"/>
                <w:szCs w:val="22"/>
                <w:lang w:val="es-ES"/>
              </w:rPr>
            </w:pPr>
            <w:r w:rsidRPr="00586F3D">
              <w:rPr>
                <w:rFonts w:ascii="Arial" w:hAnsi="Arial" w:cs="Arial"/>
                <w:sz w:val="22"/>
                <w:szCs w:val="22"/>
                <w:lang w:val="es-ES"/>
              </w:rPr>
              <w:t>Senior Director Corporate Communication</w:t>
            </w:r>
          </w:p>
          <w:p w14:paraId="340FEDBE" w14:textId="19C956BC" w:rsidR="00C20648" w:rsidRPr="00586F3D" w:rsidRDefault="00C20648" w:rsidP="00E7784A">
            <w:pPr>
              <w:ind w:left="-110"/>
              <w:jc w:val="both"/>
              <w:rPr>
                <w:rFonts w:ascii="Arial" w:hAnsi="Arial" w:cs="Arial"/>
                <w:sz w:val="22"/>
                <w:szCs w:val="22"/>
                <w:lang w:val="es-ES"/>
              </w:rPr>
            </w:pPr>
            <w:r w:rsidRPr="00586F3D">
              <w:rPr>
                <w:rFonts w:ascii="Arial" w:hAnsi="Arial" w:cs="Arial"/>
                <w:sz w:val="22"/>
                <w:szCs w:val="22"/>
                <w:lang w:val="es-ES"/>
              </w:rPr>
              <w:t>Telefon: +49-7392-701-874</w:t>
            </w:r>
          </w:p>
          <w:p w14:paraId="097E3BE5" w14:textId="62206D5C" w:rsidR="00C20648" w:rsidRDefault="009E5FE2" w:rsidP="00E7784A">
            <w:pPr>
              <w:ind w:left="-110"/>
              <w:rPr>
                <w:rFonts w:ascii="Arial" w:hAnsi="Arial" w:cs="Arial"/>
                <w:spacing w:val="-2"/>
                <w:sz w:val="22"/>
                <w:szCs w:val="22"/>
              </w:rPr>
            </w:pPr>
            <w:hyperlink r:id="rId14" w:history="1">
              <w:r w:rsidR="00C20648" w:rsidRPr="00586F3D">
                <w:rPr>
                  <w:rFonts w:ascii="Arial" w:hAnsi="Arial" w:cs="Arial"/>
                  <w:color w:val="0563C1"/>
                  <w:sz w:val="22"/>
                  <w:szCs w:val="22"/>
                  <w:u w:val="single"/>
                  <w:lang w:val="es-ES"/>
                </w:rPr>
                <w:t>communications@rentschler-biopharma.com</w:t>
              </w:r>
            </w:hyperlink>
          </w:p>
        </w:tc>
        <w:tc>
          <w:tcPr>
            <w:tcW w:w="3956" w:type="dxa"/>
          </w:tcPr>
          <w:p w14:paraId="77A3F142" w14:textId="77777777" w:rsidR="00C20648" w:rsidRPr="00271215" w:rsidRDefault="00C20648" w:rsidP="00C20648">
            <w:pPr>
              <w:pStyle w:val="Textkrper"/>
              <w:kinsoku w:val="0"/>
              <w:overflowPunct w:val="0"/>
              <w:spacing w:after="120"/>
              <w:jc w:val="both"/>
              <w:rPr>
                <w:b/>
              </w:rPr>
            </w:pPr>
            <w:r w:rsidRPr="00271215">
              <w:rPr>
                <w:b/>
                <w:bCs/>
              </w:rPr>
              <w:t>MC Services AG</w:t>
            </w:r>
          </w:p>
          <w:p w14:paraId="676B6111" w14:textId="454056EB" w:rsidR="00C20648" w:rsidRPr="00622CBB" w:rsidRDefault="00C20648" w:rsidP="00C20648">
            <w:pPr>
              <w:jc w:val="both"/>
              <w:rPr>
                <w:rFonts w:ascii="Arial" w:hAnsi="Arial" w:cs="Arial"/>
                <w:sz w:val="22"/>
                <w:szCs w:val="22"/>
              </w:rPr>
            </w:pPr>
            <w:r w:rsidRPr="00A402BC">
              <w:rPr>
                <w:rFonts w:ascii="Arial" w:hAnsi="Arial" w:cs="Arial"/>
                <w:sz w:val="22"/>
                <w:szCs w:val="22"/>
              </w:rPr>
              <w:t xml:space="preserve">Eva Bauer </w:t>
            </w:r>
          </w:p>
          <w:p w14:paraId="27BF1488" w14:textId="77777777" w:rsidR="00C20648" w:rsidRPr="00685D58" w:rsidRDefault="00C20648" w:rsidP="00C20648">
            <w:pPr>
              <w:jc w:val="both"/>
              <w:rPr>
                <w:rFonts w:ascii="Arial" w:hAnsi="Arial" w:cs="Arial"/>
                <w:sz w:val="22"/>
                <w:szCs w:val="22"/>
              </w:rPr>
            </w:pPr>
          </w:p>
          <w:p w14:paraId="15EE7180" w14:textId="68836DB6" w:rsidR="00C20648" w:rsidRPr="00685D58" w:rsidRDefault="00C20648" w:rsidP="00C20648">
            <w:pPr>
              <w:jc w:val="both"/>
              <w:rPr>
                <w:rFonts w:ascii="Arial" w:hAnsi="Arial" w:cs="Arial"/>
                <w:sz w:val="22"/>
                <w:szCs w:val="22"/>
              </w:rPr>
            </w:pPr>
            <w:r w:rsidRPr="00685D58">
              <w:rPr>
                <w:rFonts w:ascii="Arial" w:hAnsi="Arial" w:cs="Arial"/>
                <w:sz w:val="22"/>
                <w:szCs w:val="22"/>
              </w:rPr>
              <w:t>Telefon: +49-89-210228-0</w:t>
            </w:r>
          </w:p>
          <w:p w14:paraId="778505E7" w14:textId="58A92DEC" w:rsidR="00C20648" w:rsidRPr="00586F3D" w:rsidRDefault="009E5FE2" w:rsidP="00C20648">
            <w:pPr>
              <w:spacing w:line="259" w:lineRule="auto"/>
              <w:jc w:val="both"/>
              <w:rPr>
                <w:rFonts w:ascii="Arial" w:hAnsi="Arial" w:cs="Arial"/>
                <w:color w:val="0563C1"/>
                <w:sz w:val="22"/>
                <w:szCs w:val="22"/>
                <w:u w:val="single"/>
                <w:lang w:val="es-ES"/>
              </w:rPr>
            </w:pPr>
            <w:hyperlink r:id="rId15" w:history="1">
              <w:r w:rsidR="00C20648" w:rsidRPr="00586F3D">
                <w:rPr>
                  <w:rFonts w:ascii="Arial" w:hAnsi="Arial" w:cs="Arial"/>
                  <w:color w:val="0563C1"/>
                  <w:sz w:val="22"/>
                  <w:szCs w:val="22"/>
                  <w:u w:val="single"/>
                  <w:lang w:val="es-ES"/>
                </w:rPr>
                <w:t>rentschler@mc-services.eu</w:t>
              </w:r>
            </w:hyperlink>
          </w:p>
          <w:p w14:paraId="4ACC6787" w14:textId="77777777" w:rsidR="00C20648" w:rsidRDefault="00C20648">
            <w:pPr>
              <w:rPr>
                <w:rFonts w:ascii="Arial" w:hAnsi="Arial" w:cs="Arial"/>
                <w:spacing w:val="-2"/>
                <w:sz w:val="22"/>
                <w:szCs w:val="22"/>
              </w:rPr>
            </w:pPr>
          </w:p>
        </w:tc>
      </w:tr>
      <w:tr w:rsidR="00C20648" w:rsidRPr="00CA6CBE" w14:paraId="5327497E" w14:textId="77777777" w:rsidTr="00E7784A">
        <w:tc>
          <w:tcPr>
            <w:tcW w:w="5098" w:type="dxa"/>
          </w:tcPr>
          <w:p w14:paraId="015A2089" w14:textId="77777777" w:rsidR="00DD790A" w:rsidRPr="00F40D91" w:rsidRDefault="00C20648" w:rsidP="00E7784A">
            <w:pPr>
              <w:ind w:left="-110"/>
              <w:jc w:val="both"/>
              <w:rPr>
                <w:rFonts w:ascii="Arial" w:hAnsi="Arial" w:cs="Arial"/>
                <w:b/>
                <w:bCs/>
                <w:sz w:val="22"/>
                <w:szCs w:val="22"/>
              </w:rPr>
            </w:pPr>
            <w:r w:rsidRPr="00F40D91">
              <w:rPr>
                <w:rFonts w:ascii="Arial" w:hAnsi="Arial" w:cs="Arial"/>
                <w:b/>
                <w:bCs/>
                <w:sz w:val="22"/>
                <w:szCs w:val="22"/>
              </w:rPr>
              <w:t xml:space="preserve">Albert </w:t>
            </w:r>
            <w:proofErr w:type="gramStart"/>
            <w:r w:rsidRPr="00F40D91">
              <w:rPr>
                <w:rFonts w:ascii="Arial" w:hAnsi="Arial" w:cs="Arial"/>
                <w:b/>
                <w:bCs/>
                <w:sz w:val="22"/>
                <w:szCs w:val="22"/>
              </w:rPr>
              <w:t>Einstein Discovery Center</w:t>
            </w:r>
            <w:proofErr w:type="gramEnd"/>
            <w:r w:rsidRPr="00F40D91">
              <w:rPr>
                <w:rFonts w:ascii="Arial" w:hAnsi="Arial" w:cs="Arial"/>
                <w:b/>
                <w:bCs/>
                <w:sz w:val="22"/>
                <w:szCs w:val="22"/>
              </w:rPr>
              <w:t xml:space="preserve"> Ulm e.V.</w:t>
            </w:r>
          </w:p>
          <w:p w14:paraId="31B0EFB6" w14:textId="77777777" w:rsidR="00DD790A" w:rsidRDefault="00C20648" w:rsidP="00E7784A">
            <w:pPr>
              <w:ind w:left="-110"/>
              <w:jc w:val="both"/>
              <w:rPr>
                <w:rFonts w:ascii="Arial" w:hAnsi="Arial" w:cs="Arial"/>
                <w:sz w:val="22"/>
                <w:szCs w:val="22"/>
              </w:rPr>
            </w:pPr>
            <w:r w:rsidRPr="00C20648">
              <w:rPr>
                <w:rFonts w:ascii="Arial" w:hAnsi="Arial" w:cs="Arial"/>
                <w:sz w:val="22"/>
                <w:szCs w:val="22"/>
              </w:rPr>
              <w:t>Vorsitzende: Dr. Nancy Hecker-Denschlag</w:t>
            </w:r>
          </w:p>
          <w:p w14:paraId="59F7BF73" w14:textId="77777777" w:rsidR="00DD790A" w:rsidRDefault="00C20648" w:rsidP="00E7784A">
            <w:pPr>
              <w:ind w:left="-110"/>
              <w:jc w:val="both"/>
              <w:rPr>
                <w:rFonts w:ascii="Arial" w:hAnsi="Arial" w:cs="Arial"/>
                <w:sz w:val="22"/>
                <w:szCs w:val="22"/>
              </w:rPr>
            </w:pPr>
            <w:proofErr w:type="spellStart"/>
            <w:r w:rsidRPr="00C20648">
              <w:rPr>
                <w:rFonts w:ascii="Arial" w:hAnsi="Arial" w:cs="Arial"/>
                <w:sz w:val="22"/>
                <w:szCs w:val="22"/>
              </w:rPr>
              <w:t>Bessererstraße</w:t>
            </w:r>
            <w:proofErr w:type="spellEnd"/>
            <w:r w:rsidRPr="00C20648">
              <w:rPr>
                <w:rFonts w:ascii="Arial" w:hAnsi="Arial" w:cs="Arial"/>
                <w:sz w:val="22"/>
                <w:szCs w:val="22"/>
              </w:rPr>
              <w:t xml:space="preserve"> 13-15 – 89073 Ulm</w:t>
            </w:r>
          </w:p>
          <w:p w14:paraId="5E146248" w14:textId="77777777" w:rsidR="00DD790A" w:rsidRDefault="00C20648" w:rsidP="00E7784A">
            <w:pPr>
              <w:ind w:left="-110"/>
              <w:jc w:val="both"/>
              <w:rPr>
                <w:rFonts w:ascii="Arial" w:hAnsi="Arial" w:cs="Arial"/>
                <w:sz w:val="22"/>
                <w:szCs w:val="22"/>
              </w:rPr>
            </w:pPr>
            <w:r w:rsidRPr="00C20648">
              <w:rPr>
                <w:rFonts w:ascii="Arial" w:hAnsi="Arial" w:cs="Arial"/>
                <w:sz w:val="22"/>
                <w:szCs w:val="22"/>
              </w:rPr>
              <w:t>Tel.: +49 731 9642 8181</w:t>
            </w:r>
          </w:p>
          <w:p w14:paraId="2D3D8838" w14:textId="77777777" w:rsidR="00005AB1" w:rsidRDefault="009E5FE2" w:rsidP="00005AB1">
            <w:pPr>
              <w:spacing w:line="259" w:lineRule="auto"/>
              <w:ind w:left="-110"/>
              <w:jc w:val="both"/>
              <w:rPr>
                <w:rFonts w:ascii="Arial" w:hAnsi="Arial" w:cs="Arial"/>
                <w:color w:val="0563C1"/>
                <w:sz w:val="22"/>
                <w:szCs w:val="22"/>
                <w:u w:val="single"/>
              </w:rPr>
            </w:pPr>
            <w:hyperlink r:id="rId16" w:history="1">
              <w:r w:rsidR="00CA6CBE" w:rsidRPr="00685D58">
                <w:rPr>
                  <w:rFonts w:ascii="Arial" w:hAnsi="Arial" w:cs="Arial"/>
                  <w:color w:val="0563C1"/>
                  <w:sz w:val="22"/>
                  <w:szCs w:val="22"/>
                  <w:u w:val="single"/>
                </w:rPr>
                <w:t>info@</w:t>
              </w:r>
              <w:r w:rsidR="00CA6CBE" w:rsidRPr="00005AB1">
                <w:rPr>
                  <w:rFonts w:ascii="Arial" w:hAnsi="Arial" w:cs="Arial"/>
                  <w:color w:val="0563C1"/>
                  <w:sz w:val="22"/>
                  <w:szCs w:val="22"/>
                  <w:u w:val="single"/>
                </w:rPr>
                <w:t>einstein</w:t>
              </w:r>
              <w:r w:rsidR="00CA6CBE" w:rsidRPr="00685D58">
                <w:rPr>
                  <w:rFonts w:ascii="Arial" w:hAnsi="Arial" w:cs="Arial"/>
                  <w:color w:val="0563C1"/>
                  <w:sz w:val="22"/>
                  <w:szCs w:val="22"/>
                  <w:u w:val="single"/>
                </w:rPr>
                <w:t>.center</w:t>
              </w:r>
            </w:hyperlink>
          </w:p>
          <w:p w14:paraId="721770B3" w14:textId="12F362EE" w:rsidR="00CA6CBE" w:rsidRPr="00005AB1" w:rsidRDefault="009E5FE2" w:rsidP="00005AB1">
            <w:pPr>
              <w:spacing w:line="259" w:lineRule="auto"/>
              <w:ind w:left="-110"/>
              <w:jc w:val="both"/>
              <w:rPr>
                <w:rFonts w:ascii="Arial" w:hAnsi="Arial" w:cs="Arial"/>
                <w:color w:val="0563C1"/>
                <w:sz w:val="22"/>
                <w:szCs w:val="22"/>
                <w:u w:val="single"/>
              </w:rPr>
            </w:pPr>
            <w:hyperlink r:id="rId17" w:history="1">
              <w:r w:rsidR="00005AB1" w:rsidRPr="00005AB1">
                <w:rPr>
                  <w:rStyle w:val="Hyperlink"/>
                  <w:rFonts w:ascii="Arial" w:hAnsi="Arial" w:cs="Arial"/>
                  <w:color w:val="0563C1"/>
                  <w:sz w:val="22"/>
                  <w:szCs w:val="22"/>
                </w:rPr>
                <w:t>https://einstein.center</w:t>
              </w:r>
            </w:hyperlink>
          </w:p>
        </w:tc>
        <w:tc>
          <w:tcPr>
            <w:tcW w:w="3956" w:type="dxa"/>
          </w:tcPr>
          <w:p w14:paraId="676B417B" w14:textId="77777777" w:rsidR="00CA6CBE" w:rsidRPr="00F40D91" w:rsidRDefault="00C20648" w:rsidP="00C20648">
            <w:pPr>
              <w:jc w:val="both"/>
              <w:rPr>
                <w:rFonts w:ascii="Arial" w:hAnsi="Arial" w:cs="Arial"/>
                <w:b/>
                <w:bCs/>
                <w:sz w:val="22"/>
                <w:szCs w:val="22"/>
              </w:rPr>
            </w:pPr>
            <w:proofErr w:type="spellStart"/>
            <w:r w:rsidRPr="00F40D91">
              <w:rPr>
                <w:rFonts w:ascii="Arial" w:hAnsi="Arial" w:cs="Arial"/>
                <w:b/>
                <w:bCs/>
                <w:sz w:val="22"/>
                <w:szCs w:val="22"/>
              </w:rPr>
              <w:t>Press’n’Relations</w:t>
            </w:r>
            <w:proofErr w:type="spellEnd"/>
            <w:r w:rsidRPr="00F40D91">
              <w:rPr>
                <w:rFonts w:ascii="Arial" w:hAnsi="Arial" w:cs="Arial"/>
                <w:b/>
                <w:bCs/>
                <w:sz w:val="22"/>
                <w:szCs w:val="22"/>
              </w:rPr>
              <w:t xml:space="preserve"> GmbH</w:t>
            </w:r>
          </w:p>
          <w:p w14:paraId="7CBDD829" w14:textId="5314FE43" w:rsidR="00DD790A" w:rsidRDefault="00C20648" w:rsidP="00C20648">
            <w:pPr>
              <w:jc w:val="both"/>
              <w:rPr>
                <w:rFonts w:ascii="Arial" w:hAnsi="Arial" w:cs="Arial"/>
                <w:sz w:val="22"/>
                <w:szCs w:val="22"/>
              </w:rPr>
            </w:pPr>
            <w:r w:rsidRPr="00C20648">
              <w:rPr>
                <w:rFonts w:ascii="Arial" w:hAnsi="Arial" w:cs="Arial"/>
                <w:sz w:val="22"/>
                <w:szCs w:val="22"/>
              </w:rPr>
              <w:t>Uwe Pagel</w:t>
            </w:r>
          </w:p>
          <w:p w14:paraId="7686EE52" w14:textId="77777777" w:rsidR="00DD790A" w:rsidRDefault="00C20648" w:rsidP="00C20648">
            <w:pPr>
              <w:jc w:val="both"/>
              <w:rPr>
                <w:rFonts w:ascii="Arial" w:hAnsi="Arial" w:cs="Arial"/>
                <w:sz w:val="22"/>
                <w:szCs w:val="22"/>
              </w:rPr>
            </w:pPr>
            <w:r w:rsidRPr="00C20648">
              <w:rPr>
                <w:rFonts w:ascii="Arial" w:hAnsi="Arial" w:cs="Arial"/>
                <w:sz w:val="22"/>
                <w:szCs w:val="22"/>
              </w:rPr>
              <w:t>Magirusstraße 33 – 89077 Ulm</w:t>
            </w:r>
          </w:p>
          <w:p w14:paraId="1A420746" w14:textId="77777777" w:rsidR="00DD790A" w:rsidRDefault="00C20648" w:rsidP="00C20648">
            <w:pPr>
              <w:jc w:val="both"/>
              <w:rPr>
                <w:rFonts w:ascii="Arial" w:hAnsi="Arial" w:cs="Arial"/>
                <w:sz w:val="22"/>
                <w:szCs w:val="22"/>
              </w:rPr>
            </w:pPr>
            <w:r w:rsidRPr="00C20648">
              <w:rPr>
                <w:rFonts w:ascii="Arial" w:hAnsi="Arial" w:cs="Arial"/>
                <w:sz w:val="22"/>
                <w:szCs w:val="22"/>
              </w:rPr>
              <w:t xml:space="preserve">Tel.: +49 731 962 87-29 </w:t>
            </w:r>
          </w:p>
          <w:p w14:paraId="656AE356" w14:textId="2EE390F7" w:rsidR="00DD790A" w:rsidRPr="00685D58" w:rsidRDefault="009E5FE2" w:rsidP="00CA6CBE">
            <w:pPr>
              <w:spacing w:line="259" w:lineRule="auto"/>
              <w:jc w:val="both"/>
              <w:rPr>
                <w:rFonts w:ascii="Arial" w:hAnsi="Arial" w:cs="Arial"/>
                <w:color w:val="0563C1"/>
                <w:sz w:val="22"/>
                <w:szCs w:val="22"/>
                <w:u w:val="single"/>
              </w:rPr>
            </w:pPr>
            <w:hyperlink r:id="rId18" w:history="1">
              <w:r w:rsidR="00CA6CBE" w:rsidRPr="00685D58">
                <w:rPr>
                  <w:rFonts w:ascii="Arial" w:hAnsi="Arial" w:cs="Arial"/>
                  <w:color w:val="0563C1"/>
                  <w:sz w:val="22"/>
                  <w:szCs w:val="22"/>
                  <w:u w:val="single"/>
                </w:rPr>
                <w:t>upa@press-n-relations.de</w:t>
              </w:r>
            </w:hyperlink>
          </w:p>
          <w:p w14:paraId="084B7DD7" w14:textId="34459B3D" w:rsidR="00CA6CBE" w:rsidRPr="00CA6CBE" w:rsidRDefault="009E5FE2" w:rsidP="00D21A45">
            <w:pPr>
              <w:spacing w:line="259" w:lineRule="auto"/>
              <w:jc w:val="both"/>
              <w:rPr>
                <w:rFonts w:ascii="Arial" w:hAnsi="Arial" w:cs="Arial"/>
                <w:sz w:val="22"/>
                <w:szCs w:val="22"/>
              </w:rPr>
            </w:pPr>
            <w:hyperlink r:id="rId19" w:history="1">
              <w:r w:rsidR="00CA6CBE" w:rsidRPr="00685D58">
                <w:rPr>
                  <w:rFonts w:ascii="Arial" w:hAnsi="Arial" w:cs="Arial"/>
                  <w:color w:val="0563C1"/>
                  <w:sz w:val="22"/>
                  <w:szCs w:val="22"/>
                  <w:u w:val="single"/>
                </w:rPr>
                <w:t>https://press-n-relations.de</w:t>
              </w:r>
            </w:hyperlink>
          </w:p>
        </w:tc>
      </w:tr>
    </w:tbl>
    <w:p w14:paraId="1081A9C9" w14:textId="595B3339" w:rsidR="00C20648" w:rsidRPr="00CA6CBE" w:rsidRDefault="00C20648">
      <w:pPr>
        <w:rPr>
          <w:rFonts w:ascii="Arial" w:hAnsi="Arial" w:cs="Arial"/>
          <w:spacing w:val="-2"/>
          <w:sz w:val="22"/>
          <w:szCs w:val="22"/>
        </w:rPr>
      </w:pPr>
    </w:p>
    <w:p w14:paraId="539E5B34" w14:textId="29F52638" w:rsidR="000E7DEB" w:rsidRDefault="00413E92">
      <w:pPr>
        <w:rPr>
          <w:rFonts w:ascii="Arial" w:hAnsi="Arial" w:cs="Arial"/>
          <w:spacing w:val="-2"/>
          <w:sz w:val="22"/>
          <w:szCs w:val="22"/>
        </w:rPr>
      </w:pPr>
      <w:r>
        <w:rPr>
          <w:rFonts w:ascii="Arial" w:hAnsi="Arial" w:cs="Arial"/>
          <w:noProof/>
          <w:spacing w:val="-2"/>
          <w:sz w:val="22"/>
          <w:szCs w:val="22"/>
        </w:rPr>
        <w:drawing>
          <wp:inline distT="0" distB="0" distL="0" distR="0" wp14:anchorId="7631D8B7" wp14:editId="39B04E65">
            <wp:extent cx="4564371" cy="2876400"/>
            <wp:effectExtent l="0" t="0" r="8255" b="635"/>
            <wp:docPr id="2" name="Grafik 2" descr="Ein Bild, das Text, Perso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Person, stehend enthält.&#10;&#10;Automatisch generierte Beschreibung"/>
                    <pic:cNvPicPr/>
                  </pic:nvPicPr>
                  <pic:blipFill>
                    <a:blip r:embed="rId20"/>
                    <a:stretch>
                      <a:fillRect/>
                    </a:stretch>
                  </pic:blipFill>
                  <pic:spPr>
                    <a:xfrm>
                      <a:off x="0" y="0"/>
                      <a:ext cx="4564371" cy="2876400"/>
                    </a:xfrm>
                    <a:prstGeom prst="rect">
                      <a:avLst/>
                    </a:prstGeom>
                  </pic:spPr>
                </pic:pic>
              </a:graphicData>
            </a:graphic>
          </wp:inline>
        </w:drawing>
      </w:r>
    </w:p>
    <w:p w14:paraId="3CC7F268" w14:textId="5DAB653C" w:rsidR="00413E92" w:rsidRDefault="00413E92">
      <w:pPr>
        <w:rPr>
          <w:rFonts w:ascii="Arial" w:hAnsi="Arial" w:cs="Arial"/>
          <w:spacing w:val="-2"/>
          <w:sz w:val="22"/>
          <w:szCs w:val="22"/>
        </w:rPr>
      </w:pPr>
    </w:p>
    <w:p w14:paraId="546680DF" w14:textId="408ADD45" w:rsidR="00413E92" w:rsidRPr="00413E92" w:rsidRDefault="00413E92" w:rsidP="006B39FD">
      <w:pPr>
        <w:jc w:val="both"/>
        <w:rPr>
          <w:rFonts w:ascii="Arial" w:eastAsia="Times New Roman" w:hAnsi="Arial" w:cs="Arial"/>
          <w:sz w:val="22"/>
          <w:szCs w:val="22"/>
          <w:lang w:eastAsia="en-US"/>
        </w:rPr>
      </w:pPr>
      <w:r w:rsidRPr="00413E92">
        <w:rPr>
          <w:rFonts w:ascii="Arial" w:eastAsia="Times New Roman" w:hAnsi="Arial" w:cs="Arial"/>
          <w:sz w:val="22"/>
          <w:szCs w:val="22"/>
          <w:lang w:eastAsia="en-US"/>
        </w:rPr>
        <w:t xml:space="preserve">Rentschler Biopharma übergibt symbolisch einen Scheck an das Albert </w:t>
      </w:r>
      <w:proofErr w:type="gramStart"/>
      <w:r w:rsidRPr="00413E92">
        <w:rPr>
          <w:rFonts w:ascii="Arial" w:eastAsia="Times New Roman" w:hAnsi="Arial" w:cs="Arial"/>
          <w:sz w:val="22"/>
          <w:szCs w:val="22"/>
          <w:lang w:eastAsia="en-US"/>
        </w:rPr>
        <w:t>Einstein Discovery Center</w:t>
      </w:r>
      <w:proofErr w:type="gramEnd"/>
      <w:r w:rsidRPr="00413E92">
        <w:rPr>
          <w:rFonts w:ascii="Arial" w:eastAsia="Times New Roman" w:hAnsi="Arial" w:cs="Arial"/>
          <w:sz w:val="22"/>
          <w:szCs w:val="22"/>
          <w:lang w:eastAsia="en-US"/>
        </w:rPr>
        <w:t xml:space="preserve"> Ulm e.V. am Hauptsitz in Laupheim, Deutschland. </w:t>
      </w:r>
    </w:p>
    <w:p w14:paraId="33390DDE" w14:textId="7C7CA22D" w:rsidR="00413E92" w:rsidRPr="003C5F25" w:rsidRDefault="00413E92" w:rsidP="006B39FD">
      <w:pPr>
        <w:jc w:val="both"/>
        <w:rPr>
          <w:rFonts w:ascii="Arial" w:eastAsia="Times New Roman" w:hAnsi="Arial" w:cs="Arial"/>
          <w:sz w:val="22"/>
          <w:szCs w:val="22"/>
          <w:lang w:eastAsia="en-US"/>
        </w:rPr>
      </w:pPr>
      <w:r w:rsidRPr="003C5F25">
        <w:rPr>
          <w:rFonts w:ascii="Arial" w:eastAsia="Times New Roman" w:hAnsi="Arial" w:cs="Arial"/>
          <w:sz w:val="22"/>
          <w:szCs w:val="22"/>
          <w:lang w:eastAsia="en-US"/>
        </w:rPr>
        <w:t>© Rentschler Biopharma SE</w:t>
      </w:r>
    </w:p>
    <w:p w14:paraId="71304D45" w14:textId="77777777" w:rsidR="00413E92" w:rsidRPr="00413E92" w:rsidRDefault="00413E92" w:rsidP="006B39FD">
      <w:pPr>
        <w:jc w:val="both"/>
        <w:rPr>
          <w:rFonts w:ascii="Arial" w:hAnsi="Arial" w:cs="Arial"/>
          <w:spacing w:val="-2"/>
          <w:sz w:val="22"/>
          <w:szCs w:val="22"/>
        </w:rPr>
      </w:pPr>
    </w:p>
    <w:p w14:paraId="2ED5BB8A" w14:textId="77777777" w:rsidR="00413E92" w:rsidRPr="00413E92" w:rsidRDefault="00413E92" w:rsidP="006B39FD">
      <w:pPr>
        <w:jc w:val="both"/>
        <w:rPr>
          <w:rFonts w:ascii="Arial" w:hAnsi="Arial" w:cs="Arial"/>
          <w:spacing w:val="-2"/>
          <w:sz w:val="18"/>
          <w:szCs w:val="18"/>
        </w:rPr>
      </w:pPr>
      <w:r w:rsidRPr="00413E92">
        <w:rPr>
          <w:rFonts w:ascii="Arial" w:hAnsi="Arial" w:cs="Arial"/>
          <w:spacing w:val="-2"/>
          <w:sz w:val="18"/>
          <w:szCs w:val="18"/>
        </w:rPr>
        <w:t xml:space="preserve">Von links nach rechts: Dr. Christian Schetter, CSO Rentschler Biopharma SE, Dr. Frank Mathias, CEO Rentschler Biopharma SE, Alexander Dettmer, CFO Rentschler Biopharma SE und Dr. Nancy Hecker-Denschlag, Vorstandsvorsitzende des Albert </w:t>
      </w:r>
      <w:proofErr w:type="gramStart"/>
      <w:r w:rsidRPr="00413E92">
        <w:rPr>
          <w:rFonts w:ascii="Arial" w:hAnsi="Arial" w:cs="Arial"/>
          <w:spacing w:val="-2"/>
          <w:sz w:val="18"/>
          <w:szCs w:val="18"/>
        </w:rPr>
        <w:t>Einstein Discovery Center</w:t>
      </w:r>
      <w:proofErr w:type="gramEnd"/>
      <w:r w:rsidRPr="00413E92">
        <w:rPr>
          <w:rFonts w:ascii="Arial" w:hAnsi="Arial" w:cs="Arial"/>
          <w:spacing w:val="-2"/>
          <w:sz w:val="18"/>
          <w:szCs w:val="18"/>
        </w:rPr>
        <w:t xml:space="preserve"> Ulm e.V.</w:t>
      </w:r>
    </w:p>
    <w:p w14:paraId="58887852" w14:textId="77777777" w:rsidR="00413E92" w:rsidRPr="00413E92" w:rsidRDefault="00413E92" w:rsidP="00413E92">
      <w:pPr>
        <w:rPr>
          <w:rFonts w:ascii="Arial" w:hAnsi="Arial" w:cs="Arial"/>
          <w:spacing w:val="-2"/>
          <w:sz w:val="22"/>
          <w:szCs w:val="22"/>
        </w:rPr>
      </w:pPr>
    </w:p>
    <w:p w14:paraId="1819778A" w14:textId="114262F0" w:rsidR="00D4595B" w:rsidRPr="00977E38" w:rsidRDefault="00FC025A" w:rsidP="00B646DE">
      <w:pPr>
        <w:spacing w:line="259" w:lineRule="auto"/>
        <w:jc w:val="both"/>
        <w:rPr>
          <w:rFonts w:ascii="Arial" w:hAnsi="Arial" w:cs="Arial"/>
          <w:spacing w:val="-2"/>
          <w:sz w:val="20"/>
          <w:szCs w:val="20"/>
          <w:u w:val="single"/>
        </w:rPr>
      </w:pPr>
      <w:bookmarkStart w:id="2" w:name="_Hlk79661446"/>
      <w:r w:rsidRPr="00977E38">
        <w:rPr>
          <w:rFonts w:ascii="Arial" w:hAnsi="Arial" w:cs="Arial"/>
          <w:spacing w:val="-2"/>
          <w:sz w:val="20"/>
          <w:szCs w:val="20"/>
        </w:rPr>
        <w:t>Für hochauflösende Bild</w:t>
      </w:r>
      <w:r w:rsidR="00B646DE" w:rsidRPr="00977E38">
        <w:rPr>
          <w:rFonts w:ascii="Arial" w:hAnsi="Arial" w:cs="Arial"/>
          <w:spacing w:val="-2"/>
          <w:sz w:val="20"/>
          <w:szCs w:val="20"/>
        </w:rPr>
        <w:t>er</w:t>
      </w:r>
      <w:r w:rsidR="00D4595B" w:rsidRPr="00977E38">
        <w:rPr>
          <w:rFonts w:ascii="Arial" w:hAnsi="Arial" w:cs="Arial"/>
          <w:spacing w:val="-2"/>
          <w:sz w:val="20"/>
          <w:szCs w:val="20"/>
        </w:rPr>
        <w:t xml:space="preserve"> </w:t>
      </w:r>
      <w:r w:rsidRPr="00977E38">
        <w:rPr>
          <w:rFonts w:ascii="Arial" w:hAnsi="Arial" w:cs="Arial"/>
          <w:spacing w:val="-2"/>
          <w:sz w:val="20"/>
          <w:szCs w:val="20"/>
        </w:rPr>
        <w:t>kontaktieren</w:t>
      </w:r>
      <w:r w:rsidR="00D4595B" w:rsidRPr="00977E38">
        <w:rPr>
          <w:rFonts w:ascii="Arial" w:hAnsi="Arial" w:cs="Arial"/>
          <w:spacing w:val="-2"/>
          <w:sz w:val="20"/>
          <w:szCs w:val="20"/>
        </w:rPr>
        <w:t xml:space="preserve"> Sie bitte </w:t>
      </w:r>
      <w:hyperlink r:id="rId21" w:history="1">
        <w:r w:rsidRPr="00977E38">
          <w:rPr>
            <w:rFonts w:ascii="Arial" w:hAnsi="Arial" w:cs="Arial"/>
            <w:color w:val="0563C1"/>
            <w:spacing w:val="-2"/>
            <w:sz w:val="20"/>
            <w:szCs w:val="20"/>
            <w:u w:val="single"/>
          </w:rPr>
          <w:t>communications@rentschler-biopharma.com</w:t>
        </w:r>
      </w:hyperlink>
      <w:bookmarkEnd w:id="2"/>
      <w:r w:rsidR="00A32B95" w:rsidRPr="00977E38">
        <w:rPr>
          <w:rFonts w:ascii="Arial" w:hAnsi="Arial" w:cs="Arial"/>
          <w:spacing w:val="-2"/>
          <w:sz w:val="20"/>
          <w:szCs w:val="20"/>
        </w:rPr>
        <w:t>.</w:t>
      </w:r>
    </w:p>
    <w:sectPr w:rsidR="00D4595B" w:rsidRPr="00977E38" w:rsidSect="00962AA9">
      <w:headerReference w:type="default" r:id="rId22"/>
      <w:footerReference w:type="default" r:id="rId23"/>
      <w:headerReference w:type="first" r:id="rId24"/>
      <w:footerReference w:type="first" r:id="rId25"/>
      <w:endnotePr>
        <w:numFmt w:val="decimal"/>
      </w:endnotePr>
      <w:type w:val="continuous"/>
      <w:pgSz w:w="11900" w:h="16840"/>
      <w:pgMar w:top="1336"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E8585" w14:textId="77777777" w:rsidR="00006133" w:rsidRDefault="00006133" w:rsidP="00663DFC">
      <w:r>
        <w:separator/>
      </w:r>
    </w:p>
  </w:endnote>
  <w:endnote w:type="continuationSeparator" w:id="0">
    <w:p w14:paraId="4CF85E7A" w14:textId="77777777" w:rsidR="00006133" w:rsidRDefault="00006133" w:rsidP="00663DFC">
      <w:r>
        <w:continuationSeparator/>
      </w:r>
    </w:p>
  </w:endnote>
  <w:endnote w:type="continuationNotice" w:id="1">
    <w:p w14:paraId="052643EE" w14:textId="77777777" w:rsidR="00006133" w:rsidRDefault="000061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22A30" w14:textId="77777777" w:rsidR="00EA1931" w:rsidRDefault="00D52DD1">
    <w:pPr>
      <w:pStyle w:val="Fuzeile"/>
      <w:jc w:val="right"/>
      <w:rPr>
        <w:rFonts w:ascii="Arial" w:hAnsi="Arial" w:cs="Arial"/>
        <w:sz w:val="20"/>
        <w:szCs w:val="20"/>
      </w:rPr>
    </w:pPr>
    <w:r w:rsidRPr="00FC3C73">
      <w:rPr>
        <w:rStyle w:val="Seitenzahl"/>
        <w:rFonts w:ascii="Arial" w:hAnsi="Arial" w:cs="Arial"/>
        <w:sz w:val="20"/>
        <w:szCs w:val="20"/>
      </w:rPr>
      <w:fldChar w:fldCharType="begin"/>
    </w:r>
    <w:r w:rsidRPr="00FC3C73">
      <w:rPr>
        <w:rStyle w:val="Seitenzahl"/>
        <w:rFonts w:ascii="Arial" w:hAnsi="Arial" w:cs="Arial"/>
        <w:sz w:val="20"/>
        <w:szCs w:val="20"/>
      </w:rPr>
      <w:instrText xml:space="preserve"> PAGE </w:instrText>
    </w:r>
    <w:r w:rsidRPr="00FC3C73">
      <w:rPr>
        <w:rStyle w:val="Seitenzahl"/>
        <w:rFonts w:ascii="Arial" w:hAnsi="Arial" w:cs="Arial"/>
        <w:sz w:val="20"/>
        <w:szCs w:val="20"/>
      </w:rPr>
      <w:fldChar w:fldCharType="separate"/>
    </w:r>
    <w:r w:rsidR="00353C57">
      <w:rPr>
        <w:rStyle w:val="Seitenzahl"/>
        <w:rFonts w:ascii="Arial" w:hAnsi="Arial" w:cs="Arial"/>
        <w:noProof/>
        <w:sz w:val="20"/>
        <w:szCs w:val="20"/>
      </w:rPr>
      <w:t>4</w:t>
    </w:r>
    <w:r w:rsidRPr="00FC3C73">
      <w:rPr>
        <w:rStyle w:val="Seitenzahl"/>
        <w:rFonts w:ascii="Arial" w:hAnsi="Arial" w:cs="Arial"/>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34B2D" w14:textId="77777777" w:rsidR="00EA1931" w:rsidRDefault="00D52DD1">
    <w:pPr>
      <w:pStyle w:val="Fuzeile"/>
      <w:tabs>
        <w:tab w:val="clear" w:pos="9072"/>
      </w:tabs>
      <w:ind w:right="-8"/>
      <w:jc w:val="right"/>
      <w:rPr>
        <w:rFonts w:ascii="Arial" w:hAnsi="Arial" w:cs="Arial"/>
        <w:sz w:val="20"/>
        <w:szCs w:val="20"/>
      </w:rPr>
    </w:pPr>
    <w:r w:rsidRPr="00A857E8">
      <w:rPr>
        <w:rStyle w:val="Seitenzahl"/>
        <w:rFonts w:ascii="Arial" w:hAnsi="Arial" w:cs="Arial"/>
        <w:sz w:val="20"/>
        <w:szCs w:val="20"/>
      </w:rPr>
      <w:fldChar w:fldCharType="begin"/>
    </w:r>
    <w:r w:rsidRPr="00A857E8">
      <w:rPr>
        <w:rStyle w:val="Seitenzahl"/>
        <w:rFonts w:ascii="Arial" w:hAnsi="Arial" w:cs="Arial"/>
        <w:sz w:val="20"/>
        <w:szCs w:val="20"/>
      </w:rPr>
      <w:instrText xml:space="preserve"> PAGE </w:instrText>
    </w:r>
    <w:r w:rsidRPr="00A857E8">
      <w:rPr>
        <w:rStyle w:val="Seitenzahl"/>
        <w:rFonts w:ascii="Arial" w:hAnsi="Arial" w:cs="Arial"/>
        <w:sz w:val="20"/>
        <w:szCs w:val="20"/>
      </w:rPr>
      <w:fldChar w:fldCharType="separate"/>
    </w:r>
    <w:r w:rsidR="00353C57">
      <w:rPr>
        <w:rStyle w:val="Seitenzahl"/>
        <w:rFonts w:ascii="Arial" w:hAnsi="Arial" w:cs="Arial"/>
        <w:noProof/>
        <w:sz w:val="20"/>
        <w:szCs w:val="20"/>
      </w:rPr>
      <w:t>1</w:t>
    </w:r>
    <w:r w:rsidRPr="00A857E8">
      <w:rPr>
        <w:rStyle w:val="Seitenzahl"/>
        <w:rFonts w:ascii="Arial" w:hAnsi="Arial"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BFFE2" w14:textId="77777777" w:rsidR="00006133" w:rsidRDefault="00006133" w:rsidP="00663DFC">
      <w:r>
        <w:separator/>
      </w:r>
    </w:p>
  </w:footnote>
  <w:footnote w:type="continuationSeparator" w:id="0">
    <w:p w14:paraId="368AF947" w14:textId="77777777" w:rsidR="00006133" w:rsidRDefault="00006133" w:rsidP="00663DFC">
      <w:r>
        <w:continuationSeparator/>
      </w:r>
    </w:p>
  </w:footnote>
  <w:footnote w:type="continuationNotice" w:id="1">
    <w:p w14:paraId="23000498" w14:textId="77777777" w:rsidR="00006133" w:rsidRDefault="000061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AF842" w14:textId="77777777" w:rsidR="004B686D" w:rsidRDefault="004B686D">
    <w:pPr>
      <w:pStyle w:val="Kopfzeile"/>
    </w:pPr>
  </w:p>
  <w:p w14:paraId="0BB2CA35" w14:textId="77777777" w:rsidR="004B686D" w:rsidRDefault="004B686D">
    <w:pPr>
      <w:pStyle w:val="Kopfzeile"/>
    </w:pPr>
  </w:p>
  <w:p w14:paraId="6503F8A4" w14:textId="77777777" w:rsidR="004B686D" w:rsidRDefault="004B686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4E0FF" w14:textId="0F03216D" w:rsidR="00D31E26" w:rsidRDefault="00914D44" w:rsidP="00D31E26">
    <w:pPr>
      <w:pStyle w:val="Kopfzeile"/>
      <w:rPr>
        <w:rFonts w:ascii="Arial" w:hAnsi="Arial"/>
        <w:b/>
        <w:sz w:val="40"/>
        <w:szCs w:val="40"/>
      </w:rPr>
    </w:pPr>
    <w:r>
      <w:rPr>
        <w:noProof/>
      </w:rPr>
      <w:drawing>
        <wp:anchor distT="0" distB="0" distL="114300" distR="114300" simplePos="0" relativeHeight="251658240" behindDoc="1" locked="0" layoutInCell="1" allowOverlap="1" wp14:anchorId="33C6492C" wp14:editId="0355D619">
          <wp:simplePos x="0" y="0"/>
          <wp:positionH relativeFrom="column">
            <wp:posOffset>4137025</wp:posOffset>
          </wp:positionH>
          <wp:positionV relativeFrom="paragraph">
            <wp:posOffset>222885</wp:posOffset>
          </wp:positionV>
          <wp:extent cx="1619885" cy="442595"/>
          <wp:effectExtent l="0" t="0" r="0" b="0"/>
          <wp:wrapSquare wrapText="bothSides"/>
          <wp:docPr id="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9885" cy="442595"/>
                  </a:xfrm>
                  <a:prstGeom prst="rect">
                    <a:avLst/>
                  </a:prstGeom>
                  <a:noFill/>
                </pic:spPr>
              </pic:pic>
            </a:graphicData>
          </a:graphic>
          <wp14:sizeRelH relativeFrom="page">
            <wp14:pctWidth>0</wp14:pctWidth>
          </wp14:sizeRelH>
          <wp14:sizeRelV relativeFrom="page">
            <wp14:pctHeight>0</wp14:pctHeight>
          </wp14:sizeRelV>
        </wp:anchor>
      </w:drawing>
    </w:r>
  </w:p>
  <w:p w14:paraId="54EAC99F" w14:textId="09227E82" w:rsidR="00EA1931" w:rsidRDefault="00D21A45">
    <w:pPr>
      <w:pStyle w:val="Kopfzeile"/>
      <w:rPr>
        <w:rFonts w:ascii="Arial" w:hAnsi="Arial"/>
        <w:b/>
        <w:sz w:val="40"/>
        <w:szCs w:val="40"/>
      </w:rPr>
    </w:pPr>
    <w:r>
      <w:rPr>
        <w:noProof/>
      </w:rPr>
      <w:drawing>
        <wp:inline distT="0" distB="0" distL="0" distR="0" wp14:anchorId="0B5BE6EB" wp14:editId="5FB686DB">
          <wp:extent cx="1210503" cy="1015299"/>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2"/>
                  <a:stretch>
                    <a:fillRect/>
                  </a:stretch>
                </pic:blipFill>
                <pic:spPr>
                  <a:xfrm>
                    <a:off x="0" y="0"/>
                    <a:ext cx="1232227" cy="1033520"/>
                  </a:xfrm>
                  <a:prstGeom prst="rect">
                    <a:avLst/>
                  </a:prstGeom>
                </pic:spPr>
              </pic:pic>
            </a:graphicData>
          </a:graphic>
        </wp:inline>
      </w:drawing>
    </w:r>
  </w:p>
  <w:p w14:paraId="6E998378" w14:textId="77777777" w:rsidR="00D31E26" w:rsidRPr="00962AA9" w:rsidRDefault="00D31E26" w:rsidP="00D31E26">
    <w:pPr>
      <w:pStyle w:val="Kopfzeile"/>
      <w:rPr>
        <w:sz w:val="20"/>
        <w:szCs w:val="20"/>
      </w:rPr>
    </w:pPr>
  </w:p>
  <w:p w14:paraId="576C7554" w14:textId="77777777" w:rsidR="00D21A45" w:rsidRPr="00962AA9" w:rsidRDefault="00D21A45" w:rsidP="00D31E26">
    <w:pPr>
      <w:pStyle w:val="Kopfzeile"/>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55888"/>
    <w:multiLevelType w:val="hybridMultilevel"/>
    <w:tmpl w:val="56A8E0FC"/>
    <w:lvl w:ilvl="0" w:tplc="8196BA6C">
      <w:numFmt w:val="bullet"/>
      <w:lvlText w:val="-"/>
      <w:lvlJc w:val="left"/>
      <w:pPr>
        <w:ind w:left="720" w:hanging="360"/>
      </w:pPr>
      <w:rPr>
        <w:rFonts w:ascii="Arial" w:eastAsia="Calibr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126912"/>
    <w:multiLevelType w:val="hybridMultilevel"/>
    <w:tmpl w:val="33C6B6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6C6B6C"/>
    <w:multiLevelType w:val="hybridMultilevel"/>
    <w:tmpl w:val="C20014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DB30A47"/>
    <w:multiLevelType w:val="hybridMultilevel"/>
    <w:tmpl w:val="843A48B6"/>
    <w:lvl w:ilvl="0" w:tplc="06843736">
      <w:numFmt w:val="bullet"/>
      <w:lvlText w:val="-"/>
      <w:lvlJc w:val="left"/>
      <w:pPr>
        <w:ind w:left="720" w:hanging="360"/>
      </w:pPr>
      <w:rPr>
        <w:rFonts w:ascii="Cambria" w:eastAsia="MS Mincho" w:hAnsi="Cambr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314DCA"/>
    <w:multiLevelType w:val="hybridMultilevel"/>
    <w:tmpl w:val="124C6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D73CAB"/>
    <w:multiLevelType w:val="hybridMultilevel"/>
    <w:tmpl w:val="50B46E70"/>
    <w:lvl w:ilvl="0" w:tplc="2DFCA07C">
      <w:numFmt w:val="bullet"/>
      <w:lvlText w:val="-"/>
      <w:lvlJc w:val="left"/>
      <w:pPr>
        <w:ind w:left="720" w:hanging="360"/>
      </w:pPr>
      <w:rPr>
        <w:rFonts w:ascii="Cambria" w:eastAsia="MS Mincho" w:hAnsi="Cambr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B1457"/>
    <w:multiLevelType w:val="hybridMultilevel"/>
    <w:tmpl w:val="0FCE9FDC"/>
    <w:lvl w:ilvl="0" w:tplc="27BCAAE2">
      <w:start w:val="1"/>
      <w:numFmt w:val="bullet"/>
      <w:lvlText w:val="•"/>
      <w:lvlJc w:val="left"/>
      <w:pPr>
        <w:tabs>
          <w:tab w:val="num" w:pos="720"/>
        </w:tabs>
        <w:ind w:left="720" w:hanging="360"/>
      </w:pPr>
      <w:rPr>
        <w:rFonts w:ascii="Arial" w:hAnsi="Arial" w:hint="default"/>
      </w:rPr>
    </w:lvl>
    <w:lvl w:ilvl="1" w:tplc="43DA843C" w:tentative="1">
      <w:start w:val="1"/>
      <w:numFmt w:val="bullet"/>
      <w:lvlText w:val="•"/>
      <w:lvlJc w:val="left"/>
      <w:pPr>
        <w:tabs>
          <w:tab w:val="num" w:pos="1440"/>
        </w:tabs>
        <w:ind w:left="1440" w:hanging="360"/>
      </w:pPr>
      <w:rPr>
        <w:rFonts w:ascii="Arial" w:hAnsi="Arial" w:hint="default"/>
      </w:rPr>
    </w:lvl>
    <w:lvl w:ilvl="2" w:tplc="6FA6A8A4" w:tentative="1">
      <w:start w:val="1"/>
      <w:numFmt w:val="bullet"/>
      <w:lvlText w:val="•"/>
      <w:lvlJc w:val="left"/>
      <w:pPr>
        <w:tabs>
          <w:tab w:val="num" w:pos="2160"/>
        </w:tabs>
        <w:ind w:left="2160" w:hanging="360"/>
      </w:pPr>
      <w:rPr>
        <w:rFonts w:ascii="Arial" w:hAnsi="Arial" w:hint="default"/>
      </w:rPr>
    </w:lvl>
    <w:lvl w:ilvl="3" w:tplc="0D1653AC" w:tentative="1">
      <w:start w:val="1"/>
      <w:numFmt w:val="bullet"/>
      <w:lvlText w:val="•"/>
      <w:lvlJc w:val="left"/>
      <w:pPr>
        <w:tabs>
          <w:tab w:val="num" w:pos="2880"/>
        </w:tabs>
        <w:ind w:left="2880" w:hanging="360"/>
      </w:pPr>
      <w:rPr>
        <w:rFonts w:ascii="Arial" w:hAnsi="Arial" w:hint="default"/>
      </w:rPr>
    </w:lvl>
    <w:lvl w:ilvl="4" w:tplc="4760A360" w:tentative="1">
      <w:start w:val="1"/>
      <w:numFmt w:val="bullet"/>
      <w:lvlText w:val="•"/>
      <w:lvlJc w:val="left"/>
      <w:pPr>
        <w:tabs>
          <w:tab w:val="num" w:pos="3600"/>
        </w:tabs>
        <w:ind w:left="3600" w:hanging="360"/>
      </w:pPr>
      <w:rPr>
        <w:rFonts w:ascii="Arial" w:hAnsi="Arial" w:hint="default"/>
      </w:rPr>
    </w:lvl>
    <w:lvl w:ilvl="5" w:tplc="1EC6D2A2" w:tentative="1">
      <w:start w:val="1"/>
      <w:numFmt w:val="bullet"/>
      <w:lvlText w:val="•"/>
      <w:lvlJc w:val="left"/>
      <w:pPr>
        <w:tabs>
          <w:tab w:val="num" w:pos="4320"/>
        </w:tabs>
        <w:ind w:left="4320" w:hanging="360"/>
      </w:pPr>
      <w:rPr>
        <w:rFonts w:ascii="Arial" w:hAnsi="Arial" w:hint="default"/>
      </w:rPr>
    </w:lvl>
    <w:lvl w:ilvl="6" w:tplc="2F540CD2" w:tentative="1">
      <w:start w:val="1"/>
      <w:numFmt w:val="bullet"/>
      <w:lvlText w:val="•"/>
      <w:lvlJc w:val="left"/>
      <w:pPr>
        <w:tabs>
          <w:tab w:val="num" w:pos="5040"/>
        </w:tabs>
        <w:ind w:left="5040" w:hanging="360"/>
      </w:pPr>
      <w:rPr>
        <w:rFonts w:ascii="Arial" w:hAnsi="Arial" w:hint="default"/>
      </w:rPr>
    </w:lvl>
    <w:lvl w:ilvl="7" w:tplc="2AE27E52" w:tentative="1">
      <w:start w:val="1"/>
      <w:numFmt w:val="bullet"/>
      <w:lvlText w:val="•"/>
      <w:lvlJc w:val="left"/>
      <w:pPr>
        <w:tabs>
          <w:tab w:val="num" w:pos="5760"/>
        </w:tabs>
        <w:ind w:left="5760" w:hanging="360"/>
      </w:pPr>
      <w:rPr>
        <w:rFonts w:ascii="Arial" w:hAnsi="Arial" w:hint="default"/>
      </w:rPr>
    </w:lvl>
    <w:lvl w:ilvl="8" w:tplc="9FB46DB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EA920D0"/>
    <w:multiLevelType w:val="hybridMultilevel"/>
    <w:tmpl w:val="185619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2A2610F"/>
    <w:multiLevelType w:val="hybridMultilevel"/>
    <w:tmpl w:val="80221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CF15501"/>
    <w:multiLevelType w:val="hybridMultilevel"/>
    <w:tmpl w:val="9E0E2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013725"/>
    <w:multiLevelType w:val="hybridMultilevel"/>
    <w:tmpl w:val="97681364"/>
    <w:lvl w:ilvl="0" w:tplc="3208DCFE">
      <w:numFmt w:val="bullet"/>
      <w:lvlText w:val="-"/>
      <w:lvlJc w:val="left"/>
      <w:pPr>
        <w:ind w:left="720" w:hanging="360"/>
      </w:pPr>
      <w:rPr>
        <w:rFonts w:ascii="Cambria" w:eastAsia="MS Mincho" w:hAnsi="Cambr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6E46112"/>
    <w:multiLevelType w:val="hybridMultilevel"/>
    <w:tmpl w:val="89C0EEA4"/>
    <w:lvl w:ilvl="0" w:tplc="CC52EA28">
      <w:numFmt w:val="bullet"/>
      <w:lvlText w:val="-"/>
      <w:lvlJc w:val="left"/>
      <w:pPr>
        <w:ind w:left="720" w:hanging="360"/>
      </w:pPr>
      <w:rPr>
        <w:rFonts w:ascii="Cambria" w:eastAsia="MS Mincho" w:hAnsi="Cambr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
  </w:num>
  <w:num w:numId="4">
    <w:abstractNumId w:val="9"/>
  </w:num>
  <w:num w:numId="5">
    <w:abstractNumId w:val="4"/>
  </w:num>
  <w:num w:numId="6">
    <w:abstractNumId w:val="3"/>
  </w:num>
  <w:num w:numId="7">
    <w:abstractNumId w:val="0"/>
  </w:num>
  <w:num w:numId="8">
    <w:abstractNumId w:val="8"/>
  </w:num>
  <w:num w:numId="9">
    <w:abstractNumId w:val="11"/>
  </w:num>
  <w:num w:numId="10">
    <w:abstractNumId w:val="5"/>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fr-FR" w:vendorID="64" w:dllVersion="6" w:nlCheck="1" w:checkStyle="0"/>
  <w:activeWritingStyle w:appName="MSWord" w:lang="en-GB" w:vendorID="64" w:dllVersion="6" w:nlCheck="1" w:checkStyle="0"/>
  <w:activeWritingStyle w:appName="MSWord" w:lang="de-DE" w:vendorID="64" w:dllVersion="6" w:nlCheck="1" w:checkStyle="0"/>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de-DE" w:vendorID="64" w:dllVersion="0" w:nlCheck="1" w:checkStyle="0"/>
  <w:activeWritingStyle w:appName="MSWord" w:lang="en-US"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s-ES" w:vendorID="64" w:dllVersion="0" w:nlCheck="1" w:checkStyle="0"/>
  <w:proofState w:spelling="clean" w:grammar="clean"/>
  <w:trackRevisions/>
  <w:defaultTabStop w:val="708"/>
  <w:hyphenationZone w:val="425"/>
  <w:characterSpacingControl w:val="doNotCompress"/>
  <w:hdrShapeDefaults>
    <o:shapedefaults v:ext="edit" spidmax="30721"/>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DFC"/>
    <w:rsid w:val="00000ADC"/>
    <w:rsid w:val="00001034"/>
    <w:rsid w:val="000024E9"/>
    <w:rsid w:val="00002E7D"/>
    <w:rsid w:val="00005AB1"/>
    <w:rsid w:val="00005CE2"/>
    <w:rsid w:val="00006133"/>
    <w:rsid w:val="00007548"/>
    <w:rsid w:val="00010466"/>
    <w:rsid w:val="00010A00"/>
    <w:rsid w:val="00011203"/>
    <w:rsid w:val="00012B8C"/>
    <w:rsid w:val="00013AF3"/>
    <w:rsid w:val="000274F9"/>
    <w:rsid w:val="00027B4C"/>
    <w:rsid w:val="000326CE"/>
    <w:rsid w:val="00034184"/>
    <w:rsid w:val="00037261"/>
    <w:rsid w:val="00040082"/>
    <w:rsid w:val="00040A04"/>
    <w:rsid w:val="0004101A"/>
    <w:rsid w:val="00042EE7"/>
    <w:rsid w:val="000451E2"/>
    <w:rsid w:val="00046EB0"/>
    <w:rsid w:val="00047624"/>
    <w:rsid w:val="00051020"/>
    <w:rsid w:val="0005274C"/>
    <w:rsid w:val="00054754"/>
    <w:rsid w:val="00054A9C"/>
    <w:rsid w:val="00063D89"/>
    <w:rsid w:val="00067450"/>
    <w:rsid w:val="00070FFC"/>
    <w:rsid w:val="0007100B"/>
    <w:rsid w:val="00072189"/>
    <w:rsid w:val="00080A6E"/>
    <w:rsid w:val="0008285F"/>
    <w:rsid w:val="00091CE9"/>
    <w:rsid w:val="000925BE"/>
    <w:rsid w:val="00093087"/>
    <w:rsid w:val="000941B8"/>
    <w:rsid w:val="00094BC7"/>
    <w:rsid w:val="000A4D1A"/>
    <w:rsid w:val="000A515A"/>
    <w:rsid w:val="000B2138"/>
    <w:rsid w:val="000B2A0F"/>
    <w:rsid w:val="000B36B8"/>
    <w:rsid w:val="000B45FF"/>
    <w:rsid w:val="000B4E8C"/>
    <w:rsid w:val="000B5B23"/>
    <w:rsid w:val="000B6C8D"/>
    <w:rsid w:val="000C0292"/>
    <w:rsid w:val="000C24B9"/>
    <w:rsid w:val="000C31AD"/>
    <w:rsid w:val="000C3FB7"/>
    <w:rsid w:val="000C7856"/>
    <w:rsid w:val="000D02A8"/>
    <w:rsid w:val="000D13F2"/>
    <w:rsid w:val="000D299D"/>
    <w:rsid w:val="000D3AEE"/>
    <w:rsid w:val="000E17F6"/>
    <w:rsid w:val="000E2151"/>
    <w:rsid w:val="000E2527"/>
    <w:rsid w:val="000E2991"/>
    <w:rsid w:val="000E324D"/>
    <w:rsid w:val="000E3337"/>
    <w:rsid w:val="000E5DFA"/>
    <w:rsid w:val="000E5F1B"/>
    <w:rsid w:val="000E637D"/>
    <w:rsid w:val="000E6F75"/>
    <w:rsid w:val="000E7DEB"/>
    <w:rsid w:val="000F0223"/>
    <w:rsid w:val="000F6EA9"/>
    <w:rsid w:val="001022C7"/>
    <w:rsid w:val="001066D3"/>
    <w:rsid w:val="00107FB8"/>
    <w:rsid w:val="00110CEA"/>
    <w:rsid w:val="00111F48"/>
    <w:rsid w:val="00112A2D"/>
    <w:rsid w:val="001130DF"/>
    <w:rsid w:val="001178DE"/>
    <w:rsid w:val="00122F1D"/>
    <w:rsid w:val="0012749B"/>
    <w:rsid w:val="00130376"/>
    <w:rsid w:val="00134CD8"/>
    <w:rsid w:val="00136C8B"/>
    <w:rsid w:val="00136FD9"/>
    <w:rsid w:val="00137B43"/>
    <w:rsid w:val="00137D7F"/>
    <w:rsid w:val="0014082D"/>
    <w:rsid w:val="00145011"/>
    <w:rsid w:val="00145963"/>
    <w:rsid w:val="00150537"/>
    <w:rsid w:val="00152118"/>
    <w:rsid w:val="00155103"/>
    <w:rsid w:val="001556E0"/>
    <w:rsid w:val="00155FA6"/>
    <w:rsid w:val="00160F47"/>
    <w:rsid w:val="001610B2"/>
    <w:rsid w:val="00161856"/>
    <w:rsid w:val="001645E0"/>
    <w:rsid w:val="0016521D"/>
    <w:rsid w:val="0017027C"/>
    <w:rsid w:val="00172869"/>
    <w:rsid w:val="00172CE2"/>
    <w:rsid w:val="00180FAC"/>
    <w:rsid w:val="00181664"/>
    <w:rsid w:val="00182671"/>
    <w:rsid w:val="00182C4E"/>
    <w:rsid w:val="00183C13"/>
    <w:rsid w:val="00187422"/>
    <w:rsid w:val="001902FB"/>
    <w:rsid w:val="0019099C"/>
    <w:rsid w:val="001917E5"/>
    <w:rsid w:val="00194271"/>
    <w:rsid w:val="00195209"/>
    <w:rsid w:val="00196F67"/>
    <w:rsid w:val="001A1098"/>
    <w:rsid w:val="001A19D7"/>
    <w:rsid w:val="001A2E6C"/>
    <w:rsid w:val="001A575D"/>
    <w:rsid w:val="001B073D"/>
    <w:rsid w:val="001B0A47"/>
    <w:rsid w:val="001B0D55"/>
    <w:rsid w:val="001B1A04"/>
    <w:rsid w:val="001B23F5"/>
    <w:rsid w:val="001B445E"/>
    <w:rsid w:val="001B5196"/>
    <w:rsid w:val="001B6221"/>
    <w:rsid w:val="001C0726"/>
    <w:rsid w:val="001C1383"/>
    <w:rsid w:val="001C2924"/>
    <w:rsid w:val="001C3459"/>
    <w:rsid w:val="001D03C9"/>
    <w:rsid w:val="001D0739"/>
    <w:rsid w:val="001D6BEB"/>
    <w:rsid w:val="001D7A74"/>
    <w:rsid w:val="001D7AF8"/>
    <w:rsid w:val="001E29C2"/>
    <w:rsid w:val="001E3CAE"/>
    <w:rsid w:val="001E48C3"/>
    <w:rsid w:val="001E4964"/>
    <w:rsid w:val="001F3B9E"/>
    <w:rsid w:val="001F3DC8"/>
    <w:rsid w:val="001F6B94"/>
    <w:rsid w:val="002023E0"/>
    <w:rsid w:val="00203C87"/>
    <w:rsid w:val="002051E9"/>
    <w:rsid w:val="00205925"/>
    <w:rsid w:val="002075B7"/>
    <w:rsid w:val="00210F38"/>
    <w:rsid w:val="00211B8D"/>
    <w:rsid w:val="00212408"/>
    <w:rsid w:val="002125DD"/>
    <w:rsid w:val="00212B9B"/>
    <w:rsid w:val="0021519B"/>
    <w:rsid w:val="00215337"/>
    <w:rsid w:val="00216442"/>
    <w:rsid w:val="00216526"/>
    <w:rsid w:val="00217727"/>
    <w:rsid w:val="0021798D"/>
    <w:rsid w:val="002203F0"/>
    <w:rsid w:val="002205CB"/>
    <w:rsid w:val="00220AB1"/>
    <w:rsid w:val="00222B1D"/>
    <w:rsid w:val="00224382"/>
    <w:rsid w:val="00231DF6"/>
    <w:rsid w:val="0023453B"/>
    <w:rsid w:val="0023503F"/>
    <w:rsid w:val="00241C87"/>
    <w:rsid w:val="00241CC4"/>
    <w:rsid w:val="00243445"/>
    <w:rsid w:val="00244C80"/>
    <w:rsid w:val="00244E95"/>
    <w:rsid w:val="00251C8C"/>
    <w:rsid w:val="00255A76"/>
    <w:rsid w:val="002617CE"/>
    <w:rsid w:val="002656BA"/>
    <w:rsid w:val="00271215"/>
    <w:rsid w:val="0028329A"/>
    <w:rsid w:val="00285CEF"/>
    <w:rsid w:val="00286803"/>
    <w:rsid w:val="0029027B"/>
    <w:rsid w:val="002911EC"/>
    <w:rsid w:val="00293C01"/>
    <w:rsid w:val="00295112"/>
    <w:rsid w:val="002A2D95"/>
    <w:rsid w:val="002A6700"/>
    <w:rsid w:val="002A7F84"/>
    <w:rsid w:val="002B0864"/>
    <w:rsid w:val="002B4428"/>
    <w:rsid w:val="002B4EE2"/>
    <w:rsid w:val="002B5196"/>
    <w:rsid w:val="002C089E"/>
    <w:rsid w:val="002C1530"/>
    <w:rsid w:val="002C6B1A"/>
    <w:rsid w:val="002D192B"/>
    <w:rsid w:val="002D39F0"/>
    <w:rsid w:val="002D4572"/>
    <w:rsid w:val="002D4F5A"/>
    <w:rsid w:val="002D542E"/>
    <w:rsid w:val="002D5842"/>
    <w:rsid w:val="002E2ED1"/>
    <w:rsid w:val="002E38A2"/>
    <w:rsid w:val="002E3934"/>
    <w:rsid w:val="002E4C7C"/>
    <w:rsid w:val="002E56E0"/>
    <w:rsid w:val="002F0C92"/>
    <w:rsid w:val="002F0F70"/>
    <w:rsid w:val="002F3A91"/>
    <w:rsid w:val="002F5267"/>
    <w:rsid w:val="002F63E5"/>
    <w:rsid w:val="002F6492"/>
    <w:rsid w:val="002F71B3"/>
    <w:rsid w:val="00302C6E"/>
    <w:rsid w:val="00303C0A"/>
    <w:rsid w:val="00310E25"/>
    <w:rsid w:val="00313F97"/>
    <w:rsid w:val="00314E24"/>
    <w:rsid w:val="0031648D"/>
    <w:rsid w:val="00316E86"/>
    <w:rsid w:val="00320713"/>
    <w:rsid w:val="00324BA4"/>
    <w:rsid w:val="00325E06"/>
    <w:rsid w:val="003310C0"/>
    <w:rsid w:val="00331311"/>
    <w:rsid w:val="003350BB"/>
    <w:rsid w:val="0033559C"/>
    <w:rsid w:val="00337410"/>
    <w:rsid w:val="003375A8"/>
    <w:rsid w:val="00340269"/>
    <w:rsid w:val="00340B0A"/>
    <w:rsid w:val="00340D91"/>
    <w:rsid w:val="0035056F"/>
    <w:rsid w:val="00350F6F"/>
    <w:rsid w:val="00351ECE"/>
    <w:rsid w:val="003528AA"/>
    <w:rsid w:val="00353BD4"/>
    <w:rsid w:val="00353C57"/>
    <w:rsid w:val="00353D1C"/>
    <w:rsid w:val="00354472"/>
    <w:rsid w:val="003547C0"/>
    <w:rsid w:val="00357B46"/>
    <w:rsid w:val="003611F9"/>
    <w:rsid w:val="00362C98"/>
    <w:rsid w:val="00363EF2"/>
    <w:rsid w:val="003650A1"/>
    <w:rsid w:val="003679EF"/>
    <w:rsid w:val="003701D5"/>
    <w:rsid w:val="00370369"/>
    <w:rsid w:val="00370AC8"/>
    <w:rsid w:val="00372C45"/>
    <w:rsid w:val="00380F9D"/>
    <w:rsid w:val="00381967"/>
    <w:rsid w:val="00385800"/>
    <w:rsid w:val="00387FD8"/>
    <w:rsid w:val="00390ED1"/>
    <w:rsid w:val="0039188E"/>
    <w:rsid w:val="00391D7B"/>
    <w:rsid w:val="00392050"/>
    <w:rsid w:val="00392716"/>
    <w:rsid w:val="00392C84"/>
    <w:rsid w:val="003A0E56"/>
    <w:rsid w:val="003A4EE0"/>
    <w:rsid w:val="003B7291"/>
    <w:rsid w:val="003C142C"/>
    <w:rsid w:val="003C264B"/>
    <w:rsid w:val="003C2ECA"/>
    <w:rsid w:val="003C367A"/>
    <w:rsid w:val="003C5B98"/>
    <w:rsid w:val="003C5C41"/>
    <w:rsid w:val="003C5D8E"/>
    <w:rsid w:val="003C5F25"/>
    <w:rsid w:val="003C77F5"/>
    <w:rsid w:val="003D0019"/>
    <w:rsid w:val="003D0228"/>
    <w:rsid w:val="003D381A"/>
    <w:rsid w:val="003D5423"/>
    <w:rsid w:val="003D55DA"/>
    <w:rsid w:val="003E0332"/>
    <w:rsid w:val="003E0CC6"/>
    <w:rsid w:val="003E18C4"/>
    <w:rsid w:val="003E7490"/>
    <w:rsid w:val="003F21B8"/>
    <w:rsid w:val="003F2578"/>
    <w:rsid w:val="003F282E"/>
    <w:rsid w:val="003F434B"/>
    <w:rsid w:val="003F6C51"/>
    <w:rsid w:val="003F7C88"/>
    <w:rsid w:val="00401080"/>
    <w:rsid w:val="0040295C"/>
    <w:rsid w:val="00402D78"/>
    <w:rsid w:val="00411C0C"/>
    <w:rsid w:val="00413E92"/>
    <w:rsid w:val="00413F5D"/>
    <w:rsid w:val="00416995"/>
    <w:rsid w:val="00421905"/>
    <w:rsid w:val="00421BA3"/>
    <w:rsid w:val="00425EA8"/>
    <w:rsid w:val="0043046F"/>
    <w:rsid w:val="00431E35"/>
    <w:rsid w:val="004337FA"/>
    <w:rsid w:val="00434425"/>
    <w:rsid w:val="004438B7"/>
    <w:rsid w:val="00443943"/>
    <w:rsid w:val="0044774C"/>
    <w:rsid w:val="00455EED"/>
    <w:rsid w:val="004572A5"/>
    <w:rsid w:val="00457A13"/>
    <w:rsid w:val="00460BF4"/>
    <w:rsid w:val="00461018"/>
    <w:rsid w:val="00461ED3"/>
    <w:rsid w:val="00463332"/>
    <w:rsid w:val="0046460B"/>
    <w:rsid w:val="00464A06"/>
    <w:rsid w:val="00466639"/>
    <w:rsid w:val="004722A7"/>
    <w:rsid w:val="004726E2"/>
    <w:rsid w:val="00472FF1"/>
    <w:rsid w:val="0047402A"/>
    <w:rsid w:val="00483EE9"/>
    <w:rsid w:val="0048568E"/>
    <w:rsid w:val="00490854"/>
    <w:rsid w:val="00495AE9"/>
    <w:rsid w:val="00497073"/>
    <w:rsid w:val="00497417"/>
    <w:rsid w:val="00497E29"/>
    <w:rsid w:val="004A158F"/>
    <w:rsid w:val="004A1733"/>
    <w:rsid w:val="004A1FB0"/>
    <w:rsid w:val="004A632F"/>
    <w:rsid w:val="004A7E5D"/>
    <w:rsid w:val="004B3367"/>
    <w:rsid w:val="004B3AA0"/>
    <w:rsid w:val="004B3CFC"/>
    <w:rsid w:val="004B4D14"/>
    <w:rsid w:val="004B51A3"/>
    <w:rsid w:val="004B686D"/>
    <w:rsid w:val="004B78CC"/>
    <w:rsid w:val="004C0F12"/>
    <w:rsid w:val="004D3562"/>
    <w:rsid w:val="004D428D"/>
    <w:rsid w:val="004D54CE"/>
    <w:rsid w:val="004D610B"/>
    <w:rsid w:val="004D7975"/>
    <w:rsid w:val="004E158F"/>
    <w:rsid w:val="004E280C"/>
    <w:rsid w:val="004E37BF"/>
    <w:rsid w:val="004E42C3"/>
    <w:rsid w:val="004E48AA"/>
    <w:rsid w:val="004E5398"/>
    <w:rsid w:val="004E5F2A"/>
    <w:rsid w:val="004E6926"/>
    <w:rsid w:val="004F05AA"/>
    <w:rsid w:val="004F07DD"/>
    <w:rsid w:val="004F0A90"/>
    <w:rsid w:val="004F1D7E"/>
    <w:rsid w:val="004F5DEE"/>
    <w:rsid w:val="004F6D48"/>
    <w:rsid w:val="00503448"/>
    <w:rsid w:val="00504505"/>
    <w:rsid w:val="00506F9D"/>
    <w:rsid w:val="005076A6"/>
    <w:rsid w:val="00512C82"/>
    <w:rsid w:val="00513D3B"/>
    <w:rsid w:val="00513E2F"/>
    <w:rsid w:val="005162E4"/>
    <w:rsid w:val="005200BE"/>
    <w:rsid w:val="005245B5"/>
    <w:rsid w:val="005261E9"/>
    <w:rsid w:val="005261F4"/>
    <w:rsid w:val="00526522"/>
    <w:rsid w:val="0053025D"/>
    <w:rsid w:val="00531007"/>
    <w:rsid w:val="00531954"/>
    <w:rsid w:val="00531B5C"/>
    <w:rsid w:val="00533CCD"/>
    <w:rsid w:val="00533FAF"/>
    <w:rsid w:val="005348B7"/>
    <w:rsid w:val="00537AAC"/>
    <w:rsid w:val="00541EB9"/>
    <w:rsid w:val="005420BE"/>
    <w:rsid w:val="0054328A"/>
    <w:rsid w:val="0054373B"/>
    <w:rsid w:val="0054430C"/>
    <w:rsid w:val="005445E4"/>
    <w:rsid w:val="00544F65"/>
    <w:rsid w:val="005451F8"/>
    <w:rsid w:val="0054535B"/>
    <w:rsid w:val="00547FD5"/>
    <w:rsid w:val="00551107"/>
    <w:rsid w:val="00551B8F"/>
    <w:rsid w:val="00562B16"/>
    <w:rsid w:val="005632B0"/>
    <w:rsid w:val="005655A7"/>
    <w:rsid w:val="00566574"/>
    <w:rsid w:val="00566650"/>
    <w:rsid w:val="00571949"/>
    <w:rsid w:val="0057317C"/>
    <w:rsid w:val="0057380B"/>
    <w:rsid w:val="00574CFE"/>
    <w:rsid w:val="00575C60"/>
    <w:rsid w:val="00576FBB"/>
    <w:rsid w:val="005779EF"/>
    <w:rsid w:val="00577E82"/>
    <w:rsid w:val="00582DF4"/>
    <w:rsid w:val="00583B29"/>
    <w:rsid w:val="00586157"/>
    <w:rsid w:val="00586F3D"/>
    <w:rsid w:val="005872F5"/>
    <w:rsid w:val="00590174"/>
    <w:rsid w:val="0059235E"/>
    <w:rsid w:val="0059366C"/>
    <w:rsid w:val="00594CBB"/>
    <w:rsid w:val="00596DC8"/>
    <w:rsid w:val="005A1FE5"/>
    <w:rsid w:val="005A2A88"/>
    <w:rsid w:val="005A5B4B"/>
    <w:rsid w:val="005A721D"/>
    <w:rsid w:val="005A7FCF"/>
    <w:rsid w:val="005B1994"/>
    <w:rsid w:val="005B1B12"/>
    <w:rsid w:val="005B3DD2"/>
    <w:rsid w:val="005B4E65"/>
    <w:rsid w:val="005C0161"/>
    <w:rsid w:val="005C6456"/>
    <w:rsid w:val="005D0BBD"/>
    <w:rsid w:val="005D1E1B"/>
    <w:rsid w:val="005D2F3A"/>
    <w:rsid w:val="005D4027"/>
    <w:rsid w:val="005D5431"/>
    <w:rsid w:val="005D71B9"/>
    <w:rsid w:val="005E0024"/>
    <w:rsid w:val="005E31F3"/>
    <w:rsid w:val="005E3672"/>
    <w:rsid w:val="005E39DD"/>
    <w:rsid w:val="005E4694"/>
    <w:rsid w:val="005E4ACB"/>
    <w:rsid w:val="005E5450"/>
    <w:rsid w:val="005E546F"/>
    <w:rsid w:val="005E6D60"/>
    <w:rsid w:val="005F0262"/>
    <w:rsid w:val="005F4F75"/>
    <w:rsid w:val="005F78B1"/>
    <w:rsid w:val="00601296"/>
    <w:rsid w:val="00602909"/>
    <w:rsid w:val="0060549E"/>
    <w:rsid w:val="00605529"/>
    <w:rsid w:val="00606AE8"/>
    <w:rsid w:val="00610FF3"/>
    <w:rsid w:val="00614206"/>
    <w:rsid w:val="00614459"/>
    <w:rsid w:val="00614E26"/>
    <w:rsid w:val="00616DFA"/>
    <w:rsid w:val="0061772E"/>
    <w:rsid w:val="006177C5"/>
    <w:rsid w:val="00622CBB"/>
    <w:rsid w:val="00630A44"/>
    <w:rsid w:val="00632AB0"/>
    <w:rsid w:val="00633D96"/>
    <w:rsid w:val="00633F56"/>
    <w:rsid w:val="00637EF2"/>
    <w:rsid w:val="00640D4C"/>
    <w:rsid w:val="00644799"/>
    <w:rsid w:val="00644FC1"/>
    <w:rsid w:val="00653BF2"/>
    <w:rsid w:val="006552D5"/>
    <w:rsid w:val="0066019E"/>
    <w:rsid w:val="00662958"/>
    <w:rsid w:val="00662FAD"/>
    <w:rsid w:val="00663DFC"/>
    <w:rsid w:val="00664BBA"/>
    <w:rsid w:val="00665DE2"/>
    <w:rsid w:val="00666E32"/>
    <w:rsid w:val="006734DE"/>
    <w:rsid w:val="006744E1"/>
    <w:rsid w:val="0068108F"/>
    <w:rsid w:val="006815DF"/>
    <w:rsid w:val="00681E2E"/>
    <w:rsid w:val="006841D2"/>
    <w:rsid w:val="00684210"/>
    <w:rsid w:val="006843C2"/>
    <w:rsid w:val="00685D3C"/>
    <w:rsid w:val="00685D58"/>
    <w:rsid w:val="00691E2F"/>
    <w:rsid w:val="0069285C"/>
    <w:rsid w:val="006953A5"/>
    <w:rsid w:val="00695C5C"/>
    <w:rsid w:val="006A00CC"/>
    <w:rsid w:val="006A00F0"/>
    <w:rsid w:val="006A371D"/>
    <w:rsid w:val="006A4301"/>
    <w:rsid w:val="006A4BF0"/>
    <w:rsid w:val="006A5252"/>
    <w:rsid w:val="006A7EBA"/>
    <w:rsid w:val="006B0F74"/>
    <w:rsid w:val="006B2EF1"/>
    <w:rsid w:val="006B36DB"/>
    <w:rsid w:val="006B39FD"/>
    <w:rsid w:val="006B44B3"/>
    <w:rsid w:val="006B7140"/>
    <w:rsid w:val="006B7CC1"/>
    <w:rsid w:val="006C0D74"/>
    <w:rsid w:val="006C1421"/>
    <w:rsid w:val="006C32DC"/>
    <w:rsid w:val="006C33E5"/>
    <w:rsid w:val="006C3661"/>
    <w:rsid w:val="006D17DA"/>
    <w:rsid w:val="006D23BF"/>
    <w:rsid w:val="006D50AA"/>
    <w:rsid w:val="006E07E7"/>
    <w:rsid w:val="006E34CF"/>
    <w:rsid w:val="006F00BE"/>
    <w:rsid w:val="006F07B8"/>
    <w:rsid w:val="006F16D2"/>
    <w:rsid w:val="006F5416"/>
    <w:rsid w:val="0070155E"/>
    <w:rsid w:val="00704617"/>
    <w:rsid w:val="00704768"/>
    <w:rsid w:val="007070AF"/>
    <w:rsid w:val="00707FB8"/>
    <w:rsid w:val="007108B6"/>
    <w:rsid w:val="00711529"/>
    <w:rsid w:val="00712051"/>
    <w:rsid w:val="00712153"/>
    <w:rsid w:val="007140F6"/>
    <w:rsid w:val="00715491"/>
    <w:rsid w:val="00717525"/>
    <w:rsid w:val="0072408C"/>
    <w:rsid w:val="007257E9"/>
    <w:rsid w:val="007308E7"/>
    <w:rsid w:val="00731948"/>
    <w:rsid w:val="0073194A"/>
    <w:rsid w:val="00733A88"/>
    <w:rsid w:val="007345C4"/>
    <w:rsid w:val="0073578E"/>
    <w:rsid w:val="007358A7"/>
    <w:rsid w:val="007367EC"/>
    <w:rsid w:val="007405FF"/>
    <w:rsid w:val="00740E79"/>
    <w:rsid w:val="00742579"/>
    <w:rsid w:val="0074295E"/>
    <w:rsid w:val="00745269"/>
    <w:rsid w:val="00746352"/>
    <w:rsid w:val="00746401"/>
    <w:rsid w:val="00747A38"/>
    <w:rsid w:val="00753132"/>
    <w:rsid w:val="007544A8"/>
    <w:rsid w:val="00754E8B"/>
    <w:rsid w:val="00755443"/>
    <w:rsid w:val="00760B76"/>
    <w:rsid w:val="00760CE4"/>
    <w:rsid w:val="007611D4"/>
    <w:rsid w:val="00761B9C"/>
    <w:rsid w:val="00762D56"/>
    <w:rsid w:val="007652E5"/>
    <w:rsid w:val="00765758"/>
    <w:rsid w:val="00772946"/>
    <w:rsid w:val="00776ED8"/>
    <w:rsid w:val="00782933"/>
    <w:rsid w:val="0078321D"/>
    <w:rsid w:val="007937EB"/>
    <w:rsid w:val="007A28AC"/>
    <w:rsid w:val="007A2F64"/>
    <w:rsid w:val="007A3996"/>
    <w:rsid w:val="007B33CF"/>
    <w:rsid w:val="007B4973"/>
    <w:rsid w:val="007C1BDD"/>
    <w:rsid w:val="007C28C6"/>
    <w:rsid w:val="007C33CB"/>
    <w:rsid w:val="007C4F17"/>
    <w:rsid w:val="007C59BD"/>
    <w:rsid w:val="007D0EF1"/>
    <w:rsid w:val="007D1E93"/>
    <w:rsid w:val="007D2471"/>
    <w:rsid w:val="007D3CA1"/>
    <w:rsid w:val="007E0E6F"/>
    <w:rsid w:val="007E1FCC"/>
    <w:rsid w:val="007E44FC"/>
    <w:rsid w:val="007E57CF"/>
    <w:rsid w:val="007E64AD"/>
    <w:rsid w:val="007E6FC7"/>
    <w:rsid w:val="007F0E91"/>
    <w:rsid w:val="007F242D"/>
    <w:rsid w:val="007F7A76"/>
    <w:rsid w:val="0080251A"/>
    <w:rsid w:val="0080330B"/>
    <w:rsid w:val="0080358D"/>
    <w:rsid w:val="00803FA6"/>
    <w:rsid w:val="00805BE4"/>
    <w:rsid w:val="00812C6F"/>
    <w:rsid w:val="00812F92"/>
    <w:rsid w:val="00813F1A"/>
    <w:rsid w:val="00814809"/>
    <w:rsid w:val="00814FAC"/>
    <w:rsid w:val="00815395"/>
    <w:rsid w:val="0081588D"/>
    <w:rsid w:val="0082013D"/>
    <w:rsid w:val="0082059B"/>
    <w:rsid w:val="00820D32"/>
    <w:rsid w:val="00821D02"/>
    <w:rsid w:val="00821E3B"/>
    <w:rsid w:val="00821EFB"/>
    <w:rsid w:val="00823755"/>
    <w:rsid w:val="00823A9A"/>
    <w:rsid w:val="00824608"/>
    <w:rsid w:val="0083027F"/>
    <w:rsid w:val="00830384"/>
    <w:rsid w:val="00830816"/>
    <w:rsid w:val="00834289"/>
    <w:rsid w:val="008365AD"/>
    <w:rsid w:val="008377D6"/>
    <w:rsid w:val="00837807"/>
    <w:rsid w:val="00840038"/>
    <w:rsid w:val="0084169D"/>
    <w:rsid w:val="008416EC"/>
    <w:rsid w:val="00841F87"/>
    <w:rsid w:val="00842ABF"/>
    <w:rsid w:val="008447D9"/>
    <w:rsid w:val="008449D5"/>
    <w:rsid w:val="008505C5"/>
    <w:rsid w:val="00851153"/>
    <w:rsid w:val="0085331D"/>
    <w:rsid w:val="00853D6C"/>
    <w:rsid w:val="0085474D"/>
    <w:rsid w:val="00855551"/>
    <w:rsid w:val="00856B4C"/>
    <w:rsid w:val="00860B17"/>
    <w:rsid w:val="008624C6"/>
    <w:rsid w:val="008652FD"/>
    <w:rsid w:val="00867FD7"/>
    <w:rsid w:val="0087033C"/>
    <w:rsid w:val="0087699A"/>
    <w:rsid w:val="0087712D"/>
    <w:rsid w:val="008807EF"/>
    <w:rsid w:val="00880B11"/>
    <w:rsid w:val="00882302"/>
    <w:rsid w:val="00883A8F"/>
    <w:rsid w:val="00885C9A"/>
    <w:rsid w:val="00890C7E"/>
    <w:rsid w:val="00891F3B"/>
    <w:rsid w:val="008929B2"/>
    <w:rsid w:val="00893476"/>
    <w:rsid w:val="008937E9"/>
    <w:rsid w:val="00896391"/>
    <w:rsid w:val="00897A64"/>
    <w:rsid w:val="008A20E7"/>
    <w:rsid w:val="008A486F"/>
    <w:rsid w:val="008B22A7"/>
    <w:rsid w:val="008B22E5"/>
    <w:rsid w:val="008B5174"/>
    <w:rsid w:val="008C2E72"/>
    <w:rsid w:val="008C503E"/>
    <w:rsid w:val="008D0EE1"/>
    <w:rsid w:val="008D1EB3"/>
    <w:rsid w:val="008D3CFF"/>
    <w:rsid w:val="008D78C0"/>
    <w:rsid w:val="008E4699"/>
    <w:rsid w:val="008E7A26"/>
    <w:rsid w:val="008F0904"/>
    <w:rsid w:val="008F1CCF"/>
    <w:rsid w:val="008F3475"/>
    <w:rsid w:val="008F56F8"/>
    <w:rsid w:val="008F7C8F"/>
    <w:rsid w:val="009006C6"/>
    <w:rsid w:val="009022EA"/>
    <w:rsid w:val="00902C22"/>
    <w:rsid w:val="00904307"/>
    <w:rsid w:val="00905DEE"/>
    <w:rsid w:val="00906296"/>
    <w:rsid w:val="00906C31"/>
    <w:rsid w:val="009111E4"/>
    <w:rsid w:val="00911437"/>
    <w:rsid w:val="00912417"/>
    <w:rsid w:val="00914D44"/>
    <w:rsid w:val="00915322"/>
    <w:rsid w:val="009166E9"/>
    <w:rsid w:val="00916E0C"/>
    <w:rsid w:val="00917900"/>
    <w:rsid w:val="00917E8D"/>
    <w:rsid w:val="009217D3"/>
    <w:rsid w:val="009241BF"/>
    <w:rsid w:val="00926A08"/>
    <w:rsid w:val="00926D09"/>
    <w:rsid w:val="00927B3B"/>
    <w:rsid w:val="00927C83"/>
    <w:rsid w:val="00927EF7"/>
    <w:rsid w:val="00930203"/>
    <w:rsid w:val="00930B8F"/>
    <w:rsid w:val="009330F0"/>
    <w:rsid w:val="00933E72"/>
    <w:rsid w:val="009358D8"/>
    <w:rsid w:val="009406C5"/>
    <w:rsid w:val="00941233"/>
    <w:rsid w:val="00942794"/>
    <w:rsid w:val="00942DB1"/>
    <w:rsid w:val="009432EB"/>
    <w:rsid w:val="0094525B"/>
    <w:rsid w:val="009508B2"/>
    <w:rsid w:val="00953E39"/>
    <w:rsid w:val="00955257"/>
    <w:rsid w:val="00956122"/>
    <w:rsid w:val="00956FBB"/>
    <w:rsid w:val="0095753E"/>
    <w:rsid w:val="00960B66"/>
    <w:rsid w:val="00962AA9"/>
    <w:rsid w:val="00962FDD"/>
    <w:rsid w:val="00964C7D"/>
    <w:rsid w:val="0096667D"/>
    <w:rsid w:val="00966714"/>
    <w:rsid w:val="00967B65"/>
    <w:rsid w:val="0097034F"/>
    <w:rsid w:val="009707F0"/>
    <w:rsid w:val="00972679"/>
    <w:rsid w:val="009768C1"/>
    <w:rsid w:val="00977E38"/>
    <w:rsid w:val="00980674"/>
    <w:rsid w:val="00980C47"/>
    <w:rsid w:val="00983B39"/>
    <w:rsid w:val="00984533"/>
    <w:rsid w:val="00984FC5"/>
    <w:rsid w:val="00987B2F"/>
    <w:rsid w:val="009926C8"/>
    <w:rsid w:val="009943D4"/>
    <w:rsid w:val="00995337"/>
    <w:rsid w:val="009953B8"/>
    <w:rsid w:val="00995788"/>
    <w:rsid w:val="00997C02"/>
    <w:rsid w:val="009A2653"/>
    <w:rsid w:val="009A2B4B"/>
    <w:rsid w:val="009A32F9"/>
    <w:rsid w:val="009A402E"/>
    <w:rsid w:val="009A410C"/>
    <w:rsid w:val="009A5C85"/>
    <w:rsid w:val="009B2D6C"/>
    <w:rsid w:val="009B47C8"/>
    <w:rsid w:val="009B6C3C"/>
    <w:rsid w:val="009B6DEC"/>
    <w:rsid w:val="009B705F"/>
    <w:rsid w:val="009B72B2"/>
    <w:rsid w:val="009B74FA"/>
    <w:rsid w:val="009C272D"/>
    <w:rsid w:val="009C35BE"/>
    <w:rsid w:val="009C41E7"/>
    <w:rsid w:val="009C52C2"/>
    <w:rsid w:val="009C55FF"/>
    <w:rsid w:val="009C5F15"/>
    <w:rsid w:val="009C7DE6"/>
    <w:rsid w:val="009D1114"/>
    <w:rsid w:val="009D2274"/>
    <w:rsid w:val="009D31F7"/>
    <w:rsid w:val="009D334A"/>
    <w:rsid w:val="009D4F3F"/>
    <w:rsid w:val="009D6B46"/>
    <w:rsid w:val="009E38D7"/>
    <w:rsid w:val="009E62D9"/>
    <w:rsid w:val="009F2900"/>
    <w:rsid w:val="009F331E"/>
    <w:rsid w:val="009F3A39"/>
    <w:rsid w:val="009F3F06"/>
    <w:rsid w:val="00A0020A"/>
    <w:rsid w:val="00A0038A"/>
    <w:rsid w:val="00A00957"/>
    <w:rsid w:val="00A00EEB"/>
    <w:rsid w:val="00A0158D"/>
    <w:rsid w:val="00A03605"/>
    <w:rsid w:val="00A0508C"/>
    <w:rsid w:val="00A0542C"/>
    <w:rsid w:val="00A057B0"/>
    <w:rsid w:val="00A06A40"/>
    <w:rsid w:val="00A06A8D"/>
    <w:rsid w:val="00A11476"/>
    <w:rsid w:val="00A115C8"/>
    <w:rsid w:val="00A11C60"/>
    <w:rsid w:val="00A11E01"/>
    <w:rsid w:val="00A1721E"/>
    <w:rsid w:val="00A2015C"/>
    <w:rsid w:val="00A20902"/>
    <w:rsid w:val="00A23264"/>
    <w:rsid w:val="00A24D72"/>
    <w:rsid w:val="00A30490"/>
    <w:rsid w:val="00A30682"/>
    <w:rsid w:val="00A314CC"/>
    <w:rsid w:val="00A32B95"/>
    <w:rsid w:val="00A401DC"/>
    <w:rsid w:val="00A40B06"/>
    <w:rsid w:val="00A40CAC"/>
    <w:rsid w:val="00A416EE"/>
    <w:rsid w:val="00A42687"/>
    <w:rsid w:val="00A42F6B"/>
    <w:rsid w:val="00A430A5"/>
    <w:rsid w:val="00A4341C"/>
    <w:rsid w:val="00A4409B"/>
    <w:rsid w:val="00A47BCF"/>
    <w:rsid w:val="00A51741"/>
    <w:rsid w:val="00A51F49"/>
    <w:rsid w:val="00A55AF8"/>
    <w:rsid w:val="00A6111C"/>
    <w:rsid w:val="00A626D7"/>
    <w:rsid w:val="00A63F27"/>
    <w:rsid w:val="00A64B45"/>
    <w:rsid w:val="00A71F2F"/>
    <w:rsid w:val="00A7246B"/>
    <w:rsid w:val="00A73488"/>
    <w:rsid w:val="00A75811"/>
    <w:rsid w:val="00A77714"/>
    <w:rsid w:val="00A77FD6"/>
    <w:rsid w:val="00A802E8"/>
    <w:rsid w:val="00A81B23"/>
    <w:rsid w:val="00A857E8"/>
    <w:rsid w:val="00A8668F"/>
    <w:rsid w:val="00A86864"/>
    <w:rsid w:val="00A912DD"/>
    <w:rsid w:val="00A91781"/>
    <w:rsid w:val="00A9496D"/>
    <w:rsid w:val="00A950AA"/>
    <w:rsid w:val="00A96E04"/>
    <w:rsid w:val="00AA1965"/>
    <w:rsid w:val="00AA1FF7"/>
    <w:rsid w:val="00AA3634"/>
    <w:rsid w:val="00AA3DC9"/>
    <w:rsid w:val="00AA4CFC"/>
    <w:rsid w:val="00AB0A17"/>
    <w:rsid w:val="00AB0EDA"/>
    <w:rsid w:val="00AB187A"/>
    <w:rsid w:val="00AB2DE8"/>
    <w:rsid w:val="00AB47DA"/>
    <w:rsid w:val="00AB5AD7"/>
    <w:rsid w:val="00AB64D5"/>
    <w:rsid w:val="00AB7278"/>
    <w:rsid w:val="00AB77C0"/>
    <w:rsid w:val="00AC60CD"/>
    <w:rsid w:val="00AD082A"/>
    <w:rsid w:val="00AD1E02"/>
    <w:rsid w:val="00AD2E60"/>
    <w:rsid w:val="00AD4BC2"/>
    <w:rsid w:val="00AE2886"/>
    <w:rsid w:val="00AE38F9"/>
    <w:rsid w:val="00AE3C1D"/>
    <w:rsid w:val="00AE600B"/>
    <w:rsid w:val="00AE6599"/>
    <w:rsid w:val="00AE660D"/>
    <w:rsid w:val="00AE7AD8"/>
    <w:rsid w:val="00AF03F4"/>
    <w:rsid w:val="00AF3074"/>
    <w:rsid w:val="00AF448E"/>
    <w:rsid w:val="00AF5EF7"/>
    <w:rsid w:val="00AF6590"/>
    <w:rsid w:val="00AF75CF"/>
    <w:rsid w:val="00B03F87"/>
    <w:rsid w:val="00B04165"/>
    <w:rsid w:val="00B04783"/>
    <w:rsid w:val="00B0543E"/>
    <w:rsid w:val="00B10F6E"/>
    <w:rsid w:val="00B130D2"/>
    <w:rsid w:val="00B1558F"/>
    <w:rsid w:val="00B160EC"/>
    <w:rsid w:val="00B20AB0"/>
    <w:rsid w:val="00B22CE5"/>
    <w:rsid w:val="00B233F9"/>
    <w:rsid w:val="00B328EC"/>
    <w:rsid w:val="00B3387C"/>
    <w:rsid w:val="00B34CA6"/>
    <w:rsid w:val="00B46C08"/>
    <w:rsid w:val="00B51C42"/>
    <w:rsid w:val="00B525D7"/>
    <w:rsid w:val="00B53CC3"/>
    <w:rsid w:val="00B548DA"/>
    <w:rsid w:val="00B55231"/>
    <w:rsid w:val="00B56D22"/>
    <w:rsid w:val="00B61CE6"/>
    <w:rsid w:val="00B63093"/>
    <w:rsid w:val="00B646DE"/>
    <w:rsid w:val="00B64D95"/>
    <w:rsid w:val="00B65B2D"/>
    <w:rsid w:val="00B665EC"/>
    <w:rsid w:val="00B70CE5"/>
    <w:rsid w:val="00B717D6"/>
    <w:rsid w:val="00B72CA8"/>
    <w:rsid w:val="00B751CA"/>
    <w:rsid w:val="00B75E80"/>
    <w:rsid w:val="00B80134"/>
    <w:rsid w:val="00B81105"/>
    <w:rsid w:val="00B814C6"/>
    <w:rsid w:val="00B82AE4"/>
    <w:rsid w:val="00B87F88"/>
    <w:rsid w:val="00B9219F"/>
    <w:rsid w:val="00B92327"/>
    <w:rsid w:val="00B932FC"/>
    <w:rsid w:val="00B95599"/>
    <w:rsid w:val="00B957BF"/>
    <w:rsid w:val="00B95B83"/>
    <w:rsid w:val="00B962FD"/>
    <w:rsid w:val="00B9759E"/>
    <w:rsid w:val="00B97850"/>
    <w:rsid w:val="00BA16F0"/>
    <w:rsid w:val="00BA1778"/>
    <w:rsid w:val="00BA24B1"/>
    <w:rsid w:val="00BA336F"/>
    <w:rsid w:val="00BA4AC6"/>
    <w:rsid w:val="00BA66DA"/>
    <w:rsid w:val="00BB1135"/>
    <w:rsid w:val="00BB3A2F"/>
    <w:rsid w:val="00BC2072"/>
    <w:rsid w:val="00BC352C"/>
    <w:rsid w:val="00BC3DA3"/>
    <w:rsid w:val="00BC4414"/>
    <w:rsid w:val="00BC4869"/>
    <w:rsid w:val="00BC4E8F"/>
    <w:rsid w:val="00BC5509"/>
    <w:rsid w:val="00BC6212"/>
    <w:rsid w:val="00BD072A"/>
    <w:rsid w:val="00BD19F1"/>
    <w:rsid w:val="00BD4435"/>
    <w:rsid w:val="00BE36FD"/>
    <w:rsid w:val="00BF1598"/>
    <w:rsid w:val="00BF3337"/>
    <w:rsid w:val="00BF4483"/>
    <w:rsid w:val="00BF46FF"/>
    <w:rsid w:val="00BF4CFE"/>
    <w:rsid w:val="00BF5898"/>
    <w:rsid w:val="00C0789E"/>
    <w:rsid w:val="00C07EB9"/>
    <w:rsid w:val="00C113EA"/>
    <w:rsid w:val="00C11A13"/>
    <w:rsid w:val="00C11F29"/>
    <w:rsid w:val="00C14484"/>
    <w:rsid w:val="00C20648"/>
    <w:rsid w:val="00C20ED9"/>
    <w:rsid w:val="00C21017"/>
    <w:rsid w:val="00C24228"/>
    <w:rsid w:val="00C24294"/>
    <w:rsid w:val="00C304D0"/>
    <w:rsid w:val="00C34AF6"/>
    <w:rsid w:val="00C35E23"/>
    <w:rsid w:val="00C407D8"/>
    <w:rsid w:val="00C40A22"/>
    <w:rsid w:val="00C42078"/>
    <w:rsid w:val="00C43F47"/>
    <w:rsid w:val="00C44CF7"/>
    <w:rsid w:val="00C456C6"/>
    <w:rsid w:val="00C52652"/>
    <w:rsid w:val="00C533FB"/>
    <w:rsid w:val="00C5422F"/>
    <w:rsid w:val="00C57F2B"/>
    <w:rsid w:val="00C64190"/>
    <w:rsid w:val="00C675AF"/>
    <w:rsid w:val="00C67990"/>
    <w:rsid w:val="00C708F1"/>
    <w:rsid w:val="00C75306"/>
    <w:rsid w:val="00C80493"/>
    <w:rsid w:val="00C81017"/>
    <w:rsid w:val="00C84817"/>
    <w:rsid w:val="00C84CF6"/>
    <w:rsid w:val="00C86E1D"/>
    <w:rsid w:val="00C876AF"/>
    <w:rsid w:val="00C91647"/>
    <w:rsid w:val="00C91709"/>
    <w:rsid w:val="00C91FA2"/>
    <w:rsid w:val="00C93B4C"/>
    <w:rsid w:val="00C94C8D"/>
    <w:rsid w:val="00C95A40"/>
    <w:rsid w:val="00C97EE4"/>
    <w:rsid w:val="00CA068A"/>
    <w:rsid w:val="00CA4393"/>
    <w:rsid w:val="00CA5219"/>
    <w:rsid w:val="00CA6711"/>
    <w:rsid w:val="00CA6CBE"/>
    <w:rsid w:val="00CB08BD"/>
    <w:rsid w:val="00CB0BD4"/>
    <w:rsid w:val="00CB12D3"/>
    <w:rsid w:val="00CB2F03"/>
    <w:rsid w:val="00CC02A5"/>
    <w:rsid w:val="00CC2310"/>
    <w:rsid w:val="00CC33FD"/>
    <w:rsid w:val="00CD0352"/>
    <w:rsid w:val="00CD25DE"/>
    <w:rsid w:val="00CD2938"/>
    <w:rsid w:val="00CD4034"/>
    <w:rsid w:val="00CD4CA7"/>
    <w:rsid w:val="00CE38CA"/>
    <w:rsid w:val="00CE41C1"/>
    <w:rsid w:val="00CE5AFD"/>
    <w:rsid w:val="00CE7A9C"/>
    <w:rsid w:val="00CF00EB"/>
    <w:rsid w:val="00CF0470"/>
    <w:rsid w:val="00CF04D3"/>
    <w:rsid w:val="00CF4746"/>
    <w:rsid w:val="00CF55C7"/>
    <w:rsid w:val="00CF6713"/>
    <w:rsid w:val="00D01AD8"/>
    <w:rsid w:val="00D02E1D"/>
    <w:rsid w:val="00D03580"/>
    <w:rsid w:val="00D05C35"/>
    <w:rsid w:val="00D05C4E"/>
    <w:rsid w:val="00D11B2C"/>
    <w:rsid w:val="00D11C2E"/>
    <w:rsid w:val="00D1258B"/>
    <w:rsid w:val="00D15045"/>
    <w:rsid w:val="00D152AA"/>
    <w:rsid w:val="00D15C7C"/>
    <w:rsid w:val="00D15EFF"/>
    <w:rsid w:val="00D176A5"/>
    <w:rsid w:val="00D2193B"/>
    <w:rsid w:val="00D21A45"/>
    <w:rsid w:val="00D22B80"/>
    <w:rsid w:val="00D23D0B"/>
    <w:rsid w:val="00D2454A"/>
    <w:rsid w:val="00D25365"/>
    <w:rsid w:val="00D2585B"/>
    <w:rsid w:val="00D26C73"/>
    <w:rsid w:val="00D30471"/>
    <w:rsid w:val="00D3086A"/>
    <w:rsid w:val="00D31E26"/>
    <w:rsid w:val="00D34856"/>
    <w:rsid w:val="00D3505D"/>
    <w:rsid w:val="00D37BA6"/>
    <w:rsid w:val="00D41759"/>
    <w:rsid w:val="00D42C70"/>
    <w:rsid w:val="00D44017"/>
    <w:rsid w:val="00D4595B"/>
    <w:rsid w:val="00D47881"/>
    <w:rsid w:val="00D52DD0"/>
    <w:rsid w:val="00D52DD1"/>
    <w:rsid w:val="00D55334"/>
    <w:rsid w:val="00D55932"/>
    <w:rsid w:val="00D571F0"/>
    <w:rsid w:val="00D62470"/>
    <w:rsid w:val="00D6475A"/>
    <w:rsid w:val="00D65D36"/>
    <w:rsid w:val="00D66108"/>
    <w:rsid w:val="00D728DC"/>
    <w:rsid w:val="00D731BD"/>
    <w:rsid w:val="00D74D19"/>
    <w:rsid w:val="00D801E8"/>
    <w:rsid w:val="00D8084F"/>
    <w:rsid w:val="00D80DE0"/>
    <w:rsid w:val="00D82127"/>
    <w:rsid w:val="00D82B82"/>
    <w:rsid w:val="00D86393"/>
    <w:rsid w:val="00D8738C"/>
    <w:rsid w:val="00D90E33"/>
    <w:rsid w:val="00D90F58"/>
    <w:rsid w:val="00D910A4"/>
    <w:rsid w:val="00D92809"/>
    <w:rsid w:val="00D938F0"/>
    <w:rsid w:val="00D95B25"/>
    <w:rsid w:val="00D96EEE"/>
    <w:rsid w:val="00DA0B5F"/>
    <w:rsid w:val="00DA165C"/>
    <w:rsid w:val="00DA17B4"/>
    <w:rsid w:val="00DA1B2F"/>
    <w:rsid w:val="00DA2029"/>
    <w:rsid w:val="00DA25FD"/>
    <w:rsid w:val="00DA38DB"/>
    <w:rsid w:val="00DA7A89"/>
    <w:rsid w:val="00DB3895"/>
    <w:rsid w:val="00DB5BBC"/>
    <w:rsid w:val="00DC022D"/>
    <w:rsid w:val="00DC10AC"/>
    <w:rsid w:val="00DC481D"/>
    <w:rsid w:val="00DC6F13"/>
    <w:rsid w:val="00DC7B45"/>
    <w:rsid w:val="00DD1E36"/>
    <w:rsid w:val="00DD2C95"/>
    <w:rsid w:val="00DD39AD"/>
    <w:rsid w:val="00DD3E98"/>
    <w:rsid w:val="00DD40D4"/>
    <w:rsid w:val="00DD75C0"/>
    <w:rsid w:val="00DD790A"/>
    <w:rsid w:val="00DE234F"/>
    <w:rsid w:val="00DE2440"/>
    <w:rsid w:val="00DE49EB"/>
    <w:rsid w:val="00DE4F68"/>
    <w:rsid w:val="00DE699C"/>
    <w:rsid w:val="00DE794D"/>
    <w:rsid w:val="00DF1465"/>
    <w:rsid w:val="00DF21EB"/>
    <w:rsid w:val="00DF2867"/>
    <w:rsid w:val="00DF6A26"/>
    <w:rsid w:val="00E00A14"/>
    <w:rsid w:val="00E11DB7"/>
    <w:rsid w:val="00E12A6D"/>
    <w:rsid w:val="00E13203"/>
    <w:rsid w:val="00E15F30"/>
    <w:rsid w:val="00E17C7B"/>
    <w:rsid w:val="00E205C4"/>
    <w:rsid w:val="00E20638"/>
    <w:rsid w:val="00E20CCC"/>
    <w:rsid w:val="00E22B11"/>
    <w:rsid w:val="00E235E2"/>
    <w:rsid w:val="00E23B3B"/>
    <w:rsid w:val="00E24FF9"/>
    <w:rsid w:val="00E259A7"/>
    <w:rsid w:val="00E271AF"/>
    <w:rsid w:val="00E27D04"/>
    <w:rsid w:val="00E323ED"/>
    <w:rsid w:val="00E34A12"/>
    <w:rsid w:val="00E35169"/>
    <w:rsid w:val="00E36994"/>
    <w:rsid w:val="00E37425"/>
    <w:rsid w:val="00E403B8"/>
    <w:rsid w:val="00E42920"/>
    <w:rsid w:val="00E4353E"/>
    <w:rsid w:val="00E43DCD"/>
    <w:rsid w:val="00E47FF7"/>
    <w:rsid w:val="00E52701"/>
    <w:rsid w:val="00E54CC3"/>
    <w:rsid w:val="00E56C6D"/>
    <w:rsid w:val="00E576D3"/>
    <w:rsid w:val="00E57BE5"/>
    <w:rsid w:val="00E61C44"/>
    <w:rsid w:val="00E667BD"/>
    <w:rsid w:val="00E70592"/>
    <w:rsid w:val="00E716DD"/>
    <w:rsid w:val="00E71B88"/>
    <w:rsid w:val="00E72F0B"/>
    <w:rsid w:val="00E7321B"/>
    <w:rsid w:val="00E775D7"/>
    <w:rsid w:val="00E7784A"/>
    <w:rsid w:val="00E80108"/>
    <w:rsid w:val="00E86F4D"/>
    <w:rsid w:val="00E87203"/>
    <w:rsid w:val="00E875C5"/>
    <w:rsid w:val="00E87C6D"/>
    <w:rsid w:val="00E87EBF"/>
    <w:rsid w:val="00E910E3"/>
    <w:rsid w:val="00E92084"/>
    <w:rsid w:val="00E93A7C"/>
    <w:rsid w:val="00E93ABB"/>
    <w:rsid w:val="00E954D0"/>
    <w:rsid w:val="00E961D1"/>
    <w:rsid w:val="00E97546"/>
    <w:rsid w:val="00EA1931"/>
    <w:rsid w:val="00EA285E"/>
    <w:rsid w:val="00EA30C3"/>
    <w:rsid w:val="00EA42CD"/>
    <w:rsid w:val="00EA5E78"/>
    <w:rsid w:val="00EA7F33"/>
    <w:rsid w:val="00EB0723"/>
    <w:rsid w:val="00EB3057"/>
    <w:rsid w:val="00EB47D0"/>
    <w:rsid w:val="00EB5662"/>
    <w:rsid w:val="00EB63AC"/>
    <w:rsid w:val="00EB67B9"/>
    <w:rsid w:val="00EB7A99"/>
    <w:rsid w:val="00EC1892"/>
    <w:rsid w:val="00EC3DF6"/>
    <w:rsid w:val="00EC69A6"/>
    <w:rsid w:val="00ED099D"/>
    <w:rsid w:val="00ED1C75"/>
    <w:rsid w:val="00ED2ACD"/>
    <w:rsid w:val="00EE03EC"/>
    <w:rsid w:val="00EE17CF"/>
    <w:rsid w:val="00EF2C31"/>
    <w:rsid w:val="00EF36F7"/>
    <w:rsid w:val="00EF4FB7"/>
    <w:rsid w:val="00EF54C8"/>
    <w:rsid w:val="00EF68C1"/>
    <w:rsid w:val="00EF7CAB"/>
    <w:rsid w:val="00F00A38"/>
    <w:rsid w:val="00F00C84"/>
    <w:rsid w:val="00F03341"/>
    <w:rsid w:val="00F03487"/>
    <w:rsid w:val="00F064D2"/>
    <w:rsid w:val="00F12206"/>
    <w:rsid w:val="00F13ED6"/>
    <w:rsid w:val="00F157D6"/>
    <w:rsid w:val="00F177F1"/>
    <w:rsid w:val="00F25036"/>
    <w:rsid w:val="00F25F46"/>
    <w:rsid w:val="00F2735B"/>
    <w:rsid w:val="00F316CC"/>
    <w:rsid w:val="00F32EC4"/>
    <w:rsid w:val="00F33988"/>
    <w:rsid w:val="00F33EA6"/>
    <w:rsid w:val="00F401C7"/>
    <w:rsid w:val="00F40D91"/>
    <w:rsid w:val="00F418DA"/>
    <w:rsid w:val="00F421C0"/>
    <w:rsid w:val="00F43EA4"/>
    <w:rsid w:val="00F502F2"/>
    <w:rsid w:val="00F50D10"/>
    <w:rsid w:val="00F519D2"/>
    <w:rsid w:val="00F52578"/>
    <w:rsid w:val="00F53B54"/>
    <w:rsid w:val="00F544D1"/>
    <w:rsid w:val="00F55713"/>
    <w:rsid w:val="00F55B71"/>
    <w:rsid w:val="00F6194B"/>
    <w:rsid w:val="00F61FCA"/>
    <w:rsid w:val="00F6267F"/>
    <w:rsid w:val="00F670B6"/>
    <w:rsid w:val="00F71C16"/>
    <w:rsid w:val="00F72E9E"/>
    <w:rsid w:val="00F73EC4"/>
    <w:rsid w:val="00F75306"/>
    <w:rsid w:val="00F76266"/>
    <w:rsid w:val="00F840E4"/>
    <w:rsid w:val="00F86DA8"/>
    <w:rsid w:val="00F93E52"/>
    <w:rsid w:val="00FA1640"/>
    <w:rsid w:val="00FA1D5E"/>
    <w:rsid w:val="00FA5A78"/>
    <w:rsid w:val="00FA78BA"/>
    <w:rsid w:val="00FB024F"/>
    <w:rsid w:val="00FB35AF"/>
    <w:rsid w:val="00FB73D2"/>
    <w:rsid w:val="00FC025A"/>
    <w:rsid w:val="00FC1970"/>
    <w:rsid w:val="00FC30FB"/>
    <w:rsid w:val="00FC3C73"/>
    <w:rsid w:val="00FC6005"/>
    <w:rsid w:val="00FC61EC"/>
    <w:rsid w:val="00FD1AD4"/>
    <w:rsid w:val="00FD1BDB"/>
    <w:rsid w:val="00FD3A4A"/>
    <w:rsid w:val="00FD5143"/>
    <w:rsid w:val="00FD781A"/>
    <w:rsid w:val="00FE3D8A"/>
    <w:rsid w:val="00FE6F05"/>
    <w:rsid w:val="00FF14A6"/>
    <w:rsid w:val="00FF2F56"/>
    <w:rsid w:val="00FF5AE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1"/>
    <o:shapelayout v:ext="edit">
      <o:idmap v:ext="edit" data="1"/>
    </o:shapelayout>
  </w:shapeDefaults>
  <w:decimalSymbol w:val=","/>
  <w:listSeparator w:val=";"/>
  <w14:docId w14:val="2B5AD51A"/>
  <w15:docId w15:val="{BF996D22-A1BB-4B50-80BD-3D0FF5F3D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3">
    <w:name w:val="heading 3"/>
    <w:basedOn w:val="Standard"/>
    <w:link w:val="berschrift3Zchn"/>
    <w:uiPriority w:val="9"/>
    <w:qFormat/>
    <w:rsid w:val="000C0292"/>
    <w:pPr>
      <w:spacing w:before="100" w:beforeAutospacing="1" w:after="100" w:afterAutospacing="1"/>
      <w:outlineLvl w:val="2"/>
    </w:pPr>
    <w:rPr>
      <w:rFonts w:ascii="Times New Roman" w:eastAsia="Times New Roman" w:hAnsi="Times New Roman"/>
      <w:b/>
      <w:bCs/>
      <w:sz w:val="27"/>
      <w:szCs w:val="27"/>
    </w:rPr>
  </w:style>
  <w:style w:type="paragraph" w:styleId="berschrift4">
    <w:name w:val="heading 4"/>
    <w:basedOn w:val="Standard"/>
    <w:link w:val="berschrift4Zchn"/>
    <w:uiPriority w:val="9"/>
    <w:qFormat/>
    <w:rsid w:val="000C0292"/>
    <w:pPr>
      <w:spacing w:before="100" w:beforeAutospacing="1" w:after="100" w:afterAutospacing="1"/>
      <w:outlineLvl w:val="3"/>
    </w:pPr>
    <w:rPr>
      <w:rFonts w:ascii="Times New Roman" w:eastAsia="Times New Roman" w:hAnsi="Times New Roman"/>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63DFC"/>
    <w:pPr>
      <w:tabs>
        <w:tab w:val="center" w:pos="4536"/>
        <w:tab w:val="right" w:pos="9072"/>
      </w:tabs>
    </w:pPr>
  </w:style>
  <w:style w:type="character" w:customStyle="1" w:styleId="KopfzeileZchn">
    <w:name w:val="Kopfzeile Zchn"/>
    <w:basedOn w:val="Absatz-Standardschriftart"/>
    <w:link w:val="Kopfzeile"/>
    <w:uiPriority w:val="99"/>
    <w:rsid w:val="00663DFC"/>
  </w:style>
  <w:style w:type="paragraph" w:styleId="Fuzeile">
    <w:name w:val="footer"/>
    <w:basedOn w:val="Standard"/>
    <w:link w:val="FuzeileZchn"/>
    <w:uiPriority w:val="99"/>
    <w:unhideWhenUsed/>
    <w:rsid w:val="00663DFC"/>
    <w:pPr>
      <w:tabs>
        <w:tab w:val="center" w:pos="4536"/>
        <w:tab w:val="right" w:pos="9072"/>
      </w:tabs>
    </w:pPr>
  </w:style>
  <w:style w:type="character" w:customStyle="1" w:styleId="FuzeileZchn">
    <w:name w:val="Fußzeile Zchn"/>
    <w:basedOn w:val="Absatz-Standardschriftart"/>
    <w:link w:val="Fuzeile"/>
    <w:uiPriority w:val="99"/>
    <w:rsid w:val="00663DFC"/>
  </w:style>
  <w:style w:type="paragraph" w:styleId="Sprechblasentext">
    <w:name w:val="Balloon Text"/>
    <w:basedOn w:val="Standard"/>
    <w:link w:val="SprechblasentextZchn"/>
    <w:uiPriority w:val="99"/>
    <w:semiHidden/>
    <w:unhideWhenUsed/>
    <w:rsid w:val="00663DFC"/>
    <w:rPr>
      <w:rFonts w:ascii="Lucida Grande" w:hAnsi="Lucida Grande" w:cs="Lucida Grande"/>
      <w:sz w:val="18"/>
      <w:szCs w:val="18"/>
    </w:rPr>
  </w:style>
  <w:style w:type="character" w:customStyle="1" w:styleId="SprechblasentextZchn">
    <w:name w:val="Sprechblasentext Zchn"/>
    <w:link w:val="Sprechblasentext"/>
    <w:uiPriority w:val="99"/>
    <w:semiHidden/>
    <w:rsid w:val="00663DFC"/>
    <w:rPr>
      <w:rFonts w:ascii="Lucida Grande" w:hAnsi="Lucida Grande" w:cs="Lucida Grande"/>
      <w:sz w:val="18"/>
      <w:szCs w:val="18"/>
    </w:rPr>
  </w:style>
  <w:style w:type="paragraph" w:styleId="Textkrper">
    <w:name w:val="Body Text"/>
    <w:basedOn w:val="Standard"/>
    <w:link w:val="TextkrperZchn"/>
    <w:uiPriority w:val="99"/>
    <w:rsid w:val="00663DFC"/>
    <w:pPr>
      <w:widowControl w:val="0"/>
      <w:autoSpaceDE w:val="0"/>
      <w:autoSpaceDN w:val="0"/>
      <w:adjustRightInd w:val="0"/>
    </w:pPr>
    <w:rPr>
      <w:rFonts w:ascii="Arial" w:eastAsia="Times New Roman" w:hAnsi="Arial" w:cs="Arial"/>
      <w:sz w:val="22"/>
      <w:szCs w:val="22"/>
    </w:rPr>
  </w:style>
  <w:style w:type="character" w:customStyle="1" w:styleId="TextkrperZchn">
    <w:name w:val="Textkörper Zchn"/>
    <w:link w:val="Textkrper"/>
    <w:uiPriority w:val="99"/>
    <w:rsid w:val="00663DFC"/>
    <w:rPr>
      <w:rFonts w:ascii="Arial" w:eastAsia="Times New Roman" w:hAnsi="Arial" w:cs="Arial"/>
      <w:sz w:val="22"/>
      <w:szCs w:val="22"/>
    </w:rPr>
  </w:style>
  <w:style w:type="paragraph" w:customStyle="1" w:styleId="berschrift11">
    <w:name w:val="Überschrift 11"/>
    <w:basedOn w:val="Standard"/>
    <w:uiPriority w:val="99"/>
    <w:rsid w:val="00663DFC"/>
    <w:pPr>
      <w:widowControl w:val="0"/>
      <w:autoSpaceDE w:val="0"/>
      <w:autoSpaceDN w:val="0"/>
      <w:adjustRightInd w:val="0"/>
      <w:spacing w:before="89"/>
      <w:ind w:left="100" w:right="1046"/>
      <w:outlineLvl w:val="0"/>
    </w:pPr>
    <w:rPr>
      <w:rFonts w:ascii="Arial" w:eastAsia="Times New Roman" w:hAnsi="Arial" w:cs="Arial"/>
      <w:b/>
      <w:bCs/>
      <w:sz w:val="32"/>
      <w:szCs w:val="32"/>
    </w:rPr>
  </w:style>
  <w:style w:type="paragraph" w:customStyle="1" w:styleId="berschrift21">
    <w:name w:val="Überschrift 21"/>
    <w:basedOn w:val="Standard"/>
    <w:uiPriority w:val="99"/>
    <w:rsid w:val="00663DFC"/>
    <w:pPr>
      <w:widowControl w:val="0"/>
      <w:autoSpaceDE w:val="0"/>
      <w:autoSpaceDN w:val="0"/>
      <w:adjustRightInd w:val="0"/>
      <w:spacing w:before="170"/>
      <w:ind w:left="193"/>
      <w:jc w:val="both"/>
      <w:outlineLvl w:val="1"/>
    </w:pPr>
    <w:rPr>
      <w:rFonts w:ascii="Arial" w:eastAsia="Times New Roman" w:hAnsi="Arial" w:cs="Arial"/>
      <w:b/>
      <w:bCs/>
      <w:sz w:val="22"/>
      <w:szCs w:val="22"/>
    </w:rPr>
  </w:style>
  <w:style w:type="character" w:styleId="Seitenzahl">
    <w:name w:val="page number"/>
    <w:basedOn w:val="Absatz-Standardschriftart"/>
    <w:uiPriority w:val="99"/>
    <w:semiHidden/>
    <w:unhideWhenUsed/>
    <w:rsid w:val="00BC352C"/>
  </w:style>
  <w:style w:type="character" w:styleId="Hyperlink">
    <w:name w:val="Hyperlink"/>
    <w:uiPriority w:val="99"/>
    <w:rsid w:val="00B957BF"/>
    <w:rPr>
      <w:rFonts w:cs="Times New Roman"/>
      <w:color w:val="0000FF"/>
      <w:u w:val="single"/>
    </w:rPr>
  </w:style>
  <w:style w:type="character" w:styleId="Kommentarzeichen">
    <w:name w:val="annotation reference"/>
    <w:uiPriority w:val="99"/>
    <w:semiHidden/>
    <w:unhideWhenUsed/>
    <w:rsid w:val="00B957BF"/>
    <w:rPr>
      <w:sz w:val="16"/>
      <w:szCs w:val="16"/>
    </w:rPr>
  </w:style>
  <w:style w:type="paragraph" w:styleId="Kommentartext">
    <w:name w:val="annotation text"/>
    <w:basedOn w:val="Standard"/>
    <w:link w:val="KommentartextZchn"/>
    <w:uiPriority w:val="99"/>
    <w:unhideWhenUsed/>
    <w:rsid w:val="00B957BF"/>
    <w:rPr>
      <w:sz w:val="20"/>
      <w:szCs w:val="20"/>
    </w:rPr>
  </w:style>
  <w:style w:type="character" w:customStyle="1" w:styleId="KommentartextZchn">
    <w:name w:val="Kommentartext Zchn"/>
    <w:link w:val="Kommentartext"/>
    <w:uiPriority w:val="99"/>
    <w:rsid w:val="00B957BF"/>
    <w:rPr>
      <w:sz w:val="20"/>
      <w:szCs w:val="20"/>
    </w:rPr>
  </w:style>
  <w:style w:type="paragraph" w:styleId="Kommentarthema">
    <w:name w:val="annotation subject"/>
    <w:basedOn w:val="Kommentartext"/>
    <w:next w:val="Kommentartext"/>
    <w:link w:val="KommentarthemaZchn"/>
    <w:uiPriority w:val="99"/>
    <w:semiHidden/>
    <w:unhideWhenUsed/>
    <w:rsid w:val="00B957BF"/>
    <w:rPr>
      <w:b/>
      <w:bCs/>
    </w:rPr>
  </w:style>
  <w:style w:type="character" w:customStyle="1" w:styleId="KommentarthemaZchn">
    <w:name w:val="Kommentarthema Zchn"/>
    <w:link w:val="Kommentarthema"/>
    <w:uiPriority w:val="99"/>
    <w:semiHidden/>
    <w:rsid w:val="00B957BF"/>
    <w:rPr>
      <w:b/>
      <w:bCs/>
      <w:sz w:val="20"/>
      <w:szCs w:val="20"/>
    </w:rPr>
  </w:style>
  <w:style w:type="character" w:styleId="BesuchterLink">
    <w:name w:val="FollowedHyperlink"/>
    <w:uiPriority w:val="99"/>
    <w:semiHidden/>
    <w:unhideWhenUsed/>
    <w:rsid w:val="00933E72"/>
    <w:rPr>
      <w:color w:val="800080"/>
      <w:u w:val="single"/>
    </w:rPr>
  </w:style>
  <w:style w:type="paragraph" w:styleId="berarbeitung">
    <w:name w:val="Revision"/>
    <w:hidden/>
    <w:uiPriority w:val="99"/>
    <w:semiHidden/>
    <w:rsid w:val="009A2B4B"/>
    <w:rPr>
      <w:sz w:val="24"/>
      <w:szCs w:val="24"/>
    </w:rPr>
  </w:style>
  <w:style w:type="table" w:styleId="Tabellenraster">
    <w:name w:val="Table Grid"/>
    <w:basedOn w:val="NormaleTabelle"/>
    <w:uiPriority w:val="59"/>
    <w:rsid w:val="00C113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link w:val="berschrift3"/>
    <w:uiPriority w:val="9"/>
    <w:rsid w:val="000C0292"/>
    <w:rPr>
      <w:rFonts w:ascii="Times New Roman" w:eastAsia="Times New Roman" w:hAnsi="Times New Roman" w:cs="Times New Roman"/>
      <w:b/>
      <w:bCs/>
      <w:sz w:val="27"/>
      <w:szCs w:val="27"/>
    </w:rPr>
  </w:style>
  <w:style w:type="character" w:customStyle="1" w:styleId="berschrift4Zchn">
    <w:name w:val="Überschrift 4 Zchn"/>
    <w:link w:val="berschrift4"/>
    <w:uiPriority w:val="9"/>
    <w:rsid w:val="000C0292"/>
    <w:rPr>
      <w:rFonts w:ascii="Times New Roman" w:eastAsia="Times New Roman" w:hAnsi="Times New Roman" w:cs="Times New Roman"/>
      <w:b/>
      <w:bCs/>
    </w:rPr>
  </w:style>
  <w:style w:type="paragraph" w:styleId="Endnotentext">
    <w:name w:val="endnote text"/>
    <w:basedOn w:val="Standard"/>
    <w:link w:val="EndnotentextZchn"/>
    <w:uiPriority w:val="99"/>
    <w:semiHidden/>
    <w:unhideWhenUsed/>
    <w:rsid w:val="003D5423"/>
    <w:rPr>
      <w:sz w:val="20"/>
      <w:szCs w:val="20"/>
    </w:rPr>
  </w:style>
  <w:style w:type="character" w:customStyle="1" w:styleId="EndnotentextZchn">
    <w:name w:val="Endnotentext Zchn"/>
    <w:link w:val="Endnotentext"/>
    <w:uiPriority w:val="99"/>
    <w:semiHidden/>
    <w:rsid w:val="003D5423"/>
    <w:rPr>
      <w:sz w:val="20"/>
      <w:szCs w:val="20"/>
    </w:rPr>
  </w:style>
  <w:style w:type="character" w:styleId="Endnotenzeichen">
    <w:name w:val="endnote reference"/>
    <w:uiPriority w:val="99"/>
    <w:semiHidden/>
    <w:unhideWhenUsed/>
    <w:rsid w:val="003D5423"/>
    <w:rPr>
      <w:vertAlign w:val="superscript"/>
    </w:rPr>
  </w:style>
  <w:style w:type="character" w:customStyle="1" w:styleId="NichtaufgelsteErwhnung1">
    <w:name w:val="Nicht aufgelöste Erwähnung1"/>
    <w:uiPriority w:val="99"/>
    <w:semiHidden/>
    <w:unhideWhenUsed/>
    <w:rsid w:val="003D5423"/>
    <w:rPr>
      <w:color w:val="605E5C"/>
      <w:shd w:val="clear" w:color="auto" w:fill="E1DFDD"/>
    </w:rPr>
  </w:style>
  <w:style w:type="character" w:customStyle="1" w:styleId="UnresolvedMention1">
    <w:name w:val="Unresolved Mention1"/>
    <w:uiPriority w:val="99"/>
    <w:semiHidden/>
    <w:unhideWhenUsed/>
    <w:rsid w:val="00293C01"/>
    <w:rPr>
      <w:color w:val="605E5C"/>
      <w:shd w:val="clear" w:color="auto" w:fill="E1DFDD"/>
    </w:rPr>
  </w:style>
  <w:style w:type="paragraph" w:styleId="Funotentext">
    <w:name w:val="footnote text"/>
    <w:basedOn w:val="Standard"/>
    <w:link w:val="FunotentextZchn"/>
    <w:uiPriority w:val="99"/>
    <w:semiHidden/>
    <w:unhideWhenUsed/>
    <w:rsid w:val="00B962FD"/>
    <w:rPr>
      <w:sz w:val="20"/>
      <w:szCs w:val="20"/>
    </w:rPr>
  </w:style>
  <w:style w:type="character" w:customStyle="1" w:styleId="FunotentextZchn">
    <w:name w:val="Fußnotentext Zchn"/>
    <w:link w:val="Funotentext"/>
    <w:uiPriority w:val="99"/>
    <w:semiHidden/>
    <w:rsid w:val="00B962FD"/>
    <w:rPr>
      <w:sz w:val="20"/>
      <w:szCs w:val="20"/>
    </w:rPr>
  </w:style>
  <w:style w:type="character" w:styleId="Funotenzeichen">
    <w:name w:val="footnote reference"/>
    <w:uiPriority w:val="99"/>
    <w:semiHidden/>
    <w:unhideWhenUsed/>
    <w:rsid w:val="00B962FD"/>
    <w:rPr>
      <w:vertAlign w:val="superscript"/>
    </w:rPr>
  </w:style>
  <w:style w:type="paragraph" w:customStyle="1" w:styleId="Default">
    <w:name w:val="Default"/>
    <w:rsid w:val="00D82127"/>
    <w:pPr>
      <w:autoSpaceDE w:val="0"/>
      <w:autoSpaceDN w:val="0"/>
      <w:adjustRightInd w:val="0"/>
    </w:pPr>
    <w:rPr>
      <w:rFonts w:ascii="Times New Roman" w:hAnsi="Times New Roman"/>
      <w:color w:val="000000"/>
      <w:sz w:val="24"/>
      <w:szCs w:val="24"/>
      <w:lang w:val="en-US"/>
    </w:rPr>
  </w:style>
  <w:style w:type="character" w:customStyle="1" w:styleId="acopre">
    <w:name w:val="acopre"/>
    <w:basedOn w:val="Absatz-Standardschriftart"/>
    <w:rsid w:val="00DA165C"/>
  </w:style>
  <w:style w:type="character" w:styleId="Hervorhebung">
    <w:name w:val="Emphasis"/>
    <w:uiPriority w:val="20"/>
    <w:qFormat/>
    <w:rsid w:val="00DA165C"/>
    <w:rPr>
      <w:i/>
      <w:iCs/>
    </w:rPr>
  </w:style>
  <w:style w:type="character" w:styleId="NichtaufgelsteErwhnung">
    <w:name w:val="Unresolved Mention"/>
    <w:uiPriority w:val="99"/>
    <w:semiHidden/>
    <w:unhideWhenUsed/>
    <w:rsid w:val="00980674"/>
    <w:rPr>
      <w:color w:val="605E5C"/>
      <w:shd w:val="clear" w:color="auto" w:fill="E1DFDD"/>
    </w:rPr>
  </w:style>
  <w:style w:type="table" w:styleId="EinfacheTabelle4">
    <w:name w:val="Plain Table 4"/>
    <w:basedOn w:val="NormaleTabelle"/>
    <w:uiPriority w:val="44"/>
    <w:rsid w:val="00340D9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h5">
    <w:name w:val="h5"/>
    <w:basedOn w:val="Standard"/>
    <w:rsid w:val="00566574"/>
    <w:pPr>
      <w:spacing w:before="100" w:beforeAutospacing="1" w:after="100" w:afterAutospacing="1"/>
    </w:pPr>
    <w:rPr>
      <w:rFonts w:ascii="Times New Roman" w:eastAsia="Times New Roman" w:hAnsi="Times New Roman"/>
    </w:rPr>
  </w:style>
  <w:style w:type="paragraph" w:styleId="StandardWeb">
    <w:name w:val="Normal (Web)"/>
    <w:basedOn w:val="Standard"/>
    <w:uiPriority w:val="99"/>
    <w:semiHidden/>
    <w:unhideWhenUsed/>
    <w:rsid w:val="00566574"/>
    <w:pPr>
      <w:spacing w:before="100" w:beforeAutospacing="1" w:after="100" w:afterAutospacing="1"/>
    </w:pPr>
    <w:rPr>
      <w:rFonts w:ascii="Times New Roman" w:eastAsia="Times New Roman" w:hAnsi="Times New Roman"/>
    </w:rPr>
  </w:style>
  <w:style w:type="paragraph" w:styleId="Listenabsatz">
    <w:name w:val="List Paragraph"/>
    <w:basedOn w:val="Standard"/>
    <w:uiPriority w:val="34"/>
    <w:qFormat/>
    <w:rsid w:val="000E7D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22468">
      <w:bodyDiv w:val="1"/>
      <w:marLeft w:val="0"/>
      <w:marRight w:val="0"/>
      <w:marTop w:val="0"/>
      <w:marBottom w:val="0"/>
      <w:divBdr>
        <w:top w:val="none" w:sz="0" w:space="0" w:color="auto"/>
        <w:left w:val="none" w:sz="0" w:space="0" w:color="auto"/>
        <w:bottom w:val="none" w:sz="0" w:space="0" w:color="auto"/>
        <w:right w:val="none" w:sz="0" w:space="0" w:color="auto"/>
      </w:divBdr>
    </w:div>
    <w:div w:id="114754828">
      <w:bodyDiv w:val="1"/>
      <w:marLeft w:val="0"/>
      <w:marRight w:val="0"/>
      <w:marTop w:val="0"/>
      <w:marBottom w:val="0"/>
      <w:divBdr>
        <w:top w:val="none" w:sz="0" w:space="0" w:color="auto"/>
        <w:left w:val="none" w:sz="0" w:space="0" w:color="auto"/>
        <w:bottom w:val="none" w:sz="0" w:space="0" w:color="auto"/>
        <w:right w:val="none" w:sz="0" w:space="0" w:color="auto"/>
      </w:divBdr>
    </w:div>
    <w:div w:id="222065445">
      <w:bodyDiv w:val="1"/>
      <w:marLeft w:val="0"/>
      <w:marRight w:val="0"/>
      <w:marTop w:val="0"/>
      <w:marBottom w:val="0"/>
      <w:divBdr>
        <w:top w:val="none" w:sz="0" w:space="0" w:color="auto"/>
        <w:left w:val="none" w:sz="0" w:space="0" w:color="auto"/>
        <w:bottom w:val="none" w:sz="0" w:space="0" w:color="auto"/>
        <w:right w:val="none" w:sz="0" w:space="0" w:color="auto"/>
      </w:divBdr>
    </w:div>
    <w:div w:id="305084785">
      <w:bodyDiv w:val="1"/>
      <w:marLeft w:val="0"/>
      <w:marRight w:val="0"/>
      <w:marTop w:val="0"/>
      <w:marBottom w:val="0"/>
      <w:divBdr>
        <w:top w:val="none" w:sz="0" w:space="0" w:color="auto"/>
        <w:left w:val="none" w:sz="0" w:space="0" w:color="auto"/>
        <w:bottom w:val="none" w:sz="0" w:space="0" w:color="auto"/>
        <w:right w:val="none" w:sz="0" w:space="0" w:color="auto"/>
      </w:divBdr>
      <w:divsChild>
        <w:div w:id="1157766927">
          <w:marLeft w:val="346"/>
          <w:marRight w:val="0"/>
          <w:marTop w:val="0"/>
          <w:marBottom w:val="60"/>
          <w:divBdr>
            <w:top w:val="none" w:sz="0" w:space="0" w:color="auto"/>
            <w:left w:val="none" w:sz="0" w:space="0" w:color="auto"/>
            <w:bottom w:val="none" w:sz="0" w:space="0" w:color="auto"/>
            <w:right w:val="none" w:sz="0" w:space="0" w:color="auto"/>
          </w:divBdr>
        </w:div>
      </w:divsChild>
    </w:div>
    <w:div w:id="349569207">
      <w:bodyDiv w:val="1"/>
      <w:marLeft w:val="0"/>
      <w:marRight w:val="0"/>
      <w:marTop w:val="0"/>
      <w:marBottom w:val="0"/>
      <w:divBdr>
        <w:top w:val="none" w:sz="0" w:space="0" w:color="auto"/>
        <w:left w:val="none" w:sz="0" w:space="0" w:color="auto"/>
        <w:bottom w:val="none" w:sz="0" w:space="0" w:color="auto"/>
        <w:right w:val="none" w:sz="0" w:space="0" w:color="auto"/>
      </w:divBdr>
      <w:divsChild>
        <w:div w:id="1306006963">
          <w:marLeft w:val="0"/>
          <w:marRight w:val="0"/>
          <w:marTop w:val="0"/>
          <w:marBottom w:val="0"/>
          <w:divBdr>
            <w:top w:val="none" w:sz="0" w:space="0" w:color="auto"/>
            <w:left w:val="none" w:sz="0" w:space="0" w:color="auto"/>
            <w:bottom w:val="none" w:sz="0" w:space="0" w:color="auto"/>
            <w:right w:val="none" w:sz="0" w:space="0" w:color="auto"/>
          </w:divBdr>
        </w:div>
      </w:divsChild>
    </w:div>
    <w:div w:id="455562642">
      <w:bodyDiv w:val="1"/>
      <w:marLeft w:val="0"/>
      <w:marRight w:val="0"/>
      <w:marTop w:val="0"/>
      <w:marBottom w:val="0"/>
      <w:divBdr>
        <w:top w:val="none" w:sz="0" w:space="0" w:color="auto"/>
        <w:left w:val="none" w:sz="0" w:space="0" w:color="auto"/>
        <w:bottom w:val="none" w:sz="0" w:space="0" w:color="auto"/>
        <w:right w:val="none" w:sz="0" w:space="0" w:color="auto"/>
      </w:divBdr>
    </w:div>
    <w:div w:id="695232530">
      <w:bodyDiv w:val="1"/>
      <w:marLeft w:val="0"/>
      <w:marRight w:val="0"/>
      <w:marTop w:val="0"/>
      <w:marBottom w:val="0"/>
      <w:divBdr>
        <w:top w:val="none" w:sz="0" w:space="0" w:color="auto"/>
        <w:left w:val="none" w:sz="0" w:space="0" w:color="auto"/>
        <w:bottom w:val="none" w:sz="0" w:space="0" w:color="auto"/>
        <w:right w:val="none" w:sz="0" w:space="0" w:color="auto"/>
      </w:divBdr>
    </w:div>
    <w:div w:id="759644096">
      <w:bodyDiv w:val="1"/>
      <w:marLeft w:val="0"/>
      <w:marRight w:val="0"/>
      <w:marTop w:val="0"/>
      <w:marBottom w:val="0"/>
      <w:divBdr>
        <w:top w:val="none" w:sz="0" w:space="0" w:color="auto"/>
        <w:left w:val="none" w:sz="0" w:space="0" w:color="auto"/>
        <w:bottom w:val="none" w:sz="0" w:space="0" w:color="auto"/>
        <w:right w:val="none" w:sz="0" w:space="0" w:color="auto"/>
      </w:divBdr>
    </w:div>
    <w:div w:id="761876742">
      <w:bodyDiv w:val="1"/>
      <w:marLeft w:val="0"/>
      <w:marRight w:val="0"/>
      <w:marTop w:val="0"/>
      <w:marBottom w:val="0"/>
      <w:divBdr>
        <w:top w:val="none" w:sz="0" w:space="0" w:color="auto"/>
        <w:left w:val="none" w:sz="0" w:space="0" w:color="auto"/>
        <w:bottom w:val="none" w:sz="0" w:space="0" w:color="auto"/>
        <w:right w:val="none" w:sz="0" w:space="0" w:color="auto"/>
      </w:divBdr>
    </w:div>
    <w:div w:id="803617239">
      <w:bodyDiv w:val="1"/>
      <w:marLeft w:val="0"/>
      <w:marRight w:val="0"/>
      <w:marTop w:val="0"/>
      <w:marBottom w:val="0"/>
      <w:divBdr>
        <w:top w:val="none" w:sz="0" w:space="0" w:color="auto"/>
        <w:left w:val="none" w:sz="0" w:space="0" w:color="auto"/>
        <w:bottom w:val="none" w:sz="0" w:space="0" w:color="auto"/>
        <w:right w:val="none" w:sz="0" w:space="0" w:color="auto"/>
      </w:divBdr>
    </w:div>
    <w:div w:id="1035812535">
      <w:bodyDiv w:val="1"/>
      <w:marLeft w:val="0"/>
      <w:marRight w:val="0"/>
      <w:marTop w:val="0"/>
      <w:marBottom w:val="0"/>
      <w:divBdr>
        <w:top w:val="none" w:sz="0" w:space="0" w:color="auto"/>
        <w:left w:val="none" w:sz="0" w:space="0" w:color="auto"/>
        <w:bottom w:val="none" w:sz="0" w:space="0" w:color="auto"/>
        <w:right w:val="none" w:sz="0" w:space="0" w:color="auto"/>
      </w:divBdr>
    </w:div>
    <w:div w:id="1121999506">
      <w:bodyDiv w:val="1"/>
      <w:marLeft w:val="0"/>
      <w:marRight w:val="0"/>
      <w:marTop w:val="0"/>
      <w:marBottom w:val="0"/>
      <w:divBdr>
        <w:top w:val="none" w:sz="0" w:space="0" w:color="auto"/>
        <w:left w:val="none" w:sz="0" w:space="0" w:color="auto"/>
        <w:bottom w:val="none" w:sz="0" w:space="0" w:color="auto"/>
        <w:right w:val="none" w:sz="0" w:space="0" w:color="auto"/>
      </w:divBdr>
    </w:div>
    <w:div w:id="1187669407">
      <w:bodyDiv w:val="1"/>
      <w:marLeft w:val="0"/>
      <w:marRight w:val="0"/>
      <w:marTop w:val="0"/>
      <w:marBottom w:val="0"/>
      <w:divBdr>
        <w:top w:val="none" w:sz="0" w:space="0" w:color="auto"/>
        <w:left w:val="none" w:sz="0" w:space="0" w:color="auto"/>
        <w:bottom w:val="none" w:sz="0" w:space="0" w:color="auto"/>
        <w:right w:val="none" w:sz="0" w:space="0" w:color="auto"/>
      </w:divBdr>
    </w:div>
    <w:div w:id="1214805386">
      <w:bodyDiv w:val="1"/>
      <w:marLeft w:val="0"/>
      <w:marRight w:val="0"/>
      <w:marTop w:val="0"/>
      <w:marBottom w:val="0"/>
      <w:divBdr>
        <w:top w:val="none" w:sz="0" w:space="0" w:color="auto"/>
        <w:left w:val="none" w:sz="0" w:space="0" w:color="auto"/>
        <w:bottom w:val="none" w:sz="0" w:space="0" w:color="auto"/>
        <w:right w:val="none" w:sz="0" w:space="0" w:color="auto"/>
      </w:divBdr>
    </w:div>
    <w:div w:id="1435513142">
      <w:bodyDiv w:val="1"/>
      <w:marLeft w:val="0"/>
      <w:marRight w:val="0"/>
      <w:marTop w:val="0"/>
      <w:marBottom w:val="0"/>
      <w:divBdr>
        <w:top w:val="none" w:sz="0" w:space="0" w:color="auto"/>
        <w:left w:val="none" w:sz="0" w:space="0" w:color="auto"/>
        <w:bottom w:val="none" w:sz="0" w:space="0" w:color="auto"/>
        <w:right w:val="none" w:sz="0" w:space="0" w:color="auto"/>
      </w:divBdr>
    </w:div>
    <w:div w:id="1550650491">
      <w:bodyDiv w:val="1"/>
      <w:marLeft w:val="0"/>
      <w:marRight w:val="0"/>
      <w:marTop w:val="0"/>
      <w:marBottom w:val="0"/>
      <w:divBdr>
        <w:top w:val="none" w:sz="0" w:space="0" w:color="auto"/>
        <w:left w:val="none" w:sz="0" w:space="0" w:color="auto"/>
        <w:bottom w:val="none" w:sz="0" w:space="0" w:color="auto"/>
        <w:right w:val="none" w:sz="0" w:space="0" w:color="auto"/>
      </w:divBdr>
    </w:div>
    <w:div w:id="1616137602">
      <w:bodyDiv w:val="1"/>
      <w:marLeft w:val="0"/>
      <w:marRight w:val="0"/>
      <w:marTop w:val="0"/>
      <w:marBottom w:val="0"/>
      <w:divBdr>
        <w:top w:val="none" w:sz="0" w:space="0" w:color="auto"/>
        <w:left w:val="none" w:sz="0" w:space="0" w:color="auto"/>
        <w:bottom w:val="none" w:sz="0" w:space="0" w:color="auto"/>
        <w:right w:val="none" w:sz="0" w:space="0" w:color="auto"/>
      </w:divBdr>
    </w:div>
    <w:div w:id="1805808014">
      <w:bodyDiv w:val="1"/>
      <w:marLeft w:val="0"/>
      <w:marRight w:val="0"/>
      <w:marTop w:val="0"/>
      <w:marBottom w:val="0"/>
      <w:divBdr>
        <w:top w:val="none" w:sz="0" w:space="0" w:color="auto"/>
        <w:left w:val="none" w:sz="0" w:space="0" w:color="auto"/>
        <w:bottom w:val="none" w:sz="0" w:space="0" w:color="auto"/>
        <w:right w:val="none" w:sz="0" w:space="0" w:color="auto"/>
      </w:divBdr>
    </w:div>
    <w:div w:id="1815370411">
      <w:bodyDiv w:val="1"/>
      <w:marLeft w:val="0"/>
      <w:marRight w:val="0"/>
      <w:marTop w:val="0"/>
      <w:marBottom w:val="0"/>
      <w:divBdr>
        <w:top w:val="none" w:sz="0" w:space="0" w:color="auto"/>
        <w:left w:val="none" w:sz="0" w:space="0" w:color="auto"/>
        <w:bottom w:val="none" w:sz="0" w:space="0" w:color="auto"/>
        <w:right w:val="none" w:sz="0" w:space="0" w:color="auto"/>
      </w:divBdr>
      <w:divsChild>
        <w:div w:id="1253857082">
          <w:marLeft w:val="0"/>
          <w:marRight w:val="0"/>
          <w:marTop w:val="0"/>
          <w:marBottom w:val="0"/>
          <w:divBdr>
            <w:top w:val="none" w:sz="0" w:space="0" w:color="auto"/>
            <w:left w:val="none" w:sz="0" w:space="0" w:color="auto"/>
            <w:bottom w:val="none" w:sz="0" w:space="0" w:color="auto"/>
            <w:right w:val="none" w:sz="0" w:space="0" w:color="auto"/>
          </w:divBdr>
        </w:div>
        <w:div w:id="1701666802">
          <w:marLeft w:val="0"/>
          <w:marRight w:val="0"/>
          <w:marTop w:val="0"/>
          <w:marBottom w:val="0"/>
          <w:divBdr>
            <w:top w:val="none" w:sz="0" w:space="0" w:color="auto"/>
            <w:left w:val="none" w:sz="0" w:space="0" w:color="auto"/>
            <w:bottom w:val="none" w:sz="0" w:space="0" w:color="auto"/>
            <w:right w:val="none" w:sz="0" w:space="0" w:color="auto"/>
          </w:divBdr>
        </w:div>
      </w:divsChild>
    </w:div>
    <w:div w:id="1828158748">
      <w:bodyDiv w:val="1"/>
      <w:marLeft w:val="0"/>
      <w:marRight w:val="0"/>
      <w:marTop w:val="0"/>
      <w:marBottom w:val="0"/>
      <w:divBdr>
        <w:top w:val="none" w:sz="0" w:space="0" w:color="auto"/>
        <w:left w:val="none" w:sz="0" w:space="0" w:color="auto"/>
        <w:bottom w:val="none" w:sz="0" w:space="0" w:color="auto"/>
        <w:right w:val="none" w:sz="0" w:space="0" w:color="auto"/>
      </w:divBdr>
      <w:divsChild>
        <w:div w:id="1533224765">
          <w:marLeft w:val="0"/>
          <w:marRight w:val="0"/>
          <w:marTop w:val="0"/>
          <w:marBottom w:val="0"/>
          <w:divBdr>
            <w:top w:val="none" w:sz="0" w:space="0" w:color="auto"/>
            <w:left w:val="none" w:sz="0" w:space="0" w:color="auto"/>
            <w:bottom w:val="none" w:sz="0" w:space="0" w:color="auto"/>
            <w:right w:val="none" w:sz="0" w:space="0" w:color="auto"/>
          </w:divBdr>
          <w:divsChild>
            <w:div w:id="1316177674">
              <w:marLeft w:val="0"/>
              <w:marRight w:val="0"/>
              <w:marTop w:val="0"/>
              <w:marBottom w:val="0"/>
              <w:divBdr>
                <w:top w:val="none" w:sz="0" w:space="0" w:color="auto"/>
                <w:left w:val="none" w:sz="0" w:space="0" w:color="auto"/>
                <w:bottom w:val="none" w:sz="0" w:space="0" w:color="auto"/>
                <w:right w:val="none" w:sz="0" w:space="0" w:color="auto"/>
              </w:divBdr>
              <w:divsChild>
                <w:div w:id="2076852204">
                  <w:marLeft w:val="0"/>
                  <w:marRight w:val="0"/>
                  <w:marTop w:val="0"/>
                  <w:marBottom w:val="0"/>
                  <w:divBdr>
                    <w:top w:val="none" w:sz="0" w:space="0" w:color="auto"/>
                    <w:left w:val="none" w:sz="0" w:space="0" w:color="auto"/>
                    <w:bottom w:val="none" w:sz="0" w:space="0" w:color="auto"/>
                    <w:right w:val="none" w:sz="0" w:space="0" w:color="auto"/>
                  </w:divBdr>
                  <w:divsChild>
                    <w:div w:id="936910616">
                      <w:marLeft w:val="0"/>
                      <w:marRight w:val="0"/>
                      <w:marTop w:val="0"/>
                      <w:marBottom w:val="0"/>
                      <w:divBdr>
                        <w:top w:val="none" w:sz="0" w:space="0" w:color="auto"/>
                        <w:left w:val="none" w:sz="0" w:space="0" w:color="auto"/>
                        <w:bottom w:val="none" w:sz="0" w:space="0" w:color="auto"/>
                        <w:right w:val="none" w:sz="0" w:space="0" w:color="auto"/>
                      </w:divBdr>
                      <w:divsChild>
                        <w:div w:id="924876727">
                          <w:marLeft w:val="0"/>
                          <w:marRight w:val="0"/>
                          <w:marTop w:val="0"/>
                          <w:marBottom w:val="0"/>
                          <w:divBdr>
                            <w:top w:val="none" w:sz="0" w:space="0" w:color="auto"/>
                            <w:left w:val="none" w:sz="0" w:space="0" w:color="auto"/>
                            <w:bottom w:val="none" w:sz="0" w:space="0" w:color="auto"/>
                            <w:right w:val="none" w:sz="0" w:space="0" w:color="auto"/>
                          </w:divBdr>
                          <w:divsChild>
                            <w:div w:id="1003975549">
                              <w:marLeft w:val="0"/>
                              <w:marRight w:val="0"/>
                              <w:marTop w:val="0"/>
                              <w:marBottom w:val="0"/>
                              <w:divBdr>
                                <w:top w:val="none" w:sz="0" w:space="0" w:color="auto"/>
                                <w:left w:val="none" w:sz="0" w:space="0" w:color="auto"/>
                                <w:bottom w:val="none" w:sz="0" w:space="0" w:color="auto"/>
                                <w:right w:val="none" w:sz="0" w:space="0" w:color="auto"/>
                              </w:divBdr>
                              <w:divsChild>
                                <w:div w:id="1868759218">
                                  <w:marLeft w:val="0"/>
                                  <w:marRight w:val="0"/>
                                  <w:marTop w:val="0"/>
                                  <w:marBottom w:val="0"/>
                                  <w:divBdr>
                                    <w:top w:val="none" w:sz="0" w:space="0" w:color="auto"/>
                                    <w:left w:val="none" w:sz="0" w:space="0" w:color="auto"/>
                                    <w:bottom w:val="none" w:sz="0" w:space="0" w:color="auto"/>
                                    <w:right w:val="none" w:sz="0" w:space="0" w:color="auto"/>
                                  </w:divBdr>
                                  <w:divsChild>
                                    <w:div w:id="836965447">
                                      <w:marLeft w:val="0"/>
                                      <w:marRight w:val="0"/>
                                      <w:marTop w:val="0"/>
                                      <w:marBottom w:val="0"/>
                                      <w:divBdr>
                                        <w:top w:val="none" w:sz="0" w:space="0" w:color="auto"/>
                                        <w:left w:val="none" w:sz="0" w:space="0" w:color="auto"/>
                                        <w:bottom w:val="none" w:sz="0" w:space="0" w:color="auto"/>
                                        <w:right w:val="none" w:sz="0" w:space="0" w:color="auto"/>
                                      </w:divBdr>
                                      <w:divsChild>
                                        <w:div w:id="25359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942788">
                      <w:marLeft w:val="0"/>
                      <w:marRight w:val="0"/>
                      <w:marTop w:val="0"/>
                      <w:marBottom w:val="0"/>
                      <w:divBdr>
                        <w:top w:val="none" w:sz="0" w:space="0" w:color="auto"/>
                        <w:left w:val="none" w:sz="0" w:space="0" w:color="auto"/>
                        <w:bottom w:val="none" w:sz="0" w:space="0" w:color="auto"/>
                        <w:right w:val="none" w:sz="0" w:space="0" w:color="auto"/>
                      </w:divBdr>
                      <w:divsChild>
                        <w:div w:id="1090394175">
                          <w:marLeft w:val="0"/>
                          <w:marRight w:val="0"/>
                          <w:marTop w:val="0"/>
                          <w:marBottom w:val="0"/>
                          <w:divBdr>
                            <w:top w:val="none" w:sz="0" w:space="0" w:color="auto"/>
                            <w:left w:val="none" w:sz="0" w:space="0" w:color="auto"/>
                            <w:bottom w:val="none" w:sz="0" w:space="0" w:color="auto"/>
                            <w:right w:val="none" w:sz="0" w:space="0" w:color="auto"/>
                          </w:divBdr>
                          <w:divsChild>
                            <w:div w:id="651298338">
                              <w:marLeft w:val="0"/>
                              <w:marRight w:val="0"/>
                              <w:marTop w:val="0"/>
                              <w:marBottom w:val="0"/>
                              <w:divBdr>
                                <w:top w:val="none" w:sz="0" w:space="0" w:color="auto"/>
                                <w:left w:val="none" w:sz="0" w:space="0" w:color="auto"/>
                                <w:bottom w:val="none" w:sz="0" w:space="0" w:color="auto"/>
                                <w:right w:val="none" w:sz="0" w:space="0" w:color="auto"/>
                              </w:divBdr>
                              <w:divsChild>
                                <w:div w:id="716734264">
                                  <w:marLeft w:val="0"/>
                                  <w:marRight w:val="0"/>
                                  <w:marTop w:val="0"/>
                                  <w:marBottom w:val="0"/>
                                  <w:divBdr>
                                    <w:top w:val="none" w:sz="0" w:space="0" w:color="auto"/>
                                    <w:left w:val="none" w:sz="0" w:space="0" w:color="auto"/>
                                    <w:bottom w:val="none" w:sz="0" w:space="0" w:color="auto"/>
                                    <w:right w:val="none" w:sz="0" w:space="0" w:color="auto"/>
                                  </w:divBdr>
                                  <w:divsChild>
                                    <w:div w:id="2137720587">
                                      <w:marLeft w:val="0"/>
                                      <w:marRight w:val="0"/>
                                      <w:marTop w:val="0"/>
                                      <w:marBottom w:val="0"/>
                                      <w:divBdr>
                                        <w:top w:val="none" w:sz="0" w:space="0" w:color="auto"/>
                                        <w:left w:val="none" w:sz="0" w:space="0" w:color="auto"/>
                                        <w:bottom w:val="none" w:sz="0" w:space="0" w:color="auto"/>
                                        <w:right w:val="none" w:sz="0" w:space="0" w:color="auto"/>
                                      </w:divBdr>
                                      <w:divsChild>
                                        <w:div w:id="1356924181">
                                          <w:marLeft w:val="0"/>
                                          <w:marRight w:val="0"/>
                                          <w:marTop w:val="0"/>
                                          <w:marBottom w:val="0"/>
                                          <w:divBdr>
                                            <w:top w:val="none" w:sz="0" w:space="0" w:color="auto"/>
                                            <w:left w:val="none" w:sz="0" w:space="0" w:color="auto"/>
                                            <w:bottom w:val="none" w:sz="0" w:space="0" w:color="auto"/>
                                            <w:right w:val="none" w:sz="0" w:space="0" w:color="auto"/>
                                          </w:divBdr>
                                          <w:divsChild>
                                            <w:div w:id="177452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2369341">
      <w:bodyDiv w:val="1"/>
      <w:marLeft w:val="0"/>
      <w:marRight w:val="0"/>
      <w:marTop w:val="0"/>
      <w:marBottom w:val="0"/>
      <w:divBdr>
        <w:top w:val="none" w:sz="0" w:space="0" w:color="auto"/>
        <w:left w:val="none" w:sz="0" w:space="0" w:color="auto"/>
        <w:bottom w:val="none" w:sz="0" w:space="0" w:color="auto"/>
        <w:right w:val="none" w:sz="0" w:space="0" w:color="auto"/>
      </w:divBdr>
    </w:div>
    <w:div w:id="1993482557">
      <w:bodyDiv w:val="1"/>
      <w:marLeft w:val="0"/>
      <w:marRight w:val="0"/>
      <w:marTop w:val="0"/>
      <w:marBottom w:val="0"/>
      <w:divBdr>
        <w:top w:val="none" w:sz="0" w:space="0" w:color="auto"/>
        <w:left w:val="none" w:sz="0" w:space="0" w:color="auto"/>
        <w:bottom w:val="none" w:sz="0" w:space="0" w:color="auto"/>
        <w:right w:val="none" w:sz="0" w:space="0" w:color="auto"/>
      </w:divBdr>
    </w:div>
    <w:div w:id="2034502289">
      <w:bodyDiv w:val="1"/>
      <w:marLeft w:val="0"/>
      <w:marRight w:val="0"/>
      <w:marTop w:val="0"/>
      <w:marBottom w:val="0"/>
      <w:divBdr>
        <w:top w:val="none" w:sz="0" w:space="0" w:color="auto"/>
        <w:left w:val="none" w:sz="0" w:space="0" w:color="auto"/>
        <w:bottom w:val="none" w:sz="0" w:space="0" w:color="auto"/>
        <w:right w:val="none" w:sz="0" w:space="0" w:color="auto"/>
      </w:divBdr>
    </w:div>
    <w:div w:id="21244241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RentschlerBiotechnologieGmbH/" TargetMode="External"/><Relationship Id="rId18" Type="http://schemas.openxmlformats.org/officeDocument/2006/relationships/hyperlink" Target="mailto:upa@press-n-relations.d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communications@rentschler-biopharma.com" TargetMode="External"/><Relationship Id="rId7" Type="http://schemas.openxmlformats.org/officeDocument/2006/relationships/settings" Target="settings.xml"/><Relationship Id="rId12" Type="http://schemas.openxmlformats.org/officeDocument/2006/relationships/hyperlink" Target="https://www.linkedin.com/company/rentschler-biopharma-se" TargetMode="External"/><Relationship Id="rId17" Type="http://schemas.openxmlformats.org/officeDocument/2006/relationships/hyperlink" Target="https://einstein.center"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info@einstein.center" TargetMode="External"/><Relationship Id="rId20" Type="http://schemas.openxmlformats.org/officeDocument/2006/relationships/image" Target="media/image1.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rentschler-biopharma.com/de/"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mailto:rentschler@mc-services.eu"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press-n-relations.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munications@rentschler-biopharma.com" TargetMode="External"/><Relationship Id="rId22" Type="http://schemas.openxmlformats.org/officeDocument/2006/relationships/header" Target="head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F06098D2A53AB44998B05EAADFD05845" ma:contentTypeVersion="13" ma:contentTypeDescription="Ein neues Dokument erstellen." ma:contentTypeScope="" ma:versionID="a1a8a1cfef61e75a5df97cc8a3713d11">
  <xsd:schema xmlns:xsd="http://www.w3.org/2001/XMLSchema" xmlns:xs="http://www.w3.org/2001/XMLSchema" xmlns:p="http://schemas.microsoft.com/office/2006/metadata/properties" xmlns:ns3="796ae1a6-7937-4172-b39b-29d9e36c679c" xmlns:ns4="8f89b34d-c228-4cf3-bca0-b35e5c10db36" targetNamespace="http://schemas.microsoft.com/office/2006/metadata/properties" ma:root="true" ma:fieldsID="28a78d586f764631c01c940f5fc45366" ns3:_="" ns4:_="">
    <xsd:import namespace="796ae1a6-7937-4172-b39b-29d9e36c679c"/>
    <xsd:import namespace="8f89b34d-c228-4cf3-bca0-b35e5c10db3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6ae1a6-7937-4172-b39b-29d9e36c679c"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SharingHintHash" ma:index="10" nillable="true" ma:displayName="Freigabehinweis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f89b34d-c228-4cf3-bca0-b35e5c10db3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E6B630-55E6-4E7F-83F6-666C8931101B}">
  <ds:schemaRefs>
    <ds:schemaRef ds:uri="http://schemas.openxmlformats.org/officeDocument/2006/bibliography"/>
  </ds:schemaRefs>
</ds:datastoreItem>
</file>

<file path=customXml/itemProps2.xml><?xml version="1.0" encoding="utf-8"?>
<ds:datastoreItem xmlns:ds="http://schemas.openxmlformats.org/officeDocument/2006/customXml" ds:itemID="{094FE96E-CBED-4440-BF70-C1D7BCE42DF0}">
  <ds:schemaRefs>
    <ds:schemaRef ds:uri="http://schemas.microsoft.com/sharepoint/v3/contenttype/forms"/>
  </ds:schemaRefs>
</ds:datastoreItem>
</file>

<file path=customXml/itemProps3.xml><?xml version="1.0" encoding="utf-8"?>
<ds:datastoreItem xmlns:ds="http://schemas.openxmlformats.org/officeDocument/2006/customXml" ds:itemID="{EAB47B07-4FE4-4B45-B724-16FE6640258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92288EE-EBF4-433F-AE25-8B6CAABB1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6ae1a6-7937-4172-b39b-29d9e36c679c"/>
    <ds:schemaRef ds:uri="8f89b34d-c228-4cf3-bca0-b35e5c10db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1171</Words>
  <Characters>6681</Characters>
  <Application>Microsoft Office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7837</CharactersWithSpaces>
  <SharedDoc>false</SharedDoc>
  <HLinks>
    <vt:vector size="30" baseType="variant">
      <vt:variant>
        <vt:i4>7667712</vt:i4>
      </vt:variant>
      <vt:variant>
        <vt:i4>9</vt:i4>
      </vt:variant>
      <vt:variant>
        <vt:i4>0</vt:i4>
      </vt:variant>
      <vt:variant>
        <vt:i4>5</vt:i4>
      </vt:variant>
      <vt:variant>
        <vt:lpwstr>mailto:rentschler@mc-services.eu</vt:lpwstr>
      </vt:variant>
      <vt:variant>
        <vt:lpwstr/>
      </vt:variant>
      <vt:variant>
        <vt:i4>6750257</vt:i4>
      </vt:variant>
      <vt:variant>
        <vt:i4>6</vt:i4>
      </vt:variant>
      <vt:variant>
        <vt:i4>0</vt:i4>
      </vt:variant>
      <vt:variant>
        <vt:i4>5</vt:i4>
      </vt:variant>
      <vt:variant>
        <vt:lpwstr>https://www.facebook.com/RentschlerBiotechnologieGmbH/</vt:lpwstr>
      </vt:variant>
      <vt:variant>
        <vt:lpwstr/>
      </vt:variant>
      <vt:variant>
        <vt:i4>4849687</vt:i4>
      </vt:variant>
      <vt:variant>
        <vt:i4>3</vt:i4>
      </vt:variant>
      <vt:variant>
        <vt:i4>0</vt:i4>
      </vt:variant>
      <vt:variant>
        <vt:i4>5</vt:i4>
      </vt:variant>
      <vt:variant>
        <vt:lpwstr>https://www.linkedin.com/company/rentschler-biopharma-se</vt:lpwstr>
      </vt:variant>
      <vt:variant>
        <vt:lpwstr/>
      </vt:variant>
      <vt:variant>
        <vt:i4>7995424</vt:i4>
      </vt:variant>
      <vt:variant>
        <vt:i4>0</vt:i4>
      </vt:variant>
      <vt:variant>
        <vt:i4>0</vt:i4>
      </vt:variant>
      <vt:variant>
        <vt:i4>5</vt:i4>
      </vt:variant>
      <vt:variant>
        <vt:lpwstr>http://www.rentschler-biopharma.com/de/</vt:lpwstr>
      </vt:variant>
      <vt:variant>
        <vt:lpwstr/>
      </vt:variant>
      <vt:variant>
        <vt:i4>1966097</vt:i4>
      </vt:variant>
      <vt:variant>
        <vt:i4>0</vt:i4>
      </vt:variant>
      <vt:variant>
        <vt:i4>0</vt:i4>
      </vt:variant>
      <vt:variant>
        <vt:i4>5</vt:i4>
      </vt:variant>
      <vt:variant>
        <vt:lpwstr>http://www.vfa-bio.de/presse-biotech-2021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 Kaiser</dc:creator>
  <cp:keywords/>
  <cp:lastModifiedBy>Regina Lutz</cp:lastModifiedBy>
  <cp:revision>2</cp:revision>
  <cp:lastPrinted>2021-08-03T16:23:00Z</cp:lastPrinted>
  <dcterms:created xsi:type="dcterms:W3CDTF">2021-09-21T11:43:00Z</dcterms:created>
  <dcterms:modified xsi:type="dcterms:W3CDTF">2021-09-21T11:43:00Z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0x010100F06098D2A53AB44998B05EAADFD05845</vt:lpwstr>
  </property>
</Properties>
</file>