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48E09" w14:textId="4F33C437" w:rsidR="00554E28" w:rsidRDefault="006460E2" w:rsidP="006460E2">
      <w:pPr>
        <w:spacing w:after="360" w:line="240" w:lineRule="auto"/>
        <w:ind w:right="425"/>
        <w:rPr>
          <w:rFonts w:ascii="Arial" w:hAnsi="Arial" w:cs="Arial"/>
          <w:b/>
        </w:rPr>
      </w:pPr>
      <w:r w:rsidRPr="00C97E0A">
        <w:rPr>
          <w:rFonts w:ascii="Arial" w:hAnsi="Arial" w:cs="Arial"/>
          <w:b/>
        </w:rPr>
        <w:t>Presseinformatio</w:t>
      </w:r>
      <w:r w:rsidR="00554E28">
        <w:rPr>
          <w:rFonts w:ascii="Arial" w:hAnsi="Arial" w:cs="Arial"/>
          <w:b/>
        </w:rPr>
        <w:t>n</w:t>
      </w:r>
    </w:p>
    <w:p w14:paraId="22722899" w14:textId="1032FBCA" w:rsidR="00FA1C88" w:rsidRPr="00E97DD3" w:rsidRDefault="006460E2" w:rsidP="006460E2">
      <w:pPr>
        <w:spacing w:after="360" w:line="240" w:lineRule="auto"/>
        <w:ind w:left="1701" w:right="1701"/>
        <w:jc w:val="center"/>
        <w:rPr>
          <w:rFonts w:ascii="Arial" w:hAnsi="Arial"/>
          <w:b/>
          <w:sz w:val="32"/>
        </w:rPr>
      </w:pPr>
      <w:r w:rsidRPr="006460E2">
        <w:rPr>
          <w:rFonts w:ascii="Arial" w:hAnsi="Arial"/>
          <w:b/>
          <w:sz w:val="32"/>
        </w:rPr>
        <w:t xml:space="preserve">Warme </w:t>
      </w:r>
      <w:r w:rsidR="00731E5E">
        <w:rPr>
          <w:rFonts w:ascii="Arial" w:hAnsi="Arial"/>
          <w:b/>
          <w:sz w:val="32"/>
        </w:rPr>
        <w:t>Weggli</w:t>
      </w:r>
      <w:r w:rsidRPr="006460E2">
        <w:rPr>
          <w:rFonts w:ascii="Arial" w:hAnsi="Arial"/>
          <w:b/>
          <w:sz w:val="32"/>
        </w:rPr>
        <w:t>, warme Wohnungen</w:t>
      </w:r>
      <w:r>
        <w:rPr>
          <w:rFonts w:ascii="Arial" w:hAnsi="Arial"/>
          <w:b/>
          <w:sz w:val="32"/>
        </w:rPr>
        <w:t xml:space="preserve">. Dank der </w:t>
      </w:r>
      <w:proofErr w:type="spellStart"/>
      <w:r>
        <w:rPr>
          <w:rFonts w:ascii="Arial" w:hAnsi="Arial"/>
          <w:b/>
          <w:sz w:val="32"/>
        </w:rPr>
        <w:t>eXergiemaschine</w:t>
      </w:r>
      <w:proofErr w:type="spellEnd"/>
      <w:r w:rsidR="00DB4687">
        <w:rPr>
          <w:rFonts w:ascii="Arial" w:hAnsi="Arial"/>
          <w:b/>
          <w:sz w:val="32"/>
        </w:rPr>
        <w:t>.</w:t>
      </w:r>
    </w:p>
    <w:p w14:paraId="108C36D9" w14:textId="12320E9D" w:rsidR="00B369A2" w:rsidRPr="001271DA" w:rsidRDefault="006460E2" w:rsidP="006460E2">
      <w:pPr>
        <w:spacing w:after="360" w:line="264" w:lineRule="auto"/>
        <w:jc w:val="center"/>
        <w:rPr>
          <w:rFonts w:ascii="Arial" w:hAnsi="Arial"/>
          <w:b/>
          <w:spacing w:val="-2"/>
        </w:rPr>
      </w:pPr>
      <w:proofErr w:type="spellStart"/>
      <w:r w:rsidRPr="001271DA">
        <w:rPr>
          <w:rFonts w:ascii="Arial" w:hAnsi="Arial"/>
          <w:b/>
          <w:spacing w:val="-2"/>
        </w:rPr>
        <w:t>eXergiemaschine</w:t>
      </w:r>
      <w:proofErr w:type="spellEnd"/>
      <w:r w:rsidRPr="001271DA">
        <w:rPr>
          <w:rFonts w:ascii="Arial" w:hAnsi="Arial"/>
          <w:b/>
          <w:spacing w:val="-2"/>
        </w:rPr>
        <w:t xml:space="preserve"> macht Bäckerei-Abwärme für Appartementhaus nutzbar</w:t>
      </w:r>
    </w:p>
    <w:p w14:paraId="0F63BF5B" w14:textId="0FEA3458" w:rsidR="006460E2" w:rsidRPr="00C92339" w:rsidRDefault="001271DA" w:rsidP="006460E2">
      <w:pPr>
        <w:spacing w:after="120" w:line="264" w:lineRule="auto"/>
        <w:jc w:val="both"/>
        <w:rPr>
          <w:rFonts w:ascii="Arial" w:hAnsi="Arial"/>
        </w:rPr>
      </w:pPr>
      <w:r w:rsidRPr="001271DA">
        <w:rPr>
          <w:rFonts w:ascii="Arial" w:hAnsi="Arial"/>
          <w:b/>
          <w:spacing w:val="-4"/>
        </w:rPr>
        <w:t>Kaufbeuren/Wilderswil</w:t>
      </w:r>
      <w:r w:rsidR="00922852" w:rsidRPr="001271DA">
        <w:rPr>
          <w:rFonts w:ascii="Arial" w:hAnsi="Arial"/>
          <w:b/>
          <w:spacing w:val="-4"/>
        </w:rPr>
        <w:t>,</w:t>
      </w:r>
      <w:r w:rsidR="005A1394">
        <w:rPr>
          <w:rFonts w:ascii="Arial" w:hAnsi="Arial"/>
          <w:b/>
          <w:spacing w:val="-4"/>
        </w:rPr>
        <w:t xml:space="preserve"> 31</w:t>
      </w:r>
      <w:r w:rsidR="002C304A" w:rsidRPr="001271DA">
        <w:rPr>
          <w:rFonts w:ascii="Arial" w:hAnsi="Arial"/>
          <w:b/>
          <w:spacing w:val="-4"/>
        </w:rPr>
        <w:t>.</w:t>
      </w:r>
      <w:r w:rsidRPr="001271DA">
        <w:rPr>
          <w:rFonts w:ascii="Arial" w:hAnsi="Arial"/>
          <w:b/>
          <w:spacing w:val="-4"/>
        </w:rPr>
        <w:t>5.</w:t>
      </w:r>
      <w:r w:rsidR="00922852" w:rsidRPr="001271DA">
        <w:rPr>
          <w:rFonts w:ascii="Arial" w:hAnsi="Arial"/>
          <w:b/>
          <w:spacing w:val="-4"/>
        </w:rPr>
        <w:t>20</w:t>
      </w:r>
      <w:r w:rsidR="009A340C" w:rsidRPr="001271DA">
        <w:rPr>
          <w:rFonts w:ascii="Arial" w:hAnsi="Arial"/>
          <w:b/>
          <w:spacing w:val="-4"/>
        </w:rPr>
        <w:t>2</w:t>
      </w:r>
      <w:r w:rsidRPr="001271DA">
        <w:rPr>
          <w:rFonts w:ascii="Arial" w:hAnsi="Arial"/>
          <w:b/>
          <w:spacing w:val="-4"/>
        </w:rPr>
        <w:t>1</w:t>
      </w:r>
      <w:r w:rsidR="00922852" w:rsidRPr="001271DA">
        <w:rPr>
          <w:rFonts w:ascii="Arial" w:hAnsi="Arial"/>
          <w:spacing w:val="-4"/>
        </w:rPr>
        <w:t xml:space="preserve"> </w:t>
      </w:r>
      <w:r w:rsidR="00E2174A" w:rsidRPr="001271DA">
        <w:rPr>
          <w:rFonts w:ascii="Arial" w:hAnsi="Arial"/>
          <w:spacing w:val="-4"/>
        </w:rPr>
        <w:t>–</w:t>
      </w:r>
      <w:r w:rsidR="001354B1" w:rsidRPr="001271DA">
        <w:rPr>
          <w:rFonts w:ascii="Arial" w:hAnsi="Arial"/>
          <w:spacing w:val="-4"/>
        </w:rPr>
        <w:t xml:space="preserve"> </w:t>
      </w:r>
      <w:r w:rsidR="006460E2" w:rsidRPr="001271DA">
        <w:rPr>
          <w:rFonts w:ascii="Arial" w:hAnsi="Arial"/>
          <w:spacing w:val="-4"/>
        </w:rPr>
        <w:t>Ene</w:t>
      </w:r>
      <w:r w:rsidR="006460E2" w:rsidRPr="00C92339">
        <w:rPr>
          <w:rFonts w:ascii="Arial" w:hAnsi="Arial"/>
          <w:spacing w:val="-4"/>
        </w:rPr>
        <w:t>rgieeffizienz ist oft gleichbedeutend mit Energiesparen</w:t>
      </w:r>
      <w:r w:rsidR="006460E2" w:rsidRPr="00C92339">
        <w:rPr>
          <w:rFonts w:ascii="Arial" w:hAnsi="Arial"/>
          <w:spacing w:val="-2"/>
        </w:rPr>
        <w:t xml:space="preserve"> </w:t>
      </w:r>
      <w:r w:rsidR="006460E2" w:rsidRPr="00C92339">
        <w:rPr>
          <w:rFonts w:ascii="Arial" w:hAnsi="Arial"/>
        </w:rPr>
        <w:t>– oder Energie smart nutzen, wenn sie ohnehin anfällt, wie in dem „</w:t>
      </w:r>
      <w:r w:rsidR="00DB4687" w:rsidRPr="00C92339">
        <w:rPr>
          <w:rFonts w:ascii="Arial" w:hAnsi="Arial"/>
        </w:rPr>
        <w:t>Boarding House</w:t>
      </w:r>
      <w:r w:rsidR="006460E2" w:rsidRPr="00C92339">
        <w:rPr>
          <w:rFonts w:ascii="Arial" w:hAnsi="Arial"/>
        </w:rPr>
        <w:t xml:space="preserve">“ in der </w:t>
      </w:r>
      <w:proofErr w:type="spellStart"/>
      <w:r w:rsidR="006460E2" w:rsidRPr="00C92339">
        <w:rPr>
          <w:rFonts w:ascii="Arial" w:hAnsi="Arial"/>
        </w:rPr>
        <w:t>Metallstrasse</w:t>
      </w:r>
      <w:proofErr w:type="spellEnd"/>
      <w:r w:rsidR="006460E2" w:rsidRPr="00C92339">
        <w:rPr>
          <w:rFonts w:ascii="Arial" w:hAnsi="Arial"/>
        </w:rPr>
        <w:t xml:space="preserve"> 16-20 in St. Gallen (Schweiz). Der </w:t>
      </w:r>
      <w:r w:rsidR="00CD4B36">
        <w:rPr>
          <w:rFonts w:ascii="Arial" w:hAnsi="Arial"/>
        </w:rPr>
        <w:t>fünf</w:t>
      </w:r>
      <w:r w:rsidR="00CD4B36" w:rsidRPr="00C92339">
        <w:rPr>
          <w:rFonts w:ascii="Arial" w:hAnsi="Arial"/>
        </w:rPr>
        <w:t xml:space="preserve">geschossige </w:t>
      </w:r>
      <w:r w:rsidR="006460E2" w:rsidRPr="00C92339">
        <w:rPr>
          <w:rFonts w:ascii="Arial" w:hAnsi="Arial"/>
        </w:rPr>
        <w:t xml:space="preserve">Bau ist gemischt genutzt: Im Erdgeschoss befinden sich eine Bäckerei </w:t>
      </w:r>
      <w:r w:rsidR="00A83041" w:rsidRPr="00C92339">
        <w:rPr>
          <w:rFonts w:ascii="Arial" w:hAnsi="Arial"/>
        </w:rPr>
        <w:t xml:space="preserve">mit Café/Restaurant </w:t>
      </w:r>
      <w:r w:rsidR="006460E2" w:rsidRPr="00C92339">
        <w:rPr>
          <w:rFonts w:ascii="Arial" w:hAnsi="Arial"/>
        </w:rPr>
        <w:t>sowie ein Empfang, von dem aus die 56 möblierten</w:t>
      </w:r>
      <w:r w:rsidR="00DB4687" w:rsidRPr="00C92339">
        <w:rPr>
          <w:rFonts w:ascii="Arial" w:hAnsi="Arial"/>
        </w:rPr>
        <w:t xml:space="preserve"> </w:t>
      </w:r>
      <w:r w:rsidR="006460E2" w:rsidRPr="00C92339">
        <w:rPr>
          <w:rFonts w:ascii="Arial" w:hAnsi="Arial"/>
        </w:rPr>
        <w:t xml:space="preserve">Appartements zugänglich sind. </w:t>
      </w:r>
      <w:r w:rsidR="00DB4687" w:rsidRPr="00C92339">
        <w:rPr>
          <w:rFonts w:ascii="Arial" w:hAnsi="Arial"/>
        </w:rPr>
        <w:t xml:space="preserve">Das </w:t>
      </w:r>
      <w:r w:rsidR="006460E2" w:rsidRPr="00C92339">
        <w:rPr>
          <w:rFonts w:ascii="Arial" w:hAnsi="Arial"/>
        </w:rPr>
        <w:t xml:space="preserve">Dachgeschoss </w:t>
      </w:r>
      <w:r w:rsidR="00DB4687" w:rsidRPr="00C92339">
        <w:rPr>
          <w:rFonts w:ascii="Arial" w:hAnsi="Arial"/>
        </w:rPr>
        <w:t xml:space="preserve">bietet einen </w:t>
      </w:r>
      <w:r w:rsidR="006460E2" w:rsidRPr="00C92339">
        <w:rPr>
          <w:rFonts w:ascii="Arial" w:hAnsi="Arial"/>
        </w:rPr>
        <w:t>Wellnessbereich und eine Dachterrasse.</w:t>
      </w:r>
    </w:p>
    <w:p w14:paraId="00B0CC7F" w14:textId="77777777" w:rsidR="006460E2" w:rsidRPr="00C92339" w:rsidRDefault="006460E2" w:rsidP="006460E2">
      <w:pPr>
        <w:spacing w:after="120" w:line="264" w:lineRule="auto"/>
        <w:jc w:val="both"/>
        <w:rPr>
          <w:rFonts w:ascii="Arial" w:hAnsi="Arial"/>
          <w:b/>
        </w:rPr>
      </w:pPr>
      <w:r w:rsidRPr="00C92339">
        <w:rPr>
          <w:rFonts w:ascii="Arial" w:hAnsi="Arial"/>
          <w:b/>
        </w:rPr>
        <w:t>Backbetrieb liefert Heizenergie</w:t>
      </w:r>
    </w:p>
    <w:p w14:paraId="19A1CDB9" w14:textId="1C7507A0" w:rsidR="006460E2" w:rsidRPr="00C92339" w:rsidRDefault="006460E2" w:rsidP="006460E2">
      <w:pPr>
        <w:spacing w:after="120" w:line="264" w:lineRule="auto"/>
        <w:jc w:val="both"/>
        <w:rPr>
          <w:rFonts w:ascii="Arial" w:hAnsi="Arial"/>
        </w:rPr>
      </w:pPr>
      <w:r w:rsidRPr="00C92339">
        <w:rPr>
          <w:rFonts w:ascii="Arial" w:hAnsi="Arial"/>
        </w:rPr>
        <w:t xml:space="preserve">Die Bäckerei bietet den </w:t>
      </w:r>
      <w:proofErr w:type="spellStart"/>
      <w:r w:rsidRPr="00C92339">
        <w:rPr>
          <w:rFonts w:ascii="Arial" w:hAnsi="Arial"/>
        </w:rPr>
        <w:t>Bewohner</w:t>
      </w:r>
      <w:r w:rsidR="00DB4687" w:rsidRPr="00C92339">
        <w:rPr>
          <w:rFonts w:ascii="Arial" w:hAnsi="Arial"/>
        </w:rPr>
        <w:t>:innen</w:t>
      </w:r>
      <w:proofErr w:type="spellEnd"/>
      <w:r w:rsidRPr="00C92339">
        <w:rPr>
          <w:rFonts w:ascii="Arial" w:hAnsi="Arial"/>
        </w:rPr>
        <w:t xml:space="preserve"> des Quartiers Lachen eine Erlebnisgastronomie: In der „Sicht-Confiserie“ können Interessierte beobachten, wie </w:t>
      </w:r>
      <w:r w:rsidR="00DB4687" w:rsidRPr="00C92339">
        <w:rPr>
          <w:rFonts w:ascii="Arial" w:hAnsi="Arial"/>
        </w:rPr>
        <w:t xml:space="preserve">die </w:t>
      </w:r>
      <w:r w:rsidRPr="00C92339">
        <w:rPr>
          <w:rFonts w:ascii="Arial" w:hAnsi="Arial"/>
        </w:rPr>
        <w:t xml:space="preserve">Schokoladenspezialitäten </w:t>
      </w:r>
      <w:r w:rsidR="00DB4687" w:rsidRPr="00C92339">
        <w:rPr>
          <w:rFonts w:ascii="Arial" w:hAnsi="Arial"/>
        </w:rPr>
        <w:t xml:space="preserve">des Hauses </w:t>
      </w:r>
      <w:r w:rsidRPr="00C92339">
        <w:rPr>
          <w:rFonts w:ascii="Arial" w:hAnsi="Arial"/>
        </w:rPr>
        <w:t xml:space="preserve">entstehen, oder den </w:t>
      </w:r>
      <w:proofErr w:type="spellStart"/>
      <w:r w:rsidRPr="00C92339">
        <w:rPr>
          <w:rFonts w:ascii="Arial" w:hAnsi="Arial"/>
        </w:rPr>
        <w:t>Mitarbeiter:innen</w:t>
      </w:r>
      <w:proofErr w:type="spellEnd"/>
      <w:r w:rsidRPr="00C92339">
        <w:rPr>
          <w:rFonts w:ascii="Arial" w:hAnsi="Arial"/>
        </w:rPr>
        <w:t xml:space="preserve"> in der Backstube beim Anfertigen der Brote und </w:t>
      </w:r>
      <w:r w:rsidR="00731E5E" w:rsidRPr="00C92339">
        <w:rPr>
          <w:rFonts w:ascii="Arial" w:hAnsi="Arial"/>
        </w:rPr>
        <w:t xml:space="preserve">Weggli </w:t>
      </w:r>
      <w:r w:rsidR="00DB4687" w:rsidRPr="00C92339">
        <w:rPr>
          <w:rFonts w:ascii="Arial" w:hAnsi="Arial"/>
          <w:i/>
        </w:rPr>
        <w:t xml:space="preserve">(hochdeutsch: </w:t>
      </w:r>
      <w:r w:rsidR="001848C8" w:rsidRPr="00C92339">
        <w:rPr>
          <w:rFonts w:ascii="Arial" w:hAnsi="Arial"/>
          <w:i/>
        </w:rPr>
        <w:t>B</w:t>
      </w:r>
      <w:r w:rsidR="00DB4687" w:rsidRPr="00C92339">
        <w:rPr>
          <w:rFonts w:ascii="Arial" w:hAnsi="Arial"/>
          <w:i/>
        </w:rPr>
        <w:t>rötchen)</w:t>
      </w:r>
      <w:r w:rsidR="00DB4687" w:rsidRPr="00C92339">
        <w:rPr>
          <w:rFonts w:ascii="Arial" w:hAnsi="Arial"/>
        </w:rPr>
        <w:t xml:space="preserve"> </w:t>
      </w:r>
      <w:r w:rsidRPr="00C92339">
        <w:rPr>
          <w:rFonts w:ascii="Arial" w:hAnsi="Arial"/>
        </w:rPr>
        <w:t xml:space="preserve">über die Schulter schauen. Hier wird noch selbst gebacken – und Wärme produziert. </w:t>
      </w:r>
      <w:r w:rsidR="00884AA2" w:rsidRPr="00C92339">
        <w:rPr>
          <w:rFonts w:ascii="Arial" w:hAnsi="Arial"/>
        </w:rPr>
        <w:t xml:space="preserve">Nicht nur </w:t>
      </w:r>
      <w:r w:rsidR="00DB4687" w:rsidRPr="00C92339">
        <w:rPr>
          <w:rFonts w:ascii="Arial" w:hAnsi="Arial"/>
        </w:rPr>
        <w:t>Ö</w:t>
      </w:r>
      <w:r w:rsidRPr="00C92339">
        <w:rPr>
          <w:rFonts w:ascii="Arial" w:hAnsi="Arial"/>
        </w:rPr>
        <w:t>fen</w:t>
      </w:r>
      <w:r w:rsidR="00DB4687" w:rsidRPr="00C92339">
        <w:rPr>
          <w:rFonts w:ascii="Arial" w:hAnsi="Arial"/>
        </w:rPr>
        <w:t xml:space="preserve"> und Herde</w:t>
      </w:r>
      <w:r w:rsidR="00884AA2" w:rsidRPr="00C92339">
        <w:rPr>
          <w:rFonts w:ascii="Arial" w:hAnsi="Arial"/>
        </w:rPr>
        <w:t xml:space="preserve"> sind in Betrieb, auch die Kälteanlage für die Kühlzellen und Gärapparate </w:t>
      </w:r>
      <w:r w:rsidRPr="00C92339">
        <w:rPr>
          <w:rFonts w:ascii="Arial" w:hAnsi="Arial"/>
        </w:rPr>
        <w:t>erzeug</w:t>
      </w:r>
      <w:r w:rsidR="00884AA2" w:rsidRPr="00C92339">
        <w:rPr>
          <w:rFonts w:ascii="Arial" w:hAnsi="Arial"/>
        </w:rPr>
        <w:t xml:space="preserve">t </w:t>
      </w:r>
      <w:r w:rsidRPr="00C92339">
        <w:rPr>
          <w:rFonts w:ascii="Arial" w:hAnsi="Arial"/>
        </w:rPr>
        <w:t xml:space="preserve">Abwärme, die </w:t>
      </w:r>
      <w:r w:rsidR="00DB4687" w:rsidRPr="00C92339">
        <w:rPr>
          <w:rFonts w:ascii="Arial" w:hAnsi="Arial"/>
        </w:rPr>
        <w:t xml:space="preserve">in vielen kleineren </w:t>
      </w:r>
      <w:r w:rsidR="00DB4687" w:rsidRPr="00C92339">
        <w:rPr>
          <w:rFonts w:ascii="Arial" w:hAnsi="Arial"/>
          <w:spacing w:val="-2"/>
        </w:rPr>
        <w:t xml:space="preserve">Backbetrieben </w:t>
      </w:r>
      <w:r w:rsidRPr="00C92339">
        <w:rPr>
          <w:rFonts w:ascii="Arial" w:hAnsi="Arial"/>
          <w:spacing w:val="-2"/>
        </w:rPr>
        <w:t xml:space="preserve">oft ungenutzt bleibt. </w:t>
      </w:r>
      <w:r w:rsidR="00DB4687" w:rsidRPr="00C92339">
        <w:rPr>
          <w:rFonts w:ascii="Arial" w:hAnsi="Arial"/>
          <w:spacing w:val="-2"/>
        </w:rPr>
        <w:t xml:space="preserve">Hier hingegen wird </w:t>
      </w:r>
      <w:r w:rsidRPr="00C92339">
        <w:rPr>
          <w:rFonts w:ascii="Arial" w:hAnsi="Arial"/>
          <w:spacing w:val="-2"/>
        </w:rPr>
        <w:t>d</w:t>
      </w:r>
      <w:r w:rsidR="00884AA2" w:rsidRPr="00C92339">
        <w:rPr>
          <w:rFonts w:ascii="Arial" w:hAnsi="Arial"/>
          <w:spacing w:val="-2"/>
        </w:rPr>
        <w:t>ies</w:t>
      </w:r>
      <w:r w:rsidRPr="00C92339">
        <w:rPr>
          <w:rFonts w:ascii="Arial" w:hAnsi="Arial"/>
          <w:spacing w:val="-2"/>
        </w:rPr>
        <w:t xml:space="preserve">er Energieüberschuss </w:t>
      </w:r>
      <w:r w:rsidR="00DB4687" w:rsidRPr="00C92339">
        <w:rPr>
          <w:rFonts w:ascii="Arial" w:hAnsi="Arial"/>
        </w:rPr>
        <w:t xml:space="preserve">für </w:t>
      </w:r>
      <w:r w:rsidRPr="00C92339">
        <w:rPr>
          <w:rFonts w:ascii="Arial" w:hAnsi="Arial"/>
        </w:rPr>
        <w:t xml:space="preserve">die Warmwasserbereitung genutzt und kommt </w:t>
      </w:r>
      <w:r w:rsidR="00DB4687" w:rsidRPr="00C92339">
        <w:rPr>
          <w:rFonts w:ascii="Arial" w:hAnsi="Arial"/>
        </w:rPr>
        <w:t xml:space="preserve">so </w:t>
      </w:r>
      <w:r w:rsidRPr="00C92339">
        <w:rPr>
          <w:rFonts w:ascii="Arial" w:hAnsi="Arial"/>
        </w:rPr>
        <w:t>dem ganzen Haus zugute.</w:t>
      </w:r>
    </w:p>
    <w:p w14:paraId="6F5E04C7" w14:textId="77777777" w:rsidR="006460E2" w:rsidRPr="00C92339" w:rsidRDefault="006460E2" w:rsidP="006460E2">
      <w:pPr>
        <w:spacing w:after="120" w:line="264" w:lineRule="auto"/>
        <w:jc w:val="both"/>
        <w:rPr>
          <w:rFonts w:ascii="Arial" w:hAnsi="Arial"/>
          <w:b/>
        </w:rPr>
      </w:pPr>
      <w:r w:rsidRPr="00C92339">
        <w:rPr>
          <w:rFonts w:ascii="Arial" w:hAnsi="Arial"/>
          <w:b/>
        </w:rPr>
        <w:t>„Temperatur-Turbo“ in der Heizzentrale</w:t>
      </w:r>
    </w:p>
    <w:p w14:paraId="0B63B270" w14:textId="50B2500D" w:rsidR="00DB4687" w:rsidRPr="00C92339" w:rsidRDefault="006460E2" w:rsidP="006460E2">
      <w:pPr>
        <w:spacing w:after="120" w:line="264" w:lineRule="auto"/>
        <w:jc w:val="both"/>
        <w:rPr>
          <w:rFonts w:ascii="Arial" w:hAnsi="Arial"/>
        </w:rPr>
      </w:pPr>
      <w:r w:rsidRPr="00C92339">
        <w:rPr>
          <w:rFonts w:ascii="Arial" w:hAnsi="Arial"/>
        </w:rPr>
        <w:t xml:space="preserve">Da die Abwärme </w:t>
      </w:r>
      <w:r w:rsidR="00DB4687" w:rsidRPr="00C92339">
        <w:rPr>
          <w:rFonts w:ascii="Arial" w:hAnsi="Arial"/>
        </w:rPr>
        <w:t xml:space="preserve">der </w:t>
      </w:r>
      <w:r w:rsidR="00884AA2" w:rsidRPr="00C92339">
        <w:rPr>
          <w:rFonts w:ascii="Arial" w:hAnsi="Arial"/>
        </w:rPr>
        <w:t xml:space="preserve">Kältetechnik </w:t>
      </w:r>
      <w:r w:rsidRPr="00C92339">
        <w:rPr>
          <w:rFonts w:ascii="Arial" w:hAnsi="Arial"/>
        </w:rPr>
        <w:t xml:space="preserve">nur mit ca. 38 °C anfällt, würde sie gerade eben zum Betrieb der Fußbodenheizung </w:t>
      </w:r>
      <w:r w:rsidR="00884AA2" w:rsidRPr="00C92339">
        <w:rPr>
          <w:rFonts w:ascii="Arial" w:hAnsi="Arial"/>
        </w:rPr>
        <w:t xml:space="preserve">in den Übergangsjahreszeiten </w:t>
      </w:r>
      <w:r w:rsidRPr="00C92339">
        <w:rPr>
          <w:rFonts w:ascii="Arial" w:hAnsi="Arial"/>
        </w:rPr>
        <w:t xml:space="preserve">ausreichen </w:t>
      </w:r>
      <w:r w:rsidR="00DB4687" w:rsidRPr="00C92339">
        <w:rPr>
          <w:rFonts w:ascii="Arial" w:hAnsi="Arial"/>
        </w:rPr>
        <w:t xml:space="preserve">– </w:t>
      </w:r>
      <w:r w:rsidRPr="00C92339">
        <w:rPr>
          <w:rFonts w:ascii="Arial" w:hAnsi="Arial"/>
        </w:rPr>
        <w:t>das Gebäude ist gut gedämmt (U-Wert 0,16)</w:t>
      </w:r>
      <w:r w:rsidR="00DB4687" w:rsidRPr="00C92339">
        <w:rPr>
          <w:rFonts w:ascii="Arial" w:hAnsi="Arial"/>
        </w:rPr>
        <w:t xml:space="preserve"> und für eine Niedertemperaturheizung somit bestens geeignet</w:t>
      </w:r>
      <w:r w:rsidRPr="00C92339">
        <w:rPr>
          <w:rFonts w:ascii="Arial" w:hAnsi="Arial"/>
        </w:rPr>
        <w:t xml:space="preserve">. Doch </w:t>
      </w:r>
      <w:r w:rsidR="00D81EE9" w:rsidRPr="00C92339">
        <w:rPr>
          <w:rFonts w:ascii="Arial" w:hAnsi="Arial"/>
        </w:rPr>
        <w:t xml:space="preserve">Investor </w:t>
      </w:r>
      <w:r w:rsidR="00A83041" w:rsidRPr="00C92339">
        <w:rPr>
          <w:rFonts w:ascii="Arial" w:hAnsi="Arial"/>
        </w:rPr>
        <w:t>I</w:t>
      </w:r>
      <w:r w:rsidR="00576165" w:rsidRPr="00C92339">
        <w:rPr>
          <w:rFonts w:ascii="Arial" w:hAnsi="Arial"/>
        </w:rPr>
        <w:t>n</w:t>
      </w:r>
      <w:r w:rsidR="00A83041" w:rsidRPr="00C92339">
        <w:rPr>
          <w:rFonts w:ascii="Arial" w:hAnsi="Arial"/>
        </w:rPr>
        <w:t xml:space="preserve">gmar Abler von der </w:t>
      </w:r>
      <w:r w:rsidRPr="00C92339">
        <w:rPr>
          <w:rFonts w:ascii="Arial" w:hAnsi="Arial"/>
        </w:rPr>
        <w:t>Immobilienverwaltung Abler (</w:t>
      </w:r>
      <w:proofErr w:type="spellStart"/>
      <w:r w:rsidRPr="00C92339">
        <w:rPr>
          <w:rFonts w:ascii="Arial" w:hAnsi="Arial"/>
        </w:rPr>
        <w:t>Weissbad</w:t>
      </w:r>
      <w:proofErr w:type="spellEnd"/>
      <w:r w:rsidRPr="00C92339">
        <w:rPr>
          <w:rFonts w:ascii="Arial" w:hAnsi="Arial"/>
        </w:rPr>
        <w:t xml:space="preserve">) und das Planungsbüro </w:t>
      </w:r>
      <w:proofErr w:type="spellStart"/>
      <w:r w:rsidRPr="00C92339">
        <w:rPr>
          <w:rFonts w:ascii="Arial" w:hAnsi="Arial"/>
        </w:rPr>
        <w:t>Vadea</w:t>
      </w:r>
      <w:proofErr w:type="spellEnd"/>
      <w:r w:rsidRPr="00C92339">
        <w:rPr>
          <w:rFonts w:ascii="Arial" w:hAnsi="Arial"/>
        </w:rPr>
        <w:t xml:space="preserve"> AG (St. Gallen) hatten mehr mit der Wärme vor und entschieden sich </w:t>
      </w:r>
      <w:r w:rsidRPr="00C92339">
        <w:rPr>
          <w:rFonts w:ascii="Arial" w:hAnsi="Arial"/>
          <w:spacing w:val="-2"/>
        </w:rPr>
        <w:t xml:space="preserve">daher für eine Besonderheit: </w:t>
      </w:r>
      <w:r w:rsidR="00D81EE9" w:rsidRPr="00C92339">
        <w:rPr>
          <w:rFonts w:ascii="Arial" w:hAnsi="Arial"/>
          <w:spacing w:val="-2"/>
        </w:rPr>
        <w:t xml:space="preserve">Sie rüsteten die Heizzentrale mit der </w:t>
      </w:r>
      <w:r w:rsidRPr="00C92339">
        <w:rPr>
          <w:rFonts w:ascii="Arial" w:hAnsi="Arial"/>
          <w:spacing w:val="-2"/>
        </w:rPr>
        <w:t xml:space="preserve">von der Schweizer BMS-Energietechnik </w:t>
      </w:r>
      <w:r w:rsidR="00731E5E" w:rsidRPr="00C92339">
        <w:rPr>
          <w:rFonts w:ascii="Arial" w:hAnsi="Arial"/>
          <w:spacing w:val="-2"/>
        </w:rPr>
        <w:t xml:space="preserve">AG </w:t>
      </w:r>
      <w:r w:rsidRPr="00C92339">
        <w:rPr>
          <w:rFonts w:ascii="Arial" w:hAnsi="Arial"/>
          <w:spacing w:val="-2"/>
        </w:rPr>
        <w:t>und ihrem deutsche</w:t>
      </w:r>
      <w:r w:rsidR="00884AA2" w:rsidRPr="00C92339">
        <w:rPr>
          <w:rFonts w:ascii="Arial" w:hAnsi="Arial"/>
          <w:spacing w:val="-2"/>
        </w:rPr>
        <w:t>n</w:t>
      </w:r>
      <w:r w:rsidRPr="00C92339">
        <w:rPr>
          <w:rFonts w:ascii="Arial" w:hAnsi="Arial"/>
        </w:rPr>
        <w:t xml:space="preserve"> Partner </w:t>
      </w:r>
      <w:proofErr w:type="spellStart"/>
      <w:r w:rsidRPr="00C92339">
        <w:rPr>
          <w:rFonts w:ascii="Arial" w:hAnsi="Arial"/>
        </w:rPr>
        <w:t>varmeco</w:t>
      </w:r>
      <w:proofErr w:type="spellEnd"/>
      <w:r w:rsidRPr="00C92339">
        <w:rPr>
          <w:rFonts w:ascii="Arial" w:hAnsi="Arial"/>
        </w:rPr>
        <w:t xml:space="preserve"> </w:t>
      </w:r>
      <w:proofErr w:type="gramStart"/>
      <w:r w:rsidRPr="00C92339">
        <w:rPr>
          <w:rFonts w:ascii="Arial" w:hAnsi="Arial"/>
        </w:rPr>
        <w:t>entwickelte</w:t>
      </w:r>
      <w:r w:rsidR="00D81EE9" w:rsidRPr="00C92339">
        <w:rPr>
          <w:rFonts w:ascii="Arial" w:hAnsi="Arial"/>
        </w:rPr>
        <w:t>n</w:t>
      </w:r>
      <w:proofErr w:type="gramEnd"/>
      <w:r w:rsidRPr="00C92339">
        <w:rPr>
          <w:rFonts w:ascii="Arial" w:hAnsi="Arial"/>
        </w:rPr>
        <w:t xml:space="preserve"> </w:t>
      </w:r>
      <w:r w:rsidR="00D81EE9" w:rsidRPr="00C92339">
        <w:rPr>
          <w:rFonts w:ascii="Arial" w:hAnsi="Arial"/>
        </w:rPr>
        <w:t>„</w:t>
      </w:r>
      <w:proofErr w:type="spellStart"/>
      <w:r w:rsidRPr="00C92339">
        <w:rPr>
          <w:rFonts w:ascii="Arial" w:hAnsi="Arial"/>
        </w:rPr>
        <w:t>eXergiemaschine</w:t>
      </w:r>
      <w:proofErr w:type="spellEnd"/>
      <w:r w:rsidR="00D81EE9" w:rsidRPr="00C92339">
        <w:rPr>
          <w:rFonts w:ascii="Arial" w:hAnsi="Arial"/>
        </w:rPr>
        <w:t>“ aus</w:t>
      </w:r>
      <w:r w:rsidRPr="00C92339">
        <w:rPr>
          <w:rFonts w:ascii="Arial" w:hAnsi="Arial"/>
        </w:rPr>
        <w:t>.</w:t>
      </w:r>
      <w:r w:rsidR="00CD2F2F" w:rsidRPr="00C92339">
        <w:rPr>
          <w:rFonts w:ascii="Arial" w:hAnsi="Arial"/>
        </w:rPr>
        <w:t xml:space="preserve"> Die Anlage wurde durch die Firma Hälg &amp; Co. AG (St. Gallen) </w:t>
      </w:r>
      <w:r w:rsidR="00FB011A" w:rsidRPr="00C92339">
        <w:rPr>
          <w:rFonts w:ascii="Arial" w:hAnsi="Arial"/>
        </w:rPr>
        <w:t>installiert.</w:t>
      </w:r>
    </w:p>
    <w:p w14:paraId="04EA3215" w14:textId="6A9D488B" w:rsidR="006460E2" w:rsidRPr="00C92339" w:rsidRDefault="006460E2" w:rsidP="006460E2">
      <w:pPr>
        <w:spacing w:after="120" w:line="264" w:lineRule="auto"/>
        <w:jc w:val="both"/>
        <w:rPr>
          <w:rFonts w:ascii="Arial" w:hAnsi="Arial"/>
        </w:rPr>
      </w:pPr>
      <w:r w:rsidRPr="00C92339">
        <w:rPr>
          <w:rFonts w:ascii="Arial" w:hAnsi="Arial"/>
        </w:rPr>
        <w:t>Die</w:t>
      </w:r>
      <w:r w:rsidR="00DB4687" w:rsidRPr="00C92339">
        <w:rPr>
          <w:rFonts w:ascii="Arial" w:hAnsi="Arial"/>
        </w:rPr>
        <w:t xml:space="preserve"> </w:t>
      </w:r>
      <w:proofErr w:type="spellStart"/>
      <w:r w:rsidR="00DB4687" w:rsidRPr="00C92339">
        <w:rPr>
          <w:rFonts w:ascii="Arial" w:hAnsi="Arial"/>
        </w:rPr>
        <w:t>eXergiemaschine</w:t>
      </w:r>
      <w:proofErr w:type="spellEnd"/>
      <w:r w:rsidR="00DB4687" w:rsidRPr="00C92339">
        <w:rPr>
          <w:rFonts w:ascii="Arial" w:hAnsi="Arial"/>
        </w:rPr>
        <w:t xml:space="preserve"> </w:t>
      </w:r>
      <w:r w:rsidRPr="00C92339">
        <w:rPr>
          <w:rFonts w:ascii="Arial" w:hAnsi="Arial"/>
        </w:rPr>
        <w:t xml:space="preserve">ist eine Wärmepumpe, die im Gegensatz zu einer konventionellen Heizungswärmepumpe für relativ hohe Temperaturen und große Temperaturhübe ausgelegt ist. So kann sie als „Turbo“ </w:t>
      </w:r>
      <w:r w:rsidR="00DB4687" w:rsidRPr="00C92339">
        <w:rPr>
          <w:rFonts w:ascii="Arial" w:hAnsi="Arial"/>
        </w:rPr>
        <w:t xml:space="preserve">in der Heizzentrale </w:t>
      </w:r>
      <w:r w:rsidRPr="00C92339">
        <w:rPr>
          <w:rFonts w:ascii="Arial" w:hAnsi="Arial"/>
        </w:rPr>
        <w:t xml:space="preserve">eingesetzt werden, der in diesem Fall die </w:t>
      </w:r>
      <w:proofErr w:type="spellStart"/>
      <w:r w:rsidRPr="00C92339">
        <w:rPr>
          <w:rFonts w:ascii="Arial" w:hAnsi="Arial"/>
        </w:rPr>
        <w:t>Abwärmetemperatur</w:t>
      </w:r>
      <w:proofErr w:type="spellEnd"/>
      <w:r w:rsidRPr="00C92339">
        <w:rPr>
          <w:rFonts w:ascii="Arial" w:hAnsi="Arial"/>
        </w:rPr>
        <w:t xml:space="preserve"> von 38 °C auf etwa 68 °C anhebt</w:t>
      </w:r>
      <w:r w:rsidR="00C92339" w:rsidRPr="00C92339">
        <w:rPr>
          <w:rFonts w:ascii="Arial" w:hAnsi="Arial"/>
        </w:rPr>
        <w:t xml:space="preserve"> – ausreichend </w:t>
      </w:r>
      <w:r w:rsidRPr="00C92339">
        <w:rPr>
          <w:rFonts w:ascii="Arial" w:hAnsi="Arial"/>
        </w:rPr>
        <w:t xml:space="preserve">für die hygienische Trinkwasserbereitung in </w:t>
      </w:r>
      <w:r w:rsidR="00884AA2" w:rsidRPr="00C92339">
        <w:rPr>
          <w:rFonts w:ascii="Arial" w:hAnsi="Arial"/>
        </w:rPr>
        <w:t xml:space="preserve">den drei </w:t>
      </w:r>
      <w:r w:rsidR="00DB4687" w:rsidRPr="00C92339">
        <w:rPr>
          <w:rFonts w:ascii="Arial" w:hAnsi="Arial"/>
        </w:rPr>
        <w:t xml:space="preserve">sogenannten </w:t>
      </w:r>
      <w:r w:rsidR="00731E5E" w:rsidRPr="00C92339">
        <w:rPr>
          <w:rFonts w:ascii="Arial" w:hAnsi="Arial"/>
        </w:rPr>
        <w:t xml:space="preserve">Frischwasserstationen </w:t>
      </w:r>
      <w:r w:rsidRPr="00C92339">
        <w:rPr>
          <w:rFonts w:ascii="Arial" w:hAnsi="Arial"/>
        </w:rPr>
        <w:t>(Wasser-Wasser-Durchlauferhitzer</w:t>
      </w:r>
      <w:r w:rsidR="00884AA2" w:rsidRPr="00C92339">
        <w:rPr>
          <w:rFonts w:ascii="Arial" w:hAnsi="Arial"/>
        </w:rPr>
        <w:t xml:space="preserve"> von </w:t>
      </w:r>
      <w:proofErr w:type="spellStart"/>
      <w:r w:rsidR="00884AA2" w:rsidRPr="00C92339">
        <w:rPr>
          <w:rFonts w:ascii="Arial" w:hAnsi="Arial"/>
        </w:rPr>
        <w:t>varmeco</w:t>
      </w:r>
      <w:proofErr w:type="spellEnd"/>
      <w:r w:rsidR="00731E5E" w:rsidRPr="00C92339">
        <w:rPr>
          <w:rFonts w:ascii="Arial" w:hAnsi="Arial"/>
        </w:rPr>
        <w:t xml:space="preserve"> und BMS</w:t>
      </w:r>
      <w:r w:rsidRPr="00C92339">
        <w:rPr>
          <w:rFonts w:ascii="Arial" w:hAnsi="Arial"/>
        </w:rPr>
        <w:t>).</w:t>
      </w:r>
    </w:p>
    <w:p w14:paraId="2867EC0C" w14:textId="5A488FC4" w:rsidR="00B55AAE" w:rsidRPr="00C92339" w:rsidRDefault="00B55AAE" w:rsidP="006460E2">
      <w:pPr>
        <w:spacing w:after="120" w:line="264" w:lineRule="auto"/>
        <w:jc w:val="both"/>
        <w:rPr>
          <w:rFonts w:ascii="Arial" w:hAnsi="Arial"/>
          <w:b/>
        </w:rPr>
      </w:pPr>
      <w:r w:rsidRPr="00C92339">
        <w:rPr>
          <w:rFonts w:ascii="Arial" w:hAnsi="Arial"/>
          <w:b/>
        </w:rPr>
        <w:t xml:space="preserve">So funktioniert die </w:t>
      </w:r>
      <w:proofErr w:type="spellStart"/>
      <w:r w:rsidRPr="00C92339">
        <w:rPr>
          <w:rFonts w:ascii="Arial" w:hAnsi="Arial"/>
          <w:b/>
        </w:rPr>
        <w:t>eXergiemaschine</w:t>
      </w:r>
      <w:proofErr w:type="spellEnd"/>
    </w:p>
    <w:p w14:paraId="278FFB2A" w14:textId="5FBD8E39" w:rsidR="006460E2" w:rsidRPr="00C92339" w:rsidRDefault="006460E2" w:rsidP="006460E2">
      <w:pPr>
        <w:spacing w:after="120" w:line="264" w:lineRule="auto"/>
        <w:jc w:val="both"/>
        <w:rPr>
          <w:rFonts w:ascii="Arial" w:hAnsi="Arial"/>
        </w:rPr>
      </w:pPr>
      <w:r w:rsidRPr="00C92339">
        <w:rPr>
          <w:rFonts w:ascii="Arial" w:hAnsi="Arial"/>
        </w:rPr>
        <w:t>Zur Funktion in eine</w:t>
      </w:r>
      <w:r w:rsidR="00884AA2" w:rsidRPr="00C92339">
        <w:rPr>
          <w:rFonts w:ascii="Arial" w:hAnsi="Arial"/>
        </w:rPr>
        <w:t>r</w:t>
      </w:r>
      <w:r w:rsidRPr="00C92339">
        <w:rPr>
          <w:rFonts w:ascii="Arial" w:hAnsi="Arial"/>
        </w:rPr>
        <w:t xml:space="preserve"> Heiz</w:t>
      </w:r>
      <w:r w:rsidR="00884AA2" w:rsidRPr="00C92339">
        <w:rPr>
          <w:rFonts w:ascii="Arial" w:hAnsi="Arial"/>
        </w:rPr>
        <w:t>ungs- und Warmwasser</w:t>
      </w:r>
      <w:r w:rsidRPr="00C92339">
        <w:rPr>
          <w:rFonts w:ascii="Arial" w:hAnsi="Arial"/>
        </w:rPr>
        <w:t xml:space="preserve">anlage benötigt die </w:t>
      </w:r>
      <w:proofErr w:type="spellStart"/>
      <w:r w:rsidRPr="00C92339">
        <w:rPr>
          <w:rFonts w:ascii="Arial" w:hAnsi="Arial"/>
        </w:rPr>
        <w:t>eXergiemaschine</w:t>
      </w:r>
      <w:proofErr w:type="spellEnd"/>
      <w:r w:rsidRPr="00C92339">
        <w:rPr>
          <w:rFonts w:ascii="Arial" w:hAnsi="Arial"/>
        </w:rPr>
        <w:t>, die inklusive Schaltschrank</w:t>
      </w:r>
      <w:r w:rsidR="00DB4687" w:rsidRPr="00C92339">
        <w:rPr>
          <w:rFonts w:ascii="Arial" w:hAnsi="Arial"/>
        </w:rPr>
        <w:t>t</w:t>
      </w:r>
      <w:r w:rsidRPr="00C92339">
        <w:rPr>
          <w:rFonts w:ascii="Arial" w:hAnsi="Arial"/>
        </w:rPr>
        <w:t xml:space="preserve">eil so groß wie ein </w:t>
      </w:r>
      <w:r w:rsidR="00DB4687" w:rsidRPr="00C92339">
        <w:rPr>
          <w:rFonts w:ascii="Arial" w:hAnsi="Arial"/>
        </w:rPr>
        <w:t xml:space="preserve">mittlerer </w:t>
      </w:r>
      <w:r w:rsidRPr="00C92339">
        <w:rPr>
          <w:rFonts w:ascii="Arial" w:hAnsi="Arial"/>
        </w:rPr>
        <w:t xml:space="preserve">Haushaltskühlschrank ist, </w:t>
      </w:r>
      <w:r w:rsidR="00DB4687" w:rsidRPr="00C92339">
        <w:rPr>
          <w:rFonts w:ascii="Arial" w:hAnsi="Arial"/>
        </w:rPr>
        <w:t xml:space="preserve">einen Stromanschluss und </w:t>
      </w:r>
      <w:r w:rsidRPr="00C92339">
        <w:rPr>
          <w:rFonts w:ascii="Arial" w:hAnsi="Arial"/>
        </w:rPr>
        <w:t xml:space="preserve">einen </w:t>
      </w:r>
      <w:r w:rsidR="00884AA2" w:rsidRPr="00C92339">
        <w:rPr>
          <w:rFonts w:ascii="Arial" w:hAnsi="Arial"/>
        </w:rPr>
        <w:t>Schicht-</w:t>
      </w:r>
      <w:r w:rsidRPr="00C92339">
        <w:rPr>
          <w:rFonts w:ascii="Arial" w:hAnsi="Arial"/>
        </w:rPr>
        <w:t>Wärmepuffer</w:t>
      </w:r>
      <w:r w:rsidR="00884AA2" w:rsidRPr="00C92339">
        <w:rPr>
          <w:rFonts w:ascii="Arial" w:hAnsi="Arial"/>
        </w:rPr>
        <w:t xml:space="preserve">. Letzterer ist </w:t>
      </w:r>
      <w:r w:rsidRPr="00C92339">
        <w:rPr>
          <w:rFonts w:ascii="Arial" w:hAnsi="Arial"/>
        </w:rPr>
        <w:t>in den meisten</w:t>
      </w:r>
      <w:r w:rsidR="00D81EE9" w:rsidRPr="00C92339">
        <w:rPr>
          <w:rFonts w:ascii="Arial" w:hAnsi="Arial"/>
        </w:rPr>
        <w:t xml:space="preserve"> jüngeren </w:t>
      </w:r>
      <w:r w:rsidRPr="00C92339">
        <w:rPr>
          <w:rFonts w:ascii="Arial" w:hAnsi="Arial"/>
        </w:rPr>
        <w:t xml:space="preserve">Anlagen </w:t>
      </w:r>
      <w:r w:rsidR="00B55AAE" w:rsidRPr="00C92339">
        <w:rPr>
          <w:rFonts w:ascii="Arial" w:hAnsi="Arial"/>
        </w:rPr>
        <w:t xml:space="preserve">ohnehin </w:t>
      </w:r>
      <w:r w:rsidRPr="00C92339">
        <w:rPr>
          <w:rFonts w:ascii="Arial" w:hAnsi="Arial"/>
        </w:rPr>
        <w:t xml:space="preserve">vorhanden. An dem Wärmespeicher wird die Maschine über vier </w:t>
      </w:r>
      <w:r w:rsidR="005A58A3" w:rsidRPr="00C92339">
        <w:rPr>
          <w:rFonts w:ascii="Arial" w:hAnsi="Arial"/>
        </w:rPr>
        <w:t xml:space="preserve">Muffen </w:t>
      </w:r>
      <w:r w:rsidRPr="00C92339">
        <w:rPr>
          <w:rFonts w:ascii="Arial" w:hAnsi="Arial"/>
        </w:rPr>
        <w:t xml:space="preserve">angeschlossen. Zwei befinden sich etwa in der Mitte, also auf mittlerem Temperaturniveau, </w:t>
      </w:r>
      <w:r w:rsidRPr="00C92339">
        <w:rPr>
          <w:rFonts w:ascii="Arial" w:hAnsi="Arial"/>
        </w:rPr>
        <w:lastRenderedPageBreak/>
        <w:t>einer oben in der warmen Temperat</w:t>
      </w:r>
      <w:r w:rsidR="007E311F" w:rsidRPr="00C92339">
        <w:rPr>
          <w:rFonts w:ascii="Arial" w:hAnsi="Arial"/>
        </w:rPr>
        <w:t>u</w:t>
      </w:r>
      <w:r w:rsidRPr="00C92339">
        <w:rPr>
          <w:rFonts w:ascii="Arial" w:hAnsi="Arial"/>
        </w:rPr>
        <w:t xml:space="preserve">rzone, einer unten. Die </w:t>
      </w:r>
      <w:proofErr w:type="spellStart"/>
      <w:r w:rsidRPr="00C92339">
        <w:rPr>
          <w:rFonts w:ascii="Arial" w:hAnsi="Arial"/>
        </w:rPr>
        <w:t>eXergiemaschine</w:t>
      </w:r>
      <w:proofErr w:type="spellEnd"/>
      <w:r w:rsidRPr="00C92339">
        <w:rPr>
          <w:rFonts w:ascii="Arial" w:hAnsi="Arial"/>
        </w:rPr>
        <w:t xml:space="preserve"> entnimmt dem Wärmespeicher Wasser auf mittlerem Temperaturniveau, heizt einen Teil davon auf und speist ihn oben wieder in den Speicher. Den anderen Teil des entnommenen Wassers kühlt die Maschine ab, bevor er unten in den Speicher fließt. Dies führt zu einer guten Temperaturschichtung im Speicher</w:t>
      </w:r>
      <w:r w:rsidR="00884AA2" w:rsidRPr="00C92339">
        <w:rPr>
          <w:rFonts w:ascii="Arial" w:hAnsi="Arial"/>
        </w:rPr>
        <w:t xml:space="preserve">, somit zu einem </w:t>
      </w:r>
      <w:r w:rsidRPr="00C92339">
        <w:rPr>
          <w:rFonts w:ascii="Arial" w:hAnsi="Arial"/>
        </w:rPr>
        <w:t>hohe</w:t>
      </w:r>
      <w:r w:rsidR="00884AA2" w:rsidRPr="00C92339">
        <w:rPr>
          <w:rFonts w:ascii="Arial" w:hAnsi="Arial"/>
        </w:rPr>
        <w:t>n</w:t>
      </w:r>
      <w:r w:rsidRPr="00C92339">
        <w:rPr>
          <w:rFonts w:ascii="Arial" w:hAnsi="Arial"/>
        </w:rPr>
        <w:t xml:space="preserve"> Vorlauf zu den Verbrauchern und einem kühlen Rücklauf zur Wärmequelle. Wann die </w:t>
      </w:r>
      <w:proofErr w:type="spellStart"/>
      <w:r w:rsidRPr="00C92339">
        <w:rPr>
          <w:rFonts w:ascii="Arial" w:hAnsi="Arial"/>
        </w:rPr>
        <w:t>eXergiemaschine</w:t>
      </w:r>
      <w:proofErr w:type="spellEnd"/>
      <w:r w:rsidRPr="00C92339">
        <w:rPr>
          <w:rFonts w:ascii="Arial" w:hAnsi="Arial"/>
        </w:rPr>
        <w:t xml:space="preserve"> arbeiten muss, ermittelt ihre Steuerung anhand mehrerer Temperatur-Sensoren am Speicher</w:t>
      </w:r>
      <w:r w:rsidR="00884AA2" w:rsidRPr="00C92339">
        <w:rPr>
          <w:rFonts w:ascii="Arial" w:hAnsi="Arial"/>
        </w:rPr>
        <w:t xml:space="preserve">, denn die Temperaturwerte geben Aufschluss darüber, ob die Temperaturschichtung gut ist oder zum Beispiel durch eine lange Warmwasserzirkulation zerstört </w:t>
      </w:r>
      <w:r w:rsidR="00D81EE9" w:rsidRPr="00C92339">
        <w:rPr>
          <w:rFonts w:ascii="Arial" w:hAnsi="Arial"/>
        </w:rPr>
        <w:t xml:space="preserve">wird und somit der Einsatz der </w:t>
      </w:r>
      <w:proofErr w:type="spellStart"/>
      <w:r w:rsidR="00D81EE9" w:rsidRPr="00C92339">
        <w:rPr>
          <w:rFonts w:ascii="Arial" w:hAnsi="Arial"/>
        </w:rPr>
        <w:t>eXergiemaschine</w:t>
      </w:r>
      <w:proofErr w:type="spellEnd"/>
      <w:r w:rsidR="00D81EE9" w:rsidRPr="00C92339">
        <w:rPr>
          <w:rFonts w:ascii="Arial" w:hAnsi="Arial"/>
        </w:rPr>
        <w:t xml:space="preserve"> sinnvoll ist</w:t>
      </w:r>
      <w:r w:rsidR="00884AA2" w:rsidRPr="00C92339">
        <w:rPr>
          <w:rFonts w:ascii="Arial" w:hAnsi="Arial"/>
        </w:rPr>
        <w:t>.</w:t>
      </w:r>
    </w:p>
    <w:p w14:paraId="59A34230" w14:textId="77777777" w:rsidR="006460E2" w:rsidRPr="00C92339" w:rsidRDefault="006460E2" w:rsidP="006460E2">
      <w:pPr>
        <w:spacing w:after="120" w:line="264" w:lineRule="auto"/>
        <w:jc w:val="both"/>
        <w:rPr>
          <w:rFonts w:ascii="Arial" w:hAnsi="Arial"/>
          <w:b/>
        </w:rPr>
      </w:pPr>
      <w:r w:rsidRPr="00C92339">
        <w:rPr>
          <w:rFonts w:ascii="Arial" w:hAnsi="Arial"/>
          <w:b/>
        </w:rPr>
        <w:t>Zwei Speicher, eine Temperaturschichtung</w:t>
      </w:r>
    </w:p>
    <w:p w14:paraId="672F13A9" w14:textId="5A8E2C50" w:rsidR="006460E2" w:rsidRPr="00C92339" w:rsidRDefault="006460E2" w:rsidP="006460E2">
      <w:pPr>
        <w:spacing w:after="120" w:line="264" w:lineRule="auto"/>
        <w:jc w:val="both"/>
        <w:rPr>
          <w:rFonts w:ascii="Arial" w:hAnsi="Arial"/>
        </w:rPr>
      </w:pPr>
      <w:r w:rsidRPr="00C92339">
        <w:rPr>
          <w:rFonts w:ascii="Arial" w:hAnsi="Arial"/>
        </w:rPr>
        <w:t xml:space="preserve">In der </w:t>
      </w:r>
      <w:proofErr w:type="spellStart"/>
      <w:r w:rsidRPr="00C92339">
        <w:rPr>
          <w:rFonts w:ascii="Arial" w:hAnsi="Arial"/>
        </w:rPr>
        <w:t>Metallstrasse</w:t>
      </w:r>
      <w:proofErr w:type="spellEnd"/>
      <w:r w:rsidRPr="00C92339">
        <w:rPr>
          <w:rFonts w:ascii="Arial" w:hAnsi="Arial"/>
        </w:rPr>
        <w:t xml:space="preserve"> 16-20 arbeitet die </w:t>
      </w:r>
      <w:proofErr w:type="spellStart"/>
      <w:r w:rsidRPr="00C92339">
        <w:rPr>
          <w:rFonts w:ascii="Arial" w:hAnsi="Arial"/>
        </w:rPr>
        <w:t>eXergiemaschine</w:t>
      </w:r>
      <w:proofErr w:type="spellEnd"/>
      <w:r w:rsidRPr="00C92339">
        <w:rPr>
          <w:rFonts w:ascii="Arial" w:hAnsi="Arial"/>
        </w:rPr>
        <w:t xml:space="preserve"> nach demselben Prinzip, allerdings mit zwei Speichern, wie Planerin Alina Scheiwiller </w:t>
      </w:r>
      <w:r w:rsidR="00B55AAE" w:rsidRPr="00C92339">
        <w:rPr>
          <w:rFonts w:ascii="Arial" w:hAnsi="Arial"/>
        </w:rPr>
        <w:t xml:space="preserve">von </w:t>
      </w:r>
      <w:proofErr w:type="spellStart"/>
      <w:r w:rsidR="00B55AAE" w:rsidRPr="00C92339">
        <w:rPr>
          <w:rFonts w:ascii="Arial" w:hAnsi="Arial"/>
        </w:rPr>
        <w:t>Vadea</w:t>
      </w:r>
      <w:proofErr w:type="spellEnd"/>
      <w:r w:rsidR="00B55AAE" w:rsidRPr="00C92339">
        <w:rPr>
          <w:rFonts w:ascii="Arial" w:hAnsi="Arial"/>
        </w:rPr>
        <w:t xml:space="preserve"> </w:t>
      </w:r>
      <w:r w:rsidRPr="00C92339">
        <w:rPr>
          <w:rFonts w:ascii="Arial" w:hAnsi="Arial"/>
        </w:rPr>
        <w:t xml:space="preserve">erklärt: „Wir haben dort einen </w:t>
      </w:r>
      <w:r w:rsidRPr="00C92339">
        <w:rPr>
          <w:rFonts w:ascii="Arial" w:hAnsi="Arial"/>
          <w:spacing w:val="-2"/>
        </w:rPr>
        <w:t xml:space="preserve">Niedertemperaturspeicher mit 2130 Litern Fassungsvermögen und einen </w:t>
      </w:r>
      <w:r w:rsidR="00B55AAE" w:rsidRPr="00C92339">
        <w:rPr>
          <w:rFonts w:ascii="Arial" w:hAnsi="Arial"/>
          <w:spacing w:val="-2"/>
        </w:rPr>
        <w:t>3400-Liter-Speicher</w:t>
      </w:r>
      <w:r w:rsidR="00B55AAE" w:rsidRPr="00C92339">
        <w:rPr>
          <w:rFonts w:ascii="Arial" w:hAnsi="Arial"/>
        </w:rPr>
        <w:t xml:space="preserve"> für höhere T</w:t>
      </w:r>
      <w:r w:rsidRPr="00C92339">
        <w:rPr>
          <w:rFonts w:ascii="Arial" w:hAnsi="Arial"/>
        </w:rPr>
        <w:t>emperatur</w:t>
      </w:r>
      <w:r w:rsidR="00B55AAE" w:rsidRPr="00C92339">
        <w:rPr>
          <w:rFonts w:ascii="Arial" w:hAnsi="Arial"/>
        </w:rPr>
        <w:t xml:space="preserve">en </w:t>
      </w:r>
      <w:r w:rsidRPr="00C92339">
        <w:rPr>
          <w:rFonts w:ascii="Arial" w:hAnsi="Arial"/>
        </w:rPr>
        <w:t xml:space="preserve">vorgesehen. Es handelt sich bei beiden um Sonderspeicher, die vor Ort zusammengeschweißt wurden, damit sie leicht eingebracht werden konnten und in der Technikzentrale nicht zu viel Platz wegnehmen.“ Mit diesem Gesamtvolumen </w:t>
      </w:r>
      <w:r w:rsidR="00D81EE9" w:rsidRPr="00C92339">
        <w:rPr>
          <w:rFonts w:ascii="Arial" w:hAnsi="Arial"/>
        </w:rPr>
        <w:t xml:space="preserve">lässt sich die stetig anfallende Abwärme speichern und die </w:t>
      </w:r>
      <w:r w:rsidRPr="00C92339">
        <w:rPr>
          <w:rFonts w:ascii="Arial" w:hAnsi="Arial"/>
        </w:rPr>
        <w:t xml:space="preserve">für </w:t>
      </w:r>
      <w:r w:rsidR="00D81EE9" w:rsidRPr="00C92339">
        <w:rPr>
          <w:rFonts w:ascii="Arial" w:hAnsi="Arial"/>
        </w:rPr>
        <w:t xml:space="preserve">Wohngebäude </w:t>
      </w:r>
      <w:r w:rsidR="00B55AAE" w:rsidRPr="00C92339">
        <w:rPr>
          <w:rFonts w:ascii="Arial" w:hAnsi="Arial"/>
        </w:rPr>
        <w:t xml:space="preserve">dieser Art </w:t>
      </w:r>
      <w:r w:rsidRPr="00C92339">
        <w:rPr>
          <w:rFonts w:ascii="Arial" w:hAnsi="Arial"/>
        </w:rPr>
        <w:t>typische</w:t>
      </w:r>
      <w:r w:rsidR="00B55AAE" w:rsidRPr="00C92339">
        <w:rPr>
          <w:rFonts w:ascii="Arial" w:hAnsi="Arial"/>
        </w:rPr>
        <w:t xml:space="preserve">n morgendlichen </w:t>
      </w:r>
      <w:r w:rsidRPr="00C92339">
        <w:rPr>
          <w:rFonts w:ascii="Arial" w:hAnsi="Arial"/>
        </w:rPr>
        <w:t xml:space="preserve">Bedarfsspitzen ausgleichen. Die Temperaturschichtung erstreckt sich hier auf zwei Speicher, die miteinander gekoppelt sind, und die warme Seite der </w:t>
      </w:r>
      <w:proofErr w:type="spellStart"/>
      <w:r w:rsidRPr="00C92339">
        <w:rPr>
          <w:rFonts w:ascii="Arial" w:hAnsi="Arial"/>
        </w:rPr>
        <w:t>eXergiemaschine</w:t>
      </w:r>
      <w:proofErr w:type="spellEnd"/>
      <w:r w:rsidRPr="00C92339">
        <w:rPr>
          <w:rFonts w:ascii="Arial" w:hAnsi="Arial"/>
        </w:rPr>
        <w:t xml:space="preserve"> </w:t>
      </w:r>
      <w:r w:rsidR="00D81EE9" w:rsidRPr="00C92339">
        <w:rPr>
          <w:rFonts w:ascii="Arial" w:hAnsi="Arial"/>
        </w:rPr>
        <w:t xml:space="preserve">ist am </w:t>
      </w:r>
      <w:r w:rsidRPr="00C92339">
        <w:rPr>
          <w:rFonts w:ascii="Arial" w:hAnsi="Arial"/>
        </w:rPr>
        <w:t>Hochtemperaturspeicher</w:t>
      </w:r>
      <w:r w:rsidR="00D81EE9" w:rsidRPr="00C92339">
        <w:rPr>
          <w:rFonts w:ascii="Arial" w:hAnsi="Arial"/>
        </w:rPr>
        <w:t xml:space="preserve"> angeschlossen</w:t>
      </w:r>
      <w:r w:rsidRPr="00C92339">
        <w:rPr>
          <w:rFonts w:ascii="Arial" w:hAnsi="Arial"/>
        </w:rPr>
        <w:t xml:space="preserve">, die kalte Seite </w:t>
      </w:r>
      <w:r w:rsidR="00D81EE9" w:rsidRPr="00C92339">
        <w:rPr>
          <w:rFonts w:ascii="Arial" w:hAnsi="Arial"/>
        </w:rPr>
        <w:t>a</w:t>
      </w:r>
      <w:r w:rsidRPr="00C92339">
        <w:rPr>
          <w:rFonts w:ascii="Arial" w:hAnsi="Arial"/>
        </w:rPr>
        <w:t>m Niedertemperaturspeicher.</w:t>
      </w:r>
    </w:p>
    <w:p w14:paraId="14122DA3" w14:textId="77777777" w:rsidR="006460E2" w:rsidRPr="00C92339" w:rsidRDefault="006460E2" w:rsidP="006460E2">
      <w:pPr>
        <w:spacing w:after="120" w:line="264" w:lineRule="auto"/>
        <w:jc w:val="both"/>
        <w:rPr>
          <w:rFonts w:ascii="Arial" w:hAnsi="Arial"/>
          <w:b/>
        </w:rPr>
      </w:pPr>
      <w:r w:rsidRPr="00C92339">
        <w:rPr>
          <w:rFonts w:ascii="Arial" w:hAnsi="Arial"/>
          <w:b/>
        </w:rPr>
        <w:t>Klimafreundlich und kostengünstig</w:t>
      </w:r>
    </w:p>
    <w:p w14:paraId="0EA153F1" w14:textId="052DCC1F" w:rsidR="00307961" w:rsidRPr="00C92339" w:rsidRDefault="006460E2" w:rsidP="006460E2">
      <w:pPr>
        <w:spacing w:after="120" w:line="264" w:lineRule="auto"/>
        <w:jc w:val="both"/>
        <w:rPr>
          <w:rFonts w:ascii="Arial" w:hAnsi="Arial"/>
        </w:rPr>
      </w:pPr>
      <w:r w:rsidRPr="00C92339">
        <w:rPr>
          <w:rFonts w:ascii="Arial" w:hAnsi="Arial"/>
        </w:rPr>
        <w:t xml:space="preserve">„Mit </w:t>
      </w:r>
      <w:r w:rsidR="00B55AAE" w:rsidRPr="00C92339">
        <w:rPr>
          <w:rFonts w:ascii="Arial" w:hAnsi="Arial"/>
        </w:rPr>
        <w:t xml:space="preserve">zehn Kilowatt </w:t>
      </w:r>
      <w:r w:rsidR="00D81EE9" w:rsidRPr="00C92339">
        <w:rPr>
          <w:rFonts w:ascii="Arial" w:hAnsi="Arial"/>
        </w:rPr>
        <w:t xml:space="preserve">Nennwärmeleistung </w:t>
      </w:r>
      <w:r w:rsidRPr="00C92339">
        <w:rPr>
          <w:rFonts w:ascii="Arial" w:hAnsi="Arial"/>
        </w:rPr>
        <w:t xml:space="preserve">stellt die </w:t>
      </w:r>
      <w:proofErr w:type="spellStart"/>
      <w:r w:rsidRPr="00C92339">
        <w:rPr>
          <w:rFonts w:ascii="Arial" w:hAnsi="Arial"/>
        </w:rPr>
        <w:t>eXergiemaschine</w:t>
      </w:r>
      <w:proofErr w:type="spellEnd"/>
      <w:r w:rsidRPr="00C92339">
        <w:rPr>
          <w:rFonts w:ascii="Arial" w:hAnsi="Arial"/>
        </w:rPr>
        <w:t xml:space="preserve"> genügend thermische Energie </w:t>
      </w:r>
      <w:r w:rsidR="00B55AAE" w:rsidRPr="00C92339">
        <w:rPr>
          <w:rFonts w:ascii="Arial" w:hAnsi="Arial"/>
        </w:rPr>
        <w:t xml:space="preserve">aus der Abwärme </w:t>
      </w:r>
      <w:r w:rsidRPr="00C92339">
        <w:rPr>
          <w:rFonts w:ascii="Arial" w:hAnsi="Arial"/>
        </w:rPr>
        <w:t xml:space="preserve">bereit, um das Gebäude im Sommer und an milden Frühlings- und Herbsttagen mit Warmwasser zu versorgen“, berichtet Scheiwiller. </w:t>
      </w:r>
      <w:r w:rsidR="00884AA2" w:rsidRPr="00C92339">
        <w:rPr>
          <w:rFonts w:ascii="Arial" w:hAnsi="Arial"/>
        </w:rPr>
        <w:t xml:space="preserve">Im Winter und bei Spitzenlast </w:t>
      </w:r>
      <w:r w:rsidRPr="00C92339">
        <w:rPr>
          <w:rFonts w:ascii="Arial" w:hAnsi="Arial"/>
        </w:rPr>
        <w:t xml:space="preserve">deckt Fernwärme den zusätzlichen Bedarf. Dadurch und durch den hohen Wirkungsgrad der </w:t>
      </w:r>
      <w:proofErr w:type="spellStart"/>
      <w:r w:rsidRPr="00C92339">
        <w:rPr>
          <w:rFonts w:ascii="Arial" w:hAnsi="Arial"/>
        </w:rPr>
        <w:t>eXergiemaschine</w:t>
      </w:r>
      <w:proofErr w:type="spellEnd"/>
      <w:r w:rsidRPr="00C92339">
        <w:rPr>
          <w:rFonts w:ascii="Arial" w:hAnsi="Arial"/>
        </w:rPr>
        <w:t xml:space="preserve"> (COP ca. 5.0) ergibt sich ein sehr energieeffizientes </w:t>
      </w:r>
      <w:r w:rsidR="00B55AAE" w:rsidRPr="00C92339">
        <w:rPr>
          <w:rFonts w:ascii="Arial" w:hAnsi="Arial"/>
        </w:rPr>
        <w:t>Wärmes</w:t>
      </w:r>
      <w:r w:rsidRPr="00C92339">
        <w:rPr>
          <w:rFonts w:ascii="Arial" w:hAnsi="Arial"/>
        </w:rPr>
        <w:t>ystem.</w:t>
      </w:r>
    </w:p>
    <w:p w14:paraId="3E0DC533" w14:textId="78FFF685" w:rsidR="009608FB" w:rsidRPr="00C92339" w:rsidRDefault="006460E2" w:rsidP="006460E2">
      <w:pPr>
        <w:spacing w:after="120" w:line="264" w:lineRule="auto"/>
        <w:jc w:val="both"/>
        <w:rPr>
          <w:rFonts w:ascii="Arial" w:hAnsi="Arial"/>
        </w:rPr>
      </w:pPr>
      <w:r w:rsidRPr="00C92339">
        <w:rPr>
          <w:rFonts w:ascii="Arial" w:hAnsi="Arial"/>
        </w:rPr>
        <w:t xml:space="preserve">Aufgrund der Energieeinsparung rechnet sich die junge Technik binnen weniger Jahre – und dies ohne Berücksichtigung der positiven Nebeneffekte. Denn die </w:t>
      </w:r>
      <w:proofErr w:type="spellStart"/>
      <w:r w:rsidRPr="00C92339">
        <w:rPr>
          <w:rFonts w:ascii="Arial" w:hAnsi="Arial"/>
        </w:rPr>
        <w:t>eXergiemaschine</w:t>
      </w:r>
      <w:proofErr w:type="spellEnd"/>
      <w:r w:rsidRPr="00C92339">
        <w:rPr>
          <w:rFonts w:ascii="Arial" w:hAnsi="Arial"/>
        </w:rPr>
        <w:t xml:space="preserve"> hebt nicht nur die Vorlauftemperatur</w:t>
      </w:r>
      <w:r w:rsidR="00B55AAE" w:rsidRPr="00C92339">
        <w:rPr>
          <w:rFonts w:ascii="Arial" w:hAnsi="Arial"/>
        </w:rPr>
        <w:t xml:space="preserve"> an</w:t>
      </w:r>
      <w:r w:rsidRPr="00C92339">
        <w:rPr>
          <w:rFonts w:ascii="Arial" w:hAnsi="Arial"/>
        </w:rPr>
        <w:t>, sie kühlt zugleich auch den Rücklauf</w:t>
      </w:r>
      <w:r w:rsidR="00B55AAE" w:rsidRPr="00C92339">
        <w:rPr>
          <w:rFonts w:ascii="Arial" w:hAnsi="Arial"/>
        </w:rPr>
        <w:t xml:space="preserve"> zur Wärmequelle</w:t>
      </w:r>
      <w:r w:rsidRPr="00C92339">
        <w:rPr>
          <w:rFonts w:ascii="Arial" w:hAnsi="Arial"/>
        </w:rPr>
        <w:t xml:space="preserve">. </w:t>
      </w:r>
      <w:r w:rsidRPr="00C92339">
        <w:rPr>
          <w:rFonts w:ascii="Arial" w:hAnsi="Arial"/>
          <w:spacing w:val="-2"/>
        </w:rPr>
        <w:t xml:space="preserve">Dies </w:t>
      </w:r>
      <w:r w:rsidR="00B55AAE" w:rsidRPr="00C92339">
        <w:rPr>
          <w:rFonts w:ascii="Arial" w:hAnsi="Arial"/>
          <w:spacing w:val="-2"/>
        </w:rPr>
        <w:t xml:space="preserve">wirkt sich unter </w:t>
      </w:r>
      <w:r w:rsidRPr="00C92339">
        <w:rPr>
          <w:rFonts w:ascii="Arial" w:hAnsi="Arial"/>
          <w:spacing w:val="-2"/>
        </w:rPr>
        <w:t xml:space="preserve">anderem positiv </w:t>
      </w:r>
      <w:r w:rsidR="00B55AAE" w:rsidRPr="00C92339">
        <w:rPr>
          <w:rFonts w:ascii="Arial" w:hAnsi="Arial"/>
          <w:spacing w:val="-2"/>
        </w:rPr>
        <w:t xml:space="preserve">auf </w:t>
      </w:r>
      <w:r w:rsidRPr="00C92339">
        <w:rPr>
          <w:rFonts w:ascii="Arial" w:hAnsi="Arial"/>
          <w:spacing w:val="-2"/>
        </w:rPr>
        <w:t xml:space="preserve">den Wirkungsgrad einer Kälteanlage </w:t>
      </w:r>
      <w:r w:rsidR="00B55AAE" w:rsidRPr="00C92339">
        <w:rPr>
          <w:rFonts w:ascii="Arial" w:hAnsi="Arial"/>
          <w:spacing w:val="-2"/>
        </w:rPr>
        <w:t xml:space="preserve">aus </w:t>
      </w:r>
      <w:r w:rsidRPr="00C92339">
        <w:rPr>
          <w:rFonts w:ascii="Arial" w:hAnsi="Arial"/>
          <w:spacing w:val="-2"/>
        </w:rPr>
        <w:t xml:space="preserve">und hilft, </w:t>
      </w:r>
      <w:r w:rsidRPr="00C92339">
        <w:rPr>
          <w:rFonts w:ascii="Arial" w:hAnsi="Arial"/>
          <w:spacing w:val="-4"/>
        </w:rPr>
        <w:t>vom Fernwärmebetreiber geforderte Rücklauftemperaturen in allen Lastsituationen einzuhalten</w:t>
      </w:r>
      <w:r w:rsidR="00B55AAE" w:rsidRPr="00C92339">
        <w:rPr>
          <w:rFonts w:ascii="Arial" w:hAnsi="Arial"/>
          <w:spacing w:val="-4"/>
        </w:rPr>
        <w:t xml:space="preserve">, </w:t>
      </w:r>
      <w:r w:rsidR="00B55AAE" w:rsidRPr="00C92339">
        <w:rPr>
          <w:rFonts w:ascii="Arial" w:hAnsi="Arial"/>
          <w:spacing w:val="-2"/>
        </w:rPr>
        <w:t>sogar bei längerer Warmwasserzirkulation.</w:t>
      </w:r>
    </w:p>
    <w:p w14:paraId="6B9292E1" w14:textId="77777777" w:rsidR="001271DA" w:rsidRPr="00AB13BC" w:rsidRDefault="001271DA" w:rsidP="00B25574">
      <w:pPr>
        <w:spacing w:after="120" w:line="264" w:lineRule="auto"/>
        <w:jc w:val="both"/>
        <w:rPr>
          <w:rFonts w:ascii="Arial" w:hAnsi="Arial"/>
          <w:i/>
          <w:lang w:val="en-US"/>
        </w:rPr>
      </w:pPr>
      <w:r w:rsidRPr="00AB13BC">
        <w:rPr>
          <w:rFonts w:ascii="Arial" w:hAnsi="Arial"/>
          <w:i/>
          <w:lang w:val="en-US"/>
        </w:rPr>
        <w:t>(ca. 5.500 Zeichen)</w:t>
      </w:r>
    </w:p>
    <w:p w14:paraId="31530B9F" w14:textId="35F49553" w:rsidR="00BE64AA" w:rsidRPr="00AB13BC" w:rsidRDefault="00AB13BC" w:rsidP="00B25574">
      <w:pPr>
        <w:spacing w:after="120" w:line="264" w:lineRule="auto"/>
        <w:jc w:val="both"/>
        <w:rPr>
          <w:rFonts w:ascii="Arial" w:eastAsia="Times New Roman" w:hAnsi="Arial" w:cs="Arial"/>
          <w:lang w:val="en-US"/>
        </w:rPr>
      </w:pPr>
      <w:r>
        <w:fldChar w:fldCharType="begin"/>
      </w:r>
      <w:r w:rsidRPr="00AB13BC">
        <w:rPr>
          <w:lang w:val="en-US"/>
        </w:rPr>
        <w:instrText xml:space="preserve"> HYPERLINK "http://www.exergiemaschine.com" </w:instrText>
      </w:r>
      <w:r>
        <w:fldChar w:fldCharType="separate"/>
      </w:r>
      <w:r w:rsidR="001271DA" w:rsidRPr="00AB13BC">
        <w:rPr>
          <w:rStyle w:val="Hyperlink"/>
          <w:rFonts w:ascii="Arial" w:eastAsia="Times New Roman" w:hAnsi="Arial" w:cs="Arial"/>
          <w:color w:val="auto"/>
          <w:lang w:val="en-US"/>
        </w:rPr>
        <w:t>www.exergiemaschine.com</w:t>
      </w:r>
      <w:r>
        <w:rPr>
          <w:rStyle w:val="Hyperlink"/>
          <w:rFonts w:ascii="Arial" w:eastAsia="Times New Roman" w:hAnsi="Arial" w:cs="Arial"/>
          <w:color w:val="auto"/>
        </w:rPr>
        <w:fldChar w:fldCharType="end"/>
      </w:r>
    </w:p>
    <w:p w14:paraId="59F1A149" w14:textId="77777777" w:rsidR="002573D9" w:rsidRPr="00AB13BC" w:rsidRDefault="002573D9" w:rsidP="00BE64AA">
      <w:pPr>
        <w:tabs>
          <w:tab w:val="right" w:pos="9072"/>
        </w:tabs>
        <w:spacing w:after="120" w:line="264" w:lineRule="auto"/>
        <w:jc w:val="both"/>
        <w:rPr>
          <w:rFonts w:ascii="Arial" w:eastAsia="Times New Roman" w:hAnsi="Arial" w:cs="Arial"/>
          <w:lang w:val="en-US"/>
        </w:rPr>
        <w:sectPr w:rsidR="002573D9" w:rsidRPr="00AB13BC" w:rsidSect="005101B1">
          <w:headerReference w:type="default" r:id="rId8"/>
          <w:type w:val="continuous"/>
          <w:pgSz w:w="11906" w:h="16838"/>
          <w:pgMar w:top="2694" w:right="1417" w:bottom="851" w:left="1417" w:header="993" w:footer="708" w:gutter="0"/>
          <w:cols w:space="708"/>
          <w:docGrid w:linePitch="360"/>
        </w:sectPr>
      </w:pPr>
    </w:p>
    <w:p w14:paraId="2CF8FAB1" w14:textId="42DF3628" w:rsidR="00307961" w:rsidRPr="00C92339" w:rsidRDefault="00307961" w:rsidP="00BE64AA">
      <w:pPr>
        <w:spacing w:after="120" w:line="264" w:lineRule="auto"/>
        <w:rPr>
          <w:rFonts w:ascii="Arial" w:eastAsia="Times New Roman" w:hAnsi="Arial" w:cs="Arial"/>
          <w:i/>
          <w:sz w:val="16"/>
        </w:rPr>
      </w:pPr>
      <w:r w:rsidRPr="00C92339">
        <w:rPr>
          <w:noProof/>
          <w:lang w:val="de-CH" w:eastAsia="de-CH"/>
        </w:rPr>
        <w:lastRenderedPageBreak/>
        <w:drawing>
          <wp:inline distT="0" distB="0" distL="0" distR="0" wp14:anchorId="082D76E6" wp14:editId="15C16EF3">
            <wp:extent cx="2789555" cy="4524375"/>
            <wp:effectExtent l="0" t="0" r="0"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8767"/>
                    <a:stretch/>
                  </pic:blipFill>
                  <pic:spPr bwMode="auto">
                    <a:xfrm>
                      <a:off x="0" y="0"/>
                      <a:ext cx="2790000" cy="4525097"/>
                    </a:xfrm>
                    <a:prstGeom prst="rect">
                      <a:avLst/>
                    </a:prstGeom>
                    <a:ln>
                      <a:noFill/>
                    </a:ln>
                    <a:extLst>
                      <a:ext uri="{53640926-AAD7-44D8-BBD7-CCE9431645EC}">
                        <a14:shadowObscured xmlns:a14="http://schemas.microsoft.com/office/drawing/2010/main"/>
                      </a:ext>
                    </a:extLst>
                  </pic:spPr>
                </pic:pic>
              </a:graphicData>
            </a:graphic>
          </wp:inline>
        </w:drawing>
      </w:r>
    </w:p>
    <w:p w14:paraId="76B4207D" w14:textId="0FA39943" w:rsidR="00307961" w:rsidRPr="00C92339" w:rsidRDefault="00307961" w:rsidP="00BE64AA">
      <w:pPr>
        <w:spacing w:after="120" w:line="264" w:lineRule="auto"/>
        <w:rPr>
          <w:rFonts w:ascii="Arial" w:eastAsia="Times New Roman" w:hAnsi="Arial" w:cs="Arial"/>
          <w:i/>
          <w:sz w:val="16"/>
        </w:rPr>
      </w:pPr>
      <w:r w:rsidRPr="00C92339">
        <w:rPr>
          <w:rFonts w:ascii="Arial" w:eastAsia="Times New Roman" w:hAnsi="Arial" w:cs="Arial"/>
          <w:i/>
          <w:sz w:val="16"/>
        </w:rPr>
        <w:t>Mit über 50 Appartements hat das Boarding House in St.</w:t>
      </w:r>
      <w:r w:rsidR="00D81EE9" w:rsidRPr="00C92339">
        <w:rPr>
          <w:rFonts w:ascii="Arial" w:eastAsia="Times New Roman" w:hAnsi="Arial" w:cs="Arial"/>
          <w:i/>
          <w:sz w:val="16"/>
        </w:rPr>
        <w:t> </w:t>
      </w:r>
      <w:r w:rsidRPr="00C92339">
        <w:rPr>
          <w:rFonts w:ascii="Arial" w:eastAsia="Times New Roman" w:hAnsi="Arial" w:cs="Arial"/>
          <w:i/>
          <w:sz w:val="16"/>
        </w:rPr>
        <w:t>Gallen einen ähnliches Warmwasser-Verbrauchsprofil wie ein Hotel. Entsprechend großzügig ist der Wärmespeicher der Heizzentrale ausgelegt. (Bild: Abler)</w:t>
      </w:r>
    </w:p>
    <w:p w14:paraId="24BDBE58" w14:textId="2FECE37E" w:rsidR="00307961" w:rsidRPr="00C92339" w:rsidRDefault="001271DA" w:rsidP="00BE64AA">
      <w:pPr>
        <w:spacing w:after="120" w:line="264" w:lineRule="auto"/>
        <w:rPr>
          <w:rFonts w:ascii="Arial" w:eastAsia="Times New Roman" w:hAnsi="Arial" w:cs="Arial"/>
          <w:i/>
          <w:sz w:val="16"/>
        </w:rPr>
      </w:pPr>
      <w:r w:rsidRPr="00C92339">
        <w:rPr>
          <w:noProof/>
          <w:lang w:val="de-CH" w:eastAsia="de-CH"/>
        </w:rPr>
        <w:drawing>
          <wp:inline distT="0" distB="0" distL="0" distR="0" wp14:anchorId="2DE027C0" wp14:editId="00A7B32F">
            <wp:extent cx="2790825" cy="2092960"/>
            <wp:effectExtent l="0" t="0" r="9525" b="254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90825" cy="2092960"/>
                    </a:xfrm>
                    <a:prstGeom prst="rect">
                      <a:avLst/>
                    </a:prstGeom>
                  </pic:spPr>
                </pic:pic>
              </a:graphicData>
            </a:graphic>
          </wp:inline>
        </w:drawing>
      </w:r>
    </w:p>
    <w:p w14:paraId="7B74AC36" w14:textId="6D693465" w:rsidR="00307961" w:rsidRPr="00C92339" w:rsidRDefault="001271DA" w:rsidP="00BE64AA">
      <w:pPr>
        <w:spacing w:after="120" w:line="264" w:lineRule="auto"/>
        <w:rPr>
          <w:rFonts w:ascii="Arial" w:eastAsia="Times New Roman" w:hAnsi="Arial" w:cs="Arial"/>
          <w:i/>
          <w:sz w:val="16"/>
        </w:rPr>
      </w:pPr>
      <w:r w:rsidRPr="00C92339">
        <w:rPr>
          <w:rFonts w:ascii="Arial" w:eastAsia="Times New Roman" w:hAnsi="Arial" w:cs="Arial"/>
          <w:i/>
          <w:sz w:val="16"/>
        </w:rPr>
        <w:t xml:space="preserve">Dank der </w:t>
      </w:r>
      <w:proofErr w:type="spellStart"/>
      <w:r w:rsidRPr="00C92339">
        <w:rPr>
          <w:rFonts w:ascii="Arial" w:eastAsia="Times New Roman" w:hAnsi="Arial" w:cs="Arial"/>
          <w:i/>
          <w:sz w:val="16"/>
        </w:rPr>
        <w:t>eXergiemaschine</w:t>
      </w:r>
      <w:proofErr w:type="spellEnd"/>
      <w:r w:rsidRPr="00C92339">
        <w:rPr>
          <w:rFonts w:ascii="Arial" w:eastAsia="Times New Roman" w:hAnsi="Arial" w:cs="Arial"/>
          <w:i/>
          <w:sz w:val="16"/>
        </w:rPr>
        <w:t xml:space="preserve"> (Mitte) lässt sich Abwärme der Bäckerei, die von deren Kälteanlagen erzeugt wird, für das Heizen und die Warmwasserbereitung verwenden. (Bild: Abler)</w:t>
      </w:r>
    </w:p>
    <w:p w14:paraId="19137016" w14:textId="1E3BE95F" w:rsidR="002573D9" w:rsidRPr="00C92339" w:rsidRDefault="00307961" w:rsidP="00BE64AA">
      <w:pPr>
        <w:spacing w:after="120" w:line="264" w:lineRule="auto"/>
        <w:rPr>
          <w:rFonts w:ascii="Arial" w:eastAsia="Times New Roman" w:hAnsi="Arial" w:cs="Arial"/>
          <w:i/>
          <w:sz w:val="16"/>
        </w:rPr>
      </w:pPr>
      <w:r w:rsidRPr="00C92339">
        <w:rPr>
          <w:noProof/>
          <w:lang w:val="de-CH" w:eastAsia="de-CH"/>
        </w:rPr>
        <w:drawing>
          <wp:inline distT="0" distB="0" distL="0" distR="0" wp14:anchorId="282A6B1B" wp14:editId="15890BB8">
            <wp:extent cx="2790000" cy="372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90000" cy="3720000"/>
                    </a:xfrm>
                    <a:prstGeom prst="rect">
                      <a:avLst/>
                    </a:prstGeom>
                  </pic:spPr>
                </pic:pic>
              </a:graphicData>
            </a:graphic>
          </wp:inline>
        </w:drawing>
      </w:r>
    </w:p>
    <w:p w14:paraId="751472A6" w14:textId="2968FEA8" w:rsidR="00307961" w:rsidRPr="00C92339" w:rsidRDefault="00307961" w:rsidP="00BE64AA">
      <w:pPr>
        <w:spacing w:after="120" w:line="264" w:lineRule="auto"/>
        <w:rPr>
          <w:rFonts w:ascii="Arial" w:eastAsia="Times New Roman" w:hAnsi="Arial" w:cs="Arial"/>
          <w:i/>
          <w:sz w:val="16"/>
        </w:rPr>
      </w:pPr>
      <w:r w:rsidRPr="00C92339">
        <w:rPr>
          <w:rFonts w:ascii="Arial" w:eastAsia="Times New Roman" w:hAnsi="Arial" w:cs="Arial"/>
          <w:i/>
          <w:sz w:val="16"/>
        </w:rPr>
        <w:t xml:space="preserve">Zwei der drei </w:t>
      </w:r>
      <w:r w:rsidR="007E311F" w:rsidRPr="00C92339">
        <w:rPr>
          <w:rFonts w:ascii="Arial" w:eastAsia="Times New Roman" w:hAnsi="Arial" w:cs="Arial"/>
          <w:i/>
          <w:sz w:val="16"/>
        </w:rPr>
        <w:t>Frischwasserstationen</w:t>
      </w:r>
      <w:r w:rsidRPr="00C92339">
        <w:rPr>
          <w:rFonts w:ascii="Arial" w:eastAsia="Times New Roman" w:hAnsi="Arial" w:cs="Arial"/>
          <w:i/>
          <w:sz w:val="16"/>
        </w:rPr>
        <w:t xml:space="preserve">, welche die Wohnungen und den </w:t>
      </w:r>
      <w:proofErr w:type="spellStart"/>
      <w:r w:rsidRPr="00C92339">
        <w:rPr>
          <w:rFonts w:ascii="Arial" w:eastAsia="Times New Roman" w:hAnsi="Arial" w:cs="Arial"/>
          <w:i/>
          <w:sz w:val="16"/>
        </w:rPr>
        <w:t>Spa</w:t>
      </w:r>
      <w:proofErr w:type="spellEnd"/>
      <w:r w:rsidR="002374BA" w:rsidRPr="00C92339">
        <w:rPr>
          <w:rFonts w:ascii="Arial" w:eastAsia="Times New Roman" w:hAnsi="Arial" w:cs="Arial"/>
          <w:i/>
          <w:sz w:val="16"/>
        </w:rPr>
        <w:t>-B</w:t>
      </w:r>
      <w:r w:rsidRPr="00C92339">
        <w:rPr>
          <w:rFonts w:ascii="Arial" w:eastAsia="Times New Roman" w:hAnsi="Arial" w:cs="Arial"/>
          <w:i/>
          <w:sz w:val="16"/>
        </w:rPr>
        <w:t xml:space="preserve">ereich sowie die Bäckerei mit Warmwasser bedienen (Bild: </w:t>
      </w:r>
      <w:proofErr w:type="spellStart"/>
      <w:r w:rsidR="001271DA" w:rsidRPr="00C92339">
        <w:rPr>
          <w:rFonts w:ascii="Arial" w:eastAsia="Times New Roman" w:hAnsi="Arial" w:cs="Arial"/>
          <w:i/>
          <w:sz w:val="16"/>
        </w:rPr>
        <w:t>Vadea</w:t>
      </w:r>
      <w:proofErr w:type="spellEnd"/>
      <w:r w:rsidRPr="00C92339">
        <w:rPr>
          <w:rFonts w:ascii="Arial" w:eastAsia="Times New Roman" w:hAnsi="Arial" w:cs="Arial"/>
          <w:i/>
          <w:sz w:val="16"/>
        </w:rPr>
        <w:t>)</w:t>
      </w:r>
    </w:p>
    <w:p w14:paraId="563B41CC" w14:textId="264B7613" w:rsidR="00307961" w:rsidRPr="00C92339" w:rsidRDefault="001271DA" w:rsidP="001271DA">
      <w:pPr>
        <w:spacing w:before="1560" w:after="120" w:line="264" w:lineRule="auto"/>
        <w:rPr>
          <w:rFonts w:ascii="Arial" w:eastAsia="Times New Roman" w:hAnsi="Arial" w:cs="Arial"/>
          <w:i/>
          <w:sz w:val="16"/>
        </w:rPr>
      </w:pPr>
      <w:r w:rsidRPr="00C92339">
        <w:rPr>
          <w:noProof/>
          <w:lang w:val="de-CH" w:eastAsia="de-CH"/>
        </w:rPr>
        <w:drawing>
          <wp:inline distT="0" distB="0" distL="0" distR="0" wp14:anchorId="37FD820E" wp14:editId="08036C88">
            <wp:extent cx="2790825" cy="1863090"/>
            <wp:effectExtent l="0" t="0" r="9525" b="381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90825" cy="1863090"/>
                    </a:xfrm>
                    <a:prstGeom prst="rect">
                      <a:avLst/>
                    </a:prstGeom>
                  </pic:spPr>
                </pic:pic>
              </a:graphicData>
            </a:graphic>
          </wp:inline>
        </w:drawing>
      </w:r>
    </w:p>
    <w:p w14:paraId="19BFC413" w14:textId="42B0479C" w:rsidR="002573D9" w:rsidRPr="00C92339" w:rsidRDefault="002573D9" w:rsidP="00BE64AA">
      <w:pPr>
        <w:spacing w:after="120" w:line="264" w:lineRule="auto"/>
        <w:rPr>
          <w:rFonts w:ascii="Arial" w:eastAsia="Times New Roman" w:hAnsi="Arial" w:cs="Arial"/>
          <w:i/>
          <w:sz w:val="16"/>
        </w:rPr>
      </w:pPr>
      <w:r w:rsidRPr="00C92339">
        <w:rPr>
          <w:rFonts w:ascii="Arial" w:eastAsia="Times New Roman" w:hAnsi="Arial" w:cs="Arial"/>
          <w:i/>
          <w:sz w:val="16"/>
        </w:rPr>
        <w:t>Das</w:t>
      </w:r>
      <w:r w:rsidR="00A54087" w:rsidRPr="00C92339">
        <w:rPr>
          <w:rFonts w:ascii="Arial" w:eastAsia="Times New Roman" w:hAnsi="Arial" w:cs="Arial"/>
          <w:i/>
          <w:sz w:val="16"/>
        </w:rPr>
        <w:t xml:space="preserve"> Anschlus</w:t>
      </w:r>
      <w:r w:rsidR="00C92339" w:rsidRPr="00C92339">
        <w:rPr>
          <w:rFonts w:ascii="Arial" w:eastAsia="Times New Roman" w:hAnsi="Arial" w:cs="Arial"/>
          <w:i/>
          <w:sz w:val="16"/>
        </w:rPr>
        <w:t>s</w:t>
      </w:r>
      <w:r w:rsidR="00A54087" w:rsidRPr="00C92339">
        <w:rPr>
          <w:rFonts w:ascii="Arial" w:eastAsia="Times New Roman" w:hAnsi="Arial" w:cs="Arial"/>
          <w:i/>
          <w:sz w:val="16"/>
        </w:rPr>
        <w:t xml:space="preserve">schema </w:t>
      </w:r>
      <w:r w:rsidRPr="00C92339">
        <w:rPr>
          <w:rFonts w:ascii="Arial" w:eastAsia="Times New Roman" w:hAnsi="Arial" w:cs="Arial"/>
          <w:i/>
          <w:sz w:val="16"/>
        </w:rPr>
        <w:t xml:space="preserve">zeigt </w:t>
      </w:r>
      <w:r w:rsidR="00307961" w:rsidRPr="00C92339">
        <w:rPr>
          <w:rFonts w:ascii="Arial" w:eastAsia="Times New Roman" w:hAnsi="Arial" w:cs="Arial"/>
          <w:i/>
          <w:sz w:val="16"/>
        </w:rPr>
        <w:t>die beiden Speicher</w:t>
      </w:r>
      <w:r w:rsidR="002374BA" w:rsidRPr="00C92339">
        <w:rPr>
          <w:rFonts w:ascii="Arial" w:eastAsia="Times New Roman" w:hAnsi="Arial" w:cs="Arial"/>
          <w:i/>
          <w:sz w:val="16"/>
        </w:rPr>
        <w:t>,</w:t>
      </w:r>
      <w:r w:rsidR="00307961" w:rsidRPr="00C92339">
        <w:rPr>
          <w:rFonts w:ascii="Arial" w:eastAsia="Times New Roman" w:hAnsi="Arial" w:cs="Arial"/>
          <w:i/>
          <w:sz w:val="16"/>
        </w:rPr>
        <w:t xml:space="preserve"> die sich zu einem großen Schichtspeicher-System ergänzen, die </w:t>
      </w:r>
      <w:proofErr w:type="spellStart"/>
      <w:r w:rsidR="00307961" w:rsidRPr="00C92339">
        <w:rPr>
          <w:rFonts w:ascii="Arial" w:eastAsia="Times New Roman" w:hAnsi="Arial" w:cs="Arial"/>
          <w:i/>
          <w:sz w:val="16"/>
        </w:rPr>
        <w:t>eXergiemaschine</w:t>
      </w:r>
      <w:proofErr w:type="spellEnd"/>
      <w:r w:rsidR="00307961" w:rsidRPr="00C92339">
        <w:rPr>
          <w:rFonts w:ascii="Arial" w:eastAsia="Times New Roman" w:hAnsi="Arial" w:cs="Arial"/>
          <w:i/>
          <w:sz w:val="16"/>
        </w:rPr>
        <w:t xml:space="preserve"> </w:t>
      </w:r>
      <w:r w:rsidR="00D81EE9" w:rsidRPr="00C92339">
        <w:rPr>
          <w:rFonts w:ascii="Arial" w:eastAsia="Times New Roman" w:hAnsi="Arial" w:cs="Arial"/>
          <w:i/>
          <w:sz w:val="16"/>
        </w:rPr>
        <w:t xml:space="preserve">(rechts) </w:t>
      </w:r>
      <w:r w:rsidR="00307961" w:rsidRPr="00C92339">
        <w:rPr>
          <w:rFonts w:ascii="Arial" w:eastAsia="Times New Roman" w:hAnsi="Arial" w:cs="Arial"/>
          <w:i/>
          <w:sz w:val="16"/>
        </w:rPr>
        <w:t xml:space="preserve">zum Optimieren der Temperaturschichtung sowie die Dreier-Kaskade an </w:t>
      </w:r>
      <w:r w:rsidR="007E311F" w:rsidRPr="00C92339">
        <w:rPr>
          <w:rFonts w:ascii="Arial" w:eastAsia="Times New Roman" w:hAnsi="Arial" w:cs="Arial"/>
          <w:i/>
          <w:sz w:val="16"/>
        </w:rPr>
        <w:t xml:space="preserve">Frischwasserstationen </w:t>
      </w:r>
      <w:r w:rsidR="00307961" w:rsidRPr="00C92339">
        <w:rPr>
          <w:rFonts w:ascii="Arial" w:eastAsia="Times New Roman" w:hAnsi="Arial" w:cs="Arial"/>
          <w:i/>
          <w:sz w:val="16"/>
        </w:rPr>
        <w:t>(links), die Warmwasser im hygienischen Durchlaufprinzip bereitstellen</w:t>
      </w:r>
      <w:r w:rsidRPr="00C92339">
        <w:rPr>
          <w:rFonts w:ascii="Arial" w:eastAsia="Times New Roman" w:hAnsi="Arial" w:cs="Arial"/>
          <w:i/>
          <w:sz w:val="16"/>
        </w:rPr>
        <w:t>.</w:t>
      </w:r>
      <w:r w:rsidR="00084E3A" w:rsidRPr="00C92339">
        <w:rPr>
          <w:rFonts w:ascii="Arial" w:eastAsia="Times New Roman" w:hAnsi="Arial" w:cs="Arial"/>
          <w:i/>
          <w:sz w:val="16"/>
        </w:rPr>
        <w:t xml:space="preserve"> (Bild: </w:t>
      </w:r>
      <w:r w:rsidR="00CF1232" w:rsidRPr="00C92339">
        <w:rPr>
          <w:rFonts w:ascii="Arial" w:eastAsia="Times New Roman" w:hAnsi="Arial" w:cs="Arial"/>
          <w:i/>
          <w:sz w:val="16"/>
        </w:rPr>
        <w:t>BMS</w:t>
      </w:r>
      <w:r w:rsidR="00084E3A" w:rsidRPr="00C92339">
        <w:rPr>
          <w:rFonts w:ascii="Arial" w:eastAsia="Times New Roman" w:hAnsi="Arial" w:cs="Arial"/>
          <w:i/>
          <w:sz w:val="16"/>
        </w:rPr>
        <w:t>)</w:t>
      </w:r>
    </w:p>
    <w:p w14:paraId="6CD1DCB3" w14:textId="77777777" w:rsidR="002573D9" w:rsidRPr="00C92339" w:rsidRDefault="002573D9" w:rsidP="00BE64AA">
      <w:pPr>
        <w:spacing w:after="120" w:line="264" w:lineRule="auto"/>
        <w:rPr>
          <w:rFonts w:ascii="Arial" w:eastAsia="Times New Roman" w:hAnsi="Arial" w:cs="Arial"/>
          <w:i/>
        </w:rPr>
        <w:sectPr w:rsidR="002573D9" w:rsidRPr="00C92339" w:rsidSect="002573D9">
          <w:type w:val="continuous"/>
          <w:pgSz w:w="11906" w:h="16838"/>
          <w:pgMar w:top="2694" w:right="1417" w:bottom="851" w:left="1417" w:header="993" w:footer="708" w:gutter="0"/>
          <w:cols w:num="2" w:space="282"/>
          <w:docGrid w:linePitch="360"/>
        </w:sectPr>
      </w:pPr>
    </w:p>
    <w:p w14:paraId="4A0CAA06" w14:textId="4A0C7471" w:rsidR="001F4E66" w:rsidRPr="00C92339" w:rsidRDefault="001F4E66" w:rsidP="001271DA">
      <w:pPr>
        <w:spacing w:before="240"/>
        <w:rPr>
          <w:rFonts w:ascii="Arial" w:hAnsi="Arial"/>
          <w:spacing w:val="-2"/>
        </w:rPr>
      </w:pPr>
      <w:r w:rsidRPr="00C92339">
        <w:rPr>
          <w:rFonts w:ascii="Arial" w:hAnsi="Arial"/>
          <w:i/>
          <w:spacing w:val="-2"/>
          <w:szCs w:val="24"/>
        </w:rPr>
        <w:t xml:space="preserve">Die Bilder finden Sie zum Download in der PnR-Bilderdatenbank mit diesem </w:t>
      </w:r>
      <w:hyperlink r:id="rId13" w:history="1">
        <w:r w:rsidRPr="00C92339">
          <w:rPr>
            <w:rStyle w:val="Hyperlink"/>
            <w:rFonts w:ascii="Arial" w:hAnsi="Arial"/>
            <w:i/>
            <w:color w:val="auto"/>
            <w:spacing w:val="-2"/>
            <w:szCs w:val="24"/>
          </w:rPr>
          <w:t>Direktli</w:t>
        </w:r>
        <w:r w:rsidRPr="00C92339">
          <w:rPr>
            <w:rStyle w:val="Hyperlink"/>
            <w:rFonts w:ascii="Arial" w:hAnsi="Arial"/>
            <w:i/>
            <w:color w:val="auto"/>
            <w:spacing w:val="-2"/>
            <w:szCs w:val="24"/>
          </w:rPr>
          <w:t>n</w:t>
        </w:r>
        <w:r w:rsidRPr="00C92339">
          <w:rPr>
            <w:rStyle w:val="Hyperlink"/>
            <w:rFonts w:ascii="Arial" w:hAnsi="Arial"/>
            <w:i/>
            <w:color w:val="auto"/>
            <w:spacing w:val="-2"/>
            <w:szCs w:val="24"/>
          </w:rPr>
          <w:t>k</w:t>
        </w:r>
      </w:hyperlink>
      <w:r w:rsidRPr="00C92339">
        <w:rPr>
          <w:rFonts w:ascii="Arial" w:hAnsi="Arial"/>
          <w:i/>
          <w:szCs w:val="24"/>
        </w:rPr>
        <w:t>.</w:t>
      </w:r>
    </w:p>
    <w:p w14:paraId="62E390B4" w14:textId="49D1F2A9" w:rsidR="00F13455" w:rsidRPr="00C92339" w:rsidRDefault="009F5E07" w:rsidP="00A35851">
      <w:pPr>
        <w:shd w:val="clear" w:color="auto" w:fill="D9D9D9" w:themeFill="background1" w:themeFillShade="D9"/>
        <w:jc w:val="center"/>
        <w:rPr>
          <w:rFonts w:ascii="Arial" w:hAnsi="Arial"/>
          <w:b/>
          <w:spacing w:val="-2"/>
        </w:rPr>
      </w:pPr>
      <w:r w:rsidRPr="00C92339">
        <w:rPr>
          <w:rFonts w:ascii="Arial" w:hAnsi="Arial"/>
          <w:b/>
          <w:spacing w:val="-2"/>
        </w:rPr>
        <w:lastRenderedPageBreak/>
        <w:t xml:space="preserve">Bessere Temperaturschichtung mit der </w:t>
      </w:r>
      <w:proofErr w:type="spellStart"/>
      <w:r w:rsidR="00F13455" w:rsidRPr="00C92339">
        <w:rPr>
          <w:rFonts w:ascii="Arial" w:hAnsi="Arial"/>
          <w:b/>
          <w:spacing w:val="-2"/>
        </w:rPr>
        <w:t>eXergiemaschine</w:t>
      </w:r>
      <w:proofErr w:type="spellEnd"/>
    </w:p>
    <w:p w14:paraId="4F333224" w14:textId="77777777" w:rsidR="00685DFD" w:rsidRPr="00C92339" w:rsidRDefault="009F5E07" w:rsidP="00F12512">
      <w:pPr>
        <w:shd w:val="clear" w:color="auto" w:fill="D9D9D9" w:themeFill="background1" w:themeFillShade="D9"/>
        <w:spacing w:after="120" w:line="264" w:lineRule="auto"/>
        <w:jc w:val="both"/>
        <w:rPr>
          <w:rFonts w:ascii="Arial" w:hAnsi="Arial"/>
        </w:rPr>
      </w:pPr>
      <w:r w:rsidRPr="00C92339">
        <w:rPr>
          <w:rFonts w:ascii="Arial" w:hAnsi="Arial"/>
        </w:rPr>
        <w:t xml:space="preserve">Die </w:t>
      </w:r>
      <w:proofErr w:type="spellStart"/>
      <w:r w:rsidRPr="00C92339">
        <w:rPr>
          <w:rFonts w:ascii="Arial" w:hAnsi="Arial"/>
        </w:rPr>
        <w:t>eXergiemaschine</w:t>
      </w:r>
      <w:proofErr w:type="spellEnd"/>
      <w:r w:rsidR="00685DFD" w:rsidRPr="00C92339">
        <w:rPr>
          <w:rFonts w:ascii="Arial" w:hAnsi="Arial"/>
        </w:rPr>
        <w:t xml:space="preserve">, die </w:t>
      </w:r>
      <w:proofErr w:type="spellStart"/>
      <w:r w:rsidR="00685DFD" w:rsidRPr="00C92339">
        <w:rPr>
          <w:rFonts w:ascii="Arial" w:hAnsi="Arial"/>
        </w:rPr>
        <w:t>varmeco</w:t>
      </w:r>
      <w:proofErr w:type="spellEnd"/>
      <w:r w:rsidR="00685DFD" w:rsidRPr="00C92339">
        <w:rPr>
          <w:rFonts w:ascii="Arial" w:hAnsi="Arial"/>
        </w:rPr>
        <w:t xml:space="preserve"> und ihr Schweizer Partner BMS-Energietechnik </w:t>
      </w:r>
      <w:r w:rsidRPr="00C92339">
        <w:rPr>
          <w:rFonts w:ascii="Arial" w:hAnsi="Arial"/>
        </w:rPr>
        <w:t xml:space="preserve">entwickelt </w:t>
      </w:r>
      <w:r w:rsidR="00685DFD" w:rsidRPr="00C92339">
        <w:rPr>
          <w:rFonts w:ascii="Arial" w:hAnsi="Arial"/>
        </w:rPr>
        <w:t>haben</w:t>
      </w:r>
      <w:r w:rsidRPr="00C92339">
        <w:rPr>
          <w:rFonts w:ascii="Arial" w:hAnsi="Arial"/>
        </w:rPr>
        <w:t>, stellt eine optimierte Temperaturschichtung im Pufferspeicher her</w:t>
      </w:r>
      <w:r w:rsidR="00685DFD" w:rsidRPr="00C92339">
        <w:rPr>
          <w:rFonts w:ascii="Arial" w:hAnsi="Arial"/>
        </w:rPr>
        <w:t xml:space="preserve">. </w:t>
      </w:r>
      <w:r w:rsidRPr="00C92339">
        <w:rPr>
          <w:rFonts w:ascii="Arial" w:hAnsi="Arial"/>
        </w:rPr>
        <w:t xml:space="preserve">Dazu arbeitet im Inneren des Geräts eine </w:t>
      </w:r>
      <w:r w:rsidR="00541DA0" w:rsidRPr="00C92339">
        <w:rPr>
          <w:rFonts w:ascii="Arial" w:hAnsi="Arial"/>
        </w:rPr>
        <w:t xml:space="preserve">einstufige </w:t>
      </w:r>
      <w:r w:rsidR="00685DFD" w:rsidRPr="00C92339">
        <w:rPr>
          <w:rFonts w:ascii="Arial" w:hAnsi="Arial"/>
        </w:rPr>
        <w:t xml:space="preserve">Wasser-Wasser-Wärmepumpe </w:t>
      </w:r>
      <w:r w:rsidR="00541DA0" w:rsidRPr="00C92339">
        <w:rPr>
          <w:rFonts w:ascii="Arial" w:hAnsi="Arial"/>
        </w:rPr>
        <w:t xml:space="preserve">(mit Nennwärmeleistungen </w:t>
      </w:r>
      <w:proofErr w:type="spellStart"/>
      <w:r w:rsidR="00541DA0" w:rsidRPr="00C92339">
        <w:rPr>
          <w:rFonts w:ascii="Arial" w:hAnsi="Arial"/>
        </w:rPr>
        <w:t>Q</w:t>
      </w:r>
      <w:r w:rsidR="00541DA0" w:rsidRPr="00C92339">
        <w:rPr>
          <w:rFonts w:ascii="Arial" w:hAnsi="Arial"/>
          <w:vertAlign w:val="subscript"/>
        </w:rPr>
        <w:t>th</w:t>
      </w:r>
      <w:proofErr w:type="spellEnd"/>
      <w:r w:rsidR="00541DA0" w:rsidRPr="00C92339">
        <w:rPr>
          <w:rFonts w:ascii="Arial" w:hAnsi="Arial"/>
        </w:rPr>
        <w:t xml:space="preserve"> von 5 bis 40</w:t>
      </w:r>
      <w:r w:rsidR="00CD6B80" w:rsidRPr="00C92339">
        <w:rPr>
          <w:rFonts w:ascii="Arial" w:hAnsi="Arial"/>
        </w:rPr>
        <w:t> </w:t>
      </w:r>
      <w:r w:rsidR="00541DA0" w:rsidRPr="00C92339">
        <w:rPr>
          <w:rFonts w:ascii="Arial" w:hAnsi="Arial"/>
        </w:rPr>
        <w:t>kW)</w:t>
      </w:r>
      <w:r w:rsidRPr="00C92339">
        <w:rPr>
          <w:rFonts w:ascii="Arial" w:hAnsi="Arial"/>
        </w:rPr>
        <w:t xml:space="preserve">, die </w:t>
      </w:r>
      <w:r w:rsidR="00685DFD" w:rsidRPr="00C92339">
        <w:rPr>
          <w:rFonts w:ascii="Arial" w:hAnsi="Arial"/>
        </w:rPr>
        <w:t xml:space="preserve">für </w:t>
      </w:r>
      <w:r w:rsidR="00541DA0" w:rsidRPr="00C92339">
        <w:rPr>
          <w:rFonts w:ascii="Arial" w:hAnsi="Arial"/>
        </w:rPr>
        <w:t>eine äußerst große Temperaturs</w:t>
      </w:r>
      <w:r w:rsidR="005101B1" w:rsidRPr="00C92339">
        <w:rPr>
          <w:rFonts w:ascii="Arial" w:hAnsi="Arial"/>
        </w:rPr>
        <w:t>preizung</w:t>
      </w:r>
      <w:r w:rsidR="00541DA0" w:rsidRPr="00C92339">
        <w:rPr>
          <w:rFonts w:ascii="Arial" w:hAnsi="Arial"/>
        </w:rPr>
        <w:t xml:space="preserve"> von </w:t>
      </w:r>
      <w:r w:rsidR="00F13455" w:rsidRPr="00C92339">
        <w:rPr>
          <w:rFonts w:ascii="Arial" w:hAnsi="Arial"/>
        </w:rPr>
        <w:t xml:space="preserve">etwa </w:t>
      </w:r>
      <w:r w:rsidR="00541DA0" w:rsidRPr="00C92339">
        <w:rPr>
          <w:rFonts w:ascii="Arial" w:hAnsi="Arial"/>
        </w:rPr>
        <w:t>50</w:t>
      </w:r>
      <w:r w:rsidR="00CD6B80" w:rsidRPr="00C92339">
        <w:rPr>
          <w:rFonts w:ascii="Arial" w:hAnsi="Arial"/>
        </w:rPr>
        <w:t> </w:t>
      </w:r>
      <w:r w:rsidR="00541DA0" w:rsidRPr="00C92339">
        <w:rPr>
          <w:rFonts w:ascii="Arial" w:hAnsi="Arial"/>
        </w:rPr>
        <w:t xml:space="preserve">K im Pufferspeicher </w:t>
      </w:r>
      <w:r w:rsidR="006D4350" w:rsidRPr="00C92339">
        <w:rPr>
          <w:rFonts w:ascii="Arial" w:hAnsi="Arial"/>
        </w:rPr>
        <w:t>ausgelegt</w:t>
      </w:r>
      <w:r w:rsidRPr="00C92339">
        <w:rPr>
          <w:rFonts w:ascii="Arial" w:hAnsi="Arial"/>
        </w:rPr>
        <w:t xml:space="preserve"> ist und auch bei Quelltemperaturen von 55 °C und mehr arbeitet</w:t>
      </w:r>
      <w:r w:rsidR="00685DFD" w:rsidRPr="00C92339">
        <w:rPr>
          <w:rFonts w:ascii="Arial" w:hAnsi="Arial"/>
        </w:rPr>
        <w:t xml:space="preserve">. </w:t>
      </w:r>
      <w:r w:rsidRPr="00C92339">
        <w:rPr>
          <w:rFonts w:ascii="Arial" w:hAnsi="Arial"/>
        </w:rPr>
        <w:t xml:space="preserve">Während des Betriebs entnimmt die </w:t>
      </w:r>
      <w:proofErr w:type="spellStart"/>
      <w:r w:rsidR="00685DFD" w:rsidRPr="00C92339">
        <w:rPr>
          <w:rFonts w:ascii="Arial" w:hAnsi="Arial"/>
        </w:rPr>
        <w:t>eXergiemaschine</w:t>
      </w:r>
      <w:proofErr w:type="spellEnd"/>
      <w:r w:rsidR="00685DFD" w:rsidRPr="00C92339">
        <w:rPr>
          <w:rFonts w:ascii="Arial" w:hAnsi="Arial"/>
        </w:rPr>
        <w:t xml:space="preserve"> </w:t>
      </w:r>
      <w:r w:rsidR="00AF6D7E" w:rsidRPr="00C92339">
        <w:rPr>
          <w:rFonts w:ascii="Arial" w:hAnsi="Arial"/>
        </w:rPr>
        <w:t xml:space="preserve">über zwei Kreisläufe </w:t>
      </w:r>
      <w:r w:rsidR="00685DFD" w:rsidRPr="00C92339">
        <w:rPr>
          <w:rFonts w:ascii="Arial" w:hAnsi="Arial"/>
        </w:rPr>
        <w:t xml:space="preserve">Wasser aus der Mitte des </w:t>
      </w:r>
      <w:r w:rsidR="00541DA0" w:rsidRPr="00C92339">
        <w:rPr>
          <w:rFonts w:ascii="Arial" w:hAnsi="Arial"/>
        </w:rPr>
        <w:t>S</w:t>
      </w:r>
      <w:r w:rsidR="00685DFD" w:rsidRPr="00C92339">
        <w:rPr>
          <w:rFonts w:ascii="Arial" w:hAnsi="Arial"/>
        </w:rPr>
        <w:t>peichers. Ein Kreislauf leitet das Wasser zum Kondensator der Wärmepumpe, wo es erhitzt wird, bevor es in den oberen Teil des Speichers gelangt. Der andere Kreislauf führt über den Verdampfer und leitet das dort heruntergekühlte Wasser anschließend in den unteren Speicherbereich.</w:t>
      </w:r>
    </w:p>
    <w:p w14:paraId="7A17665E" w14:textId="77777777" w:rsidR="00685DFD" w:rsidRPr="00C92339" w:rsidRDefault="00541DA0" w:rsidP="00851C1A">
      <w:pPr>
        <w:shd w:val="clear" w:color="auto" w:fill="D9D9D9" w:themeFill="background1" w:themeFillShade="D9"/>
        <w:spacing w:after="480" w:line="240" w:lineRule="auto"/>
        <w:jc w:val="both"/>
        <w:rPr>
          <w:rFonts w:ascii="Arial" w:hAnsi="Arial"/>
        </w:rPr>
      </w:pPr>
      <w:r w:rsidRPr="00C92339">
        <w:rPr>
          <w:rFonts w:ascii="Arial" w:hAnsi="Arial"/>
        </w:rPr>
        <w:t xml:space="preserve">Da </w:t>
      </w:r>
      <w:r w:rsidR="00685DFD" w:rsidRPr="00C92339">
        <w:rPr>
          <w:rFonts w:ascii="Arial" w:hAnsi="Arial"/>
        </w:rPr>
        <w:t xml:space="preserve">die </w:t>
      </w:r>
      <w:proofErr w:type="spellStart"/>
      <w:r w:rsidR="00685DFD" w:rsidRPr="00C92339">
        <w:rPr>
          <w:rFonts w:ascii="Arial" w:hAnsi="Arial"/>
        </w:rPr>
        <w:t>eXergiemaschine</w:t>
      </w:r>
      <w:proofErr w:type="spellEnd"/>
      <w:r w:rsidR="00685DFD" w:rsidRPr="00C92339">
        <w:rPr>
          <w:rFonts w:ascii="Arial" w:hAnsi="Arial"/>
        </w:rPr>
        <w:t xml:space="preserve"> unabhängig vom </w:t>
      </w:r>
      <w:r w:rsidRPr="00C92339">
        <w:rPr>
          <w:rFonts w:ascii="Arial" w:hAnsi="Arial"/>
        </w:rPr>
        <w:t>Heiz</w:t>
      </w:r>
      <w:r w:rsidR="00F13455" w:rsidRPr="00C92339">
        <w:rPr>
          <w:rFonts w:ascii="Arial" w:hAnsi="Arial"/>
        </w:rPr>
        <w:t>wärme</w:t>
      </w:r>
      <w:r w:rsidRPr="00C92339">
        <w:rPr>
          <w:rFonts w:ascii="Arial" w:hAnsi="Arial"/>
        </w:rPr>
        <w:t xml:space="preserve">- oder Warmwasserverbrauch eine optimierte Temperaturschichtung </w:t>
      </w:r>
      <w:r w:rsidR="00685DFD" w:rsidRPr="00C92339">
        <w:rPr>
          <w:rFonts w:ascii="Arial" w:hAnsi="Arial"/>
        </w:rPr>
        <w:t xml:space="preserve">im Pufferspeicher herstellt, </w:t>
      </w:r>
      <w:r w:rsidR="00F13455" w:rsidRPr="00C92339">
        <w:rPr>
          <w:rFonts w:ascii="Arial" w:hAnsi="Arial"/>
        </w:rPr>
        <w:t xml:space="preserve">steigert sie </w:t>
      </w:r>
      <w:r w:rsidR="00685DFD" w:rsidRPr="00C92339">
        <w:rPr>
          <w:rFonts w:ascii="Arial" w:hAnsi="Arial"/>
        </w:rPr>
        <w:t xml:space="preserve">oft </w:t>
      </w:r>
      <w:r w:rsidR="00F13455" w:rsidRPr="00C92339">
        <w:rPr>
          <w:rFonts w:ascii="Arial" w:hAnsi="Arial"/>
        </w:rPr>
        <w:t xml:space="preserve">auch die </w:t>
      </w:r>
      <w:r w:rsidR="00685DFD" w:rsidRPr="00C92339">
        <w:rPr>
          <w:rFonts w:ascii="Arial" w:hAnsi="Arial"/>
        </w:rPr>
        <w:t>Effizienz. Zum Beispiel weil Quellen mit geringem Temperaturniveau teure Energieträger substituieren können. Oder weil das Nachheizen des Pufferspeichers effizienter erfolgt</w:t>
      </w:r>
      <w:r w:rsidR="00F13455" w:rsidRPr="00C92339">
        <w:rPr>
          <w:rFonts w:ascii="Arial" w:hAnsi="Arial"/>
        </w:rPr>
        <w:t xml:space="preserve"> und </w:t>
      </w:r>
      <w:r w:rsidR="00AF6D7E" w:rsidRPr="00C92339">
        <w:rPr>
          <w:rFonts w:ascii="Arial" w:hAnsi="Arial"/>
        </w:rPr>
        <w:t xml:space="preserve">die selteneren </w:t>
      </w:r>
      <w:r w:rsidR="00F13455" w:rsidRPr="00C92339">
        <w:rPr>
          <w:rFonts w:ascii="Arial" w:hAnsi="Arial"/>
        </w:rPr>
        <w:t>Lade</w:t>
      </w:r>
      <w:r w:rsidR="00AF6D7E" w:rsidRPr="00C92339">
        <w:rPr>
          <w:rFonts w:ascii="Arial" w:hAnsi="Arial"/>
        </w:rPr>
        <w:t xml:space="preserve">zyklen </w:t>
      </w:r>
      <w:r w:rsidR="00F13455" w:rsidRPr="00C92339">
        <w:rPr>
          <w:rFonts w:ascii="Arial" w:hAnsi="Arial"/>
        </w:rPr>
        <w:t>die Quelle schonen</w:t>
      </w:r>
      <w:r w:rsidR="00685DFD" w:rsidRPr="00C92339">
        <w:rPr>
          <w:rFonts w:ascii="Arial" w:hAnsi="Arial"/>
        </w:rPr>
        <w:t xml:space="preserve">. </w:t>
      </w:r>
      <w:r w:rsidRPr="00C92339">
        <w:rPr>
          <w:rFonts w:ascii="Arial" w:hAnsi="Arial"/>
        </w:rPr>
        <w:t xml:space="preserve">Mithilfe der </w:t>
      </w:r>
      <w:proofErr w:type="spellStart"/>
      <w:r w:rsidR="00685DFD" w:rsidRPr="00C92339">
        <w:rPr>
          <w:rFonts w:ascii="Arial" w:hAnsi="Arial"/>
        </w:rPr>
        <w:t>eXergiemaschine</w:t>
      </w:r>
      <w:proofErr w:type="spellEnd"/>
      <w:r w:rsidR="00685DFD" w:rsidRPr="00C92339">
        <w:rPr>
          <w:rFonts w:ascii="Arial" w:hAnsi="Arial"/>
        </w:rPr>
        <w:t xml:space="preserve"> </w:t>
      </w:r>
      <w:r w:rsidRPr="00C92339">
        <w:rPr>
          <w:rFonts w:ascii="Arial" w:hAnsi="Arial"/>
        </w:rPr>
        <w:t xml:space="preserve">lässt sich auch </w:t>
      </w:r>
      <w:r w:rsidR="00685DFD" w:rsidRPr="00C92339">
        <w:rPr>
          <w:rFonts w:ascii="Arial" w:hAnsi="Arial"/>
        </w:rPr>
        <w:t xml:space="preserve">mehr Energie mit dem gleichen Volumenstrom transportieren. Bei </w:t>
      </w:r>
      <w:r w:rsidRPr="00C92339">
        <w:rPr>
          <w:rFonts w:ascii="Arial" w:hAnsi="Arial"/>
        </w:rPr>
        <w:t>Neua</w:t>
      </w:r>
      <w:r w:rsidR="00685DFD" w:rsidRPr="00C92339">
        <w:rPr>
          <w:rFonts w:ascii="Arial" w:hAnsi="Arial"/>
        </w:rPr>
        <w:t xml:space="preserve">nlagen </w:t>
      </w:r>
      <w:r w:rsidR="005101B1" w:rsidRPr="00C92339">
        <w:rPr>
          <w:rFonts w:ascii="Arial" w:hAnsi="Arial"/>
        </w:rPr>
        <w:t xml:space="preserve">dürfen </w:t>
      </w:r>
      <w:r w:rsidRPr="00C92339">
        <w:rPr>
          <w:rFonts w:ascii="Arial" w:hAnsi="Arial"/>
        </w:rPr>
        <w:t xml:space="preserve">die </w:t>
      </w:r>
      <w:r w:rsidR="00685DFD" w:rsidRPr="00C92339">
        <w:rPr>
          <w:rFonts w:ascii="Arial" w:hAnsi="Arial"/>
        </w:rPr>
        <w:t xml:space="preserve">Leitungen </w:t>
      </w:r>
      <w:r w:rsidRPr="00C92339">
        <w:rPr>
          <w:rFonts w:ascii="Arial" w:hAnsi="Arial"/>
        </w:rPr>
        <w:t xml:space="preserve">daher </w:t>
      </w:r>
      <w:r w:rsidR="00685DFD" w:rsidRPr="00C92339">
        <w:rPr>
          <w:rFonts w:ascii="Arial" w:hAnsi="Arial"/>
        </w:rPr>
        <w:t xml:space="preserve">kleiner </w:t>
      </w:r>
      <w:r w:rsidR="005101B1" w:rsidRPr="00C92339">
        <w:rPr>
          <w:rFonts w:ascii="Arial" w:hAnsi="Arial"/>
        </w:rPr>
        <w:t>ausfallen</w:t>
      </w:r>
      <w:r w:rsidR="00685DFD" w:rsidRPr="00C92339">
        <w:rPr>
          <w:rFonts w:ascii="Arial" w:hAnsi="Arial"/>
        </w:rPr>
        <w:t>.</w:t>
      </w:r>
    </w:p>
    <w:p w14:paraId="6EBF1570" w14:textId="77777777" w:rsidR="00414073" w:rsidRPr="00C92339" w:rsidRDefault="00414073" w:rsidP="00F12512">
      <w:pPr>
        <w:shd w:val="clear" w:color="auto" w:fill="D9D9D9" w:themeFill="background1" w:themeFillShade="D9"/>
        <w:outlineLvl w:val="0"/>
        <w:rPr>
          <w:rFonts w:ascii="Arial" w:hAnsi="Arial"/>
          <w:szCs w:val="24"/>
        </w:rPr>
        <w:sectPr w:rsidR="00414073" w:rsidRPr="00C92339" w:rsidSect="005101B1">
          <w:type w:val="continuous"/>
          <w:pgSz w:w="11906" w:h="16838"/>
          <w:pgMar w:top="2694" w:right="1417" w:bottom="851" w:left="1417" w:header="993" w:footer="708" w:gutter="0"/>
          <w:cols w:space="708"/>
          <w:docGrid w:linePitch="360"/>
        </w:sectPr>
      </w:pPr>
    </w:p>
    <w:p w14:paraId="33A65C1B" w14:textId="6C99C131" w:rsidR="00C37FFE" w:rsidRPr="00C92339" w:rsidRDefault="00851C1A" w:rsidP="006A3706">
      <w:pPr>
        <w:spacing w:before="240" w:after="0" w:line="240" w:lineRule="auto"/>
        <w:outlineLvl w:val="0"/>
        <w:rPr>
          <w:rFonts w:ascii="Arial" w:hAnsi="Arial"/>
          <w:b/>
          <w:szCs w:val="24"/>
        </w:rPr>
      </w:pPr>
      <w:r>
        <w:rPr>
          <w:rFonts w:ascii="Arial" w:hAnsi="Arial"/>
          <w:b/>
          <w:szCs w:val="24"/>
        </w:rPr>
        <w:t>W</w:t>
      </w:r>
      <w:r w:rsidRPr="00C92339">
        <w:rPr>
          <w:rFonts w:ascii="Arial" w:hAnsi="Arial"/>
          <w:b/>
          <w:szCs w:val="24"/>
        </w:rPr>
        <w:t>eitere Informationen</w:t>
      </w:r>
      <w:r>
        <w:rPr>
          <w:rFonts w:ascii="Arial" w:hAnsi="Arial"/>
          <w:b/>
          <w:szCs w:val="24"/>
        </w:rPr>
        <w:t xml:space="preserve"> /</w:t>
      </w:r>
      <w:r>
        <w:rPr>
          <w:rFonts w:ascii="Arial" w:hAnsi="Arial"/>
          <w:b/>
          <w:szCs w:val="24"/>
        </w:rPr>
        <w:br/>
      </w:r>
      <w:r w:rsidR="00C37FFE" w:rsidRPr="00C92339">
        <w:rPr>
          <w:rFonts w:ascii="Arial" w:hAnsi="Arial"/>
          <w:b/>
          <w:szCs w:val="24"/>
        </w:rPr>
        <w:t xml:space="preserve">Leserkontakt </w:t>
      </w:r>
      <w:r>
        <w:rPr>
          <w:rFonts w:ascii="Arial" w:hAnsi="Arial"/>
          <w:b/>
          <w:szCs w:val="24"/>
        </w:rPr>
        <w:t>Deutschland</w:t>
      </w:r>
      <w:r w:rsidR="00C37FFE" w:rsidRPr="00C92339">
        <w:rPr>
          <w:rFonts w:ascii="Arial" w:hAnsi="Arial"/>
          <w:b/>
          <w:szCs w:val="24"/>
        </w:rPr>
        <w:t>:</w:t>
      </w:r>
    </w:p>
    <w:p w14:paraId="10283960" w14:textId="43AB5D87" w:rsidR="00C37FFE" w:rsidRPr="00C92339" w:rsidRDefault="002374BA" w:rsidP="006A3706">
      <w:pPr>
        <w:pStyle w:val="Textkrper"/>
        <w:keepLines/>
        <w:spacing w:after="0"/>
        <w:rPr>
          <w:rStyle w:val="Hyperlink"/>
          <w:rFonts w:ascii="Arial" w:eastAsiaTheme="minorHAnsi" w:hAnsi="Arial" w:cs="Arial"/>
          <w:color w:val="auto"/>
          <w:sz w:val="22"/>
          <w:szCs w:val="22"/>
          <w:lang w:val="de-CH" w:eastAsia="en-US"/>
        </w:rPr>
      </w:pPr>
      <w:proofErr w:type="spellStart"/>
      <w:r w:rsidRPr="00C92339">
        <w:rPr>
          <w:rFonts w:ascii="Arial" w:hAnsi="Arial" w:cs="Arial"/>
          <w:sz w:val="22"/>
          <w:lang w:val="en-US"/>
        </w:rPr>
        <w:t>varmeco</w:t>
      </w:r>
      <w:proofErr w:type="spellEnd"/>
      <w:r w:rsidRPr="00C92339">
        <w:rPr>
          <w:rFonts w:ascii="Arial" w:hAnsi="Arial" w:cs="Arial"/>
          <w:sz w:val="22"/>
          <w:lang w:val="en-US"/>
        </w:rPr>
        <w:t xml:space="preserve"> </w:t>
      </w:r>
      <w:r w:rsidR="00C37FFE" w:rsidRPr="00C92339">
        <w:rPr>
          <w:rFonts w:ascii="Arial" w:hAnsi="Arial" w:cs="Arial"/>
          <w:sz w:val="22"/>
          <w:lang w:val="en-US"/>
        </w:rPr>
        <w:t>GmbH &amp; Co. KG</w:t>
      </w:r>
      <w:r w:rsidR="00C37FFE" w:rsidRPr="00C92339">
        <w:rPr>
          <w:rFonts w:ascii="Arial" w:hAnsi="Arial" w:cs="Arial"/>
          <w:sz w:val="22"/>
          <w:lang w:val="en-US"/>
        </w:rPr>
        <w:br/>
        <w:t>Johann-Georg-</w:t>
      </w:r>
      <w:proofErr w:type="spellStart"/>
      <w:r w:rsidR="00C37FFE" w:rsidRPr="00C92339">
        <w:rPr>
          <w:rFonts w:ascii="Arial" w:hAnsi="Arial" w:cs="Arial"/>
          <w:sz w:val="22"/>
          <w:lang w:val="en-US"/>
        </w:rPr>
        <w:t>Weinhart</w:t>
      </w:r>
      <w:proofErr w:type="spellEnd"/>
      <w:r w:rsidR="00C37FFE" w:rsidRPr="00C92339">
        <w:rPr>
          <w:rFonts w:ascii="Arial" w:hAnsi="Arial" w:cs="Arial"/>
          <w:sz w:val="22"/>
          <w:lang w:val="en-US"/>
        </w:rPr>
        <w:t xml:space="preserve">-Str. </w:t>
      </w:r>
      <w:r w:rsidR="00C37FFE" w:rsidRPr="00C92339">
        <w:rPr>
          <w:rFonts w:ascii="Arial" w:hAnsi="Arial" w:cs="Arial"/>
          <w:sz w:val="22"/>
          <w:lang w:val="de-CH"/>
        </w:rPr>
        <w:t>1</w:t>
      </w:r>
      <w:r w:rsidR="00CF3148" w:rsidRPr="00C92339">
        <w:rPr>
          <w:rFonts w:ascii="Arial" w:hAnsi="Arial" w:cs="Arial"/>
          <w:sz w:val="22"/>
          <w:lang w:val="de-CH"/>
        </w:rPr>
        <w:br/>
        <w:t>87600 Kaufbeuren</w:t>
      </w:r>
      <w:r w:rsidR="00CF3148" w:rsidRPr="00C92339">
        <w:rPr>
          <w:rFonts w:ascii="Arial" w:hAnsi="Arial" w:cs="Arial"/>
          <w:sz w:val="22"/>
          <w:lang w:val="de-CH"/>
        </w:rPr>
        <w:br/>
        <w:t>Tel.: +49 (0)</w:t>
      </w:r>
      <w:r w:rsidR="00C37FFE" w:rsidRPr="00C92339">
        <w:rPr>
          <w:rFonts w:ascii="Arial" w:hAnsi="Arial" w:cs="Arial"/>
          <w:sz w:val="22"/>
          <w:lang w:val="de-CH"/>
        </w:rPr>
        <w:t>8341-9022-0</w:t>
      </w:r>
      <w:r w:rsidR="00C37FFE" w:rsidRPr="00C92339">
        <w:rPr>
          <w:rFonts w:ascii="Arial" w:hAnsi="Arial" w:cs="Arial"/>
          <w:sz w:val="22"/>
          <w:lang w:val="de-CH"/>
        </w:rPr>
        <w:br/>
      </w:r>
      <w:hyperlink r:id="rId14" w:history="1">
        <w:r w:rsidR="00C37FFE" w:rsidRPr="00C92339">
          <w:rPr>
            <w:rStyle w:val="Hyperlink"/>
            <w:rFonts w:ascii="Arial" w:hAnsi="Arial" w:cs="Arial"/>
            <w:color w:val="auto"/>
            <w:sz w:val="22"/>
            <w:lang w:val="de-CH"/>
          </w:rPr>
          <w:t>info@varmeco.de</w:t>
        </w:r>
      </w:hyperlink>
      <w:r w:rsidR="00C37FFE" w:rsidRPr="00C92339">
        <w:rPr>
          <w:rFonts w:ascii="Arial" w:hAnsi="Arial" w:cs="Arial"/>
          <w:sz w:val="22"/>
          <w:lang w:val="de-CH"/>
        </w:rPr>
        <w:br/>
      </w:r>
      <w:hyperlink r:id="rId15" w:history="1">
        <w:r w:rsidR="00C37FFE" w:rsidRPr="00C92339">
          <w:rPr>
            <w:rStyle w:val="Hyperlink"/>
            <w:rFonts w:ascii="Arial" w:hAnsi="Arial" w:cs="Arial"/>
            <w:color w:val="auto"/>
            <w:sz w:val="22"/>
            <w:lang w:val="de-CH"/>
          </w:rPr>
          <w:t>www.varmeco.de</w:t>
        </w:r>
      </w:hyperlink>
    </w:p>
    <w:p w14:paraId="722DC8E0" w14:textId="21BAB201" w:rsidR="007444B2" w:rsidRPr="00C92339" w:rsidRDefault="007444B2" w:rsidP="006A3706">
      <w:pPr>
        <w:spacing w:before="360" w:after="0"/>
        <w:outlineLvl w:val="0"/>
        <w:rPr>
          <w:rFonts w:ascii="Arial" w:hAnsi="Arial"/>
          <w:b/>
          <w:szCs w:val="24"/>
        </w:rPr>
      </w:pPr>
      <w:r w:rsidRPr="00C92339">
        <w:rPr>
          <w:rFonts w:ascii="Arial" w:hAnsi="Arial"/>
          <w:b/>
          <w:szCs w:val="24"/>
        </w:rPr>
        <w:t>Pressekontakt:</w:t>
      </w:r>
    </w:p>
    <w:p w14:paraId="618031A2" w14:textId="665784AB" w:rsidR="007444B2" w:rsidRPr="00C92339" w:rsidRDefault="007444B2" w:rsidP="006A3706">
      <w:pPr>
        <w:keepLines/>
        <w:spacing w:after="0" w:line="240" w:lineRule="auto"/>
        <w:rPr>
          <w:rFonts w:ascii="Arial" w:hAnsi="Arial"/>
          <w:szCs w:val="24"/>
        </w:rPr>
      </w:pPr>
      <w:proofErr w:type="spellStart"/>
      <w:r w:rsidRPr="00C92339">
        <w:rPr>
          <w:rFonts w:ascii="Arial" w:hAnsi="Arial"/>
          <w:szCs w:val="24"/>
        </w:rPr>
        <w:t>Press’n’Relations</w:t>
      </w:r>
      <w:proofErr w:type="spellEnd"/>
      <w:r w:rsidRPr="00C92339">
        <w:rPr>
          <w:rFonts w:ascii="Arial" w:hAnsi="Arial"/>
          <w:szCs w:val="24"/>
        </w:rPr>
        <w:t xml:space="preserve"> II GmbH</w:t>
      </w:r>
      <w:r w:rsidRPr="00C92339">
        <w:rPr>
          <w:rFonts w:ascii="Arial" w:hAnsi="Arial"/>
          <w:szCs w:val="24"/>
        </w:rPr>
        <w:br/>
        <w:t>Ralf Dunker</w:t>
      </w:r>
      <w:r w:rsidRPr="00C92339">
        <w:rPr>
          <w:rFonts w:ascii="Arial" w:hAnsi="Arial"/>
          <w:szCs w:val="24"/>
        </w:rPr>
        <w:br/>
        <w:t>Gräfstraße 66</w:t>
      </w:r>
      <w:r w:rsidRPr="00C92339">
        <w:rPr>
          <w:rFonts w:ascii="Arial" w:hAnsi="Arial"/>
          <w:szCs w:val="24"/>
        </w:rPr>
        <w:br/>
        <w:t>81241 München</w:t>
      </w:r>
      <w:r w:rsidRPr="00C92339">
        <w:rPr>
          <w:rFonts w:ascii="Arial" w:hAnsi="Arial"/>
          <w:szCs w:val="24"/>
        </w:rPr>
        <w:br/>
        <w:t>Tel.: +49 (0)89 5404722-11</w:t>
      </w:r>
      <w:r w:rsidRPr="00C92339">
        <w:rPr>
          <w:rFonts w:ascii="Arial" w:hAnsi="Arial"/>
          <w:szCs w:val="24"/>
        </w:rPr>
        <w:br/>
        <w:t>Fax: +49 (0)89 5404722-29</w:t>
      </w:r>
      <w:r w:rsidRPr="00C92339">
        <w:rPr>
          <w:rFonts w:ascii="Arial" w:hAnsi="Arial"/>
          <w:szCs w:val="24"/>
        </w:rPr>
        <w:br/>
      </w:r>
      <w:hyperlink r:id="rId16" w:history="1">
        <w:r w:rsidRPr="00C92339">
          <w:rPr>
            <w:rStyle w:val="Hyperlink"/>
            <w:rFonts w:ascii="Arial" w:hAnsi="Arial"/>
            <w:color w:val="auto"/>
            <w:szCs w:val="24"/>
          </w:rPr>
          <w:t>du@press-n-relations.de</w:t>
        </w:r>
      </w:hyperlink>
      <w:r w:rsidRPr="00C92339">
        <w:rPr>
          <w:rFonts w:ascii="Arial" w:hAnsi="Arial"/>
          <w:szCs w:val="24"/>
        </w:rPr>
        <w:br/>
      </w:r>
      <w:hyperlink r:id="rId17" w:history="1">
        <w:r w:rsidRPr="00C92339">
          <w:rPr>
            <w:rStyle w:val="Hyperlink"/>
            <w:rFonts w:ascii="Arial" w:hAnsi="Arial"/>
            <w:color w:val="auto"/>
            <w:szCs w:val="24"/>
          </w:rPr>
          <w:t>www.press-n-relations.com</w:t>
        </w:r>
      </w:hyperlink>
    </w:p>
    <w:p w14:paraId="0DFD0239" w14:textId="5BF92ABF" w:rsidR="00CF3148" w:rsidRPr="00C92339" w:rsidRDefault="00C37FFE" w:rsidP="00851C1A">
      <w:pPr>
        <w:spacing w:after="0"/>
        <w:outlineLvl w:val="0"/>
        <w:rPr>
          <w:rFonts w:ascii="Arial" w:hAnsi="Arial"/>
          <w:b/>
          <w:szCs w:val="24"/>
        </w:rPr>
      </w:pPr>
      <w:r w:rsidRPr="00C92339">
        <w:rPr>
          <w:rFonts w:ascii="Arial" w:hAnsi="Arial"/>
          <w:b/>
          <w:szCs w:val="24"/>
        </w:rPr>
        <w:br w:type="column"/>
      </w:r>
      <w:r w:rsidR="00851C1A">
        <w:rPr>
          <w:rFonts w:ascii="Arial" w:hAnsi="Arial"/>
          <w:b/>
          <w:szCs w:val="24"/>
        </w:rPr>
        <w:t>W</w:t>
      </w:r>
      <w:r w:rsidR="00851C1A" w:rsidRPr="00C92339">
        <w:rPr>
          <w:rFonts w:ascii="Arial" w:hAnsi="Arial"/>
          <w:b/>
          <w:szCs w:val="24"/>
        </w:rPr>
        <w:t>eitere Informationen</w:t>
      </w:r>
      <w:r w:rsidR="00851C1A">
        <w:rPr>
          <w:rFonts w:ascii="Arial" w:hAnsi="Arial"/>
          <w:b/>
          <w:szCs w:val="24"/>
        </w:rPr>
        <w:t xml:space="preserve"> /</w:t>
      </w:r>
      <w:r w:rsidR="00851C1A">
        <w:rPr>
          <w:rFonts w:ascii="Arial" w:hAnsi="Arial"/>
          <w:b/>
          <w:szCs w:val="24"/>
        </w:rPr>
        <w:br/>
      </w:r>
      <w:r w:rsidR="00CF3148" w:rsidRPr="00C92339">
        <w:rPr>
          <w:rFonts w:ascii="Arial" w:hAnsi="Arial"/>
          <w:b/>
          <w:szCs w:val="24"/>
        </w:rPr>
        <w:t>Leserkontakt in der Schweiz:</w:t>
      </w:r>
    </w:p>
    <w:p w14:paraId="3E4B0D8A" w14:textId="264E4E5D" w:rsidR="00CF3148" w:rsidRPr="00C92339" w:rsidRDefault="00CF3148" w:rsidP="006A3706">
      <w:pPr>
        <w:keepLines/>
        <w:spacing w:after="0" w:line="240" w:lineRule="auto"/>
        <w:rPr>
          <w:rStyle w:val="Hyperlink"/>
          <w:rFonts w:ascii="Arial" w:hAnsi="Arial"/>
          <w:color w:val="auto"/>
          <w:szCs w:val="24"/>
        </w:rPr>
      </w:pPr>
      <w:r w:rsidRPr="00C92339">
        <w:rPr>
          <w:rFonts w:ascii="Arial" w:hAnsi="Arial"/>
          <w:szCs w:val="24"/>
        </w:rPr>
        <w:t>BMS-Energietechnik AG</w:t>
      </w:r>
      <w:r w:rsidR="006A3706" w:rsidRPr="00C92339">
        <w:rPr>
          <w:rFonts w:ascii="Arial" w:hAnsi="Arial"/>
          <w:szCs w:val="24"/>
        </w:rPr>
        <w:br/>
      </w:r>
      <w:proofErr w:type="spellStart"/>
      <w:r w:rsidRPr="00C92339">
        <w:rPr>
          <w:rFonts w:ascii="Arial" w:hAnsi="Arial"/>
          <w:szCs w:val="24"/>
        </w:rPr>
        <w:t>Bönigstrasse</w:t>
      </w:r>
      <w:proofErr w:type="spellEnd"/>
      <w:r w:rsidRPr="00C92339">
        <w:rPr>
          <w:rFonts w:ascii="Arial" w:hAnsi="Arial"/>
          <w:szCs w:val="24"/>
        </w:rPr>
        <w:t xml:space="preserve"> 11A</w:t>
      </w:r>
      <w:r w:rsidR="006A3706" w:rsidRPr="00C92339">
        <w:rPr>
          <w:rFonts w:ascii="Arial" w:hAnsi="Arial"/>
          <w:szCs w:val="24"/>
        </w:rPr>
        <w:br/>
      </w:r>
      <w:r w:rsidRPr="00C92339">
        <w:rPr>
          <w:rFonts w:ascii="Arial" w:hAnsi="Arial"/>
          <w:szCs w:val="24"/>
        </w:rPr>
        <w:t>3812 Wilderswil (Schweiz)</w:t>
      </w:r>
      <w:r w:rsidR="006A3706" w:rsidRPr="00C92339">
        <w:rPr>
          <w:rFonts w:ascii="Arial" w:hAnsi="Arial"/>
          <w:szCs w:val="24"/>
        </w:rPr>
        <w:br/>
      </w:r>
      <w:r w:rsidRPr="00C92339">
        <w:rPr>
          <w:rFonts w:ascii="Arial" w:hAnsi="Arial"/>
          <w:szCs w:val="24"/>
        </w:rPr>
        <w:t>Tel.: +41 (0)33 8260012</w:t>
      </w:r>
      <w:r w:rsidR="006A3706" w:rsidRPr="00C92339">
        <w:rPr>
          <w:rFonts w:ascii="Arial" w:hAnsi="Arial"/>
          <w:szCs w:val="24"/>
        </w:rPr>
        <w:br/>
      </w:r>
      <w:hyperlink r:id="rId18" w:history="1">
        <w:r w:rsidRPr="00C92339">
          <w:rPr>
            <w:rStyle w:val="Hyperlink"/>
            <w:rFonts w:ascii="Arial" w:hAnsi="Arial"/>
            <w:color w:val="auto"/>
            <w:szCs w:val="24"/>
          </w:rPr>
          <w:t>info@bmspower.com</w:t>
        </w:r>
      </w:hyperlink>
      <w:r w:rsidR="006A3706" w:rsidRPr="00C92339">
        <w:rPr>
          <w:rStyle w:val="Hyperlink"/>
          <w:rFonts w:ascii="Arial" w:hAnsi="Arial"/>
          <w:color w:val="auto"/>
          <w:szCs w:val="24"/>
        </w:rPr>
        <w:br/>
      </w:r>
      <w:hyperlink r:id="rId19" w:history="1">
        <w:r w:rsidRPr="00C92339">
          <w:rPr>
            <w:rStyle w:val="Hyperlink"/>
            <w:rFonts w:ascii="Arial" w:hAnsi="Arial"/>
            <w:color w:val="auto"/>
            <w:szCs w:val="24"/>
          </w:rPr>
          <w:t>www.bmspower.com</w:t>
        </w:r>
      </w:hyperlink>
    </w:p>
    <w:sectPr w:rsidR="00CF3148" w:rsidRPr="00C92339" w:rsidSect="002573D7">
      <w:type w:val="continuous"/>
      <w:pgSz w:w="11906" w:h="16838"/>
      <w:pgMar w:top="2694" w:right="1417" w:bottom="1134" w:left="1417" w:header="993"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29884" w14:textId="77777777" w:rsidR="003B2FD4" w:rsidRDefault="003B2FD4" w:rsidP="00922852">
      <w:pPr>
        <w:spacing w:after="0" w:line="240" w:lineRule="auto"/>
      </w:pPr>
      <w:r>
        <w:separator/>
      </w:r>
    </w:p>
  </w:endnote>
  <w:endnote w:type="continuationSeparator" w:id="0">
    <w:p w14:paraId="03E84730" w14:textId="77777777" w:rsidR="003B2FD4" w:rsidRDefault="003B2FD4" w:rsidP="00922852">
      <w:pPr>
        <w:spacing w:after="0" w:line="240" w:lineRule="auto"/>
      </w:pPr>
      <w:r>
        <w:continuationSeparator/>
      </w:r>
    </w:p>
  </w:endnote>
  <w:endnote w:type="continuationNotice" w:id="1">
    <w:p w14:paraId="6B040193" w14:textId="77777777" w:rsidR="003B2FD4" w:rsidRDefault="003B2F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E28CD" w14:textId="77777777" w:rsidR="003B2FD4" w:rsidRDefault="003B2FD4" w:rsidP="00922852">
      <w:pPr>
        <w:spacing w:after="0" w:line="240" w:lineRule="auto"/>
      </w:pPr>
      <w:r>
        <w:separator/>
      </w:r>
    </w:p>
  </w:footnote>
  <w:footnote w:type="continuationSeparator" w:id="0">
    <w:p w14:paraId="43095024" w14:textId="77777777" w:rsidR="003B2FD4" w:rsidRDefault="003B2FD4" w:rsidP="00922852">
      <w:pPr>
        <w:spacing w:after="0" w:line="240" w:lineRule="auto"/>
      </w:pPr>
      <w:r>
        <w:continuationSeparator/>
      </w:r>
    </w:p>
  </w:footnote>
  <w:footnote w:type="continuationNotice" w:id="1">
    <w:p w14:paraId="5813E2AA" w14:textId="77777777" w:rsidR="003B2FD4" w:rsidRDefault="003B2F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95371" w14:textId="7A54BAAE" w:rsidR="00922852" w:rsidRDefault="006460E2" w:rsidP="00C97E0A">
    <w:pPr>
      <w:pStyle w:val="Kopfzeile"/>
      <w:tabs>
        <w:tab w:val="clear" w:pos="4536"/>
        <w:tab w:val="clear" w:pos="9072"/>
        <w:tab w:val="right" w:pos="9498"/>
      </w:tabs>
      <w:ind w:right="-284"/>
    </w:pPr>
    <w:r>
      <w:rPr>
        <w:noProof/>
        <w:lang w:val="de-CH" w:eastAsia="de-CH"/>
      </w:rPr>
      <w:drawing>
        <wp:inline distT="0" distB="0" distL="0" distR="0" wp14:anchorId="19E98641" wp14:editId="088A3D76">
          <wp:extent cx="2000250" cy="836105"/>
          <wp:effectExtent l="0" t="0" r="0" b="254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29200" b="29001"/>
                  <a:stretch/>
                </pic:blipFill>
                <pic:spPr bwMode="auto">
                  <a:xfrm>
                    <a:off x="0" y="0"/>
                    <a:ext cx="2025912" cy="846832"/>
                  </a:xfrm>
                  <a:prstGeom prst="rect">
                    <a:avLst/>
                  </a:prstGeom>
                  <a:noFill/>
                  <a:ln>
                    <a:noFill/>
                  </a:ln>
                  <a:extLst>
                    <a:ext uri="{53640926-AAD7-44D8-BBD7-CCE9431645EC}">
                      <a14:shadowObscured xmlns:a14="http://schemas.microsoft.com/office/drawing/2010/main"/>
                    </a:ext>
                  </a:extLst>
                </pic:spPr>
              </pic:pic>
            </a:graphicData>
          </a:graphic>
        </wp:inline>
      </w:drawing>
    </w:r>
    <w:r w:rsidR="00C97E0A">
      <w:rPr>
        <w:rFonts w:ascii="Arial" w:hAnsi="Arial" w:cs="Arial"/>
      </w:rPr>
      <w:tab/>
    </w:r>
    <w:r w:rsidR="00922852">
      <w:rPr>
        <w:noProof/>
        <w:lang w:val="de-CH" w:eastAsia="de-CH"/>
      </w:rPr>
      <w:drawing>
        <wp:inline distT="0" distB="0" distL="0" distR="0" wp14:anchorId="5AA4A270" wp14:editId="78F88704">
          <wp:extent cx="2384742" cy="703811"/>
          <wp:effectExtent l="0" t="0" r="0" b="127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2389471" cy="70520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B34C7"/>
    <w:multiLevelType w:val="hybridMultilevel"/>
    <w:tmpl w:val="45703732"/>
    <w:lvl w:ilvl="0" w:tplc="24E823FE">
      <w:start w:val="1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9"/>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FCD"/>
    <w:rsid w:val="00002A09"/>
    <w:rsid w:val="0000559C"/>
    <w:rsid w:val="00005A2F"/>
    <w:rsid w:val="00012792"/>
    <w:rsid w:val="00015463"/>
    <w:rsid w:val="000222B3"/>
    <w:rsid w:val="00032B77"/>
    <w:rsid w:val="00037318"/>
    <w:rsid w:val="00053166"/>
    <w:rsid w:val="00064A50"/>
    <w:rsid w:val="00071D09"/>
    <w:rsid w:val="00076127"/>
    <w:rsid w:val="000769AD"/>
    <w:rsid w:val="00077AE7"/>
    <w:rsid w:val="00081168"/>
    <w:rsid w:val="00081C46"/>
    <w:rsid w:val="00084E3A"/>
    <w:rsid w:val="000870DD"/>
    <w:rsid w:val="00090126"/>
    <w:rsid w:val="000A59D0"/>
    <w:rsid w:val="000B4A7E"/>
    <w:rsid w:val="000B577F"/>
    <w:rsid w:val="000C12AA"/>
    <w:rsid w:val="000C710E"/>
    <w:rsid w:val="000C790E"/>
    <w:rsid w:val="000D2087"/>
    <w:rsid w:val="000D7257"/>
    <w:rsid w:val="000E2D9D"/>
    <w:rsid w:val="000F0FE2"/>
    <w:rsid w:val="000F19DF"/>
    <w:rsid w:val="000F2C34"/>
    <w:rsid w:val="000F3785"/>
    <w:rsid w:val="000F6178"/>
    <w:rsid w:val="00100139"/>
    <w:rsid w:val="0010770D"/>
    <w:rsid w:val="00117BCE"/>
    <w:rsid w:val="0012031A"/>
    <w:rsid w:val="00121B03"/>
    <w:rsid w:val="00125DFB"/>
    <w:rsid w:val="001271DA"/>
    <w:rsid w:val="00127A62"/>
    <w:rsid w:val="00127E9B"/>
    <w:rsid w:val="001354B1"/>
    <w:rsid w:val="00140EEF"/>
    <w:rsid w:val="00151618"/>
    <w:rsid w:val="00152522"/>
    <w:rsid w:val="001553A1"/>
    <w:rsid w:val="00160E33"/>
    <w:rsid w:val="001664BA"/>
    <w:rsid w:val="00171443"/>
    <w:rsid w:val="00174B7C"/>
    <w:rsid w:val="001771E3"/>
    <w:rsid w:val="00180BD1"/>
    <w:rsid w:val="00180E2C"/>
    <w:rsid w:val="0018134E"/>
    <w:rsid w:val="001848C8"/>
    <w:rsid w:val="00187311"/>
    <w:rsid w:val="001A1F00"/>
    <w:rsid w:val="001A2A16"/>
    <w:rsid w:val="001C02C8"/>
    <w:rsid w:val="001C5050"/>
    <w:rsid w:val="001D17FF"/>
    <w:rsid w:val="001D59A1"/>
    <w:rsid w:val="001E461F"/>
    <w:rsid w:val="001E4D3E"/>
    <w:rsid w:val="001F4E66"/>
    <w:rsid w:val="002117A5"/>
    <w:rsid w:val="00216887"/>
    <w:rsid w:val="0022143A"/>
    <w:rsid w:val="002217EF"/>
    <w:rsid w:val="0022258C"/>
    <w:rsid w:val="00230230"/>
    <w:rsid w:val="002374BA"/>
    <w:rsid w:val="0024492D"/>
    <w:rsid w:val="00244CC3"/>
    <w:rsid w:val="002519B2"/>
    <w:rsid w:val="00253399"/>
    <w:rsid w:val="002573D7"/>
    <w:rsid w:val="002573D9"/>
    <w:rsid w:val="00273E86"/>
    <w:rsid w:val="00295F24"/>
    <w:rsid w:val="002A0DED"/>
    <w:rsid w:val="002A2CEA"/>
    <w:rsid w:val="002B4CD6"/>
    <w:rsid w:val="002C304A"/>
    <w:rsid w:val="002C3380"/>
    <w:rsid w:val="002C6C5F"/>
    <w:rsid w:val="002C7422"/>
    <w:rsid w:val="003065F0"/>
    <w:rsid w:val="00307961"/>
    <w:rsid w:val="00320D6E"/>
    <w:rsid w:val="003224EB"/>
    <w:rsid w:val="00326141"/>
    <w:rsid w:val="00326473"/>
    <w:rsid w:val="003361FC"/>
    <w:rsid w:val="0034020B"/>
    <w:rsid w:val="00353210"/>
    <w:rsid w:val="00365E77"/>
    <w:rsid w:val="0037085D"/>
    <w:rsid w:val="003750CE"/>
    <w:rsid w:val="003839E8"/>
    <w:rsid w:val="00386A24"/>
    <w:rsid w:val="00393E22"/>
    <w:rsid w:val="0039424A"/>
    <w:rsid w:val="00396BA4"/>
    <w:rsid w:val="00397A97"/>
    <w:rsid w:val="003A0867"/>
    <w:rsid w:val="003B2FD4"/>
    <w:rsid w:val="003B4409"/>
    <w:rsid w:val="003B4A19"/>
    <w:rsid w:val="003B7DD4"/>
    <w:rsid w:val="003C5CFD"/>
    <w:rsid w:val="003D6575"/>
    <w:rsid w:val="003E2729"/>
    <w:rsid w:val="004000DE"/>
    <w:rsid w:val="00402F0E"/>
    <w:rsid w:val="004125F3"/>
    <w:rsid w:val="00414073"/>
    <w:rsid w:val="004172EE"/>
    <w:rsid w:val="0042318C"/>
    <w:rsid w:val="00427782"/>
    <w:rsid w:val="00430B85"/>
    <w:rsid w:val="00447382"/>
    <w:rsid w:val="00450495"/>
    <w:rsid w:val="0045158B"/>
    <w:rsid w:val="00467F40"/>
    <w:rsid w:val="00472822"/>
    <w:rsid w:val="00493CFB"/>
    <w:rsid w:val="004A29FA"/>
    <w:rsid w:val="004B0038"/>
    <w:rsid w:val="004B5429"/>
    <w:rsid w:val="004C53F6"/>
    <w:rsid w:val="004E394D"/>
    <w:rsid w:val="005033F1"/>
    <w:rsid w:val="005101B1"/>
    <w:rsid w:val="005115B1"/>
    <w:rsid w:val="00513773"/>
    <w:rsid w:val="00530CA0"/>
    <w:rsid w:val="00540F24"/>
    <w:rsid w:val="00541DA0"/>
    <w:rsid w:val="00542A78"/>
    <w:rsid w:val="00551278"/>
    <w:rsid w:val="005532EC"/>
    <w:rsid w:val="00554E28"/>
    <w:rsid w:val="0056198C"/>
    <w:rsid w:val="005650EA"/>
    <w:rsid w:val="00567D87"/>
    <w:rsid w:val="00576165"/>
    <w:rsid w:val="00577885"/>
    <w:rsid w:val="00582ABD"/>
    <w:rsid w:val="00585337"/>
    <w:rsid w:val="00593265"/>
    <w:rsid w:val="005A1394"/>
    <w:rsid w:val="005A58A3"/>
    <w:rsid w:val="005A6C1F"/>
    <w:rsid w:val="005B5B26"/>
    <w:rsid w:val="005C501B"/>
    <w:rsid w:val="005C5AC4"/>
    <w:rsid w:val="005C7A77"/>
    <w:rsid w:val="005D6688"/>
    <w:rsid w:val="005E2FAA"/>
    <w:rsid w:val="005E760F"/>
    <w:rsid w:val="005F5A97"/>
    <w:rsid w:val="0060234F"/>
    <w:rsid w:val="00604562"/>
    <w:rsid w:val="00607192"/>
    <w:rsid w:val="006114FF"/>
    <w:rsid w:val="006122E0"/>
    <w:rsid w:val="00613412"/>
    <w:rsid w:val="00621B83"/>
    <w:rsid w:val="00631FA0"/>
    <w:rsid w:val="00642444"/>
    <w:rsid w:val="00645A08"/>
    <w:rsid w:val="006460E2"/>
    <w:rsid w:val="00652275"/>
    <w:rsid w:val="0065754E"/>
    <w:rsid w:val="00674D2F"/>
    <w:rsid w:val="0067550D"/>
    <w:rsid w:val="00675DD4"/>
    <w:rsid w:val="00676BAD"/>
    <w:rsid w:val="006818BD"/>
    <w:rsid w:val="00685DFD"/>
    <w:rsid w:val="006A0EEE"/>
    <w:rsid w:val="006A3706"/>
    <w:rsid w:val="006A713B"/>
    <w:rsid w:val="006B13A3"/>
    <w:rsid w:val="006B207B"/>
    <w:rsid w:val="006B35F8"/>
    <w:rsid w:val="006B3DBC"/>
    <w:rsid w:val="006D4350"/>
    <w:rsid w:val="006E1BF9"/>
    <w:rsid w:val="006E2A8F"/>
    <w:rsid w:val="006E7E2A"/>
    <w:rsid w:val="006F61F6"/>
    <w:rsid w:val="00712FAF"/>
    <w:rsid w:val="007238EC"/>
    <w:rsid w:val="00723C2B"/>
    <w:rsid w:val="007311DD"/>
    <w:rsid w:val="00731E5E"/>
    <w:rsid w:val="00732997"/>
    <w:rsid w:val="007444B2"/>
    <w:rsid w:val="0075094F"/>
    <w:rsid w:val="00751488"/>
    <w:rsid w:val="00754D44"/>
    <w:rsid w:val="007655F7"/>
    <w:rsid w:val="00770C6B"/>
    <w:rsid w:val="00771AE3"/>
    <w:rsid w:val="00775FB0"/>
    <w:rsid w:val="00783A99"/>
    <w:rsid w:val="00784750"/>
    <w:rsid w:val="007931DE"/>
    <w:rsid w:val="007946DB"/>
    <w:rsid w:val="00795E14"/>
    <w:rsid w:val="007A00B0"/>
    <w:rsid w:val="007B2173"/>
    <w:rsid w:val="007B2302"/>
    <w:rsid w:val="007B2AE4"/>
    <w:rsid w:val="007B4843"/>
    <w:rsid w:val="007C112C"/>
    <w:rsid w:val="007C128F"/>
    <w:rsid w:val="007C55F3"/>
    <w:rsid w:val="007C6116"/>
    <w:rsid w:val="007D1EFA"/>
    <w:rsid w:val="007E11F3"/>
    <w:rsid w:val="007E1B14"/>
    <w:rsid w:val="007E311F"/>
    <w:rsid w:val="007E712C"/>
    <w:rsid w:val="007F015E"/>
    <w:rsid w:val="007F1E04"/>
    <w:rsid w:val="0080148F"/>
    <w:rsid w:val="008027F5"/>
    <w:rsid w:val="0080318C"/>
    <w:rsid w:val="00805C26"/>
    <w:rsid w:val="00820DFC"/>
    <w:rsid w:val="00823B1C"/>
    <w:rsid w:val="00823B97"/>
    <w:rsid w:val="00843699"/>
    <w:rsid w:val="00845711"/>
    <w:rsid w:val="00847C64"/>
    <w:rsid w:val="00851C1A"/>
    <w:rsid w:val="00863CBA"/>
    <w:rsid w:val="008734CF"/>
    <w:rsid w:val="00877FC7"/>
    <w:rsid w:val="008813FB"/>
    <w:rsid w:val="008834D7"/>
    <w:rsid w:val="00884AA2"/>
    <w:rsid w:val="008921A5"/>
    <w:rsid w:val="00894565"/>
    <w:rsid w:val="008961D7"/>
    <w:rsid w:val="008A0975"/>
    <w:rsid w:val="008B2658"/>
    <w:rsid w:val="008B34AE"/>
    <w:rsid w:val="008B7C34"/>
    <w:rsid w:val="008C317F"/>
    <w:rsid w:val="008D2FF5"/>
    <w:rsid w:val="008E0B8F"/>
    <w:rsid w:val="008E16EB"/>
    <w:rsid w:val="008F11A3"/>
    <w:rsid w:val="008F65A5"/>
    <w:rsid w:val="008F7537"/>
    <w:rsid w:val="00900B2B"/>
    <w:rsid w:val="00902FEF"/>
    <w:rsid w:val="009100B0"/>
    <w:rsid w:val="00915441"/>
    <w:rsid w:val="00915ADC"/>
    <w:rsid w:val="00922852"/>
    <w:rsid w:val="00927BE3"/>
    <w:rsid w:val="0093074C"/>
    <w:rsid w:val="00931E45"/>
    <w:rsid w:val="00933289"/>
    <w:rsid w:val="00935D6A"/>
    <w:rsid w:val="009373AE"/>
    <w:rsid w:val="00937DE1"/>
    <w:rsid w:val="00950640"/>
    <w:rsid w:val="0095564D"/>
    <w:rsid w:val="009608FB"/>
    <w:rsid w:val="00961535"/>
    <w:rsid w:val="00974382"/>
    <w:rsid w:val="009759FB"/>
    <w:rsid w:val="00980FAA"/>
    <w:rsid w:val="00984B05"/>
    <w:rsid w:val="00986DCD"/>
    <w:rsid w:val="00987853"/>
    <w:rsid w:val="00990062"/>
    <w:rsid w:val="00991EBC"/>
    <w:rsid w:val="00995ACB"/>
    <w:rsid w:val="009A079D"/>
    <w:rsid w:val="009A0BC4"/>
    <w:rsid w:val="009A2747"/>
    <w:rsid w:val="009A340C"/>
    <w:rsid w:val="009A3A94"/>
    <w:rsid w:val="009B0EB5"/>
    <w:rsid w:val="009B602B"/>
    <w:rsid w:val="009D2CDC"/>
    <w:rsid w:val="009F2D53"/>
    <w:rsid w:val="009F3597"/>
    <w:rsid w:val="009F5E07"/>
    <w:rsid w:val="00A037DB"/>
    <w:rsid w:val="00A0409F"/>
    <w:rsid w:val="00A07665"/>
    <w:rsid w:val="00A17C2A"/>
    <w:rsid w:val="00A24E73"/>
    <w:rsid w:val="00A27202"/>
    <w:rsid w:val="00A33FCD"/>
    <w:rsid w:val="00A35851"/>
    <w:rsid w:val="00A36D06"/>
    <w:rsid w:val="00A45E29"/>
    <w:rsid w:val="00A50B80"/>
    <w:rsid w:val="00A54087"/>
    <w:rsid w:val="00A73C6B"/>
    <w:rsid w:val="00A83041"/>
    <w:rsid w:val="00A943ED"/>
    <w:rsid w:val="00AA3479"/>
    <w:rsid w:val="00AB13BC"/>
    <w:rsid w:val="00AC4001"/>
    <w:rsid w:val="00AC7EE7"/>
    <w:rsid w:val="00AF6D7E"/>
    <w:rsid w:val="00B0274C"/>
    <w:rsid w:val="00B02DDD"/>
    <w:rsid w:val="00B045F8"/>
    <w:rsid w:val="00B25574"/>
    <w:rsid w:val="00B30155"/>
    <w:rsid w:val="00B35220"/>
    <w:rsid w:val="00B35D7F"/>
    <w:rsid w:val="00B369A2"/>
    <w:rsid w:val="00B55AAE"/>
    <w:rsid w:val="00B76C1F"/>
    <w:rsid w:val="00B8533B"/>
    <w:rsid w:val="00B90FF5"/>
    <w:rsid w:val="00B973F3"/>
    <w:rsid w:val="00B977F1"/>
    <w:rsid w:val="00BA7632"/>
    <w:rsid w:val="00BB56CE"/>
    <w:rsid w:val="00BD06D0"/>
    <w:rsid w:val="00BD134D"/>
    <w:rsid w:val="00BD3A22"/>
    <w:rsid w:val="00BE64AA"/>
    <w:rsid w:val="00BF2698"/>
    <w:rsid w:val="00BF3F6A"/>
    <w:rsid w:val="00C35EAD"/>
    <w:rsid w:val="00C37FFE"/>
    <w:rsid w:val="00C40579"/>
    <w:rsid w:val="00C50A8F"/>
    <w:rsid w:val="00C57537"/>
    <w:rsid w:val="00C7124E"/>
    <w:rsid w:val="00C762E5"/>
    <w:rsid w:val="00C8027A"/>
    <w:rsid w:val="00C91FC4"/>
    <w:rsid w:val="00C92339"/>
    <w:rsid w:val="00C94953"/>
    <w:rsid w:val="00C97E0A"/>
    <w:rsid w:val="00CA2496"/>
    <w:rsid w:val="00CA6B2A"/>
    <w:rsid w:val="00CA794E"/>
    <w:rsid w:val="00CC5CD1"/>
    <w:rsid w:val="00CC7651"/>
    <w:rsid w:val="00CD2F2F"/>
    <w:rsid w:val="00CD4B36"/>
    <w:rsid w:val="00CD6004"/>
    <w:rsid w:val="00CD6B80"/>
    <w:rsid w:val="00CF1232"/>
    <w:rsid w:val="00CF3148"/>
    <w:rsid w:val="00CF31F3"/>
    <w:rsid w:val="00CF3419"/>
    <w:rsid w:val="00CF368A"/>
    <w:rsid w:val="00CF4F14"/>
    <w:rsid w:val="00D002FB"/>
    <w:rsid w:val="00D0465E"/>
    <w:rsid w:val="00D23D5C"/>
    <w:rsid w:val="00D3228F"/>
    <w:rsid w:val="00D34C6D"/>
    <w:rsid w:val="00D557C0"/>
    <w:rsid w:val="00D65007"/>
    <w:rsid w:val="00D67E1B"/>
    <w:rsid w:val="00D75334"/>
    <w:rsid w:val="00D77B77"/>
    <w:rsid w:val="00D81EE9"/>
    <w:rsid w:val="00D84AE0"/>
    <w:rsid w:val="00D87A97"/>
    <w:rsid w:val="00D919DC"/>
    <w:rsid w:val="00D94D61"/>
    <w:rsid w:val="00D96DFF"/>
    <w:rsid w:val="00DA2521"/>
    <w:rsid w:val="00DB2434"/>
    <w:rsid w:val="00DB4687"/>
    <w:rsid w:val="00DC60CF"/>
    <w:rsid w:val="00DE6C50"/>
    <w:rsid w:val="00DF59A5"/>
    <w:rsid w:val="00E1477F"/>
    <w:rsid w:val="00E15CF8"/>
    <w:rsid w:val="00E16B56"/>
    <w:rsid w:val="00E2174A"/>
    <w:rsid w:val="00E2792E"/>
    <w:rsid w:val="00E31D0A"/>
    <w:rsid w:val="00E3317F"/>
    <w:rsid w:val="00E36292"/>
    <w:rsid w:val="00E37437"/>
    <w:rsid w:val="00E52420"/>
    <w:rsid w:val="00E54770"/>
    <w:rsid w:val="00E73AB7"/>
    <w:rsid w:val="00E92939"/>
    <w:rsid w:val="00E97DD3"/>
    <w:rsid w:val="00E97FF2"/>
    <w:rsid w:val="00EA5F7C"/>
    <w:rsid w:val="00EB69D1"/>
    <w:rsid w:val="00EC02E2"/>
    <w:rsid w:val="00EC0936"/>
    <w:rsid w:val="00EC2517"/>
    <w:rsid w:val="00EC297C"/>
    <w:rsid w:val="00EC7304"/>
    <w:rsid w:val="00ED056A"/>
    <w:rsid w:val="00ED064D"/>
    <w:rsid w:val="00EE1B89"/>
    <w:rsid w:val="00EE2413"/>
    <w:rsid w:val="00F02497"/>
    <w:rsid w:val="00F05722"/>
    <w:rsid w:val="00F05A0F"/>
    <w:rsid w:val="00F12512"/>
    <w:rsid w:val="00F13455"/>
    <w:rsid w:val="00F153AE"/>
    <w:rsid w:val="00F17207"/>
    <w:rsid w:val="00F263F1"/>
    <w:rsid w:val="00F26AA4"/>
    <w:rsid w:val="00F27794"/>
    <w:rsid w:val="00F36237"/>
    <w:rsid w:val="00F4418F"/>
    <w:rsid w:val="00F57C3F"/>
    <w:rsid w:val="00F60DA3"/>
    <w:rsid w:val="00F60FB1"/>
    <w:rsid w:val="00F72CE5"/>
    <w:rsid w:val="00F73424"/>
    <w:rsid w:val="00F82D41"/>
    <w:rsid w:val="00F874E4"/>
    <w:rsid w:val="00F92294"/>
    <w:rsid w:val="00F97352"/>
    <w:rsid w:val="00FA1C88"/>
    <w:rsid w:val="00FA4BBB"/>
    <w:rsid w:val="00FA5309"/>
    <w:rsid w:val="00FA61F5"/>
    <w:rsid w:val="00FB011A"/>
    <w:rsid w:val="00FB7FD2"/>
    <w:rsid w:val="00FD3532"/>
    <w:rsid w:val="00FF6B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28B5EF0"/>
  <w15:docId w15:val="{873DB03B-2883-4ED0-B767-F4DD6F448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 w:type="character" w:customStyle="1" w:styleId="NichtaufgelsteErwhnung1">
    <w:name w:val="Nicht aufgelöste Erwähnung1"/>
    <w:basedOn w:val="Absatz-Standardschriftart"/>
    <w:uiPriority w:val="99"/>
    <w:semiHidden/>
    <w:unhideWhenUsed/>
    <w:rsid w:val="00127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327202">
      <w:bodyDiv w:val="1"/>
      <w:marLeft w:val="0"/>
      <w:marRight w:val="0"/>
      <w:marTop w:val="0"/>
      <w:marBottom w:val="0"/>
      <w:divBdr>
        <w:top w:val="none" w:sz="0" w:space="0" w:color="auto"/>
        <w:left w:val="none" w:sz="0" w:space="0" w:color="auto"/>
        <w:bottom w:val="none" w:sz="0" w:space="0" w:color="auto"/>
        <w:right w:val="none" w:sz="0" w:space="0" w:color="auto"/>
      </w:divBdr>
    </w:div>
    <w:div w:id="149745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press-n-relations.mediamid.com/AMID-PR/open.jsp?action=search&amp;query=Metallstrassestgallen" TargetMode="External"/><Relationship Id="rId18" Type="http://schemas.openxmlformats.org/officeDocument/2006/relationships/hyperlink" Target="mailto:info@bmspower.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hyperlink" Target="http://www.press-n-relations.com" TargetMode="External"/><Relationship Id="rId2" Type="http://schemas.openxmlformats.org/officeDocument/2006/relationships/numbering" Target="numbering.xml"/><Relationship Id="rId16" Type="http://schemas.openxmlformats.org/officeDocument/2006/relationships/hyperlink" Target="mailto:du@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www.varmeco.de" TargetMode="External"/><Relationship Id="rId10" Type="http://schemas.openxmlformats.org/officeDocument/2006/relationships/image" Target="media/image4.png"/><Relationship Id="rId19" Type="http://schemas.openxmlformats.org/officeDocument/2006/relationships/hyperlink" Target="http://www.bmspower.com"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info@varmeco.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A9763-9A4F-44EB-BFAD-2846C540F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1234</Words>
  <Characters>7780</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3</cp:revision>
  <cp:lastPrinted>2021-05-28T16:54:00Z</cp:lastPrinted>
  <dcterms:created xsi:type="dcterms:W3CDTF">2021-05-28T16:54:00Z</dcterms:created>
  <dcterms:modified xsi:type="dcterms:W3CDTF">2021-05-28T16:54:00Z</dcterms:modified>
</cp:coreProperties>
</file>