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2F3" w:rsidRPr="00630D05" w:rsidRDefault="009272F3" w:rsidP="009272F3">
      <w:pPr>
        <w:pStyle w:val="Vorgabetext"/>
        <w:tabs>
          <w:tab w:val="left" w:pos="0"/>
          <w:tab w:val="left" w:pos="1114"/>
        </w:tabs>
        <w:spacing w:before="460" w:after="120"/>
        <w:jc w:val="both"/>
        <w:rPr>
          <w:b/>
          <w:color w:val="7F7F7F"/>
        </w:rPr>
      </w:pPr>
      <w:r w:rsidRPr="00630D05">
        <w:rPr>
          <w:b/>
          <w:color w:val="7F7F7F"/>
        </w:rPr>
        <w:t>PRESSEMITTEILUNG</w:t>
      </w:r>
    </w:p>
    <w:p w:rsidR="00364FD4" w:rsidRPr="00B44742" w:rsidRDefault="00364FD4" w:rsidP="00364FD4">
      <w:pPr>
        <w:spacing w:before="120" w:after="240"/>
        <w:rPr>
          <w:b/>
          <w:sz w:val="24"/>
        </w:rPr>
      </w:pPr>
      <w:r w:rsidRPr="00B44742">
        <w:t xml:space="preserve">Stuttgart, </w:t>
      </w:r>
      <w:r w:rsidR="00A96836">
        <w:t>2</w:t>
      </w:r>
      <w:r w:rsidR="00894E9D">
        <w:t>8</w:t>
      </w:r>
      <w:r w:rsidR="00AA55C9">
        <w:t>.10</w:t>
      </w:r>
      <w:r w:rsidR="00644351">
        <w:t>.</w:t>
      </w:r>
      <w:r w:rsidR="002B5575">
        <w:t>2020</w:t>
      </w:r>
    </w:p>
    <w:p w:rsidR="001A0C13" w:rsidRPr="00E86BEA" w:rsidRDefault="008C1FD0" w:rsidP="001A0C13">
      <w:pPr>
        <w:spacing w:before="240" w:after="240"/>
        <w:rPr>
          <w:b/>
          <w:spacing w:val="-2"/>
        </w:rPr>
      </w:pPr>
      <w:r>
        <w:rPr>
          <w:b/>
          <w:spacing w:val="-2"/>
        </w:rPr>
        <w:t xml:space="preserve">Web-Tool weist den Weg zur </w:t>
      </w:r>
      <w:r w:rsidR="00A5721A">
        <w:rPr>
          <w:b/>
          <w:spacing w:val="-2"/>
        </w:rPr>
        <w:t xml:space="preserve">optimalen </w:t>
      </w:r>
      <w:r>
        <w:rPr>
          <w:b/>
          <w:spacing w:val="-2"/>
        </w:rPr>
        <w:t xml:space="preserve">Klima- und </w:t>
      </w:r>
      <w:r w:rsidR="00A96836">
        <w:rPr>
          <w:b/>
          <w:spacing w:val="-2"/>
        </w:rPr>
        <w:t>Lüftungs</w:t>
      </w:r>
      <w:r>
        <w:rPr>
          <w:b/>
          <w:spacing w:val="-2"/>
        </w:rPr>
        <w:t>anlage</w:t>
      </w:r>
    </w:p>
    <w:p w:rsidR="001A0C13" w:rsidRPr="00E86BEA" w:rsidRDefault="00AB7B03" w:rsidP="00AB7B03">
      <w:pPr>
        <w:spacing w:before="240" w:after="360"/>
        <w:ind w:right="2682"/>
        <w:rPr>
          <w:b/>
          <w:sz w:val="32"/>
        </w:rPr>
      </w:pPr>
      <w:r>
        <w:rPr>
          <w:b/>
          <w:sz w:val="32"/>
        </w:rPr>
        <w:t xml:space="preserve">Mit KI zur idealen </w:t>
      </w:r>
      <w:r w:rsidR="00A96836" w:rsidRPr="00A96836">
        <w:rPr>
          <w:b/>
          <w:sz w:val="32"/>
        </w:rPr>
        <w:t>Klimatisierungslösung</w:t>
      </w:r>
      <w:r w:rsidR="005E54A1">
        <w:rPr>
          <w:b/>
          <w:sz w:val="32"/>
        </w:rPr>
        <w:t xml:space="preserve"> </w:t>
      </w:r>
      <w:r w:rsidR="00605E37">
        <w:rPr>
          <w:b/>
          <w:sz w:val="32"/>
        </w:rPr>
        <w:t>–</w:t>
      </w:r>
      <w:r w:rsidR="005E54A1">
        <w:rPr>
          <w:b/>
          <w:sz w:val="32"/>
        </w:rPr>
        <w:t xml:space="preserve"> der</w:t>
      </w:r>
      <w:r w:rsidR="00605E37">
        <w:rPr>
          <w:b/>
          <w:sz w:val="32"/>
        </w:rPr>
        <w:t xml:space="preserve"> </w:t>
      </w:r>
      <w:r w:rsidR="00A5721A">
        <w:rPr>
          <w:b/>
          <w:sz w:val="32"/>
        </w:rPr>
        <w:t>kostenlose</w:t>
      </w:r>
      <w:r w:rsidR="00605E37">
        <w:rPr>
          <w:b/>
          <w:sz w:val="32"/>
        </w:rPr>
        <w:t xml:space="preserve"> </w:t>
      </w:r>
      <w:proofErr w:type="spellStart"/>
      <w:r w:rsidR="00A96836">
        <w:rPr>
          <w:b/>
          <w:sz w:val="32"/>
        </w:rPr>
        <w:t>SystemFinder</w:t>
      </w:r>
      <w:proofErr w:type="spellEnd"/>
      <w:r w:rsidR="00A96836">
        <w:rPr>
          <w:b/>
          <w:sz w:val="32"/>
        </w:rPr>
        <w:t xml:space="preserve"> von LTG</w:t>
      </w:r>
    </w:p>
    <w:p w:rsidR="00A96836" w:rsidRPr="001812CE" w:rsidRDefault="00A96836" w:rsidP="00A96836">
      <w:pPr>
        <w:spacing w:after="120"/>
        <w:jc w:val="both"/>
      </w:pPr>
      <w:r w:rsidRPr="001812CE">
        <w:t xml:space="preserve">Mit dem </w:t>
      </w:r>
      <w:r w:rsidR="00A5721A" w:rsidRPr="001812CE">
        <w:t xml:space="preserve">webbasierten </w:t>
      </w:r>
      <w:r w:rsidRPr="001812CE">
        <w:t xml:space="preserve">„LTG </w:t>
      </w:r>
      <w:proofErr w:type="spellStart"/>
      <w:r w:rsidRPr="001812CE">
        <w:t>SystemFinder</w:t>
      </w:r>
      <w:proofErr w:type="spellEnd"/>
      <w:r w:rsidRPr="001812CE">
        <w:t xml:space="preserve">“ </w:t>
      </w:r>
      <w:r w:rsidR="00F64602" w:rsidRPr="001812CE">
        <w:t xml:space="preserve">bietet </w:t>
      </w:r>
      <w:r w:rsidRPr="001812CE">
        <w:t xml:space="preserve">die LTG Aktiengesellschaft </w:t>
      </w:r>
      <w:r w:rsidR="008C1FD0" w:rsidRPr="001812CE">
        <w:t>TGA-</w:t>
      </w:r>
      <w:r w:rsidRPr="001812CE">
        <w:t>Planer</w:t>
      </w:r>
      <w:r w:rsidR="00A5721A" w:rsidRPr="001812CE">
        <w:t>n</w:t>
      </w:r>
      <w:r w:rsidRPr="001812CE">
        <w:t xml:space="preserve"> ein </w:t>
      </w:r>
      <w:r w:rsidR="00A5721A" w:rsidRPr="001812CE">
        <w:t>Werkzeug</w:t>
      </w:r>
      <w:r w:rsidRPr="001812CE">
        <w:t xml:space="preserve">, mit dem </w:t>
      </w:r>
      <w:r w:rsidR="00A5721A" w:rsidRPr="001812CE">
        <w:t xml:space="preserve">sie </w:t>
      </w:r>
      <w:r w:rsidR="00F64602" w:rsidRPr="001812CE">
        <w:t xml:space="preserve">in wenigen Minuten </w:t>
      </w:r>
      <w:r w:rsidRPr="001812CE">
        <w:t xml:space="preserve">die optimale Klimatisierungslösung für ein Objekt </w:t>
      </w:r>
      <w:r w:rsidR="00F64602" w:rsidRPr="001812CE">
        <w:t xml:space="preserve">finden </w:t>
      </w:r>
      <w:r w:rsidR="00A5721A" w:rsidRPr="001812CE">
        <w:t>– kostenlos</w:t>
      </w:r>
      <w:r w:rsidR="00F64602" w:rsidRPr="001812CE">
        <w:t xml:space="preserve"> und</w:t>
      </w:r>
      <w:r w:rsidR="00A5721A" w:rsidRPr="001812CE">
        <w:t xml:space="preserve"> herstellerneutral</w:t>
      </w:r>
      <w:r w:rsidRPr="001812CE">
        <w:t xml:space="preserve">. Der </w:t>
      </w:r>
      <w:r w:rsidR="00A5721A" w:rsidRPr="001812CE">
        <w:t>Online-</w:t>
      </w:r>
      <w:proofErr w:type="spellStart"/>
      <w:r w:rsidRPr="001812CE">
        <w:t>SystemFinder</w:t>
      </w:r>
      <w:proofErr w:type="spellEnd"/>
      <w:r w:rsidRPr="001812CE">
        <w:t xml:space="preserve"> </w:t>
      </w:r>
      <w:r w:rsidR="00A5721A" w:rsidRPr="001812CE">
        <w:t>benötigt hierzu nur sechs Angaben: Standort, Raumgröße, angestrebte Kühl- und Heizleistung sowie die gewünschte akustische und Luft-Qualität</w:t>
      </w:r>
      <w:r w:rsidRPr="001812CE">
        <w:t xml:space="preserve">. Auf Basis dieser Informationen </w:t>
      </w:r>
      <w:r w:rsidR="00A5721A" w:rsidRPr="001812CE">
        <w:t xml:space="preserve">nimmt das </w:t>
      </w:r>
      <w:r w:rsidRPr="001812CE">
        <w:t xml:space="preserve">Tool </w:t>
      </w:r>
      <w:r w:rsidR="001812CE" w:rsidRPr="001812CE">
        <w:t xml:space="preserve">mithilfe von Schwarmintelligenz </w:t>
      </w:r>
      <w:r w:rsidR="00A5721A" w:rsidRPr="001812CE">
        <w:t xml:space="preserve">herstellerunabhängig eine Bewertung von über 100 </w:t>
      </w:r>
      <w:r w:rsidRPr="001812CE">
        <w:t>verschiedene</w:t>
      </w:r>
      <w:r w:rsidR="00A5721A" w:rsidRPr="001812CE">
        <w:t>n</w:t>
      </w:r>
      <w:r w:rsidRPr="001812CE">
        <w:t xml:space="preserve"> </w:t>
      </w:r>
      <w:r w:rsidR="00F64602" w:rsidRPr="001812CE">
        <w:t>K</w:t>
      </w:r>
      <w:r w:rsidRPr="001812CE">
        <w:t>onzepte</w:t>
      </w:r>
      <w:r w:rsidR="00A5721A" w:rsidRPr="001812CE">
        <w:t>n</w:t>
      </w:r>
      <w:r w:rsidRPr="001812CE">
        <w:t xml:space="preserve"> </w:t>
      </w:r>
      <w:r w:rsidR="00A5721A" w:rsidRPr="001812CE">
        <w:t xml:space="preserve">vor und </w:t>
      </w:r>
      <w:r w:rsidR="00A5721A" w:rsidRPr="0087426C">
        <w:t xml:space="preserve">liefert ein Ranking der kostengünstigsten, effizientesten und klimafreundlichsten </w:t>
      </w:r>
      <w:r w:rsidR="00F64602" w:rsidRPr="0087426C">
        <w:t>Klimatisierungssysteme</w:t>
      </w:r>
      <w:r w:rsidR="00A5721A" w:rsidRPr="0087426C">
        <w:t xml:space="preserve">. </w:t>
      </w:r>
      <w:r w:rsidR="003C218E" w:rsidRPr="0087426C">
        <w:rPr>
          <w:rFonts w:cs="Arial"/>
        </w:rPr>
        <w:t xml:space="preserve">Bei der Bewertung </w:t>
      </w:r>
      <w:r w:rsidR="00A5721A" w:rsidRPr="0087426C">
        <w:rPr>
          <w:rFonts w:cs="Arial"/>
        </w:rPr>
        <w:t xml:space="preserve">fließen Normen und Richtlinien, Sekundärkosten für Bau und Medienleitungen, Energiekosten und die Aufwände für Wartung und Instandhaltung sowie die Bewertung von Nutzflächen nach dem Baukostenindex ein. </w:t>
      </w:r>
      <w:r w:rsidR="00A5721A" w:rsidRPr="0087426C">
        <w:t xml:space="preserve">So </w:t>
      </w:r>
      <w:r w:rsidR="003C218E" w:rsidRPr="0087426C">
        <w:t xml:space="preserve">finden Planer leicht </w:t>
      </w:r>
      <w:r w:rsidRPr="0087426C">
        <w:t xml:space="preserve">die Lösungen mit den niedrigsten Investitions- und Betriebskosten </w:t>
      </w:r>
      <w:r w:rsidR="00A5721A" w:rsidRPr="0087426C">
        <w:t xml:space="preserve">oder der </w:t>
      </w:r>
      <w:r w:rsidR="00A563CA">
        <w:t>günstigsten</w:t>
      </w:r>
      <w:r w:rsidR="00A563CA" w:rsidRPr="0087426C">
        <w:t xml:space="preserve"> </w:t>
      </w:r>
      <w:r w:rsidR="00A5721A" w:rsidRPr="0087426C">
        <w:t>Klimabilanz</w:t>
      </w:r>
      <w:r w:rsidRPr="0087426C">
        <w:t>.</w:t>
      </w:r>
      <w:r w:rsidR="003C218E" w:rsidRPr="0087426C">
        <w:t xml:space="preserve"> Neben </w:t>
      </w:r>
      <w:r w:rsidRPr="0087426C">
        <w:t xml:space="preserve">Balkendiagrammen für </w:t>
      </w:r>
      <w:r w:rsidR="00AA2F3C" w:rsidRPr="0087426C">
        <w:t xml:space="preserve">den Vergleich </w:t>
      </w:r>
      <w:r w:rsidRPr="0087426C">
        <w:t xml:space="preserve">generiert der System Finder </w:t>
      </w:r>
      <w:r w:rsidR="00AA2F3C" w:rsidRPr="0087426C">
        <w:t xml:space="preserve">als Ergebnis </w:t>
      </w:r>
      <w:r w:rsidRPr="0087426C">
        <w:t xml:space="preserve">auch Steckbriefe für </w:t>
      </w:r>
      <w:r w:rsidR="00A5721A" w:rsidRPr="0087426C">
        <w:t xml:space="preserve">die </w:t>
      </w:r>
      <w:r w:rsidR="003C218E" w:rsidRPr="001812CE">
        <w:t xml:space="preserve">besten </w:t>
      </w:r>
      <w:r w:rsidRPr="001812CE">
        <w:t>Systeme</w:t>
      </w:r>
      <w:r w:rsidR="00A5721A" w:rsidRPr="001812CE">
        <w:t xml:space="preserve">. </w:t>
      </w:r>
      <w:r w:rsidR="003C218E" w:rsidRPr="001812CE">
        <w:t xml:space="preserve">Diese </w:t>
      </w:r>
      <w:r w:rsidR="00A5721A" w:rsidRPr="001812CE">
        <w:t>enthalten</w:t>
      </w:r>
      <w:r w:rsidRPr="001812CE">
        <w:t xml:space="preserve"> </w:t>
      </w:r>
      <w:r w:rsidR="003C218E" w:rsidRPr="001812CE">
        <w:t xml:space="preserve">System- und Produktbeschreibungen, </w:t>
      </w:r>
      <w:r w:rsidRPr="001812CE">
        <w:t>Ausleg</w:t>
      </w:r>
      <w:r w:rsidR="00A5721A" w:rsidRPr="001812CE">
        <w:t>ungs</w:t>
      </w:r>
      <w:r w:rsidR="003C218E" w:rsidRPr="001812CE">
        <w:t xml:space="preserve">daten sowie die </w:t>
      </w:r>
      <w:r w:rsidRPr="001812CE">
        <w:t xml:space="preserve">Investitionskosten, </w:t>
      </w:r>
      <w:r w:rsidR="003C218E" w:rsidRPr="001812CE">
        <w:t xml:space="preserve">den </w:t>
      </w:r>
      <w:r w:rsidRPr="001812CE">
        <w:t xml:space="preserve">Energiebedarf und </w:t>
      </w:r>
      <w:r w:rsidR="003C218E" w:rsidRPr="001812CE">
        <w:t xml:space="preserve">das </w:t>
      </w:r>
      <w:r w:rsidRPr="001812CE">
        <w:t>CO</w:t>
      </w:r>
      <w:r w:rsidRPr="001812CE">
        <w:rPr>
          <w:vertAlign w:val="subscript"/>
        </w:rPr>
        <w:t>2</w:t>
      </w:r>
      <w:r w:rsidRPr="001812CE">
        <w:t>-Äquivalent.</w:t>
      </w:r>
      <w:r w:rsidR="00F64602" w:rsidRPr="001812CE">
        <w:t xml:space="preserve"> Ergänzend zum kostenlosen Online-Tool bietet LTG als Ingenieurleistung </w:t>
      </w:r>
      <w:r w:rsidR="008C1FD0" w:rsidRPr="001812CE">
        <w:t xml:space="preserve">eine detailliertere Berechnung </w:t>
      </w:r>
      <w:r w:rsidR="00F64602" w:rsidRPr="001812CE">
        <w:t xml:space="preserve">an, bei der die Systeme auf Basis von </w:t>
      </w:r>
      <w:r w:rsidR="008D10E1">
        <w:t xml:space="preserve">ca. 70 </w:t>
      </w:r>
      <w:r w:rsidR="00F64602" w:rsidRPr="001812CE">
        <w:t xml:space="preserve">konkreten Parametern </w:t>
      </w:r>
      <w:r w:rsidR="008C1FD0" w:rsidRPr="001812CE">
        <w:t xml:space="preserve">bewertet </w:t>
      </w:r>
      <w:r w:rsidR="00F64602" w:rsidRPr="001812CE">
        <w:t>werden.</w:t>
      </w:r>
    </w:p>
    <w:p w:rsidR="008C1FD0" w:rsidRPr="00E83683" w:rsidRDefault="008C1FD0" w:rsidP="008C1FD0">
      <w:pPr>
        <w:spacing w:after="120"/>
        <w:jc w:val="both"/>
        <w:rPr>
          <w:rStyle w:val="Hyperlink"/>
          <w:i/>
        </w:rPr>
      </w:pPr>
      <w:r w:rsidRPr="00E83683">
        <w:rPr>
          <w:i/>
        </w:rPr>
        <w:t>Der kostenlose Online-</w:t>
      </w:r>
      <w:proofErr w:type="spellStart"/>
      <w:r w:rsidRPr="00E83683">
        <w:rPr>
          <w:i/>
        </w:rPr>
        <w:t>SystemFinder</w:t>
      </w:r>
      <w:proofErr w:type="spellEnd"/>
      <w:r w:rsidRPr="00E83683">
        <w:rPr>
          <w:i/>
        </w:rPr>
        <w:t xml:space="preserve"> ist verfügbar unter </w:t>
      </w:r>
      <w:hyperlink r:id="rId10" w:history="1">
        <w:r w:rsidRPr="00605E37">
          <w:rPr>
            <w:rStyle w:val="Hyperlink"/>
            <w:b/>
            <w:i/>
          </w:rPr>
          <w:t>www.system-finder.de</w:t>
        </w:r>
      </w:hyperlink>
    </w:p>
    <w:p w:rsidR="003C218E" w:rsidRPr="008C1FD0" w:rsidRDefault="003C218E" w:rsidP="00E83683">
      <w:pPr>
        <w:pBdr>
          <w:top w:val="single" w:sz="24" w:space="1" w:color="D9D9D9" w:themeColor="background1" w:themeShade="D9"/>
          <w:left w:val="single" w:sz="24" w:space="4" w:color="D9D9D9" w:themeColor="background1" w:themeShade="D9"/>
          <w:bottom w:val="single" w:sz="24" w:space="1" w:color="D9D9D9" w:themeColor="background1" w:themeShade="D9"/>
          <w:right w:val="single" w:sz="24" w:space="4" w:color="D9D9D9" w:themeColor="background1" w:themeShade="D9"/>
        </w:pBdr>
        <w:shd w:val="clear" w:color="auto" w:fill="D9D9D9" w:themeFill="background1" w:themeFillShade="D9"/>
        <w:spacing w:after="120"/>
        <w:ind w:left="170" w:right="170"/>
        <w:jc w:val="both"/>
        <w:rPr>
          <w:b/>
        </w:rPr>
      </w:pPr>
      <w:r w:rsidRPr="008C1FD0">
        <w:rPr>
          <w:b/>
        </w:rPr>
        <w:t>Beta-Tester</w:t>
      </w:r>
      <w:r w:rsidR="00F64602" w:rsidRPr="008C1FD0">
        <w:rPr>
          <w:b/>
        </w:rPr>
        <w:t xml:space="preserve"> urteilt: </w:t>
      </w:r>
      <w:proofErr w:type="spellStart"/>
      <w:r w:rsidR="00F64602" w:rsidRPr="008C1FD0">
        <w:rPr>
          <w:b/>
        </w:rPr>
        <w:t>SystemFinder</w:t>
      </w:r>
      <w:proofErr w:type="spellEnd"/>
      <w:r w:rsidR="00F64602" w:rsidRPr="008C1FD0">
        <w:rPr>
          <w:b/>
        </w:rPr>
        <w:t xml:space="preserve"> ist</w:t>
      </w:r>
      <w:r w:rsidRPr="008C1FD0">
        <w:rPr>
          <w:b/>
        </w:rPr>
        <w:t xml:space="preserve"> Auswahlhilfe und Verifikations</w:t>
      </w:r>
      <w:r w:rsidR="00F64602" w:rsidRPr="008C1FD0">
        <w:rPr>
          <w:b/>
        </w:rPr>
        <w:t xml:space="preserve">möglichkeit </w:t>
      </w:r>
      <w:r w:rsidR="00306B7D">
        <w:rPr>
          <w:b/>
        </w:rPr>
        <w:t>zugleich</w:t>
      </w:r>
    </w:p>
    <w:p w:rsidR="00F64602" w:rsidRPr="008C1FD0" w:rsidRDefault="003C218E" w:rsidP="00E83683">
      <w:pPr>
        <w:pBdr>
          <w:top w:val="single" w:sz="24" w:space="1" w:color="D9D9D9" w:themeColor="background1" w:themeShade="D9"/>
          <w:left w:val="single" w:sz="24" w:space="4" w:color="D9D9D9" w:themeColor="background1" w:themeShade="D9"/>
          <w:bottom w:val="single" w:sz="24" w:space="1" w:color="D9D9D9" w:themeColor="background1" w:themeShade="D9"/>
          <w:right w:val="single" w:sz="24" w:space="4" w:color="D9D9D9" w:themeColor="background1" w:themeShade="D9"/>
        </w:pBdr>
        <w:shd w:val="clear" w:color="auto" w:fill="D9D9D9" w:themeFill="background1" w:themeFillShade="D9"/>
        <w:spacing w:after="120"/>
        <w:ind w:left="170" w:right="170"/>
        <w:jc w:val="both"/>
      </w:pPr>
      <w:r w:rsidRPr="008C1FD0">
        <w:t xml:space="preserve">„Der </w:t>
      </w:r>
      <w:r w:rsidR="00F64602" w:rsidRPr="008C1FD0">
        <w:t>Online-</w:t>
      </w:r>
      <w:proofErr w:type="spellStart"/>
      <w:r w:rsidRPr="008C1FD0">
        <w:t>SystemFinder</w:t>
      </w:r>
      <w:proofErr w:type="spellEnd"/>
      <w:r w:rsidRPr="008C1FD0">
        <w:t xml:space="preserve"> ist sowohl für eine erste Eingrenzung als auch zum Verifizieren einer Konzeptidee eine gute Hilfe“, sagt Rainer Feddersen</w:t>
      </w:r>
      <w:r w:rsidR="00B64411">
        <w:t xml:space="preserve">, Geschäftsführer </w:t>
      </w:r>
      <w:r w:rsidRPr="008C1FD0">
        <w:t>der Petersen-Ingenieure GmbH in Flensburg</w:t>
      </w:r>
      <w:r w:rsidR="00B64411">
        <w:t xml:space="preserve">. Er hat </w:t>
      </w:r>
      <w:r w:rsidRPr="008C1FD0">
        <w:t xml:space="preserve">bereits in der Beta-Phase mit dem </w:t>
      </w:r>
      <w:proofErr w:type="spellStart"/>
      <w:r w:rsidRPr="008C1FD0">
        <w:t>SystemFinder</w:t>
      </w:r>
      <w:proofErr w:type="spellEnd"/>
      <w:r w:rsidRPr="008C1FD0">
        <w:t xml:space="preserve"> gearbeitet. „Viele Planer wissen aufgrund ihrer Erfahrung, welche Lösung zu einem Objekt passen könnte. Mit dem </w:t>
      </w:r>
      <w:proofErr w:type="spellStart"/>
      <w:r w:rsidRPr="008C1FD0">
        <w:t>SystemFinder</w:t>
      </w:r>
      <w:proofErr w:type="spellEnd"/>
      <w:r w:rsidRPr="008C1FD0">
        <w:t xml:space="preserve"> lässt sich verifizieren, ob dies tatsächlich der beste Ansatz ist.“</w:t>
      </w:r>
      <w:r w:rsidR="008C1FD0" w:rsidRPr="008C1FD0">
        <w:t xml:space="preserve"> Je nach Ergebnis verleiht das Tool somit Gewissheit oder regt zu neuen Konzept</w:t>
      </w:r>
      <w:r w:rsidR="00B64411">
        <w:t>ion</w:t>
      </w:r>
      <w:r w:rsidR="008C1FD0" w:rsidRPr="008C1FD0">
        <w:t>en an.</w:t>
      </w:r>
    </w:p>
    <w:p w:rsidR="00F64602" w:rsidRPr="008C1FD0" w:rsidRDefault="003C218E" w:rsidP="00E83683">
      <w:pPr>
        <w:pBdr>
          <w:top w:val="single" w:sz="24" w:space="1" w:color="D9D9D9" w:themeColor="background1" w:themeShade="D9"/>
          <w:left w:val="single" w:sz="24" w:space="4" w:color="D9D9D9" w:themeColor="background1" w:themeShade="D9"/>
          <w:bottom w:val="single" w:sz="24" w:space="1" w:color="D9D9D9" w:themeColor="background1" w:themeShade="D9"/>
          <w:right w:val="single" w:sz="24" w:space="4" w:color="D9D9D9" w:themeColor="background1" w:themeShade="D9"/>
        </w:pBdr>
        <w:shd w:val="clear" w:color="auto" w:fill="D9D9D9" w:themeFill="background1" w:themeFillShade="D9"/>
        <w:spacing w:after="120"/>
        <w:ind w:left="170" w:right="170"/>
        <w:jc w:val="both"/>
      </w:pPr>
      <w:r w:rsidRPr="008C1FD0">
        <w:t xml:space="preserve">Für Feddersen ist aber nicht nur das herstellerneutrale Ranking der Systeme wichtig, er schätzt </w:t>
      </w:r>
      <w:r w:rsidR="00F64602" w:rsidRPr="008C1FD0">
        <w:t xml:space="preserve">ebenfalls die Systemsteckbriefe, denn diese zeigen, wie die Lösung etwa aussieht und welchen Platz sie im Raum beansprucht. „Das bietet Investoren, die sich die Lüftungstechnik und </w:t>
      </w:r>
      <w:r w:rsidR="008C1FD0" w:rsidRPr="008C1FD0">
        <w:t xml:space="preserve">die Lage </w:t>
      </w:r>
      <w:r w:rsidR="00B64411">
        <w:t xml:space="preserve">der </w:t>
      </w:r>
      <w:r w:rsidR="00F64602" w:rsidRPr="008C1FD0">
        <w:t xml:space="preserve">Medienleitungen oft nicht so </w:t>
      </w:r>
      <w:r w:rsidR="008C1FD0" w:rsidRPr="008C1FD0">
        <w:t xml:space="preserve">gut </w:t>
      </w:r>
      <w:r w:rsidR="00F64602" w:rsidRPr="008C1FD0">
        <w:t>vorstellen können, eine gute Orientierung. Auch Architekten profitieren von der Darstellung der Systeme – sie können den nutzbaren Raum und den optische</w:t>
      </w:r>
      <w:r w:rsidR="00B64411">
        <w:t>n</w:t>
      </w:r>
      <w:r w:rsidR="00F64602" w:rsidRPr="008C1FD0">
        <w:t xml:space="preserve"> Einfluss der Klimatisierungstechnik anhand der Skizzen schnell beurteilen.“</w:t>
      </w:r>
    </w:p>
    <w:p w:rsidR="00FD38B5" w:rsidRPr="008C1FD0" w:rsidRDefault="00FD38B5" w:rsidP="00E83683">
      <w:pPr>
        <w:pBdr>
          <w:top w:val="single" w:sz="24" w:space="1" w:color="D9D9D9" w:themeColor="background1" w:themeShade="D9"/>
          <w:left w:val="single" w:sz="24" w:space="4" w:color="D9D9D9" w:themeColor="background1" w:themeShade="D9"/>
          <w:bottom w:val="single" w:sz="24" w:space="1" w:color="D9D9D9" w:themeColor="background1" w:themeShade="D9"/>
          <w:right w:val="single" w:sz="24" w:space="4" w:color="D9D9D9" w:themeColor="background1" w:themeShade="D9"/>
        </w:pBdr>
        <w:shd w:val="clear" w:color="auto" w:fill="D9D9D9" w:themeFill="background1" w:themeFillShade="D9"/>
        <w:spacing w:after="120"/>
        <w:ind w:left="170" w:right="170"/>
        <w:jc w:val="both"/>
      </w:pPr>
      <w:r w:rsidRPr="008C1FD0">
        <w:t>Wie gut die Angaben des LTG-</w:t>
      </w:r>
      <w:proofErr w:type="spellStart"/>
      <w:r w:rsidRPr="008C1FD0">
        <w:t>SystemFinders</w:t>
      </w:r>
      <w:proofErr w:type="spellEnd"/>
      <w:r w:rsidRPr="008C1FD0">
        <w:t xml:space="preserve"> mit der Realität übereinstimmen, hat das Team von Peters</w:t>
      </w:r>
      <w:r w:rsidR="00320304">
        <w:t>e</w:t>
      </w:r>
      <w:bookmarkStart w:id="0" w:name="_GoBack"/>
      <w:bookmarkEnd w:id="0"/>
      <w:r w:rsidRPr="008C1FD0">
        <w:t xml:space="preserve">n-Ingenieure am konkreten Beispiel </w:t>
      </w:r>
      <w:r w:rsidR="008C1FD0" w:rsidRPr="008C1FD0">
        <w:t>prüfen können</w:t>
      </w:r>
      <w:r w:rsidRPr="008C1FD0">
        <w:t xml:space="preserve">: „Wir haben die Lüftungstechnik für ein Büro-Hochhaus gecheckt“, berichtet Feddersen. „Dabei war unsere Lösung unter den besten drei und die einzige davon, die mit der geplanten Fassadengestaltung harmonierte.“ </w:t>
      </w:r>
      <w:r w:rsidR="008C1FD0" w:rsidRPr="008C1FD0">
        <w:t xml:space="preserve">In diesem Fall war es ein System mit Zentralluftanlage und Kombiluftauslässen sowie Heiz-/Kühlsegeln in den Büroflächen. Anschließend hat Petersen-Ingenieure die </w:t>
      </w:r>
      <w:r w:rsidRPr="008C1FD0">
        <w:t xml:space="preserve">Systemauswahl von den Ingenieuren der LTG im Detail nachvollziehen lassen und konnte dem Bauherrn somit zeigen, dass mit der besten Technik geplant </w:t>
      </w:r>
      <w:r w:rsidR="008C1FD0" w:rsidRPr="008C1FD0">
        <w:t>wurde</w:t>
      </w:r>
      <w:r w:rsidRPr="008C1FD0">
        <w:t>.</w:t>
      </w:r>
      <w:r w:rsidR="008C1FD0" w:rsidRPr="008C1FD0">
        <w:t xml:space="preserve"> „Diese externe Bestätigung gibt einem ein gutes Gefühl, wenn man die Planung beim Investor vorlegt“, </w:t>
      </w:r>
      <w:r w:rsidR="00B64411">
        <w:t xml:space="preserve">meint </w:t>
      </w:r>
      <w:r w:rsidR="008C1FD0" w:rsidRPr="008C1FD0">
        <w:t>Feddersen.</w:t>
      </w:r>
    </w:p>
    <w:p w:rsidR="009272F3" w:rsidRDefault="009272F3">
      <w:pPr>
        <w:overflowPunct/>
        <w:autoSpaceDE/>
        <w:autoSpaceDN/>
        <w:adjustRightInd/>
        <w:spacing w:line="240" w:lineRule="auto"/>
        <w:textAlignment w:val="auto"/>
        <w:rPr>
          <w:noProof/>
        </w:rPr>
      </w:pPr>
      <w:r>
        <w:rPr>
          <w:noProof/>
        </w:rPr>
        <w:br w:type="page"/>
      </w:r>
    </w:p>
    <w:p w:rsidR="009272F3" w:rsidRPr="009272F3" w:rsidRDefault="009272F3" w:rsidP="009272F3">
      <w:pPr>
        <w:spacing w:before="240"/>
        <w:ind w:right="1633"/>
      </w:pPr>
      <w:r w:rsidRPr="009272F3">
        <w:rPr>
          <w:noProof/>
        </w:rPr>
        <w:lastRenderedPageBreak/>
        <w:t>Bilder:</w:t>
      </w:r>
    </w:p>
    <w:p w:rsidR="009272F3" w:rsidRPr="009272F3" w:rsidRDefault="009272F3" w:rsidP="009272F3">
      <w:pPr>
        <w:spacing w:before="240"/>
        <w:ind w:right="1633"/>
      </w:pPr>
      <w:r w:rsidRPr="009272F3">
        <w:t>S</w:t>
      </w:r>
      <w:r w:rsidR="00A96836" w:rsidRPr="009272F3">
        <w:t xml:space="preserve">tartseite des Online-Tools </w:t>
      </w:r>
      <w:proofErr w:type="spellStart"/>
      <w:r w:rsidR="00A96836" w:rsidRPr="009272F3">
        <w:t>SystemFinder</w:t>
      </w:r>
      <w:proofErr w:type="spellEnd"/>
      <w:r w:rsidR="001A0C13" w:rsidRPr="009272F3">
        <w:t>. (Bild: LTG)</w:t>
      </w:r>
    </w:p>
    <w:p w:rsidR="00894E9D" w:rsidRPr="009272F3" w:rsidRDefault="00A96836" w:rsidP="009272F3">
      <w:pPr>
        <w:spacing w:before="240"/>
        <w:ind w:right="1633"/>
      </w:pPr>
      <w:r w:rsidRPr="009272F3">
        <w:t xml:space="preserve">Neben einem System-Ranking erhalten Planer für die jeweils besten Lösungen </w:t>
      </w:r>
      <w:r w:rsidR="00E83683" w:rsidRPr="009272F3">
        <w:t xml:space="preserve">auch </w:t>
      </w:r>
      <w:r w:rsidRPr="009272F3">
        <w:t xml:space="preserve">eine Visualisierung </w:t>
      </w:r>
      <w:r w:rsidR="00E83683" w:rsidRPr="009272F3">
        <w:t xml:space="preserve">inklusive </w:t>
      </w:r>
      <w:r w:rsidRPr="009272F3">
        <w:t>wichtige</w:t>
      </w:r>
      <w:r w:rsidR="00E83683" w:rsidRPr="009272F3">
        <w:t>r</w:t>
      </w:r>
      <w:r w:rsidRPr="009272F3">
        <w:t xml:space="preserve"> Angaben</w:t>
      </w:r>
      <w:r w:rsidR="00E83683" w:rsidRPr="009272F3">
        <w:t>, Verbrauchsd</w:t>
      </w:r>
      <w:r w:rsidRPr="009272F3">
        <w:t>aten</w:t>
      </w:r>
      <w:r w:rsidR="00E83683" w:rsidRPr="009272F3">
        <w:t xml:space="preserve"> und Kosten</w:t>
      </w:r>
      <w:r w:rsidRPr="009272F3">
        <w:t>.</w:t>
      </w:r>
      <w:r w:rsidR="001A0C13" w:rsidRPr="009272F3">
        <w:t xml:space="preserve"> (Bild: LTG)</w:t>
      </w:r>
    </w:p>
    <w:p w:rsidR="00364FD4" w:rsidRPr="009272F3" w:rsidRDefault="00644351" w:rsidP="009272F3">
      <w:pPr>
        <w:spacing w:before="240"/>
        <w:ind w:right="1633"/>
        <w:rPr>
          <w:rFonts w:cs="Arial"/>
        </w:rPr>
      </w:pPr>
      <w:r w:rsidRPr="009272F3">
        <w:t>D</w:t>
      </w:r>
      <w:r w:rsidR="00E1510D" w:rsidRPr="009272F3">
        <w:t>ie</w:t>
      </w:r>
      <w:r w:rsidR="00364FD4" w:rsidRPr="009272F3">
        <w:t xml:space="preserve"> druckfähige</w:t>
      </w:r>
      <w:r w:rsidR="00E1510D" w:rsidRPr="009272F3">
        <w:t>n</w:t>
      </w:r>
      <w:r w:rsidR="00364FD4" w:rsidRPr="009272F3">
        <w:t xml:space="preserve"> </w:t>
      </w:r>
      <w:r w:rsidRPr="009272F3">
        <w:t>Bild</w:t>
      </w:r>
      <w:r w:rsidR="00E1510D" w:rsidRPr="009272F3">
        <w:t>er</w:t>
      </w:r>
      <w:r w:rsidR="00364FD4" w:rsidRPr="009272F3">
        <w:t xml:space="preserve"> finden Sie unter </w:t>
      </w:r>
      <w:hyperlink r:id="rId11" w:history="1">
        <w:r w:rsidR="00605E37" w:rsidRPr="009272F3">
          <w:rPr>
            <w:rStyle w:val="Hyperlink"/>
            <w:b/>
          </w:rPr>
          <w:t>diesem Link</w:t>
        </w:r>
      </w:hyperlink>
      <w:r w:rsidR="00364FD4" w:rsidRPr="009272F3">
        <w:t xml:space="preserve"> zum Download</w:t>
      </w:r>
      <w:r w:rsidR="00364FD4" w:rsidRPr="009272F3">
        <w:rPr>
          <w:rFonts w:cs="Arial"/>
        </w:rPr>
        <w:t>.</w:t>
      </w:r>
    </w:p>
    <w:p w:rsidR="00364FD4" w:rsidRDefault="00364FD4" w:rsidP="009272F3">
      <w:pPr>
        <w:spacing w:before="240"/>
        <w:rPr>
          <w:i/>
        </w:rPr>
      </w:pPr>
      <w:r w:rsidRPr="00630D05">
        <w:rPr>
          <w:i/>
        </w:rPr>
        <w:t>Zum Unternehmen:</w:t>
      </w:r>
    </w:p>
    <w:p w:rsidR="00364FD4" w:rsidRPr="001D1B81" w:rsidRDefault="00364FD4" w:rsidP="00364FD4">
      <w:pPr>
        <w:spacing w:after="240"/>
        <w:rPr>
          <w:i/>
          <w:spacing w:val="-2"/>
        </w:rPr>
      </w:pPr>
      <w:r w:rsidRPr="001D1B81">
        <w:rPr>
          <w:i/>
          <w:spacing w:val="-2"/>
        </w:rPr>
        <w:t>Die LTG wurde 1924 von Dr. Albert Klein gegründet. Als erste Fachfirma für Luft- und Klimatechnik in Europa steht sie auch heute noch für Innovation, Qualität und Zuverlässigkeit in allen Gebieten der Lufttechnik.</w:t>
      </w:r>
    </w:p>
    <w:p w:rsidR="00364FD4" w:rsidRPr="00F024A8" w:rsidRDefault="00364FD4" w:rsidP="00364FD4">
      <w:pPr>
        <w:pStyle w:val="Listenabsatz"/>
        <w:tabs>
          <w:tab w:val="left" w:pos="2552"/>
        </w:tabs>
        <w:spacing w:before="360" w:after="120"/>
        <w:ind w:left="0" w:right="142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DC2069">
        <w:rPr>
          <w:rFonts w:ascii="Arial" w:eastAsia="Times New Roman" w:hAnsi="Arial" w:cs="Arial"/>
          <w:b/>
          <w:color w:val="000000"/>
          <w:sz w:val="20"/>
          <w:szCs w:val="20"/>
        </w:rPr>
        <w:t>Pressekontakt</w:t>
      </w:r>
      <w:r w:rsidRPr="00F024A8">
        <w:rPr>
          <w:rFonts w:ascii="Arial" w:eastAsia="Times New Roman" w:hAnsi="Arial" w:cs="Arial"/>
          <w:color w:val="000000"/>
          <w:sz w:val="20"/>
          <w:szCs w:val="20"/>
        </w:rPr>
        <w:t>:</w:t>
      </w:r>
    </w:p>
    <w:p w:rsidR="00364FD4" w:rsidRDefault="00364FD4" w:rsidP="00364FD4">
      <w:pPr>
        <w:spacing w:after="120"/>
        <w:sectPr w:rsidR="00364FD4" w:rsidSect="009272F3">
          <w:type w:val="continuous"/>
          <w:pgSz w:w="11904" w:h="16834" w:code="9"/>
          <w:pgMar w:top="1135" w:right="915" w:bottom="567" w:left="1361" w:header="909" w:footer="90" w:gutter="0"/>
          <w:cols w:space="720"/>
        </w:sectPr>
      </w:pPr>
    </w:p>
    <w:p w:rsidR="00364FD4" w:rsidRDefault="00364FD4" w:rsidP="00364FD4">
      <w:pPr>
        <w:spacing w:after="120"/>
      </w:pPr>
      <w:r w:rsidRPr="002C2BAE">
        <w:lastRenderedPageBreak/>
        <w:t>LTG Aktiengesellschaft</w:t>
      </w:r>
      <w:r>
        <w:br/>
        <w:t xml:space="preserve">Tobias </w:t>
      </w:r>
      <w:proofErr w:type="spellStart"/>
      <w:r>
        <w:t>Kullnig</w:t>
      </w:r>
      <w:proofErr w:type="spellEnd"/>
      <w:r>
        <w:br/>
        <w:t>Grenzstraße 7</w:t>
      </w:r>
      <w:r>
        <w:br/>
      </w:r>
      <w:r w:rsidRPr="002C2BAE">
        <w:t>70435 Stuttgart</w:t>
      </w:r>
      <w:r>
        <w:br/>
      </w:r>
      <w:r w:rsidRPr="002C2BAE">
        <w:t xml:space="preserve">Tel. </w:t>
      </w:r>
      <w:r>
        <w:t>+49 711 8201-149</w:t>
      </w:r>
      <w:r>
        <w:br/>
      </w:r>
      <w:hyperlink r:id="rId12" w:history="1">
        <w:r w:rsidRPr="00725520">
          <w:rPr>
            <w:rStyle w:val="Hyperlink"/>
          </w:rPr>
          <w:t>kullnig@LTG.de</w:t>
        </w:r>
      </w:hyperlink>
      <w:r>
        <w:br/>
      </w:r>
      <w:hyperlink r:id="rId13" w:history="1">
        <w:r w:rsidRPr="00725520">
          <w:rPr>
            <w:rStyle w:val="Hyperlink"/>
          </w:rPr>
          <w:t>www.LTG.de</w:t>
        </w:r>
      </w:hyperlink>
    </w:p>
    <w:p w:rsidR="00364FD4" w:rsidRDefault="00364FD4" w:rsidP="00364FD4">
      <w:pPr>
        <w:spacing w:after="120"/>
      </w:pPr>
      <w:proofErr w:type="spellStart"/>
      <w:r>
        <w:lastRenderedPageBreak/>
        <w:t>Press’n’Relations</w:t>
      </w:r>
      <w:proofErr w:type="spellEnd"/>
      <w:r>
        <w:t xml:space="preserve"> II GmbH</w:t>
      </w:r>
      <w:r>
        <w:br/>
        <w:t>Ralf Dunker</w:t>
      </w:r>
      <w:r>
        <w:br/>
        <w:t>Gräfstr. 66</w:t>
      </w:r>
      <w:r>
        <w:br/>
        <w:t>81241 München</w:t>
      </w:r>
      <w:r>
        <w:br/>
        <w:t>Tel. +49 89 5404 722-11</w:t>
      </w:r>
      <w:r>
        <w:br/>
      </w:r>
      <w:hyperlink r:id="rId14" w:history="1">
        <w:r w:rsidRPr="00BF2685">
          <w:rPr>
            <w:rStyle w:val="Hyperlink"/>
          </w:rPr>
          <w:t>du@press-n-relations.de</w:t>
        </w:r>
      </w:hyperlink>
      <w:r>
        <w:br/>
      </w:r>
      <w:hyperlink r:id="rId15" w:history="1">
        <w:r w:rsidRPr="00725520">
          <w:rPr>
            <w:rStyle w:val="Hyperlink"/>
          </w:rPr>
          <w:t>www.press-n-relations.com</w:t>
        </w:r>
      </w:hyperlink>
    </w:p>
    <w:p w:rsidR="00364FD4" w:rsidRDefault="00364FD4" w:rsidP="00364FD4">
      <w:pPr>
        <w:tabs>
          <w:tab w:val="left" w:pos="2552"/>
        </w:tabs>
        <w:overflowPunct/>
        <w:autoSpaceDE/>
        <w:autoSpaceDN/>
        <w:adjustRightInd/>
        <w:spacing w:before="600" w:after="120" w:line="240" w:lineRule="auto"/>
        <w:ind w:right="141"/>
        <w:jc w:val="both"/>
        <w:textAlignment w:val="auto"/>
        <w:rPr>
          <w:rFonts w:cs="Arial"/>
        </w:rPr>
        <w:sectPr w:rsidR="00364FD4" w:rsidSect="00F8721D">
          <w:type w:val="continuous"/>
          <w:pgSz w:w="11904" w:h="16834" w:code="9"/>
          <w:pgMar w:top="2552" w:right="4107" w:bottom="426" w:left="1361" w:header="909" w:footer="90" w:gutter="0"/>
          <w:cols w:num="2" w:space="720"/>
        </w:sectPr>
      </w:pPr>
    </w:p>
    <w:p w:rsidR="00364FD4" w:rsidRPr="00287B4C" w:rsidRDefault="00364FD4" w:rsidP="00364FD4">
      <w:pPr>
        <w:tabs>
          <w:tab w:val="left" w:pos="2552"/>
        </w:tabs>
        <w:overflowPunct/>
        <w:autoSpaceDE/>
        <w:autoSpaceDN/>
        <w:adjustRightInd/>
        <w:spacing w:before="360" w:after="120" w:line="240" w:lineRule="auto"/>
        <w:ind w:right="142"/>
        <w:jc w:val="both"/>
        <w:textAlignment w:val="auto"/>
        <w:rPr>
          <w:rFonts w:cs="Arial"/>
        </w:rPr>
      </w:pPr>
      <w:r>
        <w:rPr>
          <w:rFonts w:cs="Arial"/>
        </w:rPr>
        <w:lastRenderedPageBreak/>
        <w:t>Abdruck honorarfrei, Beleg erbeten</w:t>
      </w:r>
    </w:p>
    <w:sectPr w:rsidR="00364FD4" w:rsidRPr="00287B4C" w:rsidSect="005560D7">
      <w:type w:val="continuous"/>
      <w:pgSz w:w="11904" w:h="16834" w:code="9"/>
      <w:pgMar w:top="2552" w:right="915" w:bottom="567" w:left="1361" w:header="909" w:footer="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06F0" w:rsidRDefault="00FD06F0">
      <w:r>
        <w:separator/>
      </w:r>
    </w:p>
  </w:endnote>
  <w:endnote w:type="continuationSeparator" w:id="0">
    <w:p w:rsidR="00FD06F0" w:rsidRDefault="00FD06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06F0" w:rsidRDefault="00FD06F0">
      <w:r>
        <w:separator/>
      </w:r>
    </w:p>
  </w:footnote>
  <w:footnote w:type="continuationSeparator" w:id="0">
    <w:p w:rsidR="00FD06F0" w:rsidRDefault="00FD06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329BF"/>
    <w:multiLevelType w:val="hybridMultilevel"/>
    <w:tmpl w:val="C480E120"/>
    <w:lvl w:ilvl="0" w:tplc="0407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">
    <w:nsid w:val="0A4523DC"/>
    <w:multiLevelType w:val="hybridMultilevel"/>
    <w:tmpl w:val="DE2A6EDC"/>
    <w:lvl w:ilvl="0" w:tplc="0407000B">
      <w:start w:val="1"/>
      <w:numFmt w:val="bullet"/>
      <w:lvlText w:val=""/>
      <w:lvlJc w:val="left"/>
      <w:pPr>
        <w:ind w:left="1080" w:hanging="720"/>
      </w:pPr>
      <w:rPr>
        <w:rFonts w:ascii="Wingdings" w:hAnsi="Wingdings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2C2BE0"/>
    <w:multiLevelType w:val="hybridMultilevel"/>
    <w:tmpl w:val="EBACDA22"/>
    <w:lvl w:ilvl="0" w:tplc="04070005">
      <w:start w:val="1"/>
      <w:numFmt w:val="bullet"/>
      <w:lvlText w:val=""/>
      <w:lvlJc w:val="left"/>
      <w:pPr>
        <w:ind w:left="761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3">
    <w:nsid w:val="5A315A1B"/>
    <w:multiLevelType w:val="hybridMultilevel"/>
    <w:tmpl w:val="B38EE860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  <w:num w:numId="5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Kullnig, Tobias">
    <w15:presenceInfo w15:providerId="AD" w15:userId="S-1-5-21-661867312-1607689911-5522801-479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hdrShapeDefaults>
    <o:shapedefaults v:ext="edit" spidmax="8193">
      <o:colormru v:ext="edit" colors="#4d4d4d,#5f5f5f,#333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8E1"/>
    <w:rsid w:val="00027825"/>
    <w:rsid w:val="00032B2C"/>
    <w:rsid w:val="000408B8"/>
    <w:rsid w:val="00053660"/>
    <w:rsid w:val="000568F0"/>
    <w:rsid w:val="00076579"/>
    <w:rsid w:val="000851A4"/>
    <w:rsid w:val="000918A9"/>
    <w:rsid w:val="00093784"/>
    <w:rsid w:val="00093A7F"/>
    <w:rsid w:val="000A2579"/>
    <w:rsid w:val="000B1841"/>
    <w:rsid w:val="000B3CB3"/>
    <w:rsid w:val="000B43BB"/>
    <w:rsid w:val="000C31BF"/>
    <w:rsid w:val="000D1632"/>
    <w:rsid w:val="000D292A"/>
    <w:rsid w:val="000E3550"/>
    <w:rsid w:val="000F7F48"/>
    <w:rsid w:val="00102018"/>
    <w:rsid w:val="00102BCD"/>
    <w:rsid w:val="001057AE"/>
    <w:rsid w:val="00107089"/>
    <w:rsid w:val="00111525"/>
    <w:rsid w:val="001172C9"/>
    <w:rsid w:val="00117935"/>
    <w:rsid w:val="001278A0"/>
    <w:rsid w:val="00127FC9"/>
    <w:rsid w:val="00131BAE"/>
    <w:rsid w:val="0013700F"/>
    <w:rsid w:val="00147E3E"/>
    <w:rsid w:val="00156426"/>
    <w:rsid w:val="00160377"/>
    <w:rsid w:val="001619AC"/>
    <w:rsid w:val="001626E9"/>
    <w:rsid w:val="001706A1"/>
    <w:rsid w:val="001812CE"/>
    <w:rsid w:val="00185CFF"/>
    <w:rsid w:val="001903DA"/>
    <w:rsid w:val="00192CD5"/>
    <w:rsid w:val="001A0C13"/>
    <w:rsid w:val="001B3DA6"/>
    <w:rsid w:val="001B41F4"/>
    <w:rsid w:val="001C65F7"/>
    <w:rsid w:val="001E56FA"/>
    <w:rsid w:val="001F0517"/>
    <w:rsid w:val="001F71EF"/>
    <w:rsid w:val="0020110F"/>
    <w:rsid w:val="00213780"/>
    <w:rsid w:val="0021716B"/>
    <w:rsid w:val="002351B8"/>
    <w:rsid w:val="0026238D"/>
    <w:rsid w:val="002705DB"/>
    <w:rsid w:val="002941F1"/>
    <w:rsid w:val="00294CA5"/>
    <w:rsid w:val="002970AC"/>
    <w:rsid w:val="002B2CDB"/>
    <w:rsid w:val="002B5575"/>
    <w:rsid w:val="002C2BAE"/>
    <w:rsid w:val="002D1FB6"/>
    <w:rsid w:val="002E026C"/>
    <w:rsid w:val="002F1E59"/>
    <w:rsid w:val="003045E0"/>
    <w:rsid w:val="00306B7D"/>
    <w:rsid w:val="00320304"/>
    <w:rsid w:val="003211E1"/>
    <w:rsid w:val="00324DE7"/>
    <w:rsid w:val="00325D6B"/>
    <w:rsid w:val="00335D33"/>
    <w:rsid w:val="003434A6"/>
    <w:rsid w:val="0036020A"/>
    <w:rsid w:val="00361107"/>
    <w:rsid w:val="00364FD4"/>
    <w:rsid w:val="003773B8"/>
    <w:rsid w:val="003802A1"/>
    <w:rsid w:val="003962AB"/>
    <w:rsid w:val="003A2E17"/>
    <w:rsid w:val="003C218E"/>
    <w:rsid w:val="003C249E"/>
    <w:rsid w:val="003C28EB"/>
    <w:rsid w:val="003D6563"/>
    <w:rsid w:val="003E1621"/>
    <w:rsid w:val="003E25AD"/>
    <w:rsid w:val="003F551A"/>
    <w:rsid w:val="00402589"/>
    <w:rsid w:val="00405B4E"/>
    <w:rsid w:val="00444906"/>
    <w:rsid w:val="00447B1B"/>
    <w:rsid w:val="004533CF"/>
    <w:rsid w:val="00472B9A"/>
    <w:rsid w:val="00480A8F"/>
    <w:rsid w:val="00487287"/>
    <w:rsid w:val="004906CA"/>
    <w:rsid w:val="004A390E"/>
    <w:rsid w:val="004B0D73"/>
    <w:rsid w:val="004B64D9"/>
    <w:rsid w:val="004C6257"/>
    <w:rsid w:val="004D1221"/>
    <w:rsid w:val="004D2E59"/>
    <w:rsid w:val="004E046F"/>
    <w:rsid w:val="004E119E"/>
    <w:rsid w:val="004E5D64"/>
    <w:rsid w:val="004F0768"/>
    <w:rsid w:val="004F1326"/>
    <w:rsid w:val="00500671"/>
    <w:rsid w:val="00506478"/>
    <w:rsid w:val="00511470"/>
    <w:rsid w:val="005167E6"/>
    <w:rsid w:val="005207DF"/>
    <w:rsid w:val="0053671D"/>
    <w:rsid w:val="00542CBA"/>
    <w:rsid w:val="00545E1F"/>
    <w:rsid w:val="00551176"/>
    <w:rsid w:val="005513F2"/>
    <w:rsid w:val="005560D7"/>
    <w:rsid w:val="00565881"/>
    <w:rsid w:val="00580304"/>
    <w:rsid w:val="00583AA8"/>
    <w:rsid w:val="00584722"/>
    <w:rsid w:val="00593253"/>
    <w:rsid w:val="005A4C41"/>
    <w:rsid w:val="005A53B5"/>
    <w:rsid w:val="005A5910"/>
    <w:rsid w:val="005C08E5"/>
    <w:rsid w:val="005C12AE"/>
    <w:rsid w:val="005E54A1"/>
    <w:rsid w:val="00605871"/>
    <w:rsid w:val="00605E37"/>
    <w:rsid w:val="00615400"/>
    <w:rsid w:val="00627368"/>
    <w:rsid w:val="00630D05"/>
    <w:rsid w:val="00631014"/>
    <w:rsid w:val="00631FC6"/>
    <w:rsid w:val="00632766"/>
    <w:rsid w:val="006412DB"/>
    <w:rsid w:val="00641BB6"/>
    <w:rsid w:val="0064389A"/>
    <w:rsid w:val="00644351"/>
    <w:rsid w:val="00651B76"/>
    <w:rsid w:val="00661A00"/>
    <w:rsid w:val="00681158"/>
    <w:rsid w:val="00681D57"/>
    <w:rsid w:val="006861AF"/>
    <w:rsid w:val="00697316"/>
    <w:rsid w:val="006A1A88"/>
    <w:rsid w:val="006A2C19"/>
    <w:rsid w:val="006B311E"/>
    <w:rsid w:val="006F084B"/>
    <w:rsid w:val="006F1D5D"/>
    <w:rsid w:val="006F4EAB"/>
    <w:rsid w:val="00701315"/>
    <w:rsid w:val="007059A4"/>
    <w:rsid w:val="00731FC9"/>
    <w:rsid w:val="0074533A"/>
    <w:rsid w:val="00766250"/>
    <w:rsid w:val="00767611"/>
    <w:rsid w:val="00770CB1"/>
    <w:rsid w:val="007753E9"/>
    <w:rsid w:val="0079767E"/>
    <w:rsid w:val="007A35AD"/>
    <w:rsid w:val="007A71E8"/>
    <w:rsid w:val="007A7EAB"/>
    <w:rsid w:val="007B21E8"/>
    <w:rsid w:val="007B6414"/>
    <w:rsid w:val="007C4148"/>
    <w:rsid w:val="007C5B6C"/>
    <w:rsid w:val="007D2B2F"/>
    <w:rsid w:val="007D35AB"/>
    <w:rsid w:val="007F4360"/>
    <w:rsid w:val="0081370B"/>
    <w:rsid w:val="0081571B"/>
    <w:rsid w:val="00823980"/>
    <w:rsid w:val="008374F5"/>
    <w:rsid w:val="00841424"/>
    <w:rsid w:val="008524FB"/>
    <w:rsid w:val="00870082"/>
    <w:rsid w:val="00872D58"/>
    <w:rsid w:val="008738FC"/>
    <w:rsid w:val="0087426C"/>
    <w:rsid w:val="008748B9"/>
    <w:rsid w:val="00877D31"/>
    <w:rsid w:val="0088164D"/>
    <w:rsid w:val="00893029"/>
    <w:rsid w:val="00894E9D"/>
    <w:rsid w:val="00897214"/>
    <w:rsid w:val="008A03DD"/>
    <w:rsid w:val="008A2368"/>
    <w:rsid w:val="008B728E"/>
    <w:rsid w:val="008C1FD0"/>
    <w:rsid w:val="008C37D1"/>
    <w:rsid w:val="008C3897"/>
    <w:rsid w:val="008C7106"/>
    <w:rsid w:val="008D10E1"/>
    <w:rsid w:val="008D436D"/>
    <w:rsid w:val="008D4EF6"/>
    <w:rsid w:val="008F629E"/>
    <w:rsid w:val="00906219"/>
    <w:rsid w:val="00923141"/>
    <w:rsid w:val="009272F3"/>
    <w:rsid w:val="00945B6A"/>
    <w:rsid w:val="00973A01"/>
    <w:rsid w:val="00976767"/>
    <w:rsid w:val="00997F86"/>
    <w:rsid w:val="009A5B94"/>
    <w:rsid w:val="009A6561"/>
    <w:rsid w:val="009B05BF"/>
    <w:rsid w:val="009C36B4"/>
    <w:rsid w:val="009C39FC"/>
    <w:rsid w:val="009C5B5C"/>
    <w:rsid w:val="009C69D1"/>
    <w:rsid w:val="009E653E"/>
    <w:rsid w:val="009F7E91"/>
    <w:rsid w:val="00A1311B"/>
    <w:rsid w:val="00A13CC6"/>
    <w:rsid w:val="00A16B82"/>
    <w:rsid w:val="00A25F07"/>
    <w:rsid w:val="00A312B4"/>
    <w:rsid w:val="00A35603"/>
    <w:rsid w:val="00A35FAD"/>
    <w:rsid w:val="00A563CA"/>
    <w:rsid w:val="00A5721A"/>
    <w:rsid w:val="00A71647"/>
    <w:rsid w:val="00A729C5"/>
    <w:rsid w:val="00A72A0D"/>
    <w:rsid w:val="00A752AE"/>
    <w:rsid w:val="00A8200D"/>
    <w:rsid w:val="00A952EF"/>
    <w:rsid w:val="00A95F1D"/>
    <w:rsid w:val="00A96836"/>
    <w:rsid w:val="00AA2F3C"/>
    <w:rsid w:val="00AA4655"/>
    <w:rsid w:val="00AA55C9"/>
    <w:rsid w:val="00AB7B03"/>
    <w:rsid w:val="00AC7959"/>
    <w:rsid w:val="00AE0070"/>
    <w:rsid w:val="00AF37C9"/>
    <w:rsid w:val="00AF6548"/>
    <w:rsid w:val="00B00ACE"/>
    <w:rsid w:val="00B0226C"/>
    <w:rsid w:val="00B035EF"/>
    <w:rsid w:val="00B04A6D"/>
    <w:rsid w:val="00B052B2"/>
    <w:rsid w:val="00B16CCC"/>
    <w:rsid w:val="00B179CD"/>
    <w:rsid w:val="00B33D9D"/>
    <w:rsid w:val="00B340E9"/>
    <w:rsid w:val="00B37C28"/>
    <w:rsid w:val="00B4387C"/>
    <w:rsid w:val="00B44353"/>
    <w:rsid w:val="00B44AB4"/>
    <w:rsid w:val="00B44B89"/>
    <w:rsid w:val="00B55E5E"/>
    <w:rsid w:val="00B56AB1"/>
    <w:rsid w:val="00B61B19"/>
    <w:rsid w:val="00B62047"/>
    <w:rsid w:val="00B64411"/>
    <w:rsid w:val="00B7088E"/>
    <w:rsid w:val="00B85D8A"/>
    <w:rsid w:val="00B85D99"/>
    <w:rsid w:val="00B87790"/>
    <w:rsid w:val="00B93459"/>
    <w:rsid w:val="00BA375D"/>
    <w:rsid w:val="00BB0F5A"/>
    <w:rsid w:val="00BB21B2"/>
    <w:rsid w:val="00BC2C5F"/>
    <w:rsid w:val="00BC4842"/>
    <w:rsid w:val="00BC643E"/>
    <w:rsid w:val="00BC7F02"/>
    <w:rsid w:val="00BD3CE0"/>
    <w:rsid w:val="00BE08E1"/>
    <w:rsid w:val="00BE34B6"/>
    <w:rsid w:val="00BF1D51"/>
    <w:rsid w:val="00BF45CE"/>
    <w:rsid w:val="00BF55C0"/>
    <w:rsid w:val="00C019F8"/>
    <w:rsid w:val="00C15DCC"/>
    <w:rsid w:val="00C16991"/>
    <w:rsid w:val="00C4249F"/>
    <w:rsid w:val="00C424CB"/>
    <w:rsid w:val="00C51957"/>
    <w:rsid w:val="00C55632"/>
    <w:rsid w:val="00C570F4"/>
    <w:rsid w:val="00C64199"/>
    <w:rsid w:val="00C674AD"/>
    <w:rsid w:val="00C708EB"/>
    <w:rsid w:val="00C7428A"/>
    <w:rsid w:val="00C83055"/>
    <w:rsid w:val="00C8513D"/>
    <w:rsid w:val="00C939AC"/>
    <w:rsid w:val="00CC5CA7"/>
    <w:rsid w:val="00CE2E31"/>
    <w:rsid w:val="00D25054"/>
    <w:rsid w:val="00D25962"/>
    <w:rsid w:val="00D3147F"/>
    <w:rsid w:val="00D33C8C"/>
    <w:rsid w:val="00D40D12"/>
    <w:rsid w:val="00D44837"/>
    <w:rsid w:val="00D46EE1"/>
    <w:rsid w:val="00D71FEE"/>
    <w:rsid w:val="00D73F51"/>
    <w:rsid w:val="00D807E5"/>
    <w:rsid w:val="00D963DB"/>
    <w:rsid w:val="00D968FA"/>
    <w:rsid w:val="00DB1413"/>
    <w:rsid w:val="00DB225E"/>
    <w:rsid w:val="00DC6029"/>
    <w:rsid w:val="00DE78B6"/>
    <w:rsid w:val="00DF12FB"/>
    <w:rsid w:val="00DF64BB"/>
    <w:rsid w:val="00E07DE4"/>
    <w:rsid w:val="00E109F6"/>
    <w:rsid w:val="00E1510D"/>
    <w:rsid w:val="00E27251"/>
    <w:rsid w:val="00E34B5F"/>
    <w:rsid w:val="00E4453B"/>
    <w:rsid w:val="00E454AD"/>
    <w:rsid w:val="00E52D86"/>
    <w:rsid w:val="00E56944"/>
    <w:rsid w:val="00E72E38"/>
    <w:rsid w:val="00E83683"/>
    <w:rsid w:val="00E86BEA"/>
    <w:rsid w:val="00E9167A"/>
    <w:rsid w:val="00E95265"/>
    <w:rsid w:val="00EA600D"/>
    <w:rsid w:val="00EA7A95"/>
    <w:rsid w:val="00EB3276"/>
    <w:rsid w:val="00EC1B81"/>
    <w:rsid w:val="00EC28AD"/>
    <w:rsid w:val="00ED7973"/>
    <w:rsid w:val="00EE0BD4"/>
    <w:rsid w:val="00EE4D78"/>
    <w:rsid w:val="00EE684A"/>
    <w:rsid w:val="00EF1BF3"/>
    <w:rsid w:val="00EF5256"/>
    <w:rsid w:val="00F0539C"/>
    <w:rsid w:val="00F064D6"/>
    <w:rsid w:val="00F07402"/>
    <w:rsid w:val="00F1313B"/>
    <w:rsid w:val="00F16EDB"/>
    <w:rsid w:val="00F37C5A"/>
    <w:rsid w:val="00F41CA4"/>
    <w:rsid w:val="00F4291E"/>
    <w:rsid w:val="00F50C72"/>
    <w:rsid w:val="00F54D6C"/>
    <w:rsid w:val="00F618E2"/>
    <w:rsid w:val="00F6282B"/>
    <w:rsid w:val="00F64602"/>
    <w:rsid w:val="00F75E72"/>
    <w:rsid w:val="00F80588"/>
    <w:rsid w:val="00F86D89"/>
    <w:rsid w:val="00F97F7E"/>
    <w:rsid w:val="00FA10FC"/>
    <w:rsid w:val="00FA31B0"/>
    <w:rsid w:val="00FA5AAA"/>
    <w:rsid w:val="00FB5CAE"/>
    <w:rsid w:val="00FC2585"/>
    <w:rsid w:val="00FC3352"/>
    <w:rsid w:val="00FC4311"/>
    <w:rsid w:val="00FC739D"/>
    <w:rsid w:val="00FD06F0"/>
    <w:rsid w:val="00FD38B5"/>
    <w:rsid w:val="00FD6797"/>
    <w:rsid w:val="00FF53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o:colormru v:ext="edit" colors="#4d4d4d,#5f5f5f,#333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E5D64"/>
    <w:pPr>
      <w:overflowPunct w:val="0"/>
      <w:autoSpaceDE w:val="0"/>
      <w:autoSpaceDN w:val="0"/>
      <w:adjustRightInd w:val="0"/>
      <w:spacing w:line="264" w:lineRule="auto"/>
      <w:textAlignment w:val="baseline"/>
    </w:pPr>
    <w:rPr>
      <w:rFonts w:ascii="Arial" w:hAnsi="Arial"/>
      <w:lang w:val="de-DE" w:eastAsia="de-DE"/>
    </w:rPr>
  </w:style>
  <w:style w:type="paragraph" w:styleId="berschrift1">
    <w:name w:val="heading 1"/>
    <w:basedOn w:val="Standard"/>
    <w:qFormat/>
    <w:rsid w:val="0074533A"/>
    <w:pPr>
      <w:outlineLvl w:val="0"/>
    </w:pPr>
    <w:rPr>
      <w:rFonts w:cs="Arial"/>
      <w:b/>
      <w:color w:val="808080"/>
      <w:spacing w:val="-2"/>
      <w:szCs w:val="19"/>
    </w:rPr>
  </w:style>
  <w:style w:type="paragraph" w:styleId="berschrift2">
    <w:name w:val="heading 2"/>
    <w:basedOn w:val="Standard"/>
    <w:qFormat/>
    <w:rsid w:val="0013469A"/>
    <w:pPr>
      <w:spacing w:before="120" w:after="120"/>
      <w:outlineLvl w:val="1"/>
    </w:pPr>
    <w:rPr>
      <w:sz w:val="24"/>
    </w:rPr>
  </w:style>
  <w:style w:type="paragraph" w:styleId="berschrift3">
    <w:name w:val="heading 3"/>
    <w:basedOn w:val="Standard"/>
    <w:qFormat/>
    <w:rsid w:val="0013469A"/>
    <w:pPr>
      <w:spacing w:before="120" w:after="120"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rsid w:val="0013469A"/>
    <w:pPr>
      <w:keepNext/>
      <w:outlineLvl w:val="3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13469A"/>
    <w:pPr>
      <w:spacing w:after="960"/>
      <w:jc w:val="center"/>
    </w:pPr>
    <w:rPr>
      <w:rFonts w:ascii="Arial Black" w:hAnsi="Arial Black"/>
      <w:sz w:val="48"/>
    </w:rPr>
  </w:style>
  <w:style w:type="paragraph" w:customStyle="1" w:styleId="Tabellentext">
    <w:name w:val="Tabellentext"/>
    <w:basedOn w:val="Standard"/>
    <w:rsid w:val="0013469A"/>
    <w:rPr>
      <w:sz w:val="24"/>
    </w:rPr>
  </w:style>
  <w:style w:type="paragraph" w:customStyle="1" w:styleId="Gliederungsnumerier">
    <w:name w:val="Gliederungsnumerier"/>
    <w:basedOn w:val="Standard"/>
    <w:rsid w:val="0013469A"/>
    <w:rPr>
      <w:sz w:val="24"/>
    </w:rPr>
  </w:style>
  <w:style w:type="paragraph" w:customStyle="1" w:styleId="Einrckung1Zeile">
    <w:name w:val="Einrückung (1. Zeile)"/>
    <w:basedOn w:val="Standard"/>
    <w:rsid w:val="0013469A"/>
    <w:pPr>
      <w:ind w:firstLine="720"/>
    </w:pPr>
    <w:rPr>
      <w:sz w:val="24"/>
    </w:rPr>
  </w:style>
  <w:style w:type="paragraph" w:customStyle="1" w:styleId="Nummernliste">
    <w:name w:val="Nummernliste"/>
    <w:basedOn w:val="Standard"/>
    <w:rsid w:val="0013469A"/>
    <w:rPr>
      <w:sz w:val="24"/>
    </w:rPr>
  </w:style>
  <w:style w:type="paragraph" w:customStyle="1" w:styleId="Markierung2">
    <w:name w:val="Markierung 2"/>
    <w:basedOn w:val="Standard"/>
    <w:rsid w:val="0013469A"/>
    <w:rPr>
      <w:sz w:val="24"/>
    </w:rPr>
  </w:style>
  <w:style w:type="paragraph" w:customStyle="1" w:styleId="Markierung1">
    <w:name w:val="Markierung 1"/>
    <w:basedOn w:val="Standard"/>
    <w:rsid w:val="0013469A"/>
    <w:rPr>
      <w:sz w:val="24"/>
    </w:rPr>
  </w:style>
  <w:style w:type="paragraph" w:customStyle="1" w:styleId="HaupttextEinfach">
    <w:name w:val="Haupttext (Einfach)"/>
    <w:basedOn w:val="Standard"/>
    <w:rsid w:val="0013469A"/>
    <w:rPr>
      <w:sz w:val="24"/>
    </w:rPr>
  </w:style>
  <w:style w:type="paragraph" w:customStyle="1" w:styleId="Vorgabetext">
    <w:name w:val="Vorgabetext"/>
    <w:basedOn w:val="Standard"/>
    <w:rsid w:val="0013469A"/>
    <w:rPr>
      <w:sz w:val="24"/>
    </w:rPr>
  </w:style>
  <w:style w:type="paragraph" w:styleId="Kopfzeile">
    <w:name w:val="header"/>
    <w:basedOn w:val="Standard"/>
    <w:semiHidden/>
    <w:rsid w:val="0013469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rsid w:val="0013469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Hyperlink">
    <w:name w:val="Hyperlink"/>
    <w:semiHidden/>
    <w:rsid w:val="0013469A"/>
    <w:rPr>
      <w:color w:val="0000FF"/>
      <w:u w:val="single"/>
    </w:rPr>
  </w:style>
  <w:style w:type="paragraph" w:customStyle="1" w:styleId="Briefkopfadresse">
    <w:name w:val="Briefkopfadresse"/>
    <w:basedOn w:val="Standard"/>
    <w:rsid w:val="0013469A"/>
    <w:pPr>
      <w:overflowPunct/>
      <w:autoSpaceDE/>
      <w:autoSpaceDN/>
      <w:adjustRightInd/>
      <w:textAlignment w:val="auto"/>
    </w:pPr>
  </w:style>
  <w:style w:type="character" w:styleId="BesuchterHyperlink">
    <w:name w:val="FollowedHyperlink"/>
    <w:semiHidden/>
    <w:rsid w:val="0013469A"/>
    <w:rPr>
      <w:color w:val="800080"/>
      <w:u w:val="single"/>
    </w:rPr>
  </w:style>
  <w:style w:type="paragraph" w:styleId="Textkrper">
    <w:name w:val="Body Text"/>
    <w:basedOn w:val="Standard"/>
    <w:semiHidden/>
    <w:rsid w:val="0013469A"/>
    <w:rPr>
      <w:color w:val="333333"/>
    </w:rPr>
  </w:style>
  <w:style w:type="character" w:styleId="Seitenzahl">
    <w:name w:val="page number"/>
    <w:basedOn w:val="Absatz-Standardschriftart"/>
    <w:semiHidden/>
    <w:rsid w:val="0013469A"/>
  </w:style>
  <w:style w:type="paragraph" w:styleId="StandardWeb">
    <w:name w:val="Normal (Web)"/>
    <w:basedOn w:val="Standard"/>
    <w:semiHidden/>
    <w:rsid w:val="0013469A"/>
    <w:pPr>
      <w:shd w:val="clear" w:color="auto" w:fill="EEEEEE"/>
      <w:overflowPunct/>
      <w:autoSpaceDE/>
      <w:autoSpaceDN/>
      <w:adjustRightInd/>
      <w:textAlignment w:val="auto"/>
    </w:pPr>
    <w:rPr>
      <w:rFonts w:eastAsia="Arial Unicode MS" w:cs="Arial"/>
      <w:sz w:val="12"/>
      <w:szCs w:val="12"/>
    </w:rPr>
  </w:style>
  <w:style w:type="character" w:styleId="Fett">
    <w:name w:val="Strong"/>
    <w:qFormat/>
    <w:rsid w:val="0036018D"/>
    <w:rPr>
      <w:rFonts w:ascii="Arial" w:hAnsi="Arial"/>
      <w:b/>
      <w:bCs/>
      <w:sz w:val="20"/>
    </w:rPr>
  </w:style>
  <w:style w:type="character" w:customStyle="1" w:styleId="KopfzeileZchn">
    <w:name w:val="Kopfzeile Zchn"/>
    <w:basedOn w:val="Absatz-Standardschriftart"/>
    <w:semiHidden/>
    <w:rsid w:val="0013469A"/>
  </w:style>
  <w:style w:type="character" w:customStyle="1" w:styleId="FuzeileZchn">
    <w:name w:val="Fußzeile Zchn"/>
    <w:link w:val="Fuzeile"/>
    <w:rsid w:val="00BD393C"/>
    <w:rPr>
      <w:rFonts w:ascii="Arial" w:hAnsi="Arial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4291E"/>
    <w:pPr>
      <w:spacing w:line="240" w:lineRule="auto"/>
    </w:pPr>
    <w:rPr>
      <w:rFonts w:ascii="Lucida Grande" w:hAnsi="Lucida Grande"/>
      <w:sz w:val="24"/>
      <w:szCs w:val="24"/>
      <w:lang w:val="x-none" w:eastAsia="x-none"/>
    </w:rPr>
  </w:style>
  <w:style w:type="character" w:customStyle="1" w:styleId="DokumentstrukturZchn">
    <w:name w:val="Dokumentstruktur Zchn"/>
    <w:link w:val="Dokumentstruktur"/>
    <w:uiPriority w:val="99"/>
    <w:semiHidden/>
    <w:rsid w:val="00F4291E"/>
    <w:rPr>
      <w:rFonts w:ascii="Lucida Grande" w:hAnsi="Lucida Grande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7C28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B37C28"/>
    <w:rPr>
      <w:rFonts w:ascii="Tahoma" w:hAnsi="Tahoma" w:cs="Tahoma"/>
      <w:sz w:val="16"/>
      <w:szCs w:val="16"/>
    </w:rPr>
  </w:style>
  <w:style w:type="paragraph" w:customStyle="1" w:styleId="EinfacherAbsatz">
    <w:name w:val="[Einfacher Absatz]"/>
    <w:basedOn w:val="Standard"/>
    <w:link w:val="EinfacherAbsatzZchn"/>
    <w:uiPriority w:val="99"/>
    <w:rsid w:val="00B179CD"/>
    <w:pPr>
      <w:overflowPunct/>
      <w:spacing w:line="288" w:lineRule="auto"/>
      <w:textAlignment w:val="center"/>
    </w:pPr>
    <w:rPr>
      <w:rFonts w:ascii="Times-Roman" w:hAnsi="Times-Roman"/>
      <w:color w:val="000000"/>
      <w:sz w:val="24"/>
      <w:szCs w:val="24"/>
      <w:lang w:val="x-none" w:eastAsia="x-none"/>
    </w:rPr>
  </w:style>
  <w:style w:type="paragraph" w:customStyle="1" w:styleId="Fu">
    <w:name w:val="Fuß"/>
    <w:link w:val="FuZchn"/>
    <w:qFormat/>
    <w:rsid w:val="0053671D"/>
    <w:pPr>
      <w:spacing w:line="264" w:lineRule="auto"/>
    </w:pPr>
    <w:rPr>
      <w:rFonts w:ascii="ArialMT" w:hAnsi="ArialMT" w:cs="ArialMT"/>
      <w:color w:val="5F5F5F"/>
      <w:sz w:val="13"/>
      <w:szCs w:val="13"/>
      <w:lang w:val="de-DE" w:eastAsia="de-DE"/>
    </w:rPr>
  </w:style>
  <w:style w:type="character" w:customStyle="1" w:styleId="EinfacherAbsatzZchn">
    <w:name w:val="[Einfacher Absatz] Zchn"/>
    <w:link w:val="EinfacherAbsatz"/>
    <w:uiPriority w:val="99"/>
    <w:rsid w:val="0053671D"/>
    <w:rPr>
      <w:rFonts w:ascii="Times-Roman" w:hAnsi="Times-Roman" w:cs="Times-Roman"/>
      <w:color w:val="000000"/>
      <w:sz w:val="24"/>
      <w:szCs w:val="24"/>
    </w:rPr>
  </w:style>
  <w:style w:type="character" w:customStyle="1" w:styleId="FuZchn">
    <w:name w:val="Fuß Zchn"/>
    <w:link w:val="Fu"/>
    <w:rsid w:val="0053671D"/>
    <w:rPr>
      <w:rFonts w:ascii="ArialMT" w:hAnsi="ArialMT" w:cs="ArialMT"/>
      <w:color w:val="5F5F5F"/>
      <w:sz w:val="13"/>
      <w:szCs w:val="13"/>
      <w:lang w:val="de-DE" w:eastAsia="de-DE" w:bidi="ar-SA"/>
    </w:rPr>
  </w:style>
  <w:style w:type="paragraph" w:customStyle="1" w:styleId="StandardEinzug">
    <w:name w:val="Standard Einzug"/>
    <w:link w:val="StandardEinzugZchn"/>
    <w:qFormat/>
    <w:rsid w:val="009C69D1"/>
    <w:pPr>
      <w:spacing w:line="264" w:lineRule="auto"/>
      <w:ind w:right="1304"/>
    </w:pPr>
    <w:rPr>
      <w:rFonts w:ascii="Arial" w:hAnsi="Arial"/>
      <w:lang w:val="de-DE" w:eastAsia="de-DE"/>
    </w:rPr>
  </w:style>
  <w:style w:type="character" w:customStyle="1" w:styleId="StandardEinzugZchn">
    <w:name w:val="Standard Einzug Zchn"/>
    <w:link w:val="StandardEinzug"/>
    <w:rsid w:val="009C69D1"/>
    <w:rPr>
      <w:rFonts w:ascii="Arial" w:hAnsi="Arial"/>
      <w:lang w:val="de-DE" w:eastAsia="de-DE" w:bidi="ar-SA"/>
    </w:rPr>
  </w:style>
  <w:style w:type="table" w:customStyle="1" w:styleId="Tabellengitternetz">
    <w:name w:val="Tabellengitternetz"/>
    <w:basedOn w:val="NormaleTabelle"/>
    <w:uiPriority w:val="59"/>
    <w:rsid w:val="002E0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C4148"/>
    <w:pPr>
      <w:overflowPunct/>
      <w:autoSpaceDE/>
      <w:autoSpaceDN/>
      <w:adjustRightInd/>
      <w:spacing w:line="240" w:lineRule="auto"/>
      <w:ind w:left="720"/>
      <w:textAlignment w:val="auto"/>
    </w:pPr>
    <w:rPr>
      <w:rFonts w:ascii="Calibri" w:eastAsia="Calibri" w:hAnsi="Calibri"/>
      <w:sz w:val="22"/>
      <w:szCs w:val="22"/>
    </w:rPr>
  </w:style>
  <w:style w:type="character" w:customStyle="1" w:styleId="s12">
    <w:name w:val="s12"/>
    <w:basedOn w:val="Absatz-Standardschriftart"/>
    <w:rsid w:val="008D4EF6"/>
  </w:style>
  <w:style w:type="character" w:customStyle="1" w:styleId="s13">
    <w:name w:val="s13"/>
    <w:basedOn w:val="Absatz-Standardschriftart"/>
    <w:rsid w:val="008D4EF6"/>
  </w:style>
  <w:style w:type="character" w:customStyle="1" w:styleId="s16">
    <w:name w:val="s16"/>
    <w:basedOn w:val="Absatz-Standardschriftart"/>
    <w:rsid w:val="008D4EF6"/>
  </w:style>
  <w:style w:type="character" w:customStyle="1" w:styleId="s11">
    <w:name w:val="s11"/>
    <w:basedOn w:val="Absatz-Standardschriftart"/>
    <w:rsid w:val="008D4EF6"/>
  </w:style>
  <w:style w:type="character" w:styleId="Kommentarzeichen">
    <w:name w:val="annotation reference"/>
    <w:uiPriority w:val="99"/>
    <w:semiHidden/>
    <w:unhideWhenUsed/>
    <w:rsid w:val="00AA465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A4655"/>
    <w:rPr>
      <w:lang w:val="x-none" w:eastAsia="x-none"/>
    </w:rPr>
  </w:style>
  <w:style w:type="character" w:customStyle="1" w:styleId="KommentartextZchn">
    <w:name w:val="Kommentartext Zchn"/>
    <w:link w:val="Kommentartext"/>
    <w:uiPriority w:val="99"/>
    <w:semiHidden/>
    <w:rsid w:val="00AA4655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A4655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AA4655"/>
    <w:rPr>
      <w:rFonts w:ascii="Arial" w:hAnsi="Arial"/>
      <w:b/>
      <w:bCs/>
    </w:rPr>
  </w:style>
  <w:style w:type="paragraph" w:styleId="berarbeitung">
    <w:name w:val="Revision"/>
    <w:hidden/>
    <w:uiPriority w:val="99"/>
    <w:semiHidden/>
    <w:rsid w:val="00EF1BF3"/>
    <w:rPr>
      <w:rFonts w:ascii="Arial" w:hAnsi="Arial"/>
      <w:lang w:val="de-DE"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E5D64"/>
    <w:pPr>
      <w:overflowPunct w:val="0"/>
      <w:autoSpaceDE w:val="0"/>
      <w:autoSpaceDN w:val="0"/>
      <w:adjustRightInd w:val="0"/>
      <w:spacing w:line="264" w:lineRule="auto"/>
      <w:textAlignment w:val="baseline"/>
    </w:pPr>
    <w:rPr>
      <w:rFonts w:ascii="Arial" w:hAnsi="Arial"/>
      <w:lang w:val="de-DE" w:eastAsia="de-DE"/>
    </w:rPr>
  </w:style>
  <w:style w:type="paragraph" w:styleId="berschrift1">
    <w:name w:val="heading 1"/>
    <w:basedOn w:val="Standard"/>
    <w:qFormat/>
    <w:rsid w:val="0074533A"/>
    <w:pPr>
      <w:outlineLvl w:val="0"/>
    </w:pPr>
    <w:rPr>
      <w:rFonts w:cs="Arial"/>
      <w:b/>
      <w:color w:val="808080"/>
      <w:spacing w:val="-2"/>
      <w:szCs w:val="19"/>
    </w:rPr>
  </w:style>
  <w:style w:type="paragraph" w:styleId="berschrift2">
    <w:name w:val="heading 2"/>
    <w:basedOn w:val="Standard"/>
    <w:qFormat/>
    <w:rsid w:val="0013469A"/>
    <w:pPr>
      <w:spacing w:before="120" w:after="120"/>
      <w:outlineLvl w:val="1"/>
    </w:pPr>
    <w:rPr>
      <w:sz w:val="24"/>
    </w:rPr>
  </w:style>
  <w:style w:type="paragraph" w:styleId="berschrift3">
    <w:name w:val="heading 3"/>
    <w:basedOn w:val="Standard"/>
    <w:qFormat/>
    <w:rsid w:val="0013469A"/>
    <w:pPr>
      <w:spacing w:before="120" w:after="120"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rsid w:val="0013469A"/>
    <w:pPr>
      <w:keepNext/>
      <w:outlineLvl w:val="3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13469A"/>
    <w:pPr>
      <w:spacing w:after="960"/>
      <w:jc w:val="center"/>
    </w:pPr>
    <w:rPr>
      <w:rFonts w:ascii="Arial Black" w:hAnsi="Arial Black"/>
      <w:sz w:val="48"/>
    </w:rPr>
  </w:style>
  <w:style w:type="paragraph" w:customStyle="1" w:styleId="Tabellentext">
    <w:name w:val="Tabellentext"/>
    <w:basedOn w:val="Standard"/>
    <w:rsid w:val="0013469A"/>
    <w:rPr>
      <w:sz w:val="24"/>
    </w:rPr>
  </w:style>
  <w:style w:type="paragraph" w:customStyle="1" w:styleId="Gliederungsnumerier">
    <w:name w:val="Gliederungsnumerier"/>
    <w:basedOn w:val="Standard"/>
    <w:rsid w:val="0013469A"/>
    <w:rPr>
      <w:sz w:val="24"/>
    </w:rPr>
  </w:style>
  <w:style w:type="paragraph" w:customStyle="1" w:styleId="Einrckung1Zeile">
    <w:name w:val="Einrückung (1. Zeile)"/>
    <w:basedOn w:val="Standard"/>
    <w:rsid w:val="0013469A"/>
    <w:pPr>
      <w:ind w:firstLine="720"/>
    </w:pPr>
    <w:rPr>
      <w:sz w:val="24"/>
    </w:rPr>
  </w:style>
  <w:style w:type="paragraph" w:customStyle="1" w:styleId="Nummernliste">
    <w:name w:val="Nummernliste"/>
    <w:basedOn w:val="Standard"/>
    <w:rsid w:val="0013469A"/>
    <w:rPr>
      <w:sz w:val="24"/>
    </w:rPr>
  </w:style>
  <w:style w:type="paragraph" w:customStyle="1" w:styleId="Markierung2">
    <w:name w:val="Markierung 2"/>
    <w:basedOn w:val="Standard"/>
    <w:rsid w:val="0013469A"/>
    <w:rPr>
      <w:sz w:val="24"/>
    </w:rPr>
  </w:style>
  <w:style w:type="paragraph" w:customStyle="1" w:styleId="Markierung1">
    <w:name w:val="Markierung 1"/>
    <w:basedOn w:val="Standard"/>
    <w:rsid w:val="0013469A"/>
    <w:rPr>
      <w:sz w:val="24"/>
    </w:rPr>
  </w:style>
  <w:style w:type="paragraph" w:customStyle="1" w:styleId="HaupttextEinfach">
    <w:name w:val="Haupttext (Einfach)"/>
    <w:basedOn w:val="Standard"/>
    <w:rsid w:val="0013469A"/>
    <w:rPr>
      <w:sz w:val="24"/>
    </w:rPr>
  </w:style>
  <w:style w:type="paragraph" w:customStyle="1" w:styleId="Vorgabetext">
    <w:name w:val="Vorgabetext"/>
    <w:basedOn w:val="Standard"/>
    <w:rsid w:val="0013469A"/>
    <w:rPr>
      <w:sz w:val="24"/>
    </w:rPr>
  </w:style>
  <w:style w:type="paragraph" w:styleId="Kopfzeile">
    <w:name w:val="header"/>
    <w:basedOn w:val="Standard"/>
    <w:semiHidden/>
    <w:rsid w:val="0013469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rsid w:val="0013469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Hyperlink">
    <w:name w:val="Hyperlink"/>
    <w:semiHidden/>
    <w:rsid w:val="0013469A"/>
    <w:rPr>
      <w:color w:val="0000FF"/>
      <w:u w:val="single"/>
    </w:rPr>
  </w:style>
  <w:style w:type="paragraph" w:customStyle="1" w:styleId="Briefkopfadresse">
    <w:name w:val="Briefkopfadresse"/>
    <w:basedOn w:val="Standard"/>
    <w:rsid w:val="0013469A"/>
    <w:pPr>
      <w:overflowPunct/>
      <w:autoSpaceDE/>
      <w:autoSpaceDN/>
      <w:adjustRightInd/>
      <w:textAlignment w:val="auto"/>
    </w:pPr>
  </w:style>
  <w:style w:type="character" w:styleId="BesuchterHyperlink">
    <w:name w:val="FollowedHyperlink"/>
    <w:semiHidden/>
    <w:rsid w:val="0013469A"/>
    <w:rPr>
      <w:color w:val="800080"/>
      <w:u w:val="single"/>
    </w:rPr>
  </w:style>
  <w:style w:type="paragraph" w:styleId="Textkrper">
    <w:name w:val="Body Text"/>
    <w:basedOn w:val="Standard"/>
    <w:semiHidden/>
    <w:rsid w:val="0013469A"/>
    <w:rPr>
      <w:color w:val="333333"/>
    </w:rPr>
  </w:style>
  <w:style w:type="character" w:styleId="Seitenzahl">
    <w:name w:val="page number"/>
    <w:basedOn w:val="Absatz-Standardschriftart"/>
    <w:semiHidden/>
    <w:rsid w:val="0013469A"/>
  </w:style>
  <w:style w:type="paragraph" w:styleId="StandardWeb">
    <w:name w:val="Normal (Web)"/>
    <w:basedOn w:val="Standard"/>
    <w:semiHidden/>
    <w:rsid w:val="0013469A"/>
    <w:pPr>
      <w:shd w:val="clear" w:color="auto" w:fill="EEEEEE"/>
      <w:overflowPunct/>
      <w:autoSpaceDE/>
      <w:autoSpaceDN/>
      <w:adjustRightInd/>
      <w:textAlignment w:val="auto"/>
    </w:pPr>
    <w:rPr>
      <w:rFonts w:eastAsia="Arial Unicode MS" w:cs="Arial"/>
      <w:sz w:val="12"/>
      <w:szCs w:val="12"/>
    </w:rPr>
  </w:style>
  <w:style w:type="character" w:styleId="Fett">
    <w:name w:val="Strong"/>
    <w:qFormat/>
    <w:rsid w:val="0036018D"/>
    <w:rPr>
      <w:rFonts w:ascii="Arial" w:hAnsi="Arial"/>
      <w:b/>
      <w:bCs/>
      <w:sz w:val="20"/>
    </w:rPr>
  </w:style>
  <w:style w:type="character" w:customStyle="1" w:styleId="KopfzeileZchn">
    <w:name w:val="Kopfzeile Zchn"/>
    <w:basedOn w:val="Absatz-Standardschriftart"/>
    <w:semiHidden/>
    <w:rsid w:val="0013469A"/>
  </w:style>
  <w:style w:type="character" w:customStyle="1" w:styleId="FuzeileZchn">
    <w:name w:val="Fußzeile Zchn"/>
    <w:link w:val="Fuzeile"/>
    <w:rsid w:val="00BD393C"/>
    <w:rPr>
      <w:rFonts w:ascii="Arial" w:hAnsi="Arial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4291E"/>
    <w:pPr>
      <w:spacing w:line="240" w:lineRule="auto"/>
    </w:pPr>
    <w:rPr>
      <w:rFonts w:ascii="Lucida Grande" w:hAnsi="Lucida Grande"/>
      <w:sz w:val="24"/>
      <w:szCs w:val="24"/>
      <w:lang w:val="x-none" w:eastAsia="x-none"/>
    </w:rPr>
  </w:style>
  <w:style w:type="character" w:customStyle="1" w:styleId="DokumentstrukturZchn">
    <w:name w:val="Dokumentstruktur Zchn"/>
    <w:link w:val="Dokumentstruktur"/>
    <w:uiPriority w:val="99"/>
    <w:semiHidden/>
    <w:rsid w:val="00F4291E"/>
    <w:rPr>
      <w:rFonts w:ascii="Lucida Grande" w:hAnsi="Lucida Grande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7C28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B37C28"/>
    <w:rPr>
      <w:rFonts w:ascii="Tahoma" w:hAnsi="Tahoma" w:cs="Tahoma"/>
      <w:sz w:val="16"/>
      <w:szCs w:val="16"/>
    </w:rPr>
  </w:style>
  <w:style w:type="paragraph" w:customStyle="1" w:styleId="EinfacherAbsatz">
    <w:name w:val="[Einfacher Absatz]"/>
    <w:basedOn w:val="Standard"/>
    <w:link w:val="EinfacherAbsatzZchn"/>
    <w:uiPriority w:val="99"/>
    <w:rsid w:val="00B179CD"/>
    <w:pPr>
      <w:overflowPunct/>
      <w:spacing w:line="288" w:lineRule="auto"/>
      <w:textAlignment w:val="center"/>
    </w:pPr>
    <w:rPr>
      <w:rFonts w:ascii="Times-Roman" w:hAnsi="Times-Roman"/>
      <w:color w:val="000000"/>
      <w:sz w:val="24"/>
      <w:szCs w:val="24"/>
      <w:lang w:val="x-none" w:eastAsia="x-none"/>
    </w:rPr>
  </w:style>
  <w:style w:type="paragraph" w:customStyle="1" w:styleId="Fu">
    <w:name w:val="Fuß"/>
    <w:link w:val="FuZchn"/>
    <w:qFormat/>
    <w:rsid w:val="0053671D"/>
    <w:pPr>
      <w:spacing w:line="264" w:lineRule="auto"/>
    </w:pPr>
    <w:rPr>
      <w:rFonts w:ascii="ArialMT" w:hAnsi="ArialMT" w:cs="ArialMT"/>
      <w:color w:val="5F5F5F"/>
      <w:sz w:val="13"/>
      <w:szCs w:val="13"/>
      <w:lang w:val="de-DE" w:eastAsia="de-DE"/>
    </w:rPr>
  </w:style>
  <w:style w:type="character" w:customStyle="1" w:styleId="EinfacherAbsatzZchn">
    <w:name w:val="[Einfacher Absatz] Zchn"/>
    <w:link w:val="EinfacherAbsatz"/>
    <w:uiPriority w:val="99"/>
    <w:rsid w:val="0053671D"/>
    <w:rPr>
      <w:rFonts w:ascii="Times-Roman" w:hAnsi="Times-Roman" w:cs="Times-Roman"/>
      <w:color w:val="000000"/>
      <w:sz w:val="24"/>
      <w:szCs w:val="24"/>
    </w:rPr>
  </w:style>
  <w:style w:type="character" w:customStyle="1" w:styleId="FuZchn">
    <w:name w:val="Fuß Zchn"/>
    <w:link w:val="Fu"/>
    <w:rsid w:val="0053671D"/>
    <w:rPr>
      <w:rFonts w:ascii="ArialMT" w:hAnsi="ArialMT" w:cs="ArialMT"/>
      <w:color w:val="5F5F5F"/>
      <w:sz w:val="13"/>
      <w:szCs w:val="13"/>
      <w:lang w:val="de-DE" w:eastAsia="de-DE" w:bidi="ar-SA"/>
    </w:rPr>
  </w:style>
  <w:style w:type="paragraph" w:customStyle="1" w:styleId="StandardEinzug">
    <w:name w:val="Standard Einzug"/>
    <w:link w:val="StandardEinzugZchn"/>
    <w:qFormat/>
    <w:rsid w:val="009C69D1"/>
    <w:pPr>
      <w:spacing w:line="264" w:lineRule="auto"/>
      <w:ind w:right="1304"/>
    </w:pPr>
    <w:rPr>
      <w:rFonts w:ascii="Arial" w:hAnsi="Arial"/>
      <w:lang w:val="de-DE" w:eastAsia="de-DE"/>
    </w:rPr>
  </w:style>
  <w:style w:type="character" w:customStyle="1" w:styleId="StandardEinzugZchn">
    <w:name w:val="Standard Einzug Zchn"/>
    <w:link w:val="StandardEinzug"/>
    <w:rsid w:val="009C69D1"/>
    <w:rPr>
      <w:rFonts w:ascii="Arial" w:hAnsi="Arial"/>
      <w:lang w:val="de-DE" w:eastAsia="de-DE" w:bidi="ar-SA"/>
    </w:rPr>
  </w:style>
  <w:style w:type="table" w:customStyle="1" w:styleId="Tabellengitternetz">
    <w:name w:val="Tabellengitternetz"/>
    <w:basedOn w:val="NormaleTabelle"/>
    <w:uiPriority w:val="59"/>
    <w:rsid w:val="002E0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C4148"/>
    <w:pPr>
      <w:overflowPunct/>
      <w:autoSpaceDE/>
      <w:autoSpaceDN/>
      <w:adjustRightInd/>
      <w:spacing w:line="240" w:lineRule="auto"/>
      <w:ind w:left="720"/>
      <w:textAlignment w:val="auto"/>
    </w:pPr>
    <w:rPr>
      <w:rFonts w:ascii="Calibri" w:eastAsia="Calibri" w:hAnsi="Calibri"/>
      <w:sz w:val="22"/>
      <w:szCs w:val="22"/>
    </w:rPr>
  </w:style>
  <w:style w:type="character" w:customStyle="1" w:styleId="s12">
    <w:name w:val="s12"/>
    <w:basedOn w:val="Absatz-Standardschriftart"/>
    <w:rsid w:val="008D4EF6"/>
  </w:style>
  <w:style w:type="character" w:customStyle="1" w:styleId="s13">
    <w:name w:val="s13"/>
    <w:basedOn w:val="Absatz-Standardschriftart"/>
    <w:rsid w:val="008D4EF6"/>
  </w:style>
  <w:style w:type="character" w:customStyle="1" w:styleId="s16">
    <w:name w:val="s16"/>
    <w:basedOn w:val="Absatz-Standardschriftart"/>
    <w:rsid w:val="008D4EF6"/>
  </w:style>
  <w:style w:type="character" w:customStyle="1" w:styleId="s11">
    <w:name w:val="s11"/>
    <w:basedOn w:val="Absatz-Standardschriftart"/>
    <w:rsid w:val="008D4EF6"/>
  </w:style>
  <w:style w:type="character" w:styleId="Kommentarzeichen">
    <w:name w:val="annotation reference"/>
    <w:uiPriority w:val="99"/>
    <w:semiHidden/>
    <w:unhideWhenUsed/>
    <w:rsid w:val="00AA465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A4655"/>
    <w:rPr>
      <w:lang w:val="x-none" w:eastAsia="x-none"/>
    </w:rPr>
  </w:style>
  <w:style w:type="character" w:customStyle="1" w:styleId="KommentartextZchn">
    <w:name w:val="Kommentartext Zchn"/>
    <w:link w:val="Kommentartext"/>
    <w:uiPriority w:val="99"/>
    <w:semiHidden/>
    <w:rsid w:val="00AA4655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A4655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AA4655"/>
    <w:rPr>
      <w:rFonts w:ascii="Arial" w:hAnsi="Arial"/>
      <w:b/>
      <w:bCs/>
    </w:rPr>
  </w:style>
  <w:style w:type="paragraph" w:styleId="berarbeitung">
    <w:name w:val="Revision"/>
    <w:hidden/>
    <w:uiPriority w:val="99"/>
    <w:semiHidden/>
    <w:rsid w:val="00EF1BF3"/>
    <w:rPr>
      <w:rFonts w:ascii="Arial" w:hAnsi="Arial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LTG.de" TargetMode="Externa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mailto:kullnig@LTG.de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press-n-relations.mediamid.com/AMID-PR/open.jsp?action=search&amp;query=LTGOnlineSytemFinder" TargetMode="External"/><Relationship Id="rId5" Type="http://schemas.microsoft.com/office/2007/relationships/stylesWithEffects" Target="stylesWithEffects.xml"/><Relationship Id="rId15" Type="http://schemas.openxmlformats.org/officeDocument/2006/relationships/hyperlink" Target="http://www.press-n-relations.com" TargetMode="External"/><Relationship Id="rId10" Type="http://schemas.openxmlformats.org/officeDocument/2006/relationships/hyperlink" Target="http://www.system-finder.de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yperlink" Target="mailto:du@press-n-relations.de" TargetMode="External"/><Relationship Id="rId22" Type="http://schemas.microsoft.com/office/2011/relationships/people" Target="peop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7A466BE-5FD0-439E-805D-8DF3F06F91D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5CA4D48-5536-41C7-809A-B1FFDB329C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663</Words>
  <Characters>4179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LTG Aktiengesellschaft, Postfach 400525,  D-70405 Stuttgart</vt:lpstr>
    </vt:vector>
  </TitlesOfParts>
  <Company>LTG-Aktiengeselschaft</Company>
  <LinksUpToDate>false</LinksUpToDate>
  <CharactersWithSpaces>4833</CharactersWithSpaces>
  <SharedDoc>false</SharedDoc>
  <HLinks>
    <vt:vector size="6" baseType="variant">
      <vt:variant>
        <vt:i4>7929928</vt:i4>
      </vt:variant>
      <vt:variant>
        <vt:i4>0</vt:i4>
      </vt:variant>
      <vt:variant>
        <vt:i4>0</vt:i4>
      </vt:variant>
      <vt:variant>
        <vt:i4>5</vt:i4>
      </vt:variant>
      <vt:variant>
        <vt:lpwstr>mailto:bleich@ltg.de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LTG Aktiengesellschaft, Postfach 400525,  D-70405 Stuttgart</dc:title>
  <dc:creator>Heinzelmann, Jasmin</dc:creator>
  <cp:lastModifiedBy>Ralf Dunker</cp:lastModifiedBy>
  <cp:revision>3</cp:revision>
  <cp:lastPrinted>2020-10-14T10:33:00Z</cp:lastPrinted>
  <dcterms:created xsi:type="dcterms:W3CDTF">2020-10-27T20:34:00Z</dcterms:created>
  <dcterms:modified xsi:type="dcterms:W3CDTF">2020-10-27T21:03:00Z</dcterms:modified>
</cp:coreProperties>
</file>