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FE3036" w14:textId="33BEBF9F" w:rsidR="00FA1C88" w:rsidRDefault="00273FE9" w:rsidP="007E11F3">
      <w:pPr>
        <w:spacing w:after="360" w:line="240" w:lineRule="auto"/>
        <w:ind w:left="426" w:right="425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Planer</w:t>
      </w:r>
      <w:r w:rsidR="00A244BF">
        <w:rPr>
          <w:rFonts w:ascii="Arial" w:hAnsi="Arial"/>
          <w:b/>
          <w:sz w:val="32"/>
        </w:rPr>
        <w:t>-</w:t>
      </w:r>
      <w:r>
        <w:rPr>
          <w:rFonts w:ascii="Arial" w:hAnsi="Arial"/>
          <w:b/>
          <w:sz w:val="32"/>
        </w:rPr>
        <w:t xml:space="preserve">Seminare </w:t>
      </w:r>
      <w:r w:rsidR="00A244BF">
        <w:rPr>
          <w:rFonts w:ascii="Arial" w:hAnsi="Arial"/>
          <w:b/>
          <w:sz w:val="32"/>
        </w:rPr>
        <w:t>im Frühling 2020</w:t>
      </w:r>
    </w:p>
    <w:p w14:paraId="79569E4E" w14:textId="4972F296" w:rsidR="00B369A2" w:rsidRPr="00BC5E14" w:rsidRDefault="004B42A6" w:rsidP="00BC5E14">
      <w:pPr>
        <w:spacing w:after="360" w:line="264" w:lineRule="auto"/>
        <w:ind w:left="284" w:right="283"/>
        <w:jc w:val="center"/>
        <w:rPr>
          <w:rFonts w:ascii="Arial" w:hAnsi="Arial"/>
          <w:b/>
          <w:spacing w:val="-2"/>
        </w:rPr>
      </w:pPr>
      <w:r w:rsidRPr="00BC5E14">
        <w:rPr>
          <w:rFonts w:ascii="Arial" w:hAnsi="Arial"/>
          <w:b/>
          <w:spacing w:val="-2"/>
        </w:rPr>
        <w:t>E</w:t>
      </w:r>
      <w:r w:rsidR="00273FE9" w:rsidRPr="00BC5E14">
        <w:rPr>
          <w:rFonts w:ascii="Arial" w:hAnsi="Arial"/>
          <w:b/>
          <w:spacing w:val="-2"/>
        </w:rPr>
        <w:t xml:space="preserve">intägige </w:t>
      </w:r>
      <w:proofErr w:type="spellStart"/>
      <w:r w:rsidRPr="00BC5E14">
        <w:rPr>
          <w:rFonts w:ascii="Arial" w:hAnsi="Arial"/>
          <w:b/>
          <w:spacing w:val="-2"/>
        </w:rPr>
        <w:t>varmeco</w:t>
      </w:r>
      <w:proofErr w:type="spellEnd"/>
      <w:r w:rsidRPr="00BC5E14">
        <w:rPr>
          <w:rFonts w:ascii="Arial" w:hAnsi="Arial"/>
          <w:b/>
          <w:spacing w:val="-2"/>
        </w:rPr>
        <w:t>-</w:t>
      </w:r>
      <w:r w:rsidR="0091703C" w:rsidRPr="00BC5E14">
        <w:rPr>
          <w:rFonts w:ascii="Arial" w:hAnsi="Arial"/>
          <w:b/>
          <w:spacing w:val="-2"/>
        </w:rPr>
        <w:t>Schulungen</w:t>
      </w:r>
      <w:r w:rsidR="00A244BF" w:rsidRPr="00BC5E14">
        <w:rPr>
          <w:rFonts w:ascii="Arial" w:hAnsi="Arial"/>
          <w:b/>
          <w:spacing w:val="-2"/>
        </w:rPr>
        <w:t xml:space="preserve"> rund um Frischwasser</w:t>
      </w:r>
      <w:r w:rsidR="00273FE9" w:rsidRPr="00BC5E14">
        <w:rPr>
          <w:rFonts w:ascii="Arial" w:hAnsi="Arial"/>
          <w:b/>
          <w:spacing w:val="-2"/>
        </w:rPr>
        <w:t xml:space="preserve">technik, </w:t>
      </w:r>
      <w:r w:rsidR="00A244BF" w:rsidRPr="00BC5E14">
        <w:rPr>
          <w:rFonts w:ascii="Arial" w:hAnsi="Arial"/>
          <w:b/>
          <w:spacing w:val="-2"/>
        </w:rPr>
        <w:t xml:space="preserve">Wärmeübertragung </w:t>
      </w:r>
      <w:r w:rsidR="00273FE9" w:rsidRPr="00BC5E14">
        <w:rPr>
          <w:rFonts w:ascii="Arial" w:hAnsi="Arial"/>
          <w:b/>
          <w:spacing w:val="-2"/>
        </w:rPr>
        <w:t>und</w:t>
      </w:r>
      <w:r w:rsidR="00BC5E14">
        <w:rPr>
          <w:rFonts w:ascii="Arial" w:hAnsi="Arial"/>
          <w:b/>
          <w:spacing w:val="-2"/>
        </w:rPr>
        <w:t xml:space="preserve"> </w:t>
      </w:r>
      <w:r w:rsidRPr="00BC5E14">
        <w:rPr>
          <w:rFonts w:ascii="Arial" w:hAnsi="Arial"/>
          <w:b/>
          <w:spacing w:val="-2"/>
        </w:rPr>
        <w:t xml:space="preserve">die </w:t>
      </w:r>
      <w:r w:rsidR="00A244BF" w:rsidRPr="00BC5E14">
        <w:rPr>
          <w:rFonts w:ascii="Arial" w:hAnsi="Arial"/>
          <w:b/>
          <w:spacing w:val="-2"/>
        </w:rPr>
        <w:t>Effizienz</w:t>
      </w:r>
      <w:r w:rsidR="00273FE9" w:rsidRPr="00BC5E14">
        <w:rPr>
          <w:rFonts w:ascii="Arial" w:hAnsi="Arial"/>
          <w:b/>
          <w:spacing w:val="-2"/>
        </w:rPr>
        <w:t xml:space="preserve">steigerung </w:t>
      </w:r>
      <w:r w:rsidR="00A244BF" w:rsidRPr="00BC5E14">
        <w:rPr>
          <w:rFonts w:ascii="Arial" w:hAnsi="Arial"/>
          <w:b/>
          <w:spacing w:val="-2"/>
        </w:rPr>
        <w:t xml:space="preserve">mit der </w:t>
      </w:r>
      <w:proofErr w:type="spellStart"/>
      <w:r w:rsidR="00A244BF" w:rsidRPr="00BC5E14">
        <w:rPr>
          <w:rFonts w:ascii="Arial" w:hAnsi="Arial"/>
          <w:b/>
          <w:spacing w:val="-2"/>
        </w:rPr>
        <w:t>eXergiemaschine</w:t>
      </w:r>
      <w:proofErr w:type="spellEnd"/>
    </w:p>
    <w:p w14:paraId="13CF4DC6" w14:textId="2D4EBEFD" w:rsidR="00273FE9" w:rsidRPr="003118D5" w:rsidRDefault="00922852" w:rsidP="00273FE9">
      <w:pPr>
        <w:spacing w:after="120" w:line="264" w:lineRule="auto"/>
        <w:jc w:val="both"/>
        <w:rPr>
          <w:rFonts w:ascii="Arial" w:hAnsi="Arial"/>
          <w:spacing w:val="-2"/>
        </w:rPr>
      </w:pPr>
      <w:r w:rsidRPr="003118D5">
        <w:rPr>
          <w:rFonts w:ascii="Arial" w:hAnsi="Arial"/>
          <w:b/>
          <w:spacing w:val="-2"/>
        </w:rPr>
        <w:t xml:space="preserve">Kaufbeuren, </w:t>
      </w:r>
      <w:r w:rsidR="000A14CA">
        <w:rPr>
          <w:rFonts w:ascii="Arial" w:hAnsi="Arial"/>
          <w:b/>
          <w:spacing w:val="-2"/>
        </w:rPr>
        <w:t>4</w:t>
      </w:r>
      <w:r w:rsidR="004B42A6" w:rsidRPr="003118D5">
        <w:rPr>
          <w:rFonts w:ascii="Arial" w:hAnsi="Arial"/>
          <w:b/>
          <w:spacing w:val="-2"/>
        </w:rPr>
        <w:t>. </w:t>
      </w:r>
      <w:r w:rsidR="000A14CA">
        <w:rPr>
          <w:rFonts w:ascii="Arial" w:hAnsi="Arial"/>
          <w:b/>
          <w:spacing w:val="-2"/>
        </w:rPr>
        <w:t>Februar</w:t>
      </w:r>
      <w:r w:rsidR="00273E86" w:rsidRPr="003118D5">
        <w:rPr>
          <w:rFonts w:ascii="Arial" w:hAnsi="Arial"/>
          <w:b/>
          <w:spacing w:val="-2"/>
        </w:rPr>
        <w:t> </w:t>
      </w:r>
      <w:r w:rsidRPr="003118D5">
        <w:rPr>
          <w:rFonts w:ascii="Arial" w:hAnsi="Arial"/>
          <w:b/>
          <w:spacing w:val="-2"/>
        </w:rPr>
        <w:t>20</w:t>
      </w:r>
      <w:r w:rsidR="009A340C" w:rsidRPr="003118D5">
        <w:rPr>
          <w:rFonts w:ascii="Arial" w:hAnsi="Arial"/>
          <w:b/>
          <w:spacing w:val="-2"/>
        </w:rPr>
        <w:t>20</w:t>
      </w:r>
      <w:r w:rsidRPr="003118D5">
        <w:rPr>
          <w:rFonts w:ascii="Arial" w:hAnsi="Arial"/>
          <w:spacing w:val="-2"/>
        </w:rPr>
        <w:t xml:space="preserve"> </w:t>
      </w:r>
      <w:r w:rsidR="00E2174A" w:rsidRPr="003118D5">
        <w:rPr>
          <w:rFonts w:ascii="Arial" w:hAnsi="Arial"/>
          <w:spacing w:val="-2"/>
        </w:rPr>
        <w:t>–</w:t>
      </w:r>
      <w:r w:rsidR="00FA1C88" w:rsidRPr="003118D5">
        <w:rPr>
          <w:rFonts w:ascii="Arial" w:hAnsi="Arial"/>
          <w:spacing w:val="-2"/>
        </w:rPr>
        <w:t xml:space="preserve"> </w:t>
      </w:r>
      <w:r w:rsidR="00273FE9" w:rsidRPr="003118D5">
        <w:rPr>
          <w:rFonts w:ascii="Arial" w:hAnsi="Arial"/>
          <w:spacing w:val="-2"/>
        </w:rPr>
        <w:t>„Effizienter planen“ und „</w:t>
      </w:r>
      <w:r w:rsidR="00B10971" w:rsidRPr="003118D5">
        <w:rPr>
          <w:rFonts w:ascii="Arial" w:hAnsi="Arial"/>
          <w:spacing w:val="-2"/>
        </w:rPr>
        <w:t>neue Möglichkeiten in der TGA-Anlagenplanung“</w:t>
      </w:r>
      <w:r w:rsidR="00273FE9" w:rsidRPr="003118D5">
        <w:rPr>
          <w:rFonts w:ascii="Arial" w:hAnsi="Arial"/>
          <w:spacing w:val="-2"/>
        </w:rPr>
        <w:t xml:space="preserve"> – beide </w:t>
      </w:r>
      <w:r w:rsidR="00273FE9" w:rsidRPr="003118D5">
        <w:rPr>
          <w:rFonts w:ascii="Arial" w:hAnsi="Arial"/>
          <w:spacing w:val="-4"/>
        </w:rPr>
        <w:t xml:space="preserve">Aspekte finden </w:t>
      </w:r>
      <w:r w:rsidR="004B42A6" w:rsidRPr="003118D5">
        <w:rPr>
          <w:rFonts w:ascii="Arial" w:hAnsi="Arial"/>
          <w:spacing w:val="-4"/>
        </w:rPr>
        <w:t xml:space="preserve">diesen Frühling </w:t>
      </w:r>
      <w:r w:rsidR="00273FE9" w:rsidRPr="003118D5">
        <w:rPr>
          <w:rFonts w:ascii="Arial" w:hAnsi="Arial"/>
          <w:spacing w:val="-4"/>
        </w:rPr>
        <w:t xml:space="preserve">bei den </w:t>
      </w:r>
      <w:proofErr w:type="spellStart"/>
      <w:r w:rsidR="004B42A6" w:rsidRPr="003118D5">
        <w:rPr>
          <w:rFonts w:ascii="Arial" w:hAnsi="Arial"/>
          <w:spacing w:val="-4"/>
        </w:rPr>
        <w:t>varmeco</w:t>
      </w:r>
      <w:proofErr w:type="spellEnd"/>
      <w:r w:rsidR="004B42A6" w:rsidRPr="003118D5">
        <w:rPr>
          <w:rFonts w:ascii="Arial" w:hAnsi="Arial"/>
          <w:spacing w:val="-4"/>
        </w:rPr>
        <w:t>-Planer-</w:t>
      </w:r>
      <w:r w:rsidR="00273FE9" w:rsidRPr="003118D5">
        <w:rPr>
          <w:rFonts w:ascii="Arial" w:hAnsi="Arial"/>
          <w:spacing w:val="-4"/>
        </w:rPr>
        <w:t xml:space="preserve">Seminaren </w:t>
      </w:r>
      <w:r w:rsidR="004B42A6" w:rsidRPr="003118D5">
        <w:rPr>
          <w:rFonts w:ascii="Arial" w:hAnsi="Arial"/>
          <w:spacing w:val="-4"/>
        </w:rPr>
        <w:t>(in Neumünster</w:t>
      </w:r>
      <w:r w:rsidR="004B42A6" w:rsidRPr="003118D5">
        <w:rPr>
          <w:rFonts w:ascii="Arial" w:hAnsi="Arial"/>
          <w:spacing w:val="-2"/>
        </w:rPr>
        <w:t>, Hannover, Berlin, Dresden und Olching</w:t>
      </w:r>
      <w:r w:rsidR="003118D5" w:rsidRPr="003118D5">
        <w:rPr>
          <w:rFonts w:ascii="Arial" w:hAnsi="Arial"/>
          <w:spacing w:val="-2"/>
        </w:rPr>
        <w:t xml:space="preserve"> bei München</w:t>
      </w:r>
      <w:r w:rsidR="004B42A6" w:rsidRPr="003118D5">
        <w:rPr>
          <w:rFonts w:ascii="Arial" w:hAnsi="Arial"/>
          <w:spacing w:val="-2"/>
        </w:rPr>
        <w:t xml:space="preserve">) </w:t>
      </w:r>
      <w:r w:rsidR="00273FE9" w:rsidRPr="003118D5">
        <w:rPr>
          <w:rFonts w:ascii="Arial" w:hAnsi="Arial"/>
          <w:spacing w:val="-2"/>
        </w:rPr>
        <w:t xml:space="preserve">Berücksichtigung. Inhalt der Seminare ist zum Beispiel, wie </w:t>
      </w:r>
      <w:r w:rsidR="004B42A6" w:rsidRPr="003118D5">
        <w:rPr>
          <w:rFonts w:ascii="Arial" w:hAnsi="Arial"/>
          <w:spacing w:val="-2"/>
        </w:rPr>
        <w:t xml:space="preserve">Planer Frischwassertechnikkomponenten </w:t>
      </w:r>
      <w:r w:rsidR="00273FE9" w:rsidRPr="003118D5">
        <w:rPr>
          <w:rFonts w:ascii="Arial" w:hAnsi="Arial"/>
          <w:spacing w:val="-2"/>
        </w:rPr>
        <w:t xml:space="preserve">mit dem neuen Auslegungsprogramm „FALTINTOOL professional 7.0“ schnell und präzise dimensionieren. Erläutert wird außerdem, wie sich Übergabestationen der YADOS GmbH komfortabel mit dem </w:t>
      </w:r>
      <w:proofErr w:type="spellStart"/>
      <w:r w:rsidR="004B42A6" w:rsidRPr="003118D5">
        <w:rPr>
          <w:rFonts w:ascii="Arial" w:hAnsi="Arial"/>
          <w:spacing w:val="-2"/>
        </w:rPr>
        <w:t>varmeco</w:t>
      </w:r>
      <w:proofErr w:type="spellEnd"/>
      <w:r w:rsidR="004B42A6" w:rsidRPr="003118D5">
        <w:rPr>
          <w:rFonts w:ascii="Arial" w:hAnsi="Arial"/>
          <w:spacing w:val="-2"/>
        </w:rPr>
        <w:t>-</w:t>
      </w:r>
      <w:r w:rsidR="00273FE9" w:rsidRPr="003118D5">
        <w:rPr>
          <w:rFonts w:ascii="Arial" w:hAnsi="Arial"/>
          <w:spacing w:val="-2"/>
        </w:rPr>
        <w:t xml:space="preserve">Systemregler VarCon380 ansprechen lassen. </w:t>
      </w:r>
      <w:r w:rsidR="004B42A6" w:rsidRPr="003118D5">
        <w:rPr>
          <w:rFonts w:ascii="Arial" w:hAnsi="Arial"/>
          <w:spacing w:val="-2"/>
        </w:rPr>
        <w:t>Und s</w:t>
      </w:r>
      <w:r w:rsidR="00273FE9" w:rsidRPr="003118D5">
        <w:rPr>
          <w:rFonts w:ascii="Arial" w:hAnsi="Arial"/>
          <w:spacing w:val="-2"/>
        </w:rPr>
        <w:t xml:space="preserve">chließlich stellen die Referenten eine Innovation für das Wärmemanagement vor: die </w:t>
      </w:r>
      <w:proofErr w:type="spellStart"/>
      <w:r w:rsidR="00273FE9" w:rsidRPr="003118D5">
        <w:rPr>
          <w:rFonts w:ascii="Arial" w:hAnsi="Arial"/>
          <w:spacing w:val="-2"/>
        </w:rPr>
        <w:t>eXergiemaschine</w:t>
      </w:r>
      <w:proofErr w:type="spellEnd"/>
      <w:r w:rsidR="00273FE9" w:rsidRPr="003118D5">
        <w:rPr>
          <w:rFonts w:ascii="Arial" w:hAnsi="Arial"/>
          <w:spacing w:val="-2"/>
        </w:rPr>
        <w:t>. Sie steigert die Effizienz in Heizungs- und Warmwassersystemen, indem sie</w:t>
      </w:r>
      <w:r w:rsidR="004B42A6" w:rsidRPr="003118D5">
        <w:rPr>
          <w:rFonts w:ascii="Arial" w:hAnsi="Arial"/>
          <w:spacing w:val="-2"/>
        </w:rPr>
        <w:t xml:space="preserve"> </w:t>
      </w:r>
      <w:r w:rsidR="00273FE9" w:rsidRPr="003118D5">
        <w:rPr>
          <w:rFonts w:ascii="Arial" w:hAnsi="Arial"/>
          <w:spacing w:val="-2"/>
        </w:rPr>
        <w:t>die Temperaturschichtung in Pufferspeichern optimiert</w:t>
      </w:r>
      <w:r w:rsidR="004B42A6" w:rsidRPr="003118D5">
        <w:rPr>
          <w:rFonts w:ascii="Arial" w:hAnsi="Arial"/>
          <w:spacing w:val="-2"/>
        </w:rPr>
        <w:t xml:space="preserve"> – und zwar unabhängig von der aktuellen Wärmelast</w:t>
      </w:r>
      <w:r w:rsidR="00273FE9" w:rsidRPr="003118D5">
        <w:rPr>
          <w:rFonts w:ascii="Arial" w:hAnsi="Arial"/>
          <w:spacing w:val="-2"/>
        </w:rPr>
        <w:t>. Besucher der Seminare lernen die Technik</w:t>
      </w:r>
      <w:r w:rsidR="004B42A6" w:rsidRPr="003118D5">
        <w:rPr>
          <w:rFonts w:ascii="Arial" w:hAnsi="Arial"/>
          <w:spacing w:val="-2"/>
        </w:rPr>
        <w:t xml:space="preserve">, </w:t>
      </w:r>
      <w:r w:rsidR="00273FE9" w:rsidRPr="003118D5">
        <w:rPr>
          <w:rFonts w:ascii="Arial" w:hAnsi="Arial"/>
          <w:spacing w:val="-2"/>
        </w:rPr>
        <w:t xml:space="preserve">Einsatzgebiete </w:t>
      </w:r>
      <w:r w:rsidR="004B42A6" w:rsidRPr="003118D5">
        <w:rPr>
          <w:rFonts w:ascii="Arial" w:hAnsi="Arial"/>
          <w:spacing w:val="-2"/>
        </w:rPr>
        <w:t xml:space="preserve">und Vorteile </w:t>
      </w:r>
      <w:r w:rsidR="00273FE9" w:rsidRPr="003118D5">
        <w:rPr>
          <w:rFonts w:ascii="Arial" w:hAnsi="Arial"/>
          <w:spacing w:val="-2"/>
        </w:rPr>
        <w:t xml:space="preserve">der </w:t>
      </w:r>
      <w:proofErr w:type="spellStart"/>
      <w:r w:rsidR="00273FE9" w:rsidRPr="003118D5">
        <w:rPr>
          <w:rFonts w:ascii="Arial" w:hAnsi="Arial"/>
          <w:spacing w:val="-2"/>
        </w:rPr>
        <w:t>eXergiemaschine</w:t>
      </w:r>
      <w:proofErr w:type="spellEnd"/>
      <w:r w:rsidR="00273FE9" w:rsidRPr="003118D5">
        <w:rPr>
          <w:rFonts w:ascii="Arial" w:hAnsi="Arial"/>
          <w:spacing w:val="-2"/>
        </w:rPr>
        <w:t xml:space="preserve"> kennen und können ihre Wirkung bei einer Live-Vorführung im </w:t>
      </w:r>
      <w:r w:rsidR="004B42A6" w:rsidRPr="003118D5">
        <w:rPr>
          <w:rFonts w:ascii="Arial" w:hAnsi="Arial"/>
          <w:spacing w:val="-2"/>
        </w:rPr>
        <w:t>„</w:t>
      </w:r>
      <w:proofErr w:type="spellStart"/>
      <w:r w:rsidR="00273FE9" w:rsidRPr="003118D5">
        <w:rPr>
          <w:rFonts w:ascii="Arial" w:hAnsi="Arial"/>
          <w:spacing w:val="-2"/>
        </w:rPr>
        <w:t>eXm</w:t>
      </w:r>
      <w:proofErr w:type="spellEnd"/>
      <w:r w:rsidR="00273FE9" w:rsidRPr="003118D5">
        <w:rPr>
          <w:rFonts w:ascii="Arial" w:hAnsi="Arial"/>
          <w:spacing w:val="-2"/>
        </w:rPr>
        <w:t>-Truck</w:t>
      </w:r>
      <w:r w:rsidR="004B42A6" w:rsidRPr="003118D5">
        <w:rPr>
          <w:rFonts w:ascii="Arial" w:hAnsi="Arial"/>
          <w:spacing w:val="-2"/>
        </w:rPr>
        <w:t>“</w:t>
      </w:r>
      <w:r w:rsidR="00273FE9" w:rsidRPr="003118D5">
        <w:rPr>
          <w:rFonts w:ascii="Arial" w:hAnsi="Arial"/>
          <w:spacing w:val="-2"/>
        </w:rPr>
        <w:t xml:space="preserve"> erleben.</w:t>
      </w:r>
      <w:r w:rsidR="00BC5E14" w:rsidRPr="003118D5">
        <w:rPr>
          <w:rFonts w:ascii="Arial" w:hAnsi="Arial"/>
          <w:spacing w:val="-2"/>
        </w:rPr>
        <w:t xml:space="preserve"> </w:t>
      </w:r>
      <w:r w:rsidR="00273FE9" w:rsidRPr="003118D5">
        <w:rPr>
          <w:rFonts w:ascii="Arial" w:hAnsi="Arial"/>
          <w:spacing w:val="-2"/>
        </w:rPr>
        <w:t xml:space="preserve">Zwei weitere Seminare </w:t>
      </w:r>
      <w:r w:rsidR="004B42A6" w:rsidRPr="003118D5">
        <w:rPr>
          <w:rFonts w:ascii="Arial" w:hAnsi="Arial"/>
          <w:spacing w:val="-2"/>
        </w:rPr>
        <w:t xml:space="preserve">in Villingen-Schwenningen </w:t>
      </w:r>
      <w:r w:rsidR="004B42A6" w:rsidRPr="003118D5">
        <w:rPr>
          <w:rFonts w:ascii="Arial" w:hAnsi="Arial"/>
          <w:spacing w:val="-4"/>
        </w:rPr>
        <w:t xml:space="preserve">haben </w:t>
      </w:r>
      <w:r w:rsidR="00BC5E14" w:rsidRPr="003118D5">
        <w:rPr>
          <w:rFonts w:ascii="Arial" w:hAnsi="Arial"/>
          <w:spacing w:val="-4"/>
        </w:rPr>
        <w:t xml:space="preserve">die </w:t>
      </w:r>
      <w:r w:rsidR="004B42A6" w:rsidRPr="003118D5">
        <w:rPr>
          <w:rFonts w:ascii="Arial" w:hAnsi="Arial"/>
          <w:spacing w:val="-4"/>
        </w:rPr>
        <w:t xml:space="preserve">Installation und </w:t>
      </w:r>
      <w:r w:rsidR="0091703C" w:rsidRPr="003118D5">
        <w:rPr>
          <w:rFonts w:ascii="Arial" w:hAnsi="Arial"/>
          <w:spacing w:val="-4"/>
        </w:rPr>
        <w:t xml:space="preserve">Inbetriebnahme </w:t>
      </w:r>
      <w:r w:rsidR="004B42A6" w:rsidRPr="003118D5">
        <w:rPr>
          <w:rFonts w:ascii="Arial" w:hAnsi="Arial"/>
          <w:spacing w:val="-4"/>
        </w:rPr>
        <w:t xml:space="preserve">des </w:t>
      </w:r>
      <w:r w:rsidR="00BC5E14" w:rsidRPr="003118D5">
        <w:rPr>
          <w:rFonts w:ascii="Arial" w:hAnsi="Arial"/>
          <w:spacing w:val="-4"/>
        </w:rPr>
        <w:t>Systemr</w:t>
      </w:r>
      <w:r w:rsidR="004B42A6" w:rsidRPr="003118D5">
        <w:rPr>
          <w:rFonts w:ascii="Arial" w:hAnsi="Arial"/>
          <w:spacing w:val="-4"/>
        </w:rPr>
        <w:t xml:space="preserve">eglers VarCon380 bzw. der </w:t>
      </w:r>
      <w:proofErr w:type="spellStart"/>
      <w:r w:rsidR="004B42A6" w:rsidRPr="003118D5">
        <w:rPr>
          <w:rFonts w:ascii="Arial" w:hAnsi="Arial"/>
          <w:spacing w:val="-4"/>
        </w:rPr>
        <w:t>Frischwassererwärmer</w:t>
      </w:r>
      <w:proofErr w:type="spellEnd"/>
      <w:r w:rsidR="004B42A6" w:rsidRPr="003118D5">
        <w:rPr>
          <w:rFonts w:ascii="Arial" w:hAnsi="Arial"/>
          <w:spacing w:val="-2"/>
        </w:rPr>
        <w:t xml:space="preserve"> VARIO </w:t>
      </w:r>
      <w:proofErr w:type="spellStart"/>
      <w:r w:rsidR="004B42A6" w:rsidRPr="003118D5">
        <w:rPr>
          <w:rFonts w:ascii="Arial" w:hAnsi="Arial"/>
          <w:spacing w:val="-2"/>
        </w:rPr>
        <w:t>fresh</w:t>
      </w:r>
      <w:proofErr w:type="spellEnd"/>
      <w:r w:rsidR="004B42A6" w:rsidRPr="003118D5">
        <w:rPr>
          <w:rFonts w:ascii="Arial" w:hAnsi="Arial"/>
          <w:spacing w:val="-2"/>
        </w:rPr>
        <w:t>-nova zum Thema.</w:t>
      </w:r>
    </w:p>
    <w:p w14:paraId="613410A3" w14:textId="2B4D7EEE" w:rsidR="0091703C" w:rsidRPr="003118D5" w:rsidRDefault="0091703C" w:rsidP="00273FE9">
      <w:pPr>
        <w:spacing w:after="120" w:line="264" w:lineRule="auto"/>
        <w:jc w:val="both"/>
        <w:rPr>
          <w:rFonts w:ascii="Arial" w:hAnsi="Arial"/>
          <w:i/>
        </w:rPr>
      </w:pPr>
      <w:r w:rsidRPr="003118D5">
        <w:rPr>
          <w:rFonts w:ascii="Arial" w:hAnsi="Arial"/>
          <w:i/>
        </w:rPr>
        <w:t>Die Seminare sind kostenlos</w:t>
      </w:r>
      <w:r w:rsidR="00B10971" w:rsidRPr="003118D5">
        <w:rPr>
          <w:rFonts w:ascii="Arial" w:hAnsi="Arial"/>
          <w:i/>
        </w:rPr>
        <w:t xml:space="preserve"> und in der Teilnehmerzahl begrenzt</w:t>
      </w:r>
      <w:r w:rsidRPr="003118D5">
        <w:rPr>
          <w:rFonts w:ascii="Arial" w:hAnsi="Arial"/>
          <w:i/>
        </w:rPr>
        <w:t xml:space="preserve">. Anmeldungen werden bis acht Tage vor dem jeweiligen Termin angenommen. Bei Erreichen der Teilnehmergrenze entscheidet die Reihenfolge der Anmeldungen. Formulare zur Anmeldung sowie eine Liste der Schulungstermine finden Sie unter </w:t>
      </w:r>
      <w:hyperlink r:id="rId9" w:history="1">
        <w:r w:rsidRPr="003118D5">
          <w:rPr>
            <w:rStyle w:val="Hyperlink"/>
            <w:rFonts w:ascii="Arial" w:hAnsi="Arial"/>
            <w:i/>
            <w:color w:val="auto"/>
          </w:rPr>
          <w:t>https://www.varmeco.de/aktuelles/schulungen.html</w:t>
        </w:r>
      </w:hyperlink>
      <w:r w:rsidRPr="003118D5">
        <w:rPr>
          <w:rFonts w:ascii="Arial" w:hAnsi="Arial"/>
          <w:i/>
        </w:rPr>
        <w:t>.</w:t>
      </w:r>
    </w:p>
    <w:tbl>
      <w:tblPr>
        <w:tblStyle w:val="Tabellenraster"/>
        <w:tblW w:w="9072" w:type="dxa"/>
        <w:tblInd w:w="108" w:type="dxa"/>
        <w:tblLook w:val="04A0" w:firstRow="1" w:lastRow="0" w:firstColumn="1" w:lastColumn="0" w:noHBand="0" w:noVBand="1"/>
      </w:tblPr>
      <w:tblGrid>
        <w:gridCol w:w="1843"/>
        <w:gridCol w:w="1559"/>
        <w:gridCol w:w="5670"/>
      </w:tblGrid>
      <w:tr w:rsidR="00A244BF" w:rsidRPr="0091703C" w14:paraId="4EE72510" w14:textId="77777777" w:rsidTr="008D76C3">
        <w:tc>
          <w:tcPr>
            <w:tcW w:w="1843" w:type="dxa"/>
            <w:shd w:val="clear" w:color="auto" w:fill="595959" w:themeFill="text1" w:themeFillTint="A6"/>
            <w:vAlign w:val="center"/>
          </w:tcPr>
          <w:p w14:paraId="0832C1AD" w14:textId="77777777" w:rsidR="00A244BF" w:rsidRPr="0091703C" w:rsidRDefault="00A244BF" w:rsidP="002B2E36">
            <w:pPr>
              <w:spacing w:before="30" w:after="30"/>
              <w:rPr>
                <w:rFonts w:ascii="Arial" w:hAnsi="Arial" w:cs="Arial"/>
                <w:b/>
                <w:color w:val="FFFFFF" w:themeColor="background1"/>
                <w:sz w:val="16"/>
              </w:rPr>
            </w:pPr>
            <w:r w:rsidRPr="0091703C">
              <w:rPr>
                <w:rFonts w:ascii="Arial" w:hAnsi="Arial" w:cs="Arial"/>
                <w:b/>
                <w:color w:val="FFFFFF" w:themeColor="background1"/>
                <w:sz w:val="16"/>
              </w:rPr>
              <w:t>Ort</w:t>
            </w:r>
          </w:p>
        </w:tc>
        <w:tc>
          <w:tcPr>
            <w:tcW w:w="1559" w:type="dxa"/>
            <w:shd w:val="clear" w:color="auto" w:fill="595959" w:themeFill="text1" w:themeFillTint="A6"/>
            <w:vAlign w:val="center"/>
          </w:tcPr>
          <w:p w14:paraId="1E3CC797" w14:textId="77777777" w:rsidR="00A244BF" w:rsidRPr="0091703C" w:rsidRDefault="00A244BF" w:rsidP="002B2E36">
            <w:pPr>
              <w:spacing w:before="30" w:after="30"/>
              <w:rPr>
                <w:rFonts w:ascii="Arial" w:hAnsi="Arial" w:cs="Arial"/>
                <w:b/>
                <w:color w:val="FFFFFF" w:themeColor="background1"/>
                <w:sz w:val="16"/>
              </w:rPr>
            </w:pPr>
            <w:r w:rsidRPr="0091703C">
              <w:rPr>
                <w:rFonts w:ascii="Arial" w:hAnsi="Arial" w:cs="Arial"/>
                <w:b/>
                <w:color w:val="FFFFFF" w:themeColor="background1"/>
                <w:sz w:val="16"/>
              </w:rPr>
              <w:t>Datum</w:t>
            </w:r>
          </w:p>
        </w:tc>
        <w:tc>
          <w:tcPr>
            <w:tcW w:w="5670" w:type="dxa"/>
            <w:shd w:val="clear" w:color="auto" w:fill="595959" w:themeFill="text1" w:themeFillTint="A6"/>
          </w:tcPr>
          <w:p w14:paraId="1CC1B91C" w14:textId="49289D71" w:rsidR="00A244BF" w:rsidRPr="0091703C" w:rsidRDefault="00A244BF" w:rsidP="002B2E36">
            <w:pPr>
              <w:spacing w:before="30" w:after="30"/>
              <w:rPr>
                <w:rFonts w:ascii="Arial" w:hAnsi="Arial" w:cs="Arial"/>
                <w:b/>
                <w:color w:val="FFFFFF" w:themeColor="background1"/>
                <w:sz w:val="16"/>
              </w:rPr>
            </w:pPr>
            <w:r w:rsidRPr="0091703C">
              <w:rPr>
                <w:rFonts w:ascii="Arial" w:hAnsi="Arial" w:cs="Arial"/>
                <w:b/>
                <w:color w:val="FFFFFF" w:themeColor="background1"/>
                <w:sz w:val="16"/>
              </w:rPr>
              <w:t xml:space="preserve">Thema </w:t>
            </w:r>
          </w:p>
        </w:tc>
      </w:tr>
      <w:tr w:rsidR="00A244BF" w:rsidRPr="0091703C" w14:paraId="57CECA83" w14:textId="77777777" w:rsidTr="008D76C3"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1485B201" w14:textId="0FC3DE0D" w:rsidR="00A244BF" w:rsidRPr="0091703C" w:rsidRDefault="00A244BF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 w:rsidRPr="0091703C">
              <w:rPr>
                <w:rFonts w:ascii="Arial" w:hAnsi="Arial" w:cs="Arial"/>
                <w:sz w:val="16"/>
              </w:rPr>
              <w:t>VS-Villingen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680A8603" w14:textId="12A65366" w:rsidR="00A244BF" w:rsidRPr="0091703C" w:rsidRDefault="00A244BF" w:rsidP="002B2E36">
            <w:pPr>
              <w:spacing w:before="30" w:after="30"/>
              <w:rPr>
                <w:rFonts w:ascii="Arial" w:hAnsi="Arial" w:cs="Arial"/>
                <w:spacing w:val="-4"/>
                <w:sz w:val="16"/>
              </w:rPr>
            </w:pPr>
            <w:r w:rsidRPr="0091703C">
              <w:rPr>
                <w:rFonts w:ascii="Arial" w:hAnsi="Arial" w:cs="Arial"/>
                <w:spacing w:val="-4"/>
                <w:sz w:val="16"/>
              </w:rPr>
              <w:t>17. März 2020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14:paraId="76C3FD06" w14:textId="3ABEEDE4" w:rsidR="00A244BF" w:rsidRPr="003118D5" w:rsidRDefault="00B10971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 w:rsidRPr="003118D5">
              <w:rPr>
                <w:rFonts w:ascii="Arial" w:hAnsi="Arial" w:cs="Arial"/>
                <w:sz w:val="16"/>
              </w:rPr>
              <w:t xml:space="preserve">Workshop - </w:t>
            </w:r>
            <w:r w:rsidR="00A244BF" w:rsidRPr="003118D5">
              <w:rPr>
                <w:rFonts w:ascii="Arial" w:hAnsi="Arial" w:cs="Arial"/>
                <w:sz w:val="16"/>
              </w:rPr>
              <w:t>Systemregelung VarCon380 - Verdrahtung und Auflegen</w:t>
            </w:r>
          </w:p>
        </w:tc>
      </w:tr>
      <w:tr w:rsidR="00A244BF" w:rsidRPr="0091703C" w14:paraId="24055CB9" w14:textId="77777777" w:rsidTr="008D76C3"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333BDCAE" w14:textId="77777777" w:rsidR="00A244BF" w:rsidRPr="0091703C" w:rsidRDefault="00A244BF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 w:rsidRPr="0091703C">
              <w:rPr>
                <w:rFonts w:ascii="Arial" w:hAnsi="Arial" w:cs="Arial"/>
                <w:sz w:val="16"/>
              </w:rPr>
              <w:t>Neumünster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1A8DD7EE" w14:textId="48C16289" w:rsidR="00A244BF" w:rsidRPr="0091703C" w:rsidRDefault="00A244BF" w:rsidP="002B2E36">
            <w:pPr>
              <w:spacing w:before="30" w:after="30"/>
              <w:rPr>
                <w:rFonts w:ascii="Arial" w:hAnsi="Arial" w:cs="Arial"/>
                <w:spacing w:val="-4"/>
                <w:sz w:val="16"/>
              </w:rPr>
            </w:pPr>
            <w:r w:rsidRPr="0091703C">
              <w:rPr>
                <w:rFonts w:ascii="Arial" w:hAnsi="Arial" w:cs="Arial"/>
                <w:spacing w:val="-4"/>
                <w:sz w:val="16"/>
              </w:rPr>
              <w:t>24. März 2020</w:t>
            </w:r>
          </w:p>
        </w:tc>
        <w:tc>
          <w:tcPr>
            <w:tcW w:w="5670" w:type="dxa"/>
            <w:shd w:val="clear" w:color="auto" w:fill="F2F2F2" w:themeFill="background1" w:themeFillShade="F2"/>
          </w:tcPr>
          <w:p w14:paraId="4EA17B55" w14:textId="59DE044D" w:rsidR="00A244BF" w:rsidRPr="003118D5" w:rsidRDefault="00273FE9" w:rsidP="002B2E36">
            <w:pPr>
              <w:spacing w:before="30" w:after="30"/>
              <w:rPr>
                <w:rFonts w:ascii="Arial" w:hAnsi="Arial" w:cs="Arial"/>
                <w:sz w:val="16"/>
                <w:lang w:val="en-US"/>
              </w:rPr>
            </w:pPr>
            <w:r w:rsidRPr="003118D5">
              <w:rPr>
                <w:rFonts w:ascii="Arial" w:hAnsi="Arial" w:cs="Arial"/>
                <w:sz w:val="16"/>
                <w:lang w:val="en-US"/>
              </w:rPr>
              <w:t>Planer-Seminar</w:t>
            </w:r>
          </w:p>
        </w:tc>
      </w:tr>
      <w:tr w:rsidR="00A244BF" w:rsidRPr="0091703C" w14:paraId="32D4F1E5" w14:textId="77777777" w:rsidTr="008D76C3"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0322DCA1" w14:textId="2243E2A7" w:rsidR="00A244BF" w:rsidRPr="0091703C" w:rsidRDefault="00A244BF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 w:rsidRPr="0091703C">
              <w:rPr>
                <w:rFonts w:ascii="Arial" w:hAnsi="Arial" w:cs="Arial"/>
                <w:sz w:val="16"/>
              </w:rPr>
              <w:t>Hannover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6B76C6B5" w14:textId="6C986FD3" w:rsidR="00A244BF" w:rsidRPr="0091703C" w:rsidRDefault="00A244BF" w:rsidP="002B2E36">
            <w:pPr>
              <w:spacing w:before="30" w:after="30"/>
              <w:rPr>
                <w:rFonts w:ascii="Arial" w:hAnsi="Arial" w:cs="Arial"/>
                <w:spacing w:val="-4"/>
                <w:sz w:val="16"/>
              </w:rPr>
            </w:pPr>
            <w:r w:rsidRPr="0091703C">
              <w:rPr>
                <w:rFonts w:ascii="Arial" w:hAnsi="Arial" w:cs="Arial"/>
                <w:spacing w:val="-4"/>
                <w:sz w:val="16"/>
              </w:rPr>
              <w:t>26. März 2020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14:paraId="46B1ECC4" w14:textId="3216125A" w:rsidR="00A244BF" w:rsidRPr="003118D5" w:rsidRDefault="00273FE9" w:rsidP="002B2E36">
            <w:pPr>
              <w:spacing w:before="30" w:after="30"/>
              <w:rPr>
                <w:rFonts w:ascii="Arial" w:hAnsi="Arial" w:cs="Arial"/>
                <w:spacing w:val="-2"/>
                <w:sz w:val="16"/>
              </w:rPr>
            </w:pPr>
            <w:r w:rsidRPr="003118D5">
              <w:rPr>
                <w:rFonts w:ascii="Arial" w:hAnsi="Arial" w:cs="Arial"/>
                <w:sz w:val="16"/>
                <w:lang w:val="en-US"/>
              </w:rPr>
              <w:t>Planer-Seminar</w:t>
            </w:r>
          </w:p>
        </w:tc>
      </w:tr>
      <w:tr w:rsidR="00A244BF" w:rsidRPr="0091703C" w14:paraId="6744742E" w14:textId="77777777" w:rsidTr="008D76C3"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2E50BE1A" w14:textId="05E06CB1" w:rsidR="00A244BF" w:rsidRPr="0091703C" w:rsidRDefault="00A244BF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 w:rsidRPr="0091703C">
              <w:rPr>
                <w:rFonts w:ascii="Arial" w:hAnsi="Arial" w:cs="Arial"/>
                <w:sz w:val="16"/>
              </w:rPr>
              <w:t>Berlin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6A99B21A" w14:textId="2F06F29B" w:rsidR="00A244BF" w:rsidRPr="0091703C" w:rsidRDefault="00A244BF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 w:rsidRPr="0091703C">
              <w:rPr>
                <w:rFonts w:ascii="Arial" w:hAnsi="Arial" w:cs="Arial"/>
                <w:sz w:val="16"/>
              </w:rPr>
              <w:t>31. März 2020</w:t>
            </w:r>
          </w:p>
        </w:tc>
        <w:tc>
          <w:tcPr>
            <w:tcW w:w="5670" w:type="dxa"/>
            <w:shd w:val="clear" w:color="auto" w:fill="F2F2F2" w:themeFill="background1" w:themeFillShade="F2"/>
          </w:tcPr>
          <w:p w14:paraId="2552744D" w14:textId="668B16AB" w:rsidR="00A244BF" w:rsidRPr="003118D5" w:rsidRDefault="00273FE9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 w:rsidRPr="003118D5">
              <w:rPr>
                <w:rFonts w:ascii="Arial" w:hAnsi="Arial" w:cs="Arial"/>
                <w:sz w:val="16"/>
                <w:lang w:val="en-US"/>
              </w:rPr>
              <w:t>Planer-Seminar</w:t>
            </w:r>
          </w:p>
        </w:tc>
      </w:tr>
      <w:tr w:rsidR="00A244BF" w:rsidRPr="000A14CA" w14:paraId="1B4F74D6" w14:textId="77777777" w:rsidTr="008D76C3"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4829EA1E" w14:textId="6B7E9964" w:rsidR="00A244BF" w:rsidRPr="0091703C" w:rsidRDefault="00A244BF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 w:rsidRPr="0091703C">
              <w:rPr>
                <w:rFonts w:ascii="Arial" w:hAnsi="Arial" w:cs="Arial"/>
                <w:sz w:val="16"/>
              </w:rPr>
              <w:t>VS-Villingen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0B075FD6" w14:textId="6AFF2399" w:rsidR="00A244BF" w:rsidRPr="0091703C" w:rsidRDefault="00A244BF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 w:rsidRPr="0091703C">
              <w:rPr>
                <w:rFonts w:ascii="Arial" w:hAnsi="Arial" w:cs="Arial"/>
                <w:sz w:val="16"/>
              </w:rPr>
              <w:t>31. März 2020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14:paraId="34F44D8A" w14:textId="4FD53861" w:rsidR="00A244BF" w:rsidRPr="002B2E36" w:rsidRDefault="00B10971" w:rsidP="002B2E36">
            <w:pPr>
              <w:spacing w:before="30" w:after="30"/>
              <w:rPr>
                <w:rFonts w:ascii="Arial" w:hAnsi="Arial" w:cs="Arial"/>
                <w:spacing w:val="-2"/>
                <w:sz w:val="16"/>
                <w:lang w:val="en-US"/>
              </w:rPr>
            </w:pPr>
            <w:r w:rsidRPr="002B2E36">
              <w:rPr>
                <w:rFonts w:ascii="Arial" w:hAnsi="Arial" w:cs="Arial"/>
                <w:spacing w:val="-2"/>
                <w:sz w:val="16"/>
                <w:lang w:val="en-US"/>
              </w:rPr>
              <w:t xml:space="preserve">Workshop - </w:t>
            </w:r>
            <w:proofErr w:type="spellStart"/>
            <w:r w:rsidR="00A244BF" w:rsidRPr="002B2E36">
              <w:rPr>
                <w:rFonts w:ascii="Arial" w:hAnsi="Arial" w:cs="Arial"/>
                <w:spacing w:val="-2"/>
                <w:sz w:val="16"/>
                <w:lang w:val="en-US"/>
              </w:rPr>
              <w:t>Inbetriebnahme</w:t>
            </w:r>
            <w:proofErr w:type="spellEnd"/>
            <w:r w:rsidR="00A244BF" w:rsidRPr="002B2E36">
              <w:rPr>
                <w:rFonts w:ascii="Arial" w:hAnsi="Arial" w:cs="Arial"/>
                <w:spacing w:val="-2"/>
                <w:sz w:val="16"/>
                <w:lang w:val="en-US"/>
              </w:rPr>
              <w:t xml:space="preserve"> - VARIO fresh-nova / VARIO fresh-nova </w:t>
            </w:r>
            <w:proofErr w:type="spellStart"/>
            <w:r w:rsidR="00A244BF" w:rsidRPr="002B2E36">
              <w:rPr>
                <w:rFonts w:ascii="Arial" w:hAnsi="Arial" w:cs="Arial"/>
                <w:spacing w:val="-2"/>
                <w:sz w:val="16"/>
                <w:lang w:val="en-US"/>
              </w:rPr>
              <w:t>Kaskade</w:t>
            </w:r>
            <w:proofErr w:type="spellEnd"/>
          </w:p>
        </w:tc>
      </w:tr>
      <w:tr w:rsidR="00A244BF" w:rsidRPr="0091703C" w14:paraId="2AF87F35" w14:textId="77777777" w:rsidTr="008D76C3"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5241F714" w14:textId="0AF0062B" w:rsidR="00A244BF" w:rsidRPr="0091703C" w:rsidRDefault="00A244BF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 w:rsidRPr="0091703C">
              <w:rPr>
                <w:rFonts w:ascii="Arial" w:hAnsi="Arial" w:cs="Arial"/>
                <w:sz w:val="16"/>
              </w:rPr>
              <w:t>Dresden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7B0A317" w14:textId="2A9EAFE8" w:rsidR="00A244BF" w:rsidRPr="0091703C" w:rsidRDefault="00B10971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0</w:t>
            </w:r>
            <w:r w:rsidR="00A244BF" w:rsidRPr="0091703C">
              <w:rPr>
                <w:rFonts w:ascii="Arial" w:hAnsi="Arial" w:cs="Arial"/>
                <w:sz w:val="16"/>
              </w:rPr>
              <w:t>2. April 2020</w:t>
            </w:r>
          </w:p>
        </w:tc>
        <w:tc>
          <w:tcPr>
            <w:tcW w:w="5670" w:type="dxa"/>
            <w:shd w:val="clear" w:color="auto" w:fill="F2F2F2" w:themeFill="background1" w:themeFillShade="F2"/>
          </w:tcPr>
          <w:p w14:paraId="5E6D879D" w14:textId="4C1AD873" w:rsidR="00A244BF" w:rsidRPr="0091703C" w:rsidRDefault="00273FE9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 w:rsidRPr="0091703C">
              <w:rPr>
                <w:rFonts w:ascii="Arial" w:hAnsi="Arial" w:cs="Arial"/>
                <w:sz w:val="16"/>
                <w:lang w:val="en-US"/>
              </w:rPr>
              <w:t>Planer-Seminar</w:t>
            </w:r>
          </w:p>
        </w:tc>
      </w:tr>
      <w:tr w:rsidR="00A244BF" w:rsidRPr="0091703C" w14:paraId="42A48DC6" w14:textId="77777777" w:rsidTr="008D76C3"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1A34E0AF" w14:textId="1440B1F6" w:rsidR="00A244BF" w:rsidRPr="0091703C" w:rsidRDefault="00A244BF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 w:rsidRPr="0091703C">
              <w:rPr>
                <w:rFonts w:ascii="Arial" w:hAnsi="Arial" w:cs="Arial"/>
                <w:sz w:val="16"/>
              </w:rPr>
              <w:t>Olching</w:t>
            </w:r>
            <w:r w:rsidR="003118D5">
              <w:rPr>
                <w:rFonts w:ascii="Arial" w:hAnsi="Arial" w:cs="Arial"/>
                <w:sz w:val="16"/>
              </w:rPr>
              <w:t xml:space="preserve"> bei München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799C5789" w14:textId="46C39975" w:rsidR="00A244BF" w:rsidRPr="0091703C" w:rsidRDefault="00A244BF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 w:rsidRPr="0091703C">
              <w:rPr>
                <w:rFonts w:ascii="Arial" w:hAnsi="Arial" w:cs="Arial"/>
                <w:sz w:val="16"/>
              </w:rPr>
              <w:t>29. April 2020</w:t>
            </w:r>
          </w:p>
        </w:tc>
        <w:tc>
          <w:tcPr>
            <w:tcW w:w="5670" w:type="dxa"/>
            <w:shd w:val="clear" w:color="auto" w:fill="D9D9D9" w:themeFill="background1" w:themeFillShade="D9"/>
          </w:tcPr>
          <w:p w14:paraId="7DD72B49" w14:textId="28E96A72" w:rsidR="00A244BF" w:rsidRPr="0091703C" w:rsidRDefault="00273FE9" w:rsidP="002B2E36">
            <w:pPr>
              <w:spacing w:before="30" w:after="30"/>
              <w:rPr>
                <w:rFonts w:ascii="Arial" w:hAnsi="Arial" w:cs="Arial"/>
                <w:sz w:val="16"/>
              </w:rPr>
            </w:pPr>
            <w:r w:rsidRPr="0091703C">
              <w:rPr>
                <w:rFonts w:ascii="Arial" w:hAnsi="Arial" w:cs="Arial"/>
                <w:sz w:val="16"/>
                <w:lang w:val="en-US"/>
              </w:rPr>
              <w:t>Planer-Seminar</w:t>
            </w:r>
          </w:p>
        </w:tc>
      </w:tr>
    </w:tbl>
    <w:p w14:paraId="07490329" w14:textId="77777777" w:rsidR="00414073" w:rsidRPr="006B13A3" w:rsidRDefault="00414073" w:rsidP="00922852">
      <w:pPr>
        <w:outlineLvl w:val="0"/>
        <w:rPr>
          <w:rFonts w:ascii="Arial" w:hAnsi="Arial"/>
          <w:szCs w:val="24"/>
        </w:rPr>
        <w:sectPr w:rsidR="00414073" w:rsidRPr="006B13A3" w:rsidSect="001A1F00">
          <w:headerReference w:type="default" r:id="rId10"/>
          <w:type w:val="continuous"/>
          <w:pgSz w:w="11906" w:h="16838"/>
          <w:pgMar w:top="2694" w:right="1417" w:bottom="426" w:left="1417" w:header="993" w:footer="708" w:gutter="0"/>
          <w:cols w:space="708"/>
          <w:docGrid w:linePitch="360"/>
        </w:sectPr>
      </w:pPr>
    </w:p>
    <w:p w14:paraId="50D2AB52" w14:textId="4F7AE452" w:rsidR="00C37FFE" w:rsidRPr="006B13A3" w:rsidRDefault="00C37FFE" w:rsidP="0091703C">
      <w:pPr>
        <w:spacing w:before="360" w:after="0" w:line="240" w:lineRule="auto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lastRenderedPageBreak/>
        <w:t>Leserkontakt / weitere Informationen:</w:t>
      </w:r>
    </w:p>
    <w:p w14:paraId="3D033AE9" w14:textId="5E4C9F93" w:rsidR="00C37FFE" w:rsidRDefault="00C37FFE" w:rsidP="006A3706">
      <w:pPr>
        <w:pStyle w:val="Textkrper"/>
        <w:keepLines/>
        <w:spacing w:after="0"/>
        <w:rPr>
          <w:rStyle w:val="Hyperlink"/>
          <w:rFonts w:ascii="Arial" w:hAnsi="Arial" w:cs="Arial"/>
          <w:color w:val="auto"/>
          <w:sz w:val="22"/>
          <w:lang w:val="fr-FR"/>
        </w:rPr>
      </w:pPr>
      <w:proofErr w:type="spellStart"/>
      <w:proofErr w:type="gramStart"/>
      <w:r w:rsidRPr="006B13A3">
        <w:rPr>
          <w:rFonts w:ascii="Arial" w:hAnsi="Arial" w:cs="Arial"/>
          <w:sz w:val="22"/>
          <w:lang w:val="fr-FR"/>
        </w:rPr>
        <w:t>varmeco</w:t>
      </w:r>
      <w:proofErr w:type="spellEnd"/>
      <w:proofErr w:type="gramEnd"/>
      <w:r w:rsidRPr="006B13A3">
        <w:rPr>
          <w:rFonts w:ascii="Arial" w:hAnsi="Arial" w:cs="Arial"/>
          <w:sz w:val="22"/>
          <w:lang w:val="fr-FR"/>
        </w:rPr>
        <w:t xml:space="preserve"> GmbH &amp; Co. KG</w:t>
      </w:r>
      <w:r w:rsidRPr="006B13A3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6B13A3">
        <w:rPr>
          <w:rFonts w:ascii="Arial" w:hAnsi="Arial" w:cs="Arial"/>
          <w:sz w:val="22"/>
          <w:lang w:val="fr-FR"/>
        </w:rPr>
        <w:t>Weinhart</w:t>
      </w:r>
      <w:proofErr w:type="spellEnd"/>
      <w:r w:rsidRPr="006B13A3">
        <w:rPr>
          <w:rFonts w:ascii="Arial" w:hAnsi="Arial" w:cs="Arial"/>
          <w:sz w:val="22"/>
          <w:lang w:val="fr-FR"/>
        </w:rPr>
        <w:t>-</w:t>
      </w:r>
      <w:proofErr w:type="spellStart"/>
      <w:r w:rsidRPr="006B13A3">
        <w:rPr>
          <w:rFonts w:ascii="Arial" w:hAnsi="Arial" w:cs="Arial"/>
          <w:sz w:val="22"/>
          <w:lang w:val="fr-FR"/>
        </w:rPr>
        <w:t>Str</w:t>
      </w:r>
      <w:proofErr w:type="spellEnd"/>
      <w:r w:rsidRPr="006B13A3">
        <w:rPr>
          <w:rFonts w:ascii="Arial" w:hAnsi="Arial" w:cs="Arial"/>
          <w:sz w:val="22"/>
          <w:lang w:val="fr-FR"/>
        </w:rPr>
        <w:t>. 1</w:t>
      </w:r>
      <w:r w:rsidR="00CF3148">
        <w:rPr>
          <w:rFonts w:ascii="Arial" w:hAnsi="Arial" w:cs="Arial"/>
          <w:sz w:val="22"/>
          <w:lang w:val="fr-FR"/>
        </w:rPr>
        <w:br/>
        <w:t>87600 Kaufbeuren</w:t>
      </w:r>
      <w:r w:rsidR="00CF3148">
        <w:rPr>
          <w:rFonts w:ascii="Arial" w:hAnsi="Arial" w:cs="Arial"/>
          <w:sz w:val="22"/>
          <w:lang w:val="fr-FR"/>
        </w:rPr>
        <w:br/>
        <w:t>Tel.: +49 (0)</w:t>
      </w:r>
      <w:r w:rsidRPr="006B13A3">
        <w:rPr>
          <w:rFonts w:ascii="Arial" w:hAnsi="Arial" w:cs="Arial"/>
          <w:sz w:val="22"/>
          <w:lang w:val="fr-FR"/>
        </w:rPr>
        <w:t>8341-9022-0</w:t>
      </w:r>
      <w:r w:rsidRPr="006B13A3">
        <w:rPr>
          <w:rFonts w:ascii="Arial" w:hAnsi="Arial" w:cs="Arial"/>
          <w:sz w:val="22"/>
          <w:lang w:val="fr-FR"/>
        </w:rPr>
        <w:br/>
      </w:r>
      <w:hyperlink r:id="rId11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6B13A3">
        <w:rPr>
          <w:rFonts w:ascii="Arial" w:hAnsi="Arial" w:cs="Arial"/>
          <w:sz w:val="22"/>
          <w:lang w:val="fr-FR"/>
        </w:rPr>
        <w:br/>
      </w:r>
      <w:hyperlink r:id="rId12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14:paraId="7445DF76" w14:textId="77777777" w:rsidR="007444B2" w:rsidRPr="006B13A3" w:rsidRDefault="007444B2" w:rsidP="006A3706">
      <w:pPr>
        <w:spacing w:before="360" w:after="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t>Pressekontakt:</w:t>
      </w:r>
    </w:p>
    <w:p w14:paraId="379AA183" w14:textId="6672718C" w:rsidR="007444B2" w:rsidRPr="006B13A3" w:rsidRDefault="007444B2" w:rsidP="006A3706">
      <w:pPr>
        <w:keepLines/>
        <w:spacing w:after="0" w:line="240" w:lineRule="auto"/>
        <w:rPr>
          <w:rFonts w:ascii="Arial" w:hAnsi="Arial"/>
          <w:szCs w:val="24"/>
        </w:rPr>
      </w:pPr>
      <w:proofErr w:type="spellStart"/>
      <w:r w:rsidRPr="006B13A3">
        <w:rPr>
          <w:rFonts w:ascii="Arial" w:hAnsi="Arial"/>
          <w:szCs w:val="24"/>
        </w:rPr>
        <w:t>Press’n’Relations</w:t>
      </w:r>
      <w:proofErr w:type="spellEnd"/>
      <w:r w:rsidRPr="006B13A3">
        <w:rPr>
          <w:rFonts w:ascii="Arial" w:hAnsi="Arial"/>
          <w:szCs w:val="24"/>
        </w:rPr>
        <w:t xml:space="preserve"> II GmbH</w:t>
      </w:r>
      <w:r w:rsidRPr="006B13A3">
        <w:rPr>
          <w:rFonts w:ascii="Arial" w:hAnsi="Arial"/>
          <w:szCs w:val="24"/>
        </w:rPr>
        <w:br/>
        <w:t>Ralf Dunker</w:t>
      </w:r>
      <w:r w:rsidRPr="006B13A3">
        <w:rPr>
          <w:rFonts w:ascii="Arial" w:hAnsi="Arial"/>
          <w:szCs w:val="24"/>
        </w:rPr>
        <w:br/>
        <w:t>Gräfstraße</w:t>
      </w:r>
      <w:r>
        <w:rPr>
          <w:rFonts w:ascii="Arial" w:hAnsi="Arial"/>
          <w:szCs w:val="24"/>
        </w:rPr>
        <w:t xml:space="preserve"> 66</w:t>
      </w:r>
      <w:r>
        <w:rPr>
          <w:rFonts w:ascii="Arial" w:hAnsi="Arial"/>
          <w:szCs w:val="24"/>
        </w:rPr>
        <w:br/>
        <w:t>81241 München</w:t>
      </w:r>
      <w:r>
        <w:rPr>
          <w:rFonts w:ascii="Arial" w:hAnsi="Arial"/>
          <w:szCs w:val="24"/>
        </w:rPr>
        <w:br/>
        <w:t>Tel.: +49 (0)</w:t>
      </w:r>
      <w:r w:rsidRPr="006B13A3">
        <w:rPr>
          <w:rFonts w:ascii="Arial" w:hAnsi="Arial"/>
          <w:szCs w:val="24"/>
        </w:rPr>
        <w:t>89 5404722-11</w:t>
      </w:r>
      <w:r w:rsidRPr="006B13A3">
        <w:rPr>
          <w:rFonts w:ascii="Arial" w:hAnsi="Arial"/>
          <w:szCs w:val="24"/>
        </w:rPr>
        <w:br/>
      </w:r>
      <w:hyperlink r:id="rId13" w:history="1">
        <w:r w:rsidRPr="006B13A3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6B13A3">
        <w:rPr>
          <w:rFonts w:ascii="Arial" w:hAnsi="Arial"/>
          <w:szCs w:val="24"/>
        </w:rPr>
        <w:br/>
      </w:r>
      <w:hyperlink r:id="rId14" w:history="1">
        <w:r w:rsidRPr="006B13A3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p w14:paraId="39C9F75D" w14:textId="40727D6C" w:rsidR="00CF3148" w:rsidRDefault="00C37FFE" w:rsidP="0091703C">
      <w:pPr>
        <w:spacing w:before="120" w:after="0"/>
        <w:outlineLvl w:val="0"/>
        <w:rPr>
          <w:rFonts w:ascii="Arial" w:hAnsi="Arial"/>
          <w:b/>
          <w:szCs w:val="24"/>
        </w:rPr>
      </w:pPr>
      <w:bookmarkStart w:id="0" w:name="_GoBack"/>
      <w:bookmarkEnd w:id="0"/>
      <w:r w:rsidRPr="006B13A3">
        <w:rPr>
          <w:rFonts w:ascii="Arial" w:hAnsi="Arial"/>
          <w:b/>
          <w:szCs w:val="24"/>
        </w:rPr>
        <w:br w:type="column"/>
      </w:r>
      <w:r w:rsidR="00CF3148">
        <w:rPr>
          <w:rFonts w:ascii="Arial" w:hAnsi="Arial"/>
          <w:b/>
          <w:szCs w:val="24"/>
        </w:rPr>
        <w:lastRenderedPageBreak/>
        <w:t>Leserkontakt in der Schweiz:</w:t>
      </w:r>
    </w:p>
    <w:p w14:paraId="02F9CA14" w14:textId="0442E399" w:rsidR="00CF3148" w:rsidRDefault="00CF3148" w:rsidP="006A3706">
      <w:pPr>
        <w:keepLines/>
        <w:spacing w:after="0" w:line="240" w:lineRule="auto"/>
        <w:rPr>
          <w:rStyle w:val="Hyperlink"/>
          <w:rFonts w:ascii="Arial" w:hAnsi="Arial"/>
          <w:color w:val="auto"/>
          <w:szCs w:val="24"/>
        </w:rPr>
      </w:pPr>
      <w:r w:rsidRPr="00CF3148">
        <w:rPr>
          <w:rFonts w:ascii="Arial" w:hAnsi="Arial"/>
          <w:szCs w:val="24"/>
        </w:rPr>
        <w:t>BMS-Energietechnik AG</w:t>
      </w:r>
      <w:r w:rsidR="006A3706">
        <w:rPr>
          <w:rFonts w:ascii="Arial" w:hAnsi="Arial"/>
          <w:szCs w:val="24"/>
        </w:rPr>
        <w:br/>
      </w:r>
      <w:proofErr w:type="spellStart"/>
      <w:r w:rsidRPr="00CF3148">
        <w:rPr>
          <w:rFonts w:ascii="Arial" w:hAnsi="Arial"/>
          <w:szCs w:val="24"/>
        </w:rPr>
        <w:t>Bönigstrasse</w:t>
      </w:r>
      <w:proofErr w:type="spellEnd"/>
      <w:r w:rsidRPr="00CF3148">
        <w:rPr>
          <w:rFonts w:ascii="Arial" w:hAnsi="Arial"/>
          <w:szCs w:val="24"/>
        </w:rPr>
        <w:t xml:space="preserve"> 11A</w:t>
      </w:r>
      <w:r w:rsidR="006A3706">
        <w:rPr>
          <w:rFonts w:ascii="Arial" w:hAnsi="Arial"/>
          <w:szCs w:val="24"/>
        </w:rPr>
        <w:br/>
      </w:r>
      <w:r w:rsidRPr="00CF3148">
        <w:rPr>
          <w:rFonts w:ascii="Arial" w:hAnsi="Arial"/>
          <w:szCs w:val="24"/>
        </w:rPr>
        <w:t xml:space="preserve">3812 </w:t>
      </w:r>
      <w:proofErr w:type="spellStart"/>
      <w:r w:rsidRPr="00CF3148">
        <w:rPr>
          <w:rFonts w:ascii="Arial" w:hAnsi="Arial"/>
          <w:szCs w:val="24"/>
        </w:rPr>
        <w:t>Wilderswil</w:t>
      </w:r>
      <w:proofErr w:type="spellEnd"/>
      <w:r>
        <w:rPr>
          <w:rFonts w:ascii="Arial" w:hAnsi="Arial"/>
          <w:szCs w:val="24"/>
        </w:rPr>
        <w:t xml:space="preserve"> (Schweiz)</w:t>
      </w:r>
      <w:r w:rsidR="006A3706">
        <w:rPr>
          <w:rFonts w:ascii="Arial" w:hAnsi="Arial"/>
          <w:szCs w:val="24"/>
        </w:rPr>
        <w:br/>
      </w:r>
      <w:r w:rsidRPr="00CF3148">
        <w:rPr>
          <w:rFonts w:ascii="Arial" w:hAnsi="Arial"/>
          <w:szCs w:val="24"/>
        </w:rPr>
        <w:t>Tel.</w:t>
      </w:r>
      <w:r>
        <w:rPr>
          <w:rFonts w:ascii="Arial" w:hAnsi="Arial"/>
          <w:szCs w:val="24"/>
        </w:rPr>
        <w:t>:</w:t>
      </w:r>
      <w:r w:rsidRPr="00CF3148">
        <w:rPr>
          <w:rFonts w:ascii="Arial" w:hAnsi="Arial"/>
          <w:szCs w:val="24"/>
        </w:rPr>
        <w:t xml:space="preserve"> +41 (0)33 8260012</w:t>
      </w:r>
      <w:r w:rsidR="006A3706">
        <w:rPr>
          <w:rFonts w:ascii="Arial" w:hAnsi="Arial"/>
          <w:szCs w:val="24"/>
        </w:rPr>
        <w:br/>
      </w:r>
      <w:hyperlink r:id="rId15" w:history="1">
        <w:r w:rsidRPr="00CF3148">
          <w:rPr>
            <w:rStyle w:val="Hyperlink"/>
            <w:rFonts w:ascii="Arial" w:hAnsi="Arial"/>
            <w:color w:val="auto"/>
            <w:szCs w:val="24"/>
          </w:rPr>
          <w:t>info@bmspower.com</w:t>
        </w:r>
      </w:hyperlink>
      <w:r w:rsidR="006A3706">
        <w:rPr>
          <w:rStyle w:val="Hyperlink"/>
          <w:rFonts w:ascii="Arial" w:hAnsi="Arial"/>
          <w:color w:val="auto"/>
          <w:szCs w:val="24"/>
        </w:rPr>
        <w:br/>
      </w:r>
      <w:hyperlink r:id="rId16" w:history="1">
        <w:r w:rsidRPr="00CF3148">
          <w:rPr>
            <w:rStyle w:val="Hyperlink"/>
            <w:rFonts w:ascii="Arial" w:hAnsi="Arial"/>
            <w:color w:val="auto"/>
            <w:szCs w:val="24"/>
          </w:rPr>
          <w:t>www.bmspower.com</w:t>
        </w:r>
      </w:hyperlink>
    </w:p>
    <w:sectPr w:rsidR="00CF3148" w:rsidSect="0091703C">
      <w:type w:val="continuous"/>
      <w:pgSz w:w="11906" w:h="16838"/>
      <w:pgMar w:top="2694" w:right="1417" w:bottom="142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C0A753" w14:textId="77777777" w:rsidR="00081168" w:rsidRDefault="00081168" w:rsidP="00922852">
      <w:pPr>
        <w:spacing w:after="0" w:line="240" w:lineRule="auto"/>
      </w:pPr>
      <w:r>
        <w:separator/>
      </w:r>
    </w:p>
  </w:endnote>
  <w:endnote w:type="continuationSeparator" w:id="0">
    <w:p w14:paraId="15230457" w14:textId="77777777" w:rsidR="00081168" w:rsidRDefault="00081168" w:rsidP="00922852">
      <w:pPr>
        <w:spacing w:after="0" w:line="240" w:lineRule="auto"/>
      </w:pPr>
      <w:r>
        <w:continuationSeparator/>
      </w:r>
    </w:p>
  </w:endnote>
  <w:endnote w:type="continuationNotice" w:id="1">
    <w:p w14:paraId="353FD4E9" w14:textId="77777777" w:rsidR="00081168" w:rsidRDefault="0008116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25445F" w14:textId="77777777" w:rsidR="00081168" w:rsidRDefault="00081168" w:rsidP="00922852">
      <w:pPr>
        <w:spacing w:after="0" w:line="240" w:lineRule="auto"/>
      </w:pPr>
      <w:r>
        <w:separator/>
      </w:r>
    </w:p>
  </w:footnote>
  <w:footnote w:type="continuationSeparator" w:id="0">
    <w:p w14:paraId="6D8E43B1" w14:textId="77777777" w:rsidR="00081168" w:rsidRDefault="00081168" w:rsidP="00922852">
      <w:pPr>
        <w:spacing w:after="0" w:line="240" w:lineRule="auto"/>
      </w:pPr>
      <w:r>
        <w:continuationSeparator/>
      </w:r>
    </w:p>
  </w:footnote>
  <w:footnote w:type="continuationNotice" w:id="1">
    <w:p w14:paraId="5F8C4F67" w14:textId="77777777" w:rsidR="00081168" w:rsidRDefault="0008116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4A0BDC" w14:textId="77777777" w:rsidR="00922852" w:rsidRDefault="00922852" w:rsidP="002573D7">
    <w:pPr>
      <w:pStyle w:val="Kopfzeile"/>
      <w:tabs>
        <w:tab w:val="clear" w:pos="4536"/>
        <w:tab w:val="clear" w:pos="9072"/>
        <w:tab w:val="right" w:pos="9498"/>
      </w:tabs>
      <w:ind w:right="-284"/>
      <w:jc w:val="right"/>
    </w:pPr>
    <w:r>
      <w:rPr>
        <w:noProof/>
        <w:lang w:eastAsia="de-DE"/>
      </w:rPr>
      <w:drawing>
        <wp:inline distT="0" distB="0" distL="0" distR="0" wp14:anchorId="6605EF99" wp14:editId="0CC5A690">
          <wp:extent cx="2384742" cy="703811"/>
          <wp:effectExtent l="0" t="0" r="0" b="1270"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89471" cy="7052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02A09"/>
    <w:rsid w:val="00012792"/>
    <w:rsid w:val="00015463"/>
    <w:rsid w:val="000222B3"/>
    <w:rsid w:val="00032B77"/>
    <w:rsid w:val="00037318"/>
    <w:rsid w:val="00053166"/>
    <w:rsid w:val="00071D09"/>
    <w:rsid w:val="000769AD"/>
    <w:rsid w:val="00077AE7"/>
    <w:rsid w:val="00081168"/>
    <w:rsid w:val="00081C46"/>
    <w:rsid w:val="000870DD"/>
    <w:rsid w:val="00090126"/>
    <w:rsid w:val="000A14CA"/>
    <w:rsid w:val="000A59D0"/>
    <w:rsid w:val="000B4A7E"/>
    <w:rsid w:val="000B577F"/>
    <w:rsid w:val="000D2087"/>
    <w:rsid w:val="000D7257"/>
    <w:rsid w:val="000E2D9D"/>
    <w:rsid w:val="000F0FE2"/>
    <w:rsid w:val="000F19DF"/>
    <w:rsid w:val="000F2C34"/>
    <w:rsid w:val="000F3785"/>
    <w:rsid w:val="000F6178"/>
    <w:rsid w:val="00100139"/>
    <w:rsid w:val="0010770D"/>
    <w:rsid w:val="00117BCE"/>
    <w:rsid w:val="0012031A"/>
    <w:rsid w:val="00127A62"/>
    <w:rsid w:val="00127E9B"/>
    <w:rsid w:val="00140EEF"/>
    <w:rsid w:val="00151618"/>
    <w:rsid w:val="00152522"/>
    <w:rsid w:val="001553A1"/>
    <w:rsid w:val="00160E33"/>
    <w:rsid w:val="001664BA"/>
    <w:rsid w:val="00171443"/>
    <w:rsid w:val="00174B7C"/>
    <w:rsid w:val="001771E3"/>
    <w:rsid w:val="0018134E"/>
    <w:rsid w:val="00187311"/>
    <w:rsid w:val="001A1F00"/>
    <w:rsid w:val="001A2A16"/>
    <w:rsid w:val="001C02C8"/>
    <w:rsid w:val="001C5050"/>
    <w:rsid w:val="001D17FF"/>
    <w:rsid w:val="001D59A1"/>
    <w:rsid w:val="001E461F"/>
    <w:rsid w:val="001E4D3E"/>
    <w:rsid w:val="002117A5"/>
    <w:rsid w:val="00216887"/>
    <w:rsid w:val="0022143A"/>
    <w:rsid w:val="002217EF"/>
    <w:rsid w:val="0022258C"/>
    <w:rsid w:val="0024492D"/>
    <w:rsid w:val="00244CC3"/>
    <w:rsid w:val="00253399"/>
    <w:rsid w:val="002573D7"/>
    <w:rsid w:val="00273E86"/>
    <w:rsid w:val="00273FE9"/>
    <w:rsid w:val="00295F24"/>
    <w:rsid w:val="002A0DED"/>
    <w:rsid w:val="002B2E36"/>
    <w:rsid w:val="002B4CD6"/>
    <w:rsid w:val="002C304A"/>
    <w:rsid w:val="002C3380"/>
    <w:rsid w:val="002C6C5F"/>
    <w:rsid w:val="002C7422"/>
    <w:rsid w:val="003065F0"/>
    <w:rsid w:val="003118D5"/>
    <w:rsid w:val="00320D6E"/>
    <w:rsid w:val="003224EB"/>
    <w:rsid w:val="00326141"/>
    <w:rsid w:val="0034020B"/>
    <w:rsid w:val="003750CE"/>
    <w:rsid w:val="003839E8"/>
    <w:rsid w:val="00393E22"/>
    <w:rsid w:val="00396BA4"/>
    <w:rsid w:val="00397A97"/>
    <w:rsid w:val="003B4A19"/>
    <w:rsid w:val="003C5CFD"/>
    <w:rsid w:val="003D6575"/>
    <w:rsid w:val="003E2729"/>
    <w:rsid w:val="004000DE"/>
    <w:rsid w:val="00402F0E"/>
    <w:rsid w:val="004125F3"/>
    <w:rsid w:val="00414073"/>
    <w:rsid w:val="004172EE"/>
    <w:rsid w:val="0042318C"/>
    <w:rsid w:val="00447382"/>
    <w:rsid w:val="00467F40"/>
    <w:rsid w:val="00472822"/>
    <w:rsid w:val="00493CFB"/>
    <w:rsid w:val="004A29FA"/>
    <w:rsid w:val="004B0038"/>
    <w:rsid w:val="004B42A6"/>
    <w:rsid w:val="004B5429"/>
    <w:rsid w:val="004C53F6"/>
    <w:rsid w:val="004E394D"/>
    <w:rsid w:val="00513773"/>
    <w:rsid w:val="00530CA0"/>
    <w:rsid w:val="00540F24"/>
    <w:rsid w:val="00542A78"/>
    <w:rsid w:val="005532EC"/>
    <w:rsid w:val="0056198C"/>
    <w:rsid w:val="00567D87"/>
    <w:rsid w:val="00577885"/>
    <w:rsid w:val="00582ABD"/>
    <w:rsid w:val="00585337"/>
    <w:rsid w:val="00593265"/>
    <w:rsid w:val="005A6C1F"/>
    <w:rsid w:val="005B5B26"/>
    <w:rsid w:val="005C501B"/>
    <w:rsid w:val="005C5AC4"/>
    <w:rsid w:val="005C7A77"/>
    <w:rsid w:val="005E2FAA"/>
    <w:rsid w:val="005E760F"/>
    <w:rsid w:val="005F5A97"/>
    <w:rsid w:val="0060234F"/>
    <w:rsid w:val="00604562"/>
    <w:rsid w:val="00607192"/>
    <w:rsid w:val="006114FF"/>
    <w:rsid w:val="006122E0"/>
    <w:rsid w:val="00613412"/>
    <w:rsid w:val="00621B83"/>
    <w:rsid w:val="00631FA0"/>
    <w:rsid w:val="00642444"/>
    <w:rsid w:val="00645A08"/>
    <w:rsid w:val="00652275"/>
    <w:rsid w:val="0065754E"/>
    <w:rsid w:val="00674D2F"/>
    <w:rsid w:val="0067550D"/>
    <w:rsid w:val="00675DD4"/>
    <w:rsid w:val="006818BD"/>
    <w:rsid w:val="006A0EEE"/>
    <w:rsid w:val="006A3706"/>
    <w:rsid w:val="006B13A3"/>
    <w:rsid w:val="006B3DBC"/>
    <w:rsid w:val="006E1BF9"/>
    <w:rsid w:val="006E2A8F"/>
    <w:rsid w:val="006E7E2A"/>
    <w:rsid w:val="006F61F6"/>
    <w:rsid w:val="00712FAF"/>
    <w:rsid w:val="007311DD"/>
    <w:rsid w:val="00732997"/>
    <w:rsid w:val="007444B2"/>
    <w:rsid w:val="00754D44"/>
    <w:rsid w:val="007655F7"/>
    <w:rsid w:val="00770C6B"/>
    <w:rsid w:val="00783A99"/>
    <w:rsid w:val="00784750"/>
    <w:rsid w:val="007931DE"/>
    <w:rsid w:val="007946DB"/>
    <w:rsid w:val="00795E14"/>
    <w:rsid w:val="007A00B0"/>
    <w:rsid w:val="007B2173"/>
    <w:rsid w:val="007B2302"/>
    <w:rsid w:val="007B2AE4"/>
    <w:rsid w:val="007B4843"/>
    <w:rsid w:val="007C112C"/>
    <w:rsid w:val="007C128F"/>
    <w:rsid w:val="007C55F3"/>
    <w:rsid w:val="007D1EFA"/>
    <w:rsid w:val="007E11F3"/>
    <w:rsid w:val="007E1B14"/>
    <w:rsid w:val="007E712C"/>
    <w:rsid w:val="007F015E"/>
    <w:rsid w:val="007F1E04"/>
    <w:rsid w:val="0080148F"/>
    <w:rsid w:val="0080318C"/>
    <w:rsid w:val="00805C26"/>
    <w:rsid w:val="00823B1C"/>
    <w:rsid w:val="00823B97"/>
    <w:rsid w:val="00845711"/>
    <w:rsid w:val="008734CF"/>
    <w:rsid w:val="00877FC7"/>
    <w:rsid w:val="008813FB"/>
    <w:rsid w:val="008834D7"/>
    <w:rsid w:val="008921A5"/>
    <w:rsid w:val="00894565"/>
    <w:rsid w:val="008A0975"/>
    <w:rsid w:val="008B7C34"/>
    <w:rsid w:val="008C317F"/>
    <w:rsid w:val="008D2FF5"/>
    <w:rsid w:val="008E16EB"/>
    <w:rsid w:val="008F11A3"/>
    <w:rsid w:val="008F65A5"/>
    <w:rsid w:val="008F7537"/>
    <w:rsid w:val="00900B2B"/>
    <w:rsid w:val="00902FEF"/>
    <w:rsid w:val="009100B0"/>
    <w:rsid w:val="00915441"/>
    <w:rsid w:val="00915ADC"/>
    <w:rsid w:val="0091703C"/>
    <w:rsid w:val="00922852"/>
    <w:rsid w:val="00927BE3"/>
    <w:rsid w:val="0093074C"/>
    <w:rsid w:val="00935D6A"/>
    <w:rsid w:val="009373AE"/>
    <w:rsid w:val="00937DE1"/>
    <w:rsid w:val="0095564D"/>
    <w:rsid w:val="00961346"/>
    <w:rsid w:val="00961535"/>
    <w:rsid w:val="00974382"/>
    <w:rsid w:val="009759FB"/>
    <w:rsid w:val="00980FAA"/>
    <w:rsid w:val="00984B05"/>
    <w:rsid w:val="00986DCD"/>
    <w:rsid w:val="00987853"/>
    <w:rsid w:val="00990062"/>
    <w:rsid w:val="00991EBC"/>
    <w:rsid w:val="00995ACB"/>
    <w:rsid w:val="009A079D"/>
    <w:rsid w:val="009A0BC4"/>
    <w:rsid w:val="009A2747"/>
    <w:rsid w:val="009A340C"/>
    <w:rsid w:val="009B602B"/>
    <w:rsid w:val="009D2CDC"/>
    <w:rsid w:val="009F2D53"/>
    <w:rsid w:val="009F3597"/>
    <w:rsid w:val="00A07665"/>
    <w:rsid w:val="00A244BF"/>
    <w:rsid w:val="00A24E73"/>
    <w:rsid w:val="00A27202"/>
    <w:rsid w:val="00A33FCD"/>
    <w:rsid w:val="00A36D06"/>
    <w:rsid w:val="00A45E29"/>
    <w:rsid w:val="00A73C6B"/>
    <w:rsid w:val="00A943ED"/>
    <w:rsid w:val="00AA3479"/>
    <w:rsid w:val="00AC4001"/>
    <w:rsid w:val="00AC7EE7"/>
    <w:rsid w:val="00B0274C"/>
    <w:rsid w:val="00B02DDD"/>
    <w:rsid w:val="00B045F8"/>
    <w:rsid w:val="00B10971"/>
    <w:rsid w:val="00B25574"/>
    <w:rsid w:val="00B30155"/>
    <w:rsid w:val="00B35220"/>
    <w:rsid w:val="00B35D7F"/>
    <w:rsid w:val="00B369A2"/>
    <w:rsid w:val="00B76C1F"/>
    <w:rsid w:val="00B8533B"/>
    <w:rsid w:val="00B90FF5"/>
    <w:rsid w:val="00B973F3"/>
    <w:rsid w:val="00B977F1"/>
    <w:rsid w:val="00BB56CE"/>
    <w:rsid w:val="00BC5E14"/>
    <w:rsid w:val="00BD06D0"/>
    <w:rsid w:val="00BD134D"/>
    <w:rsid w:val="00BD3A22"/>
    <w:rsid w:val="00BF2698"/>
    <w:rsid w:val="00C37FFE"/>
    <w:rsid w:val="00C40579"/>
    <w:rsid w:val="00C50A8F"/>
    <w:rsid w:val="00C57537"/>
    <w:rsid w:val="00C762E5"/>
    <w:rsid w:val="00C8027A"/>
    <w:rsid w:val="00C91FC4"/>
    <w:rsid w:val="00C94953"/>
    <w:rsid w:val="00CA2496"/>
    <w:rsid w:val="00CA6B2A"/>
    <w:rsid w:val="00CA794E"/>
    <w:rsid w:val="00CC7651"/>
    <w:rsid w:val="00CD6004"/>
    <w:rsid w:val="00CF3148"/>
    <w:rsid w:val="00CF3419"/>
    <w:rsid w:val="00CF368A"/>
    <w:rsid w:val="00CF4F14"/>
    <w:rsid w:val="00D002FB"/>
    <w:rsid w:val="00D0465E"/>
    <w:rsid w:val="00D23D5C"/>
    <w:rsid w:val="00D3228F"/>
    <w:rsid w:val="00D34C6D"/>
    <w:rsid w:val="00D65007"/>
    <w:rsid w:val="00D67E1B"/>
    <w:rsid w:val="00D75334"/>
    <w:rsid w:val="00D77B77"/>
    <w:rsid w:val="00D84AE0"/>
    <w:rsid w:val="00D96DFF"/>
    <w:rsid w:val="00DC60CF"/>
    <w:rsid w:val="00DE6C50"/>
    <w:rsid w:val="00DF59A5"/>
    <w:rsid w:val="00E1477F"/>
    <w:rsid w:val="00E15CF8"/>
    <w:rsid w:val="00E16B56"/>
    <w:rsid w:val="00E2174A"/>
    <w:rsid w:val="00E2792E"/>
    <w:rsid w:val="00E3317F"/>
    <w:rsid w:val="00E36292"/>
    <w:rsid w:val="00E52420"/>
    <w:rsid w:val="00E54770"/>
    <w:rsid w:val="00E73AB7"/>
    <w:rsid w:val="00E92939"/>
    <w:rsid w:val="00E97FF2"/>
    <w:rsid w:val="00EA5F7C"/>
    <w:rsid w:val="00EB69D1"/>
    <w:rsid w:val="00EC02E2"/>
    <w:rsid w:val="00EC0936"/>
    <w:rsid w:val="00EC2517"/>
    <w:rsid w:val="00EC297C"/>
    <w:rsid w:val="00EC7304"/>
    <w:rsid w:val="00ED056A"/>
    <w:rsid w:val="00EE2413"/>
    <w:rsid w:val="00F02497"/>
    <w:rsid w:val="00F05722"/>
    <w:rsid w:val="00F05A0F"/>
    <w:rsid w:val="00F153AE"/>
    <w:rsid w:val="00F17207"/>
    <w:rsid w:val="00F263F1"/>
    <w:rsid w:val="00F36237"/>
    <w:rsid w:val="00F4418F"/>
    <w:rsid w:val="00F57C3F"/>
    <w:rsid w:val="00F60FB1"/>
    <w:rsid w:val="00F72CE5"/>
    <w:rsid w:val="00F73424"/>
    <w:rsid w:val="00F82D41"/>
    <w:rsid w:val="00F874E4"/>
    <w:rsid w:val="00F92294"/>
    <w:rsid w:val="00F97352"/>
    <w:rsid w:val="00FA1C88"/>
    <w:rsid w:val="00FA4BBB"/>
    <w:rsid w:val="00FA5309"/>
    <w:rsid w:val="00FB7FD2"/>
    <w:rsid w:val="00FD3532"/>
    <w:rsid w:val="00FF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u@press-n-relations.d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varmeco.d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bmspower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o@varmeco.de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info@bmspower.com" TargetMode="Externa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varmeco.de/aktuelles/schulungen.html" TargetMode="External"/><Relationship Id="rId14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4AC181-153A-465D-83D1-7BF04A443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400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4</cp:revision>
  <cp:lastPrinted>2020-01-29T16:32:00Z</cp:lastPrinted>
  <dcterms:created xsi:type="dcterms:W3CDTF">2020-01-29T16:33:00Z</dcterms:created>
  <dcterms:modified xsi:type="dcterms:W3CDTF">2020-02-03T17:59:00Z</dcterms:modified>
</cp:coreProperties>
</file>