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7965FE" w14:textId="094AA382" w:rsidR="00366BC8" w:rsidRPr="00366BC8" w:rsidRDefault="00366BC8" w:rsidP="00366BC8">
      <w:pPr>
        <w:spacing w:after="360" w:line="240" w:lineRule="auto"/>
        <w:rPr>
          <w:rFonts w:ascii="Arial" w:hAnsi="Arial"/>
        </w:rPr>
      </w:pPr>
      <w:r>
        <w:rPr>
          <w:rFonts w:ascii="Arial" w:hAnsi="Arial"/>
        </w:rPr>
        <w:t>Presseinformation</w:t>
      </w:r>
      <w:bookmarkStart w:id="0" w:name="_GoBack"/>
      <w:bookmarkEnd w:id="0"/>
    </w:p>
    <w:p w14:paraId="27E78E9B" w14:textId="77777777" w:rsidR="00B369A2" w:rsidRPr="006B13A3" w:rsidRDefault="001E4D3E" w:rsidP="00922852">
      <w:pPr>
        <w:spacing w:after="360" w:line="240" w:lineRule="auto"/>
        <w:jc w:val="center"/>
        <w:rPr>
          <w:rFonts w:ascii="Arial" w:hAnsi="Arial"/>
          <w:i/>
        </w:rPr>
      </w:pPr>
      <w:r>
        <w:rPr>
          <w:rFonts w:ascii="Arial" w:hAnsi="Arial"/>
          <w:i/>
        </w:rPr>
        <w:t xml:space="preserve">60 Jahre altes </w:t>
      </w:r>
      <w:r w:rsidR="00F82D41">
        <w:rPr>
          <w:rFonts w:ascii="Arial" w:hAnsi="Arial"/>
          <w:i/>
        </w:rPr>
        <w:t>Forsthaus nach dem Sonnenhaus-Prinzip saniert</w:t>
      </w:r>
    </w:p>
    <w:p w14:paraId="79569E4E" w14:textId="77777777" w:rsidR="00B369A2" w:rsidRPr="006B13A3" w:rsidRDefault="00F82D41" w:rsidP="00F72CE5">
      <w:pPr>
        <w:spacing w:after="360" w:line="240" w:lineRule="auto"/>
        <w:ind w:left="851" w:right="850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Altbausanierung: Grün wohnen, grün heizen</w:t>
      </w:r>
    </w:p>
    <w:p w14:paraId="0B0419EA" w14:textId="2AD04FF4" w:rsidR="00071D09" w:rsidRPr="007E712C" w:rsidRDefault="00922852" w:rsidP="007946DB">
      <w:pPr>
        <w:spacing w:after="120" w:line="240" w:lineRule="auto"/>
        <w:jc w:val="both"/>
        <w:rPr>
          <w:rFonts w:ascii="Arial" w:hAnsi="Arial"/>
          <w:spacing w:val="-4"/>
        </w:rPr>
      </w:pPr>
      <w:r w:rsidRPr="007E712C">
        <w:rPr>
          <w:rFonts w:ascii="Arial" w:hAnsi="Arial"/>
          <w:spacing w:val="-4"/>
        </w:rPr>
        <w:t xml:space="preserve">Kaufbeuren, </w:t>
      </w:r>
      <w:r w:rsidR="00402F0E" w:rsidRPr="007E712C">
        <w:rPr>
          <w:rFonts w:ascii="Arial" w:hAnsi="Arial"/>
          <w:spacing w:val="-4"/>
        </w:rPr>
        <w:t>7</w:t>
      </w:r>
      <w:r w:rsidR="008734CF" w:rsidRPr="007E712C">
        <w:rPr>
          <w:rFonts w:ascii="Arial" w:hAnsi="Arial"/>
          <w:spacing w:val="-4"/>
        </w:rPr>
        <w:t>.</w:t>
      </w:r>
      <w:r w:rsidR="00F82D41" w:rsidRPr="007E712C">
        <w:rPr>
          <w:rFonts w:ascii="Arial" w:hAnsi="Arial"/>
          <w:spacing w:val="-4"/>
        </w:rPr>
        <w:t> </w:t>
      </w:r>
      <w:r w:rsidR="00402F0E" w:rsidRPr="007E712C">
        <w:rPr>
          <w:rFonts w:ascii="Arial" w:hAnsi="Arial"/>
          <w:spacing w:val="-4"/>
        </w:rPr>
        <w:t>November</w:t>
      </w:r>
      <w:r w:rsidR="00F82D41" w:rsidRPr="007E712C">
        <w:rPr>
          <w:rFonts w:ascii="Arial" w:hAnsi="Arial"/>
          <w:spacing w:val="-4"/>
        </w:rPr>
        <w:t> </w:t>
      </w:r>
      <w:r w:rsidRPr="007E712C">
        <w:rPr>
          <w:rFonts w:ascii="Arial" w:hAnsi="Arial"/>
          <w:spacing w:val="-4"/>
        </w:rPr>
        <w:t>201</w:t>
      </w:r>
      <w:r w:rsidR="00CF3419" w:rsidRPr="007E712C">
        <w:rPr>
          <w:rFonts w:ascii="Arial" w:hAnsi="Arial"/>
          <w:spacing w:val="-4"/>
        </w:rPr>
        <w:t>8</w:t>
      </w:r>
      <w:r w:rsidRPr="007E712C">
        <w:rPr>
          <w:rFonts w:ascii="Arial" w:hAnsi="Arial"/>
          <w:spacing w:val="-4"/>
        </w:rPr>
        <w:t xml:space="preserve"> – </w:t>
      </w:r>
      <w:r w:rsidR="00C50A8F" w:rsidRPr="007E712C">
        <w:rPr>
          <w:rFonts w:ascii="Arial" w:hAnsi="Arial"/>
          <w:spacing w:val="-4"/>
        </w:rPr>
        <w:t xml:space="preserve">Als </w:t>
      </w:r>
      <w:r w:rsidR="007F015E" w:rsidRPr="007E712C">
        <w:rPr>
          <w:rFonts w:ascii="Arial" w:hAnsi="Arial"/>
          <w:spacing w:val="-4"/>
        </w:rPr>
        <w:t xml:space="preserve">die neuen Besitzer </w:t>
      </w:r>
      <w:r w:rsidR="00C50A8F" w:rsidRPr="007E712C">
        <w:rPr>
          <w:rFonts w:ascii="Arial" w:hAnsi="Arial"/>
          <w:spacing w:val="-4"/>
        </w:rPr>
        <w:t xml:space="preserve">das </w:t>
      </w:r>
      <w:r w:rsidR="006122E0" w:rsidRPr="007E712C">
        <w:rPr>
          <w:rFonts w:ascii="Arial" w:hAnsi="Arial"/>
          <w:spacing w:val="-4"/>
        </w:rPr>
        <w:t xml:space="preserve">1956 errichtete </w:t>
      </w:r>
      <w:r w:rsidR="00C50A8F" w:rsidRPr="007E712C">
        <w:rPr>
          <w:rFonts w:ascii="Arial" w:hAnsi="Arial"/>
          <w:spacing w:val="-4"/>
        </w:rPr>
        <w:t xml:space="preserve">Forsthaus in </w:t>
      </w:r>
      <w:proofErr w:type="spellStart"/>
      <w:r w:rsidR="00C50A8F" w:rsidRPr="007E712C">
        <w:rPr>
          <w:rFonts w:ascii="Arial" w:hAnsi="Arial"/>
          <w:spacing w:val="-4"/>
        </w:rPr>
        <w:t>Rinzenberg</w:t>
      </w:r>
      <w:proofErr w:type="spellEnd"/>
      <w:r w:rsidR="00C50A8F" w:rsidRPr="007E712C">
        <w:rPr>
          <w:rFonts w:ascii="Arial" w:hAnsi="Arial"/>
          <w:spacing w:val="-4"/>
        </w:rPr>
        <w:t xml:space="preserve"> </w:t>
      </w:r>
      <w:r w:rsidR="006122E0" w:rsidRPr="007E712C">
        <w:rPr>
          <w:rFonts w:ascii="Arial" w:hAnsi="Arial"/>
          <w:spacing w:val="-4"/>
        </w:rPr>
        <w:t xml:space="preserve">gekauft </w:t>
      </w:r>
      <w:r w:rsidR="00C50A8F" w:rsidRPr="007E712C">
        <w:rPr>
          <w:rFonts w:ascii="Arial" w:hAnsi="Arial"/>
          <w:spacing w:val="-4"/>
        </w:rPr>
        <w:t xml:space="preserve">haben, stand fest: In Sachen Energieeffizienz </w:t>
      </w:r>
      <w:r w:rsidR="006122E0" w:rsidRPr="007E712C">
        <w:rPr>
          <w:rFonts w:ascii="Arial" w:hAnsi="Arial"/>
          <w:spacing w:val="-4"/>
        </w:rPr>
        <w:t xml:space="preserve">musste hier </w:t>
      </w:r>
      <w:r w:rsidR="00C50A8F" w:rsidRPr="007E712C">
        <w:rPr>
          <w:rFonts w:ascii="Arial" w:hAnsi="Arial"/>
          <w:spacing w:val="-4"/>
        </w:rPr>
        <w:t xml:space="preserve">einiges geschehen. </w:t>
      </w:r>
      <w:r w:rsidR="006122E0" w:rsidRPr="007E712C">
        <w:rPr>
          <w:rFonts w:ascii="Arial" w:hAnsi="Arial"/>
          <w:spacing w:val="-4"/>
        </w:rPr>
        <w:t xml:space="preserve">Die </w:t>
      </w:r>
      <w:r w:rsidR="00E16B56" w:rsidRPr="007E712C">
        <w:rPr>
          <w:rFonts w:ascii="Arial" w:hAnsi="Arial"/>
          <w:spacing w:val="-4"/>
        </w:rPr>
        <w:t xml:space="preserve">vierköpfige </w:t>
      </w:r>
      <w:r w:rsidR="006122E0" w:rsidRPr="007E712C">
        <w:rPr>
          <w:rFonts w:ascii="Arial" w:hAnsi="Arial"/>
          <w:spacing w:val="-4"/>
        </w:rPr>
        <w:t xml:space="preserve">Familie </w:t>
      </w:r>
      <w:r w:rsidR="00C50A8F" w:rsidRPr="007E712C">
        <w:rPr>
          <w:rFonts w:ascii="Arial" w:hAnsi="Arial"/>
          <w:spacing w:val="-4"/>
        </w:rPr>
        <w:t xml:space="preserve">wollte nicht nur im Grünen wohnen, sondern auch </w:t>
      </w:r>
      <w:r w:rsidR="00D0465E" w:rsidRPr="007E712C">
        <w:rPr>
          <w:rFonts w:ascii="Arial" w:hAnsi="Arial"/>
          <w:spacing w:val="-4"/>
        </w:rPr>
        <w:t xml:space="preserve">ökologisch </w:t>
      </w:r>
      <w:r w:rsidR="00C50A8F" w:rsidRPr="007E712C">
        <w:rPr>
          <w:rFonts w:ascii="Arial" w:hAnsi="Arial"/>
          <w:spacing w:val="-4"/>
        </w:rPr>
        <w:t xml:space="preserve">heizen. </w:t>
      </w:r>
      <w:r w:rsidR="006122E0" w:rsidRPr="007E712C">
        <w:rPr>
          <w:rFonts w:ascii="Arial" w:hAnsi="Arial"/>
          <w:spacing w:val="-4"/>
        </w:rPr>
        <w:t xml:space="preserve">Die </w:t>
      </w:r>
      <w:r w:rsidR="00D0465E" w:rsidRPr="007E712C">
        <w:rPr>
          <w:rFonts w:ascii="Arial" w:hAnsi="Arial"/>
          <w:spacing w:val="-4"/>
        </w:rPr>
        <w:t xml:space="preserve">jahrzehntealte, ungeregelte Holzheizung </w:t>
      </w:r>
      <w:r w:rsidR="006122E0" w:rsidRPr="007E712C">
        <w:rPr>
          <w:rFonts w:ascii="Arial" w:hAnsi="Arial"/>
          <w:spacing w:val="-4"/>
        </w:rPr>
        <w:t>sollte moderner Technik weichen</w:t>
      </w:r>
      <w:r w:rsidR="00071D09" w:rsidRPr="007E712C">
        <w:rPr>
          <w:rFonts w:ascii="Arial" w:hAnsi="Arial"/>
          <w:spacing w:val="-4"/>
        </w:rPr>
        <w:t>.</w:t>
      </w:r>
    </w:p>
    <w:p w14:paraId="3762D7FC" w14:textId="77777777" w:rsidR="00CA794E" w:rsidRPr="00CA794E" w:rsidRDefault="00D0465E" w:rsidP="008834D7">
      <w:pPr>
        <w:keepNext/>
        <w:spacing w:after="120" w:line="240" w:lineRule="auto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Sonnenenergie hat Vorrang, </w:t>
      </w:r>
      <w:r w:rsidRPr="00CA794E">
        <w:rPr>
          <w:rFonts w:ascii="Arial" w:hAnsi="Arial"/>
          <w:b/>
        </w:rPr>
        <w:t>Holz</w:t>
      </w:r>
      <w:r w:rsidR="006122E0">
        <w:rPr>
          <w:rFonts w:ascii="Arial" w:hAnsi="Arial"/>
          <w:b/>
        </w:rPr>
        <w:t>heizung</w:t>
      </w:r>
      <w:r>
        <w:rPr>
          <w:rFonts w:ascii="Arial" w:hAnsi="Arial"/>
          <w:b/>
        </w:rPr>
        <w:t xml:space="preserve"> deckt </w:t>
      </w:r>
      <w:r w:rsidR="006122E0">
        <w:rPr>
          <w:rFonts w:ascii="Arial" w:hAnsi="Arial"/>
          <w:b/>
        </w:rPr>
        <w:t xml:space="preserve">die </w:t>
      </w:r>
      <w:r>
        <w:rPr>
          <w:rFonts w:ascii="Arial" w:hAnsi="Arial"/>
          <w:b/>
        </w:rPr>
        <w:t>Lastspitzen</w:t>
      </w:r>
    </w:p>
    <w:p w14:paraId="6604BE4E" w14:textId="0150C121" w:rsidR="00D0465E" w:rsidRDefault="00CC7651" w:rsidP="007946DB">
      <w:pPr>
        <w:spacing w:after="120" w:line="240" w:lineRule="auto"/>
        <w:jc w:val="both"/>
        <w:rPr>
          <w:rFonts w:ascii="Arial" w:hAnsi="Arial"/>
        </w:rPr>
      </w:pPr>
      <w:r>
        <w:rPr>
          <w:rFonts w:ascii="Arial" w:hAnsi="Arial"/>
        </w:rPr>
        <w:t>Vor einem Jahr setz</w:t>
      </w:r>
      <w:r w:rsidR="00A943ED">
        <w:rPr>
          <w:rFonts w:ascii="Arial" w:hAnsi="Arial"/>
        </w:rPr>
        <w:t>t</w:t>
      </w:r>
      <w:r>
        <w:rPr>
          <w:rFonts w:ascii="Arial" w:hAnsi="Arial"/>
        </w:rPr>
        <w:t>e</w:t>
      </w:r>
      <w:r w:rsidR="00071D09">
        <w:rPr>
          <w:rFonts w:ascii="Arial" w:hAnsi="Arial"/>
        </w:rPr>
        <w:t xml:space="preserve"> das </w:t>
      </w:r>
      <w:r w:rsidR="00E16B56">
        <w:rPr>
          <w:rFonts w:ascii="Arial" w:hAnsi="Arial"/>
        </w:rPr>
        <w:t>Eigentümer-Paar</w:t>
      </w:r>
      <w:r w:rsidR="00071D09">
        <w:rPr>
          <w:rFonts w:ascii="Arial" w:hAnsi="Arial"/>
        </w:rPr>
        <w:t xml:space="preserve"> seinen </w:t>
      </w:r>
      <w:r w:rsidR="00EC297C">
        <w:rPr>
          <w:rFonts w:ascii="Arial" w:hAnsi="Arial"/>
        </w:rPr>
        <w:t xml:space="preserve">Vorsatz </w:t>
      </w:r>
      <w:r w:rsidR="00D0465E">
        <w:rPr>
          <w:rFonts w:ascii="Arial" w:hAnsi="Arial"/>
        </w:rPr>
        <w:t xml:space="preserve">in die Tat </w:t>
      </w:r>
      <w:r w:rsidR="00EC297C">
        <w:rPr>
          <w:rFonts w:ascii="Arial" w:hAnsi="Arial"/>
        </w:rPr>
        <w:t>um</w:t>
      </w:r>
      <w:r>
        <w:rPr>
          <w:rFonts w:ascii="Arial" w:hAnsi="Arial"/>
        </w:rPr>
        <w:t>.</w:t>
      </w:r>
      <w:r w:rsidR="00EC297C">
        <w:rPr>
          <w:rFonts w:ascii="Arial" w:hAnsi="Arial"/>
        </w:rPr>
        <w:t xml:space="preserve"> Heizungswärme und </w:t>
      </w:r>
      <w:r w:rsidR="008834D7">
        <w:rPr>
          <w:rFonts w:ascii="Arial" w:hAnsi="Arial"/>
        </w:rPr>
        <w:t xml:space="preserve">auch </w:t>
      </w:r>
      <w:r w:rsidR="00EC297C">
        <w:rPr>
          <w:rFonts w:ascii="Arial" w:hAnsi="Arial"/>
        </w:rPr>
        <w:t xml:space="preserve">Warmwasser </w:t>
      </w:r>
      <w:r w:rsidR="008834D7">
        <w:rPr>
          <w:rFonts w:ascii="Arial" w:hAnsi="Arial"/>
        </w:rPr>
        <w:t xml:space="preserve">werden </w:t>
      </w:r>
      <w:r w:rsidR="004125F3">
        <w:rPr>
          <w:rFonts w:ascii="Arial" w:hAnsi="Arial"/>
        </w:rPr>
        <w:t xml:space="preserve">nun </w:t>
      </w:r>
      <w:r w:rsidR="00D0465E">
        <w:rPr>
          <w:rFonts w:ascii="Arial" w:hAnsi="Arial"/>
        </w:rPr>
        <w:t xml:space="preserve">vorrangig aus </w:t>
      </w:r>
      <w:r w:rsidR="00071D09">
        <w:rPr>
          <w:rFonts w:ascii="Arial" w:hAnsi="Arial"/>
        </w:rPr>
        <w:t xml:space="preserve">Sonnenenergie </w:t>
      </w:r>
      <w:r w:rsidR="00D0465E">
        <w:rPr>
          <w:rFonts w:ascii="Arial" w:hAnsi="Arial"/>
        </w:rPr>
        <w:t xml:space="preserve">bereitgestellt. </w:t>
      </w:r>
      <w:r w:rsidR="007D1EFA">
        <w:rPr>
          <w:rFonts w:ascii="Arial" w:hAnsi="Arial"/>
        </w:rPr>
        <w:t>Im Winterhalbjahr</w:t>
      </w:r>
      <w:r w:rsidR="00D0465E" w:rsidRPr="006122E0">
        <w:rPr>
          <w:rFonts w:ascii="Arial" w:hAnsi="Arial"/>
          <w:spacing w:val="-2"/>
        </w:rPr>
        <w:t xml:space="preserve"> liefert </w:t>
      </w:r>
      <w:r w:rsidR="006122E0" w:rsidRPr="006122E0">
        <w:rPr>
          <w:rFonts w:ascii="Arial" w:hAnsi="Arial"/>
          <w:spacing w:val="-2"/>
        </w:rPr>
        <w:t xml:space="preserve">ein neuer </w:t>
      </w:r>
      <w:r w:rsidR="00EC297C" w:rsidRPr="006122E0">
        <w:rPr>
          <w:rFonts w:ascii="Arial" w:hAnsi="Arial"/>
          <w:spacing w:val="-2"/>
        </w:rPr>
        <w:t xml:space="preserve">Kombikessel für Holzpellets </w:t>
      </w:r>
      <w:r w:rsidR="006122E0" w:rsidRPr="006122E0">
        <w:rPr>
          <w:rFonts w:ascii="Arial" w:hAnsi="Arial"/>
          <w:spacing w:val="-2"/>
        </w:rPr>
        <w:t xml:space="preserve">und </w:t>
      </w:r>
      <w:r w:rsidR="00EC297C" w:rsidRPr="006122E0">
        <w:rPr>
          <w:rFonts w:ascii="Arial" w:hAnsi="Arial"/>
          <w:spacing w:val="-2"/>
        </w:rPr>
        <w:t>Stückholz</w:t>
      </w:r>
      <w:r w:rsidR="00D0465E" w:rsidRPr="006122E0">
        <w:rPr>
          <w:rFonts w:ascii="Arial" w:hAnsi="Arial"/>
          <w:spacing w:val="-2"/>
        </w:rPr>
        <w:t xml:space="preserve"> zusätzliche Energie</w:t>
      </w:r>
      <w:r w:rsidR="00EC297C">
        <w:rPr>
          <w:rFonts w:ascii="Arial" w:hAnsi="Arial"/>
        </w:rPr>
        <w:t xml:space="preserve">. Für minimale Brennstoffkosten sorgt </w:t>
      </w:r>
      <w:r w:rsidR="00CA794E">
        <w:rPr>
          <w:rFonts w:ascii="Arial" w:hAnsi="Arial"/>
        </w:rPr>
        <w:t>da</w:t>
      </w:r>
      <w:r w:rsidR="00EC297C">
        <w:rPr>
          <w:rFonts w:ascii="Arial" w:hAnsi="Arial"/>
        </w:rPr>
        <w:t>bei das Sonnenhaus-Prinzip.</w:t>
      </w:r>
    </w:p>
    <w:p w14:paraId="5F05956B" w14:textId="1C98B311" w:rsidR="00152522" w:rsidRDefault="00EC297C" w:rsidP="007946DB">
      <w:pPr>
        <w:spacing w:after="120" w:line="24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„Natürlich lässt sich bei dem </w:t>
      </w:r>
      <w:proofErr w:type="spellStart"/>
      <w:r>
        <w:rPr>
          <w:rFonts w:ascii="Arial" w:hAnsi="Arial"/>
        </w:rPr>
        <w:t>ungedämmten</w:t>
      </w:r>
      <w:proofErr w:type="spellEnd"/>
      <w:r>
        <w:rPr>
          <w:rFonts w:ascii="Arial" w:hAnsi="Arial"/>
        </w:rPr>
        <w:t xml:space="preserve"> Altbau aus de</w:t>
      </w:r>
      <w:r w:rsidR="004125F3">
        <w:rPr>
          <w:rFonts w:ascii="Arial" w:hAnsi="Arial"/>
        </w:rPr>
        <w:t>n</w:t>
      </w:r>
      <w:r>
        <w:rPr>
          <w:rFonts w:ascii="Arial" w:hAnsi="Arial"/>
        </w:rPr>
        <w:t xml:space="preserve"> Fünfzigern nicht so einfach ein solarer Deckungsgrad </w:t>
      </w:r>
      <w:r w:rsidRPr="007C128F">
        <w:rPr>
          <w:rFonts w:ascii="Arial" w:hAnsi="Arial"/>
        </w:rPr>
        <w:t>über 50 Prozent</w:t>
      </w:r>
      <w:r>
        <w:rPr>
          <w:rFonts w:ascii="Arial" w:hAnsi="Arial"/>
        </w:rPr>
        <w:t xml:space="preserve"> erreichen“, berichtet Rainer Gaukler von </w:t>
      </w:r>
      <w:r w:rsidRPr="00EC297C">
        <w:rPr>
          <w:rFonts w:ascii="Arial" w:hAnsi="Arial"/>
        </w:rPr>
        <w:t>WIGA-</w:t>
      </w:r>
      <w:r w:rsidRPr="005F5A97">
        <w:rPr>
          <w:rFonts w:ascii="Arial" w:hAnsi="Arial"/>
          <w:spacing w:val="-4"/>
        </w:rPr>
        <w:t xml:space="preserve">Energietechnik, der die Anlage geplant hat. </w:t>
      </w:r>
      <w:r w:rsidR="00CC7651" w:rsidRPr="005F5A97">
        <w:rPr>
          <w:rFonts w:ascii="Arial" w:hAnsi="Arial"/>
          <w:spacing w:val="-4"/>
        </w:rPr>
        <w:t xml:space="preserve">Ein </w:t>
      </w:r>
      <w:r w:rsidRPr="005F5A97">
        <w:rPr>
          <w:rFonts w:ascii="Arial" w:hAnsi="Arial"/>
          <w:spacing w:val="-4"/>
        </w:rPr>
        <w:t xml:space="preserve">Sonnenhaus </w:t>
      </w:r>
      <w:r w:rsidR="00B76C1F" w:rsidRPr="005F5A97">
        <w:rPr>
          <w:rFonts w:ascii="Arial" w:hAnsi="Arial"/>
          <w:spacing w:val="-4"/>
        </w:rPr>
        <w:t xml:space="preserve">ist </w:t>
      </w:r>
      <w:r w:rsidRPr="005F5A97">
        <w:rPr>
          <w:rFonts w:ascii="Arial" w:hAnsi="Arial"/>
          <w:spacing w:val="-4"/>
        </w:rPr>
        <w:t xml:space="preserve">laut </w:t>
      </w:r>
      <w:r>
        <w:rPr>
          <w:rFonts w:ascii="Arial" w:hAnsi="Arial"/>
        </w:rPr>
        <w:t xml:space="preserve">Sonnenhaus-Institut </w:t>
      </w:r>
      <w:r w:rsidR="00B76C1F">
        <w:rPr>
          <w:rFonts w:ascii="Arial" w:hAnsi="Arial"/>
        </w:rPr>
        <w:t xml:space="preserve">ein </w:t>
      </w:r>
      <w:r w:rsidR="005F5A97">
        <w:rPr>
          <w:rFonts w:ascii="Arial" w:hAnsi="Arial"/>
        </w:rPr>
        <w:t>Gebäude</w:t>
      </w:r>
      <w:r>
        <w:rPr>
          <w:rFonts w:ascii="Arial" w:hAnsi="Arial"/>
        </w:rPr>
        <w:t xml:space="preserve">, das </w:t>
      </w:r>
      <w:r w:rsidR="00CA794E">
        <w:rPr>
          <w:rFonts w:ascii="Arial" w:hAnsi="Arial"/>
        </w:rPr>
        <w:t xml:space="preserve">mindestens 50 % </w:t>
      </w:r>
      <w:r>
        <w:rPr>
          <w:rFonts w:ascii="Arial" w:hAnsi="Arial"/>
        </w:rPr>
        <w:t xml:space="preserve">der Wärme </w:t>
      </w:r>
      <w:r w:rsidR="00B76C1F">
        <w:rPr>
          <w:rFonts w:ascii="Arial" w:hAnsi="Arial"/>
        </w:rPr>
        <w:t xml:space="preserve">mit </w:t>
      </w:r>
      <w:r>
        <w:rPr>
          <w:rFonts w:ascii="Arial" w:hAnsi="Arial"/>
        </w:rPr>
        <w:t xml:space="preserve">Solarthermie </w:t>
      </w:r>
      <w:r w:rsidR="00B76C1F">
        <w:rPr>
          <w:rFonts w:ascii="Arial" w:hAnsi="Arial"/>
        </w:rPr>
        <w:t>erzeugt</w:t>
      </w:r>
      <w:r>
        <w:rPr>
          <w:rFonts w:ascii="Arial" w:hAnsi="Arial"/>
        </w:rPr>
        <w:t xml:space="preserve">. „Aber </w:t>
      </w:r>
      <w:r w:rsidR="00CC7651">
        <w:rPr>
          <w:rFonts w:ascii="Arial" w:hAnsi="Arial"/>
        </w:rPr>
        <w:t xml:space="preserve">wir </w:t>
      </w:r>
      <w:r>
        <w:rPr>
          <w:rFonts w:ascii="Arial" w:hAnsi="Arial"/>
        </w:rPr>
        <w:t xml:space="preserve">wollten die Prinzipien eines Sonnenhauses </w:t>
      </w:r>
      <w:r w:rsidR="00D0465E">
        <w:rPr>
          <w:rFonts w:ascii="Arial" w:hAnsi="Arial"/>
        </w:rPr>
        <w:t xml:space="preserve">so gut wie möglich </w:t>
      </w:r>
      <w:r>
        <w:rPr>
          <w:rFonts w:ascii="Arial" w:hAnsi="Arial"/>
        </w:rPr>
        <w:t>umsetzen</w:t>
      </w:r>
      <w:r w:rsidR="006122E0">
        <w:rPr>
          <w:rFonts w:ascii="Arial" w:hAnsi="Arial"/>
        </w:rPr>
        <w:t>, um Holz zu sparen</w:t>
      </w:r>
      <w:r>
        <w:rPr>
          <w:rFonts w:ascii="Arial" w:hAnsi="Arial"/>
        </w:rPr>
        <w:t>.“</w:t>
      </w:r>
    </w:p>
    <w:p w14:paraId="744216F7" w14:textId="77777777" w:rsidR="00CA794E" w:rsidRPr="00CA794E" w:rsidRDefault="00CA794E" w:rsidP="008834D7">
      <w:pPr>
        <w:keepNext/>
        <w:spacing w:after="120" w:line="240" w:lineRule="auto"/>
        <w:jc w:val="both"/>
        <w:rPr>
          <w:rFonts w:ascii="Arial" w:hAnsi="Arial"/>
          <w:b/>
        </w:rPr>
      </w:pPr>
      <w:r w:rsidRPr="00CA794E">
        <w:rPr>
          <w:rFonts w:ascii="Arial" w:hAnsi="Arial"/>
          <w:b/>
        </w:rPr>
        <w:t>Steiler Solarkollektor, großer Wärmespeicher</w:t>
      </w:r>
    </w:p>
    <w:p w14:paraId="2677ED8E" w14:textId="77777777" w:rsidR="008834D7" w:rsidRPr="00160E33" w:rsidRDefault="00CC7651" w:rsidP="007946DB">
      <w:pPr>
        <w:spacing w:after="120" w:line="24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Basis </w:t>
      </w:r>
      <w:r w:rsidR="00071D09">
        <w:rPr>
          <w:rFonts w:ascii="Arial" w:hAnsi="Arial"/>
        </w:rPr>
        <w:t xml:space="preserve">für das effiziente Heizen mit </w:t>
      </w:r>
      <w:r w:rsidR="00071D09" w:rsidRPr="00160E33">
        <w:rPr>
          <w:rFonts w:ascii="Arial" w:hAnsi="Arial"/>
        </w:rPr>
        <w:t xml:space="preserve">Sonnenenergie </w:t>
      </w:r>
      <w:r w:rsidRPr="00160E33">
        <w:rPr>
          <w:rFonts w:ascii="Arial" w:hAnsi="Arial"/>
        </w:rPr>
        <w:t xml:space="preserve">ist eine große, relativ steile Kollektorfläche mit Südausrichtung. Sie ermöglicht bei tiefstehender Wintersonne einen hohen Ertrag und bietet Schnee </w:t>
      </w:r>
      <w:r w:rsidR="00CA794E" w:rsidRPr="00160E33">
        <w:rPr>
          <w:rFonts w:ascii="Arial" w:hAnsi="Arial"/>
        </w:rPr>
        <w:t xml:space="preserve">kaum </w:t>
      </w:r>
      <w:r w:rsidRPr="00160E33">
        <w:rPr>
          <w:rFonts w:ascii="Arial" w:hAnsi="Arial"/>
        </w:rPr>
        <w:t xml:space="preserve">Haftgrund. </w:t>
      </w:r>
      <w:r w:rsidR="00A943ED" w:rsidRPr="00160E33">
        <w:rPr>
          <w:rFonts w:ascii="Arial" w:hAnsi="Arial"/>
        </w:rPr>
        <w:t xml:space="preserve">In diesem Fall wurde </w:t>
      </w:r>
      <w:r w:rsidRPr="00160E33">
        <w:rPr>
          <w:rFonts w:ascii="Arial" w:hAnsi="Arial"/>
        </w:rPr>
        <w:t xml:space="preserve">ein </w:t>
      </w:r>
      <w:r w:rsidR="00D0465E" w:rsidRPr="00160E33">
        <w:rPr>
          <w:rFonts w:ascii="Arial" w:hAnsi="Arial"/>
        </w:rPr>
        <w:t xml:space="preserve">14 </w:t>
      </w:r>
      <w:r w:rsidRPr="00160E33">
        <w:rPr>
          <w:rFonts w:ascii="Arial" w:hAnsi="Arial"/>
        </w:rPr>
        <w:t>m² großer Flächenkollektor</w:t>
      </w:r>
      <w:r w:rsidR="00D0465E" w:rsidRPr="00160E33">
        <w:rPr>
          <w:rFonts w:ascii="Arial" w:hAnsi="Arial"/>
        </w:rPr>
        <w:t xml:space="preserve"> von </w:t>
      </w:r>
      <w:proofErr w:type="spellStart"/>
      <w:r w:rsidR="00D0465E" w:rsidRPr="00160E33">
        <w:rPr>
          <w:rFonts w:ascii="Arial" w:hAnsi="Arial"/>
          <w:spacing w:val="-2"/>
        </w:rPr>
        <w:t>varmeco</w:t>
      </w:r>
      <w:proofErr w:type="spellEnd"/>
      <w:r w:rsidRPr="00160E33">
        <w:rPr>
          <w:rFonts w:ascii="Arial" w:hAnsi="Arial"/>
          <w:spacing w:val="-2"/>
        </w:rPr>
        <w:t xml:space="preserve"> auf </w:t>
      </w:r>
      <w:r w:rsidR="00D0465E" w:rsidRPr="00160E33">
        <w:rPr>
          <w:rFonts w:ascii="Arial" w:hAnsi="Arial"/>
          <w:spacing w:val="-2"/>
        </w:rPr>
        <w:t xml:space="preserve">dem </w:t>
      </w:r>
      <w:r w:rsidRPr="00160E33">
        <w:rPr>
          <w:rFonts w:ascii="Arial" w:hAnsi="Arial"/>
          <w:spacing w:val="-2"/>
        </w:rPr>
        <w:t xml:space="preserve">Nebengebäude </w:t>
      </w:r>
      <w:r w:rsidR="00D0465E" w:rsidRPr="00160E33">
        <w:rPr>
          <w:rFonts w:ascii="Arial" w:hAnsi="Arial"/>
          <w:spacing w:val="-2"/>
        </w:rPr>
        <w:t>installiert</w:t>
      </w:r>
      <w:r w:rsidRPr="00160E33">
        <w:rPr>
          <w:rFonts w:ascii="Arial" w:hAnsi="Arial"/>
          <w:spacing w:val="-2"/>
        </w:rPr>
        <w:t xml:space="preserve">. </w:t>
      </w:r>
      <w:r w:rsidR="00A943ED" w:rsidRPr="00160E33">
        <w:rPr>
          <w:rFonts w:ascii="Arial" w:hAnsi="Arial"/>
          <w:spacing w:val="-2"/>
        </w:rPr>
        <w:t xml:space="preserve">Bedingung </w:t>
      </w:r>
      <w:r w:rsidR="00D0465E" w:rsidRPr="00160E33">
        <w:rPr>
          <w:rFonts w:ascii="Arial" w:hAnsi="Arial"/>
          <w:spacing w:val="-2"/>
        </w:rPr>
        <w:t xml:space="preserve">für </w:t>
      </w:r>
      <w:r w:rsidR="00A943ED" w:rsidRPr="00160E33">
        <w:rPr>
          <w:rFonts w:ascii="Arial" w:hAnsi="Arial"/>
          <w:spacing w:val="-2"/>
        </w:rPr>
        <w:t xml:space="preserve">einen </w:t>
      </w:r>
      <w:r w:rsidR="00447382" w:rsidRPr="00160E33">
        <w:rPr>
          <w:rFonts w:ascii="Arial" w:hAnsi="Arial"/>
          <w:spacing w:val="-2"/>
        </w:rPr>
        <w:t xml:space="preserve">hohen solaren </w:t>
      </w:r>
      <w:r w:rsidR="00447382" w:rsidRPr="00160E33">
        <w:rPr>
          <w:rFonts w:ascii="Arial" w:hAnsi="Arial"/>
        </w:rPr>
        <w:t xml:space="preserve">Deckungsgrad </w:t>
      </w:r>
      <w:r w:rsidRPr="00160E33">
        <w:rPr>
          <w:rFonts w:ascii="Arial" w:hAnsi="Arial"/>
        </w:rPr>
        <w:t xml:space="preserve">ist </w:t>
      </w:r>
      <w:r w:rsidR="00071D09" w:rsidRPr="00160E33">
        <w:rPr>
          <w:rFonts w:ascii="Arial" w:hAnsi="Arial"/>
        </w:rPr>
        <w:t>außer</w:t>
      </w:r>
      <w:r w:rsidRPr="00160E33">
        <w:rPr>
          <w:rFonts w:ascii="Arial" w:hAnsi="Arial"/>
        </w:rPr>
        <w:t xml:space="preserve">dem ein großzügig dimensionierter Schichtspeicher, der Wärme auf verschiedenen Temperaturniveaus einlagert und </w:t>
      </w:r>
      <w:r w:rsidR="00447382" w:rsidRPr="00160E33">
        <w:rPr>
          <w:rFonts w:ascii="Arial" w:hAnsi="Arial"/>
        </w:rPr>
        <w:t xml:space="preserve">auch wieder </w:t>
      </w:r>
      <w:r w:rsidRPr="00160E33">
        <w:rPr>
          <w:rFonts w:ascii="Arial" w:hAnsi="Arial"/>
        </w:rPr>
        <w:t>bereitstellt.</w:t>
      </w:r>
    </w:p>
    <w:p w14:paraId="61E122BF" w14:textId="72E10623" w:rsidR="00A943ED" w:rsidRDefault="00447382" w:rsidP="007946DB">
      <w:pPr>
        <w:spacing w:after="120" w:line="240" w:lineRule="auto"/>
        <w:jc w:val="both"/>
        <w:rPr>
          <w:rFonts w:ascii="Arial" w:hAnsi="Arial"/>
          <w:spacing w:val="-2"/>
        </w:rPr>
      </w:pPr>
      <w:r w:rsidRPr="00160E33">
        <w:rPr>
          <w:rFonts w:ascii="Arial" w:hAnsi="Arial"/>
        </w:rPr>
        <w:t xml:space="preserve">Die Solaranlage </w:t>
      </w:r>
      <w:r w:rsidR="00BD134D" w:rsidRPr="00160E33">
        <w:rPr>
          <w:rFonts w:ascii="Arial" w:hAnsi="Arial"/>
        </w:rPr>
        <w:t xml:space="preserve">lädt den </w:t>
      </w:r>
      <w:r w:rsidR="008834D7" w:rsidRPr="00160E33">
        <w:rPr>
          <w:rFonts w:ascii="Arial" w:hAnsi="Arial"/>
        </w:rPr>
        <w:t xml:space="preserve">etwa </w:t>
      </w:r>
      <w:r w:rsidRPr="00160E33">
        <w:rPr>
          <w:rFonts w:ascii="Arial" w:hAnsi="Arial"/>
        </w:rPr>
        <w:t>3.000</w:t>
      </w:r>
      <w:r w:rsidR="004125F3">
        <w:rPr>
          <w:rFonts w:ascii="Arial" w:hAnsi="Arial"/>
        </w:rPr>
        <w:t> </w:t>
      </w:r>
      <w:r w:rsidRPr="00160E33">
        <w:rPr>
          <w:rFonts w:ascii="Arial" w:hAnsi="Arial"/>
        </w:rPr>
        <w:t xml:space="preserve">l fassenden </w:t>
      </w:r>
      <w:proofErr w:type="spellStart"/>
      <w:r w:rsidRPr="00160E33">
        <w:rPr>
          <w:rFonts w:ascii="Arial" w:hAnsi="Arial"/>
        </w:rPr>
        <w:t>varmeco</w:t>
      </w:r>
      <w:proofErr w:type="spellEnd"/>
      <w:r w:rsidRPr="00160E33">
        <w:rPr>
          <w:rFonts w:ascii="Arial" w:hAnsi="Arial"/>
        </w:rPr>
        <w:t>-Speicher</w:t>
      </w:r>
      <w:r w:rsidR="00BD134D" w:rsidRPr="00160E33">
        <w:rPr>
          <w:rFonts w:ascii="Arial" w:hAnsi="Arial"/>
        </w:rPr>
        <w:t xml:space="preserve"> </w:t>
      </w:r>
      <w:r w:rsidR="008834D7" w:rsidRPr="00160E33">
        <w:rPr>
          <w:rFonts w:ascii="Arial" w:hAnsi="Arial"/>
        </w:rPr>
        <w:t xml:space="preserve">je nach Bedarf auf </w:t>
      </w:r>
      <w:r w:rsidR="008834D7" w:rsidRPr="00160E33">
        <w:rPr>
          <w:rFonts w:ascii="Arial" w:hAnsi="Arial"/>
          <w:spacing w:val="-2"/>
        </w:rPr>
        <w:t xml:space="preserve">unterschiedlichen Temperaturniveaus – </w:t>
      </w:r>
      <w:r w:rsidR="008834D7" w:rsidRPr="0042318C">
        <w:rPr>
          <w:rFonts w:ascii="Arial" w:hAnsi="Arial"/>
          <w:spacing w:val="-2"/>
        </w:rPr>
        <w:t xml:space="preserve">die Regelung ist für </w:t>
      </w:r>
      <w:r w:rsidR="0042318C" w:rsidRPr="0042318C">
        <w:rPr>
          <w:rFonts w:ascii="Arial" w:hAnsi="Arial"/>
          <w:spacing w:val="-2"/>
        </w:rPr>
        <w:t xml:space="preserve">eine </w:t>
      </w:r>
      <w:r w:rsidR="008834D7" w:rsidRPr="0042318C">
        <w:rPr>
          <w:rFonts w:ascii="Arial" w:hAnsi="Arial"/>
          <w:spacing w:val="-2"/>
        </w:rPr>
        <w:t>maximale Speicherreichweite</w:t>
      </w:r>
      <w:r w:rsidR="008834D7">
        <w:rPr>
          <w:rFonts w:ascii="Arial" w:hAnsi="Arial"/>
        </w:rPr>
        <w:t xml:space="preserve"> optimiert</w:t>
      </w:r>
      <w:r>
        <w:rPr>
          <w:rFonts w:ascii="Arial" w:hAnsi="Arial"/>
        </w:rPr>
        <w:t xml:space="preserve">. </w:t>
      </w:r>
      <w:r w:rsidR="008834D7">
        <w:rPr>
          <w:rFonts w:ascii="Arial" w:hAnsi="Arial"/>
        </w:rPr>
        <w:t xml:space="preserve">Auf diese Weise lässt sich die Sonnenenergie bestmöglich nutzen. Der </w:t>
      </w:r>
      <w:proofErr w:type="spellStart"/>
      <w:r w:rsidR="008834D7">
        <w:rPr>
          <w:rFonts w:ascii="Arial" w:hAnsi="Arial"/>
        </w:rPr>
        <w:t>Perhofer</w:t>
      </w:r>
      <w:proofErr w:type="spellEnd"/>
      <w:r w:rsidR="008834D7">
        <w:rPr>
          <w:rFonts w:ascii="Arial" w:hAnsi="Arial"/>
        </w:rPr>
        <w:t xml:space="preserve">-Kombibrenner brauchte daher den ganzen Sommer über bis Ende September keine Wärme beizusteuern. </w:t>
      </w:r>
      <w:r w:rsidR="00CC7651">
        <w:rPr>
          <w:rFonts w:ascii="Arial" w:hAnsi="Arial"/>
        </w:rPr>
        <w:t xml:space="preserve">Füllt </w:t>
      </w:r>
      <w:r w:rsidR="008834D7">
        <w:rPr>
          <w:rFonts w:ascii="Arial" w:hAnsi="Arial"/>
        </w:rPr>
        <w:t>er den Speicher</w:t>
      </w:r>
      <w:r w:rsidR="00CC7651">
        <w:rPr>
          <w:rFonts w:ascii="Arial" w:hAnsi="Arial"/>
        </w:rPr>
        <w:t xml:space="preserve">, liefert er die </w:t>
      </w:r>
      <w:r w:rsidR="00BB56CE">
        <w:rPr>
          <w:rFonts w:ascii="Arial" w:hAnsi="Arial"/>
        </w:rPr>
        <w:t xml:space="preserve">Wärme </w:t>
      </w:r>
      <w:r w:rsidR="00CC7651">
        <w:rPr>
          <w:rFonts w:ascii="Arial" w:hAnsi="Arial"/>
        </w:rPr>
        <w:t xml:space="preserve">in den </w:t>
      </w:r>
      <w:r w:rsidR="00A943ED">
        <w:rPr>
          <w:rFonts w:ascii="Arial" w:hAnsi="Arial"/>
        </w:rPr>
        <w:t>aller</w:t>
      </w:r>
      <w:r w:rsidR="00CC7651">
        <w:rPr>
          <w:rFonts w:ascii="Arial" w:hAnsi="Arial"/>
        </w:rPr>
        <w:t>obersten</w:t>
      </w:r>
      <w:r w:rsidR="008834D7">
        <w:rPr>
          <w:rFonts w:ascii="Arial" w:hAnsi="Arial"/>
        </w:rPr>
        <w:t xml:space="preserve">, wärmsten </w:t>
      </w:r>
      <w:r w:rsidR="00CC7651">
        <w:rPr>
          <w:rFonts w:ascii="Arial" w:hAnsi="Arial"/>
        </w:rPr>
        <w:t>Teil</w:t>
      </w:r>
      <w:r w:rsidR="00F05722">
        <w:rPr>
          <w:rFonts w:ascii="Arial" w:hAnsi="Arial"/>
          <w:spacing w:val="-2"/>
        </w:rPr>
        <w:t xml:space="preserve">, von dem aus zum Beispiel </w:t>
      </w:r>
      <w:r w:rsidR="00A943ED">
        <w:rPr>
          <w:rFonts w:ascii="Arial" w:hAnsi="Arial"/>
          <w:spacing w:val="-2"/>
        </w:rPr>
        <w:t xml:space="preserve">auch </w:t>
      </w:r>
      <w:r w:rsidR="00F05722">
        <w:rPr>
          <w:rFonts w:ascii="Arial" w:hAnsi="Arial"/>
          <w:spacing w:val="-2"/>
        </w:rPr>
        <w:t xml:space="preserve">der </w:t>
      </w:r>
      <w:proofErr w:type="spellStart"/>
      <w:r w:rsidR="00F153AE" w:rsidRPr="00F153AE">
        <w:rPr>
          <w:rFonts w:ascii="Arial" w:hAnsi="Arial"/>
          <w:spacing w:val="-2"/>
        </w:rPr>
        <w:t>varmeco-Frischwassererwärmer</w:t>
      </w:r>
      <w:proofErr w:type="spellEnd"/>
      <w:r w:rsidR="00D0465E">
        <w:rPr>
          <w:rFonts w:ascii="Arial" w:hAnsi="Arial"/>
          <w:spacing w:val="-2"/>
        </w:rPr>
        <w:t xml:space="preserve"> FWE20</w:t>
      </w:r>
      <w:r w:rsidR="00F05722">
        <w:rPr>
          <w:rFonts w:ascii="Arial" w:hAnsi="Arial"/>
          <w:spacing w:val="-2"/>
        </w:rPr>
        <w:t xml:space="preserve"> bedient wird. </w:t>
      </w:r>
      <w:r w:rsidR="005F5A97">
        <w:rPr>
          <w:rFonts w:ascii="Arial" w:hAnsi="Arial"/>
          <w:spacing w:val="-2"/>
        </w:rPr>
        <w:t xml:space="preserve">Dieser </w:t>
      </w:r>
      <w:r w:rsidR="00F05722">
        <w:rPr>
          <w:rFonts w:ascii="Arial" w:hAnsi="Arial"/>
          <w:spacing w:val="-2"/>
        </w:rPr>
        <w:t xml:space="preserve">erhitzt </w:t>
      </w:r>
      <w:r w:rsidR="00F153AE">
        <w:rPr>
          <w:rFonts w:ascii="Arial" w:hAnsi="Arial"/>
          <w:spacing w:val="-2"/>
        </w:rPr>
        <w:t xml:space="preserve">Trinkwasser </w:t>
      </w:r>
      <w:r w:rsidR="00BB56CE">
        <w:rPr>
          <w:rFonts w:ascii="Arial" w:hAnsi="Arial"/>
          <w:spacing w:val="-2"/>
        </w:rPr>
        <w:t xml:space="preserve">hygienisch </w:t>
      </w:r>
      <w:r w:rsidR="00F05722">
        <w:rPr>
          <w:rFonts w:ascii="Arial" w:hAnsi="Arial"/>
          <w:spacing w:val="-2"/>
        </w:rPr>
        <w:t xml:space="preserve">und bedarfsgerecht </w:t>
      </w:r>
      <w:r w:rsidR="00F153AE">
        <w:rPr>
          <w:rFonts w:ascii="Arial" w:hAnsi="Arial"/>
          <w:spacing w:val="-2"/>
        </w:rPr>
        <w:t>im Durchlaufprinzip</w:t>
      </w:r>
      <w:r w:rsidR="00071D09">
        <w:rPr>
          <w:rFonts w:ascii="Arial" w:hAnsi="Arial"/>
          <w:spacing w:val="-2"/>
        </w:rPr>
        <w:t>.</w:t>
      </w:r>
    </w:p>
    <w:p w14:paraId="14FEE224" w14:textId="77777777" w:rsidR="00447382" w:rsidRDefault="00447382" w:rsidP="008834D7">
      <w:pPr>
        <w:keepNext/>
        <w:spacing w:after="120" w:line="240" w:lineRule="auto"/>
        <w:jc w:val="both"/>
        <w:rPr>
          <w:rFonts w:ascii="Arial" w:hAnsi="Arial"/>
          <w:b/>
          <w:spacing w:val="-2"/>
        </w:rPr>
      </w:pPr>
      <w:proofErr w:type="spellStart"/>
      <w:r w:rsidRPr="00447382">
        <w:rPr>
          <w:rFonts w:ascii="Arial" w:hAnsi="Arial"/>
          <w:b/>
          <w:spacing w:val="-2"/>
        </w:rPr>
        <w:t>Rücklaufvorwärmung</w:t>
      </w:r>
      <w:proofErr w:type="spellEnd"/>
      <w:r w:rsidRPr="00447382">
        <w:rPr>
          <w:rFonts w:ascii="Arial" w:hAnsi="Arial"/>
          <w:b/>
          <w:spacing w:val="-2"/>
        </w:rPr>
        <w:t xml:space="preserve"> </w:t>
      </w:r>
      <w:r w:rsidR="00A943ED">
        <w:rPr>
          <w:rFonts w:ascii="Arial" w:hAnsi="Arial"/>
          <w:b/>
          <w:spacing w:val="-2"/>
        </w:rPr>
        <w:t>senkt den Holzverbrauch</w:t>
      </w:r>
    </w:p>
    <w:p w14:paraId="11363002" w14:textId="4BC328F1" w:rsidR="00447382" w:rsidRPr="00652275" w:rsidRDefault="00447382" w:rsidP="00447382">
      <w:pPr>
        <w:spacing w:after="120" w:line="240" w:lineRule="auto"/>
        <w:jc w:val="both"/>
        <w:rPr>
          <w:rFonts w:ascii="Arial" w:hAnsi="Arial"/>
        </w:rPr>
      </w:pPr>
      <w:r w:rsidRPr="00652275">
        <w:rPr>
          <w:rFonts w:ascii="Arial" w:hAnsi="Arial"/>
        </w:rPr>
        <w:t xml:space="preserve">Eine Besonderheit ist die Rücklauf-Anbindung der Holzheizung. Sie erwartet einen Rücklauf bei etwa 55 °C, um </w:t>
      </w:r>
      <w:proofErr w:type="spellStart"/>
      <w:r w:rsidRPr="00652275">
        <w:rPr>
          <w:rFonts w:ascii="Arial" w:hAnsi="Arial"/>
        </w:rPr>
        <w:t>Kondensatbildung</w:t>
      </w:r>
      <w:proofErr w:type="spellEnd"/>
      <w:r w:rsidRPr="00652275">
        <w:rPr>
          <w:rFonts w:ascii="Arial" w:hAnsi="Arial"/>
        </w:rPr>
        <w:t xml:space="preserve"> und Korrosionsschäden </w:t>
      </w:r>
      <w:r w:rsidR="005F5A97" w:rsidRPr="00652275">
        <w:rPr>
          <w:rFonts w:ascii="Arial" w:hAnsi="Arial"/>
        </w:rPr>
        <w:t xml:space="preserve">im Brenner </w:t>
      </w:r>
      <w:r w:rsidRPr="00652275">
        <w:rPr>
          <w:rFonts w:ascii="Arial" w:hAnsi="Arial"/>
        </w:rPr>
        <w:t>zu unterbinden. „Normalerweise erzeugt der Brenner diese Wärme</w:t>
      </w:r>
      <w:r w:rsidR="00A943ED" w:rsidRPr="00652275">
        <w:rPr>
          <w:rFonts w:ascii="Arial" w:hAnsi="Arial"/>
        </w:rPr>
        <w:t xml:space="preserve"> selbst</w:t>
      </w:r>
      <w:r w:rsidRPr="00652275">
        <w:rPr>
          <w:rFonts w:ascii="Arial" w:hAnsi="Arial"/>
        </w:rPr>
        <w:t xml:space="preserve">“, sagt Gaukler. „Das bedeutet interne Verluste und ein verzögertes Bereitstellen der </w:t>
      </w:r>
      <w:r w:rsidR="005F5A97" w:rsidRPr="00652275">
        <w:rPr>
          <w:rFonts w:ascii="Arial" w:hAnsi="Arial"/>
        </w:rPr>
        <w:t>nutzbaren Energie</w:t>
      </w:r>
      <w:r w:rsidRPr="00652275">
        <w:rPr>
          <w:rFonts w:ascii="Arial" w:hAnsi="Arial"/>
        </w:rPr>
        <w:t xml:space="preserve">.“ </w:t>
      </w:r>
      <w:r w:rsidR="00A943ED" w:rsidRPr="00652275">
        <w:rPr>
          <w:rFonts w:ascii="Arial" w:hAnsi="Arial"/>
        </w:rPr>
        <w:t xml:space="preserve">Er </w:t>
      </w:r>
      <w:r w:rsidRPr="00652275">
        <w:rPr>
          <w:rFonts w:ascii="Arial" w:hAnsi="Arial"/>
        </w:rPr>
        <w:t xml:space="preserve">wählte </w:t>
      </w:r>
      <w:r w:rsidR="00A943ED" w:rsidRPr="00652275">
        <w:rPr>
          <w:rFonts w:ascii="Arial" w:hAnsi="Arial"/>
        </w:rPr>
        <w:t>dah</w:t>
      </w:r>
      <w:r w:rsidRPr="00652275">
        <w:rPr>
          <w:rFonts w:ascii="Arial" w:hAnsi="Arial"/>
        </w:rPr>
        <w:t xml:space="preserve">er einen andere Lösung: Der Rücklauf der Holzheizung ist mit dem warmen, mittleren Teil des Speichers </w:t>
      </w:r>
      <w:r w:rsidR="00A943ED" w:rsidRPr="00652275">
        <w:rPr>
          <w:rFonts w:ascii="Arial" w:hAnsi="Arial"/>
        </w:rPr>
        <w:t>gekoppelt</w:t>
      </w:r>
      <w:r w:rsidRPr="00652275">
        <w:rPr>
          <w:rFonts w:ascii="Arial" w:hAnsi="Arial"/>
        </w:rPr>
        <w:t xml:space="preserve">. </w:t>
      </w:r>
      <w:r w:rsidR="005F5A97" w:rsidRPr="00652275">
        <w:rPr>
          <w:rFonts w:ascii="Arial" w:hAnsi="Arial"/>
        </w:rPr>
        <w:t xml:space="preserve">Dadurch </w:t>
      </w:r>
      <w:r w:rsidRPr="00652275">
        <w:rPr>
          <w:rFonts w:ascii="Arial" w:hAnsi="Arial"/>
        </w:rPr>
        <w:t xml:space="preserve">kann auch Sonnenwärme genutzt werden, um den Rücklauf auf die passende Temperatur zu bringen. Das spart Holz und verkürzt die Reaktionszeit. </w:t>
      </w:r>
      <w:r w:rsidR="005F5A97" w:rsidRPr="00652275">
        <w:rPr>
          <w:rFonts w:ascii="Arial" w:hAnsi="Arial"/>
        </w:rPr>
        <w:t xml:space="preserve">Weitere </w:t>
      </w:r>
      <w:r w:rsidRPr="00652275">
        <w:rPr>
          <w:rFonts w:ascii="Arial" w:hAnsi="Arial"/>
        </w:rPr>
        <w:t>Beitr</w:t>
      </w:r>
      <w:r w:rsidR="005F5A97" w:rsidRPr="00652275">
        <w:rPr>
          <w:rFonts w:ascii="Arial" w:hAnsi="Arial"/>
        </w:rPr>
        <w:t>ä</w:t>
      </w:r>
      <w:r w:rsidRPr="00652275">
        <w:rPr>
          <w:rFonts w:ascii="Arial" w:hAnsi="Arial"/>
        </w:rPr>
        <w:t>g</w:t>
      </w:r>
      <w:r w:rsidR="005F5A97" w:rsidRPr="00652275">
        <w:rPr>
          <w:rFonts w:ascii="Arial" w:hAnsi="Arial"/>
        </w:rPr>
        <w:t>e</w:t>
      </w:r>
      <w:r w:rsidRPr="00652275">
        <w:rPr>
          <w:rFonts w:ascii="Arial" w:hAnsi="Arial"/>
        </w:rPr>
        <w:t xml:space="preserve"> zur Effizienz leisten Maßnahmen wie die Anbindung von Heizkreis und Kessel über </w:t>
      </w:r>
      <w:r w:rsidR="005F5A97" w:rsidRPr="00652275">
        <w:rPr>
          <w:rFonts w:ascii="Arial" w:hAnsi="Arial"/>
        </w:rPr>
        <w:t xml:space="preserve">geregelte </w:t>
      </w:r>
      <w:r w:rsidRPr="00652275">
        <w:rPr>
          <w:rFonts w:ascii="Arial" w:hAnsi="Arial"/>
        </w:rPr>
        <w:t>Vier-Wege</w:t>
      </w:r>
      <w:r w:rsidR="007D1EFA" w:rsidRPr="00652275">
        <w:rPr>
          <w:rFonts w:ascii="Arial" w:hAnsi="Arial"/>
        </w:rPr>
        <w:t>-</w:t>
      </w:r>
      <w:proofErr w:type="spellStart"/>
      <w:r w:rsidR="007D1EFA" w:rsidRPr="00652275">
        <w:rPr>
          <w:rFonts w:ascii="Arial" w:hAnsi="Arial"/>
        </w:rPr>
        <w:t>Bival</w:t>
      </w:r>
      <w:r w:rsidR="00652275" w:rsidRPr="00652275">
        <w:rPr>
          <w:rFonts w:ascii="Arial" w:hAnsi="Arial"/>
        </w:rPr>
        <w:t>en</w:t>
      </w:r>
      <w:r w:rsidR="007D1EFA" w:rsidRPr="00652275">
        <w:rPr>
          <w:rFonts w:ascii="Arial" w:hAnsi="Arial"/>
        </w:rPr>
        <w:t>tmischer</w:t>
      </w:r>
      <w:proofErr w:type="spellEnd"/>
      <w:r w:rsidR="007D1EFA" w:rsidRPr="00652275">
        <w:rPr>
          <w:rFonts w:ascii="Arial" w:hAnsi="Arial"/>
        </w:rPr>
        <w:t xml:space="preserve"> und</w:t>
      </w:r>
      <w:r w:rsidRPr="00652275">
        <w:rPr>
          <w:rFonts w:ascii="Arial" w:hAnsi="Arial"/>
        </w:rPr>
        <w:t xml:space="preserve"> drehzahlgeregelte Pumpen mit hohem Wirkungsgrad.</w:t>
      </w:r>
    </w:p>
    <w:p w14:paraId="66DC87A7" w14:textId="77777777" w:rsidR="00CA794E" w:rsidRPr="00652275" w:rsidRDefault="00E52420" w:rsidP="008834D7">
      <w:pPr>
        <w:keepNext/>
        <w:spacing w:after="120" w:line="240" w:lineRule="auto"/>
        <w:jc w:val="both"/>
        <w:rPr>
          <w:rFonts w:ascii="Arial" w:hAnsi="Arial"/>
          <w:b/>
        </w:rPr>
      </w:pPr>
      <w:r w:rsidRPr="00652275">
        <w:rPr>
          <w:rFonts w:ascii="Arial" w:hAnsi="Arial"/>
          <w:b/>
        </w:rPr>
        <w:t>Systemd</w:t>
      </w:r>
      <w:r w:rsidR="00447382" w:rsidRPr="00652275">
        <w:rPr>
          <w:rFonts w:ascii="Arial" w:hAnsi="Arial"/>
          <w:b/>
        </w:rPr>
        <w:t xml:space="preserve">ruck und Speicherladung </w:t>
      </w:r>
      <w:r w:rsidRPr="00652275">
        <w:rPr>
          <w:rFonts w:ascii="Arial" w:hAnsi="Arial"/>
          <w:b/>
        </w:rPr>
        <w:t>per Fernzugriff abrufbar</w:t>
      </w:r>
    </w:p>
    <w:p w14:paraId="354D0416" w14:textId="040C68AA" w:rsidR="00447382" w:rsidRPr="00652275" w:rsidRDefault="00F153AE" w:rsidP="007946DB">
      <w:pPr>
        <w:spacing w:after="120" w:line="240" w:lineRule="auto"/>
        <w:jc w:val="both"/>
        <w:rPr>
          <w:rFonts w:ascii="Arial" w:hAnsi="Arial"/>
        </w:rPr>
      </w:pPr>
      <w:r w:rsidRPr="00652275">
        <w:rPr>
          <w:rFonts w:ascii="Arial" w:hAnsi="Arial"/>
        </w:rPr>
        <w:t>Herzstück der kleinen Technikzentrale im Nebengebäude des Forsthauses</w:t>
      </w:r>
      <w:r w:rsidR="00071D09" w:rsidRPr="00652275">
        <w:rPr>
          <w:rFonts w:ascii="Arial" w:hAnsi="Arial"/>
        </w:rPr>
        <w:t xml:space="preserve"> </w:t>
      </w:r>
      <w:r w:rsidRPr="00652275">
        <w:rPr>
          <w:rFonts w:ascii="Arial" w:hAnsi="Arial"/>
        </w:rPr>
        <w:t xml:space="preserve">ist die </w:t>
      </w:r>
      <w:r w:rsidR="00BB56CE" w:rsidRPr="00652275">
        <w:rPr>
          <w:rFonts w:ascii="Arial" w:hAnsi="Arial"/>
        </w:rPr>
        <w:t>intelligente</w:t>
      </w:r>
      <w:r w:rsidRPr="00652275">
        <w:rPr>
          <w:rFonts w:ascii="Arial" w:hAnsi="Arial"/>
        </w:rPr>
        <w:t xml:space="preserve">, selbstlernende </w:t>
      </w:r>
      <w:proofErr w:type="spellStart"/>
      <w:r w:rsidR="005F5A97" w:rsidRPr="00652275">
        <w:rPr>
          <w:rFonts w:ascii="Arial" w:hAnsi="Arial"/>
        </w:rPr>
        <w:t>varmeco</w:t>
      </w:r>
      <w:proofErr w:type="spellEnd"/>
      <w:r w:rsidR="005F5A97" w:rsidRPr="00652275">
        <w:rPr>
          <w:rFonts w:ascii="Arial" w:hAnsi="Arial"/>
        </w:rPr>
        <w:t>-</w:t>
      </w:r>
      <w:r w:rsidRPr="00652275">
        <w:rPr>
          <w:rFonts w:ascii="Arial" w:hAnsi="Arial"/>
        </w:rPr>
        <w:t xml:space="preserve">Regelung </w:t>
      </w:r>
      <w:proofErr w:type="spellStart"/>
      <w:r w:rsidRPr="00652275">
        <w:rPr>
          <w:rFonts w:ascii="Arial" w:hAnsi="Arial"/>
        </w:rPr>
        <w:t>VarCon</w:t>
      </w:r>
      <w:proofErr w:type="spellEnd"/>
      <w:r w:rsidRPr="00652275">
        <w:rPr>
          <w:rFonts w:ascii="Arial" w:hAnsi="Arial"/>
        </w:rPr>
        <w:t xml:space="preserve"> 380 Pro. Sie lässt sich </w:t>
      </w:r>
      <w:r w:rsidR="00071D09" w:rsidRPr="00652275">
        <w:rPr>
          <w:rFonts w:ascii="Arial" w:hAnsi="Arial"/>
        </w:rPr>
        <w:t xml:space="preserve">auch </w:t>
      </w:r>
      <w:r w:rsidRPr="00652275">
        <w:rPr>
          <w:rFonts w:ascii="Arial" w:hAnsi="Arial"/>
        </w:rPr>
        <w:t xml:space="preserve">aus der Ferne </w:t>
      </w:r>
      <w:r w:rsidR="00CA794E" w:rsidRPr="00652275">
        <w:rPr>
          <w:rFonts w:ascii="Arial" w:hAnsi="Arial"/>
        </w:rPr>
        <w:t xml:space="preserve">einsehen </w:t>
      </w:r>
      <w:r w:rsidRPr="00652275">
        <w:rPr>
          <w:rFonts w:ascii="Arial" w:hAnsi="Arial"/>
        </w:rPr>
        <w:t xml:space="preserve">und programmieren. </w:t>
      </w:r>
      <w:r w:rsidR="00CA794E" w:rsidRPr="00652275">
        <w:rPr>
          <w:rFonts w:ascii="Arial" w:hAnsi="Arial"/>
        </w:rPr>
        <w:t>Die Regelung bietet zudem die Möglichkeit</w:t>
      </w:r>
      <w:r w:rsidR="00BB56CE" w:rsidRPr="00652275">
        <w:rPr>
          <w:rFonts w:ascii="Arial" w:hAnsi="Arial"/>
        </w:rPr>
        <w:t xml:space="preserve">, sie mit </w:t>
      </w:r>
      <w:r w:rsidR="00E52420" w:rsidRPr="00652275">
        <w:rPr>
          <w:rFonts w:ascii="Arial" w:hAnsi="Arial"/>
        </w:rPr>
        <w:t xml:space="preserve">diversen </w:t>
      </w:r>
      <w:r w:rsidR="00BB56CE" w:rsidRPr="00652275">
        <w:rPr>
          <w:rFonts w:ascii="Arial" w:hAnsi="Arial"/>
        </w:rPr>
        <w:t xml:space="preserve">Modulen zu erweitern. Dadurch ließen sich </w:t>
      </w:r>
      <w:r w:rsidR="00447382" w:rsidRPr="00652275">
        <w:rPr>
          <w:rFonts w:ascii="Arial" w:hAnsi="Arial"/>
        </w:rPr>
        <w:t xml:space="preserve">beispielsweise </w:t>
      </w:r>
      <w:r w:rsidR="00CA794E" w:rsidRPr="00652275">
        <w:rPr>
          <w:rFonts w:ascii="Arial" w:hAnsi="Arial"/>
        </w:rPr>
        <w:t xml:space="preserve">Drucksensoren für </w:t>
      </w:r>
      <w:r w:rsidR="00CA794E" w:rsidRPr="00652275">
        <w:rPr>
          <w:rFonts w:ascii="Arial" w:hAnsi="Arial"/>
        </w:rPr>
        <w:lastRenderedPageBreak/>
        <w:t>Heizung und Solaranlage</w:t>
      </w:r>
      <w:r w:rsidR="00BB56CE" w:rsidRPr="00652275">
        <w:rPr>
          <w:rFonts w:ascii="Arial" w:hAnsi="Arial"/>
        </w:rPr>
        <w:t xml:space="preserve"> anschließen, deren Werte Gaukler </w:t>
      </w:r>
      <w:r w:rsidR="005F5A97" w:rsidRPr="00652275">
        <w:rPr>
          <w:rFonts w:ascii="Arial" w:hAnsi="Arial"/>
        </w:rPr>
        <w:t xml:space="preserve">per Fernzugriff </w:t>
      </w:r>
      <w:r w:rsidR="00BB56CE" w:rsidRPr="00652275">
        <w:rPr>
          <w:rFonts w:ascii="Arial" w:hAnsi="Arial"/>
        </w:rPr>
        <w:t>ablesen kann</w:t>
      </w:r>
      <w:r w:rsidR="00CA794E" w:rsidRPr="00652275">
        <w:rPr>
          <w:rFonts w:ascii="Arial" w:hAnsi="Arial"/>
        </w:rPr>
        <w:t>.</w:t>
      </w:r>
      <w:r w:rsidR="00BB56CE" w:rsidRPr="00652275">
        <w:rPr>
          <w:rFonts w:ascii="Arial" w:hAnsi="Arial"/>
        </w:rPr>
        <w:t xml:space="preserve"> </w:t>
      </w:r>
      <w:r w:rsidR="00F05722" w:rsidRPr="00652275">
        <w:rPr>
          <w:rFonts w:ascii="Arial" w:hAnsi="Arial"/>
        </w:rPr>
        <w:t>Sollte der Wasserdruck in Solar- oder Heizungskreis abfallen</w:t>
      </w:r>
      <w:r w:rsidR="0042318C" w:rsidRPr="00652275">
        <w:rPr>
          <w:rFonts w:ascii="Arial" w:hAnsi="Arial"/>
        </w:rPr>
        <w:t>, kann das System zudem rechtzeitig eine Warnmeldung per E-Mail senden</w:t>
      </w:r>
      <w:r w:rsidR="005F5A97" w:rsidRPr="00652275">
        <w:rPr>
          <w:rFonts w:ascii="Arial" w:hAnsi="Arial"/>
        </w:rPr>
        <w:t xml:space="preserve">, </w:t>
      </w:r>
      <w:r w:rsidR="00F05722" w:rsidRPr="00652275">
        <w:rPr>
          <w:rFonts w:ascii="Arial" w:hAnsi="Arial"/>
        </w:rPr>
        <w:t xml:space="preserve">bevor </w:t>
      </w:r>
      <w:r w:rsidR="005F5A97" w:rsidRPr="00652275">
        <w:rPr>
          <w:rFonts w:ascii="Arial" w:hAnsi="Arial"/>
        </w:rPr>
        <w:t>die Wärmeleistung spürbar nachlässt</w:t>
      </w:r>
      <w:r w:rsidR="00F05722" w:rsidRPr="00652275">
        <w:rPr>
          <w:rFonts w:ascii="Arial" w:hAnsi="Arial"/>
        </w:rPr>
        <w:t>.</w:t>
      </w:r>
      <w:r w:rsidR="00E52420" w:rsidRPr="00652275">
        <w:rPr>
          <w:rFonts w:ascii="Arial" w:hAnsi="Arial"/>
        </w:rPr>
        <w:t xml:space="preserve"> Transparent ist auch die </w:t>
      </w:r>
      <w:proofErr w:type="spellStart"/>
      <w:r w:rsidR="005F5A97" w:rsidRPr="00652275">
        <w:rPr>
          <w:rFonts w:ascii="Arial" w:hAnsi="Arial"/>
        </w:rPr>
        <w:t>B</w:t>
      </w:r>
      <w:r w:rsidR="00E52420" w:rsidRPr="00652275">
        <w:rPr>
          <w:rFonts w:ascii="Arial" w:hAnsi="Arial"/>
        </w:rPr>
        <w:t>e</w:t>
      </w:r>
      <w:proofErr w:type="spellEnd"/>
      <w:r w:rsidR="00E52420" w:rsidRPr="00652275">
        <w:rPr>
          <w:rFonts w:ascii="Arial" w:hAnsi="Arial"/>
        </w:rPr>
        <w:t xml:space="preserve">- und </w:t>
      </w:r>
      <w:r w:rsidR="004125F3">
        <w:rPr>
          <w:rFonts w:ascii="Arial" w:hAnsi="Arial"/>
        </w:rPr>
        <w:t>E</w:t>
      </w:r>
      <w:r w:rsidR="00E52420" w:rsidRPr="00652275">
        <w:rPr>
          <w:rFonts w:ascii="Arial" w:hAnsi="Arial"/>
        </w:rPr>
        <w:t>ntladung</w:t>
      </w:r>
      <w:r w:rsidR="005F5A97" w:rsidRPr="00652275">
        <w:rPr>
          <w:rFonts w:ascii="Arial" w:hAnsi="Arial"/>
        </w:rPr>
        <w:t xml:space="preserve"> des Speichers</w:t>
      </w:r>
      <w:r w:rsidR="00E52420" w:rsidRPr="00652275">
        <w:rPr>
          <w:rFonts w:ascii="Arial" w:hAnsi="Arial"/>
        </w:rPr>
        <w:t>, denn alle 42 cm hat der SHK-Profi Temperaturfühler installiert</w:t>
      </w:r>
      <w:r w:rsidR="00A943ED" w:rsidRPr="00652275">
        <w:rPr>
          <w:rFonts w:ascii="Arial" w:hAnsi="Arial"/>
        </w:rPr>
        <w:t xml:space="preserve">, um </w:t>
      </w:r>
      <w:r w:rsidR="007D1EFA" w:rsidRPr="00652275">
        <w:rPr>
          <w:rFonts w:ascii="Arial" w:hAnsi="Arial"/>
        </w:rPr>
        <w:t>die Ladezustände</w:t>
      </w:r>
      <w:r w:rsidR="00E52420" w:rsidRPr="00652275">
        <w:rPr>
          <w:rFonts w:ascii="Arial" w:hAnsi="Arial"/>
        </w:rPr>
        <w:t xml:space="preserve"> </w:t>
      </w:r>
      <w:r w:rsidR="005F5A97" w:rsidRPr="00652275">
        <w:rPr>
          <w:rFonts w:ascii="Arial" w:hAnsi="Arial"/>
        </w:rPr>
        <w:t>nachzuvollziehen</w:t>
      </w:r>
      <w:r w:rsidR="00E52420" w:rsidRPr="00652275">
        <w:rPr>
          <w:rFonts w:ascii="Arial" w:hAnsi="Arial"/>
        </w:rPr>
        <w:t xml:space="preserve">. </w:t>
      </w:r>
      <w:r w:rsidR="00447382" w:rsidRPr="00652275">
        <w:rPr>
          <w:rFonts w:ascii="Arial" w:hAnsi="Arial"/>
        </w:rPr>
        <w:t xml:space="preserve">Das war besonders in den </w:t>
      </w:r>
      <w:r w:rsidR="00A943ED" w:rsidRPr="00652275">
        <w:rPr>
          <w:rFonts w:ascii="Arial" w:hAnsi="Arial"/>
        </w:rPr>
        <w:t xml:space="preserve">ersten </w:t>
      </w:r>
      <w:r w:rsidR="00E52420" w:rsidRPr="00652275">
        <w:rPr>
          <w:rFonts w:ascii="Arial" w:hAnsi="Arial"/>
        </w:rPr>
        <w:t>Herbst- und Winter</w:t>
      </w:r>
      <w:r w:rsidR="00447382" w:rsidRPr="00652275">
        <w:rPr>
          <w:rFonts w:ascii="Arial" w:hAnsi="Arial"/>
        </w:rPr>
        <w:t>wochen hilfreich</w:t>
      </w:r>
      <w:r w:rsidR="00E52420" w:rsidRPr="00652275">
        <w:rPr>
          <w:rFonts w:ascii="Arial" w:hAnsi="Arial"/>
        </w:rPr>
        <w:t xml:space="preserve">, in denen </w:t>
      </w:r>
      <w:r w:rsidR="00A943ED" w:rsidRPr="00652275">
        <w:rPr>
          <w:rFonts w:ascii="Arial" w:hAnsi="Arial"/>
        </w:rPr>
        <w:t xml:space="preserve">Gaukler </w:t>
      </w:r>
      <w:r w:rsidR="00E52420" w:rsidRPr="00652275">
        <w:rPr>
          <w:rFonts w:ascii="Arial" w:hAnsi="Arial"/>
        </w:rPr>
        <w:t>das Ansprechverhalten der Holzheizung optimierte</w:t>
      </w:r>
      <w:r w:rsidR="00447382" w:rsidRPr="00652275">
        <w:rPr>
          <w:rFonts w:ascii="Arial" w:hAnsi="Arial"/>
        </w:rPr>
        <w:t>.</w:t>
      </w:r>
    </w:p>
    <w:p w14:paraId="66A2817A" w14:textId="6B17E93E" w:rsidR="00F153AE" w:rsidRPr="007E712C" w:rsidRDefault="00E52420" w:rsidP="007946DB">
      <w:pPr>
        <w:spacing w:after="120" w:line="240" w:lineRule="auto"/>
        <w:jc w:val="both"/>
        <w:rPr>
          <w:rFonts w:ascii="Arial" w:hAnsi="Arial"/>
          <w:spacing w:val="-2"/>
        </w:rPr>
      </w:pPr>
      <w:r w:rsidRPr="007E712C">
        <w:rPr>
          <w:rFonts w:ascii="Arial" w:hAnsi="Arial"/>
          <w:spacing w:val="-2"/>
        </w:rPr>
        <w:t>Nach einem Jahr Betrieb steht fest: D</w:t>
      </w:r>
      <w:r w:rsidR="00071D09" w:rsidRPr="007E712C">
        <w:rPr>
          <w:rFonts w:ascii="Arial" w:hAnsi="Arial"/>
          <w:spacing w:val="-2"/>
        </w:rPr>
        <w:t xml:space="preserve">er </w:t>
      </w:r>
      <w:r w:rsidR="00A943ED" w:rsidRPr="007E712C">
        <w:rPr>
          <w:rFonts w:ascii="Arial" w:hAnsi="Arial"/>
          <w:spacing w:val="-2"/>
        </w:rPr>
        <w:t xml:space="preserve">hohe </w:t>
      </w:r>
      <w:r w:rsidRPr="007E712C">
        <w:rPr>
          <w:rFonts w:ascii="Arial" w:hAnsi="Arial"/>
          <w:spacing w:val="-2"/>
        </w:rPr>
        <w:t xml:space="preserve">technische </w:t>
      </w:r>
      <w:r w:rsidR="00071D09" w:rsidRPr="007E712C">
        <w:rPr>
          <w:rFonts w:ascii="Arial" w:hAnsi="Arial"/>
          <w:spacing w:val="-2"/>
        </w:rPr>
        <w:t>Aufwand hat sich gelohnt</w:t>
      </w:r>
      <w:r w:rsidRPr="007E712C">
        <w:rPr>
          <w:rFonts w:ascii="Arial" w:hAnsi="Arial"/>
          <w:spacing w:val="-2"/>
        </w:rPr>
        <w:t>.</w:t>
      </w:r>
      <w:r w:rsidR="00071D09" w:rsidRPr="007E712C">
        <w:rPr>
          <w:rFonts w:ascii="Arial" w:hAnsi="Arial"/>
          <w:spacing w:val="-2"/>
        </w:rPr>
        <w:t xml:space="preserve"> </w:t>
      </w:r>
      <w:r w:rsidR="000870DD" w:rsidRPr="007E712C">
        <w:rPr>
          <w:rFonts w:ascii="Arial" w:hAnsi="Arial"/>
          <w:spacing w:val="-2"/>
        </w:rPr>
        <w:t>Welchem Standar</w:t>
      </w:r>
      <w:r w:rsidR="002A0DED" w:rsidRPr="007E712C">
        <w:rPr>
          <w:rFonts w:ascii="Arial" w:hAnsi="Arial"/>
          <w:spacing w:val="-2"/>
        </w:rPr>
        <w:t>d</w:t>
      </w:r>
      <w:r w:rsidR="000870DD" w:rsidRPr="007E712C">
        <w:rPr>
          <w:rFonts w:ascii="Arial" w:hAnsi="Arial"/>
          <w:spacing w:val="-2"/>
        </w:rPr>
        <w:t xml:space="preserve"> das jetzt entspricht</w:t>
      </w:r>
      <w:r w:rsidR="004125F3" w:rsidRPr="007E712C">
        <w:rPr>
          <w:rFonts w:ascii="Arial" w:hAnsi="Arial"/>
          <w:spacing w:val="-2"/>
        </w:rPr>
        <w:t>,</w:t>
      </w:r>
      <w:r w:rsidR="000870DD" w:rsidRPr="007E712C">
        <w:rPr>
          <w:rFonts w:ascii="Arial" w:hAnsi="Arial"/>
          <w:spacing w:val="-2"/>
        </w:rPr>
        <w:t xml:space="preserve"> ist für die </w:t>
      </w:r>
      <w:r w:rsidR="002A0DED" w:rsidRPr="007E712C">
        <w:rPr>
          <w:rFonts w:ascii="Arial" w:hAnsi="Arial"/>
          <w:spacing w:val="-2"/>
        </w:rPr>
        <w:t xml:space="preserve">Eigentümer </w:t>
      </w:r>
      <w:r w:rsidR="000870DD" w:rsidRPr="007E712C">
        <w:rPr>
          <w:rFonts w:ascii="Arial" w:hAnsi="Arial"/>
          <w:spacing w:val="-2"/>
        </w:rPr>
        <w:t xml:space="preserve">sekundär. Zehn bis zwölf </w:t>
      </w:r>
      <w:r w:rsidR="002A0DED" w:rsidRPr="007E712C">
        <w:rPr>
          <w:rFonts w:ascii="Arial" w:hAnsi="Arial"/>
          <w:spacing w:val="-2"/>
        </w:rPr>
        <w:t xml:space="preserve">Festmeter </w:t>
      </w:r>
      <w:r w:rsidR="000870DD" w:rsidRPr="007E712C">
        <w:rPr>
          <w:rFonts w:ascii="Arial" w:hAnsi="Arial"/>
          <w:spacing w:val="-2"/>
        </w:rPr>
        <w:t xml:space="preserve">Brennholz sind in Aufwand und Kosten gut zu </w:t>
      </w:r>
      <w:r w:rsidR="00652275" w:rsidRPr="007E712C">
        <w:rPr>
          <w:rFonts w:ascii="Arial" w:hAnsi="Arial"/>
          <w:spacing w:val="-2"/>
        </w:rPr>
        <w:t>handhaben</w:t>
      </w:r>
      <w:r w:rsidR="000870DD" w:rsidRPr="007E712C">
        <w:rPr>
          <w:rFonts w:ascii="Arial" w:hAnsi="Arial"/>
          <w:spacing w:val="-2"/>
        </w:rPr>
        <w:t>. Den Rest macht die Sonne.</w:t>
      </w:r>
    </w:p>
    <w:p w14:paraId="034E1C16" w14:textId="77777777" w:rsidR="008921A5" w:rsidRDefault="004B1B8E" w:rsidP="000F19DF">
      <w:pPr>
        <w:spacing w:after="120" w:line="240" w:lineRule="auto"/>
        <w:jc w:val="both"/>
        <w:rPr>
          <w:rFonts w:ascii="Arial" w:hAnsi="Arial"/>
        </w:rPr>
      </w:pPr>
      <w:hyperlink r:id="rId9" w:history="1">
        <w:r w:rsidR="008921A5" w:rsidRPr="00D46CCA">
          <w:rPr>
            <w:rStyle w:val="Hyperlink"/>
            <w:rFonts w:ascii="Arial" w:hAnsi="Arial"/>
          </w:rPr>
          <w:t>www.varmeco.de</w:t>
        </w:r>
      </w:hyperlink>
    </w:p>
    <w:p w14:paraId="785D6606" w14:textId="495BCAA1" w:rsidR="00366BC8" w:rsidRPr="00366BC8" w:rsidRDefault="00366BC8" w:rsidP="00366BC8">
      <w:pPr>
        <w:spacing w:before="480" w:after="480" w:line="240" w:lineRule="auto"/>
        <w:jc w:val="both"/>
        <w:rPr>
          <w:rFonts w:ascii="Arial" w:hAnsi="Arial"/>
          <w:szCs w:val="24"/>
        </w:rPr>
      </w:pPr>
      <w:r w:rsidRPr="00366BC8">
        <w:rPr>
          <w:rFonts w:ascii="Arial" w:hAnsi="Arial"/>
          <w:szCs w:val="24"/>
        </w:rPr>
        <w:t xml:space="preserve">Die </w:t>
      </w:r>
      <w:r>
        <w:rPr>
          <w:rFonts w:ascii="Arial" w:hAnsi="Arial"/>
          <w:szCs w:val="24"/>
        </w:rPr>
        <w:t xml:space="preserve">zugehörigen </w:t>
      </w:r>
      <w:r w:rsidRPr="00366BC8">
        <w:rPr>
          <w:rFonts w:ascii="Arial" w:hAnsi="Arial"/>
          <w:szCs w:val="24"/>
        </w:rPr>
        <w:t xml:space="preserve">Bilder finden Sie zum Download in der PnR-Bilderdatenbank mit diesem </w:t>
      </w:r>
      <w:hyperlink r:id="rId10" w:history="1">
        <w:r w:rsidRPr="00366BC8">
          <w:rPr>
            <w:rStyle w:val="Hyperlink"/>
            <w:rFonts w:ascii="Arial" w:hAnsi="Arial"/>
            <w:szCs w:val="24"/>
          </w:rPr>
          <w:t>Direktlink</w:t>
        </w:r>
      </w:hyperlink>
      <w:r w:rsidRPr="00366BC8">
        <w:rPr>
          <w:rFonts w:ascii="Arial" w:hAnsi="Arial"/>
          <w:szCs w:val="24"/>
        </w:rPr>
        <w:t>.</w:t>
      </w:r>
    </w:p>
    <w:p w14:paraId="685F9870" w14:textId="77777777" w:rsidR="00366BC8" w:rsidRPr="00366BC8" w:rsidRDefault="00366BC8" w:rsidP="007946DB">
      <w:pPr>
        <w:tabs>
          <w:tab w:val="left" w:pos="4593"/>
        </w:tabs>
        <w:spacing w:before="120" w:after="120"/>
        <w:jc w:val="both"/>
        <w:rPr>
          <w:rFonts w:ascii="Arial" w:hAnsi="Arial"/>
          <w:i/>
          <w:szCs w:val="24"/>
        </w:rPr>
      </w:pPr>
      <w:r w:rsidRPr="00366BC8">
        <w:rPr>
          <w:rFonts w:ascii="Arial" w:hAnsi="Arial"/>
          <w:i/>
          <w:noProof/>
          <w:szCs w:val="24"/>
          <w:lang w:eastAsia="de-DE"/>
        </w:rPr>
        <w:t>Bildunterschriften</w:t>
      </w:r>
    </w:p>
    <w:p w14:paraId="3667DDF9" w14:textId="77777777" w:rsidR="00366BC8" w:rsidRPr="00C50A8F" w:rsidRDefault="00366BC8" w:rsidP="00991EBC">
      <w:pPr>
        <w:tabs>
          <w:tab w:val="left" w:pos="4593"/>
        </w:tabs>
        <w:spacing w:before="120" w:after="120"/>
        <w:rPr>
          <w:rFonts w:ascii="Arial" w:hAnsi="Arial"/>
          <w:i/>
          <w:szCs w:val="24"/>
        </w:rPr>
      </w:pPr>
      <w:r w:rsidRPr="00366BC8">
        <w:rPr>
          <w:rFonts w:ascii="Arial" w:hAnsi="Arial"/>
          <w:i/>
          <w:szCs w:val="24"/>
        </w:rPr>
        <w:t>Die Besitzer die</w:t>
      </w:r>
      <w:r w:rsidRPr="00C50A8F">
        <w:rPr>
          <w:rFonts w:ascii="Arial" w:hAnsi="Arial"/>
          <w:i/>
          <w:szCs w:val="24"/>
        </w:rPr>
        <w:t>ses 50er-Jahre-</w:t>
      </w:r>
      <w:r>
        <w:rPr>
          <w:rFonts w:ascii="Arial" w:hAnsi="Arial"/>
          <w:i/>
          <w:szCs w:val="24"/>
        </w:rPr>
        <w:t>Forsth</w:t>
      </w:r>
      <w:r w:rsidRPr="00C50A8F">
        <w:rPr>
          <w:rFonts w:ascii="Arial" w:hAnsi="Arial"/>
          <w:i/>
          <w:szCs w:val="24"/>
        </w:rPr>
        <w:t>auses heizen CO</w:t>
      </w:r>
      <w:r w:rsidRPr="00991EBC">
        <w:rPr>
          <w:rFonts w:ascii="Arial" w:hAnsi="Arial"/>
          <w:i/>
          <w:szCs w:val="24"/>
          <w:vertAlign w:val="subscript"/>
        </w:rPr>
        <w:t>2</w:t>
      </w:r>
      <w:r w:rsidRPr="00C50A8F">
        <w:rPr>
          <w:rFonts w:ascii="Arial" w:hAnsi="Arial"/>
          <w:i/>
          <w:szCs w:val="24"/>
        </w:rPr>
        <w:t>-neutral – mit Solarthermie und einem Holz-Kombi-Kessel.</w:t>
      </w:r>
    </w:p>
    <w:p w14:paraId="3814D2D7" w14:textId="77777777" w:rsidR="00366BC8" w:rsidRPr="00C50A8F" w:rsidRDefault="00366BC8" w:rsidP="0042318C">
      <w:pPr>
        <w:tabs>
          <w:tab w:val="left" w:pos="4593"/>
        </w:tabs>
        <w:spacing w:before="120" w:after="120"/>
        <w:rPr>
          <w:rFonts w:ascii="Arial" w:hAnsi="Arial"/>
          <w:i/>
          <w:szCs w:val="24"/>
        </w:rPr>
      </w:pPr>
      <w:r>
        <w:rPr>
          <w:rFonts w:ascii="Arial" w:hAnsi="Arial"/>
          <w:i/>
          <w:szCs w:val="24"/>
        </w:rPr>
        <w:t>Relevante Anlagendaten und den Druck in Heizungs- und Solaranlage kann SHK-Profi Gaukler via Internet am PC ablesen.</w:t>
      </w:r>
    </w:p>
    <w:p w14:paraId="11E96191" w14:textId="77777777" w:rsidR="00366BC8" w:rsidRPr="00C50A8F" w:rsidRDefault="00366BC8" w:rsidP="00991EBC">
      <w:pPr>
        <w:tabs>
          <w:tab w:val="left" w:pos="4593"/>
        </w:tabs>
        <w:spacing w:before="120" w:after="120"/>
        <w:rPr>
          <w:rFonts w:ascii="Arial" w:hAnsi="Arial"/>
          <w:i/>
          <w:szCs w:val="24"/>
        </w:rPr>
      </w:pPr>
      <w:r w:rsidRPr="00C50A8F">
        <w:rPr>
          <w:rFonts w:ascii="Arial" w:hAnsi="Arial"/>
          <w:i/>
          <w:szCs w:val="24"/>
        </w:rPr>
        <w:t xml:space="preserve">Im grauen </w:t>
      </w:r>
      <w:proofErr w:type="spellStart"/>
      <w:r w:rsidRPr="00C50A8F">
        <w:rPr>
          <w:rFonts w:ascii="Arial" w:hAnsi="Arial"/>
          <w:i/>
          <w:szCs w:val="24"/>
        </w:rPr>
        <w:t>varmeco</w:t>
      </w:r>
      <w:proofErr w:type="spellEnd"/>
      <w:r w:rsidRPr="00C50A8F">
        <w:rPr>
          <w:rFonts w:ascii="Arial" w:hAnsi="Arial"/>
          <w:i/>
          <w:szCs w:val="24"/>
        </w:rPr>
        <w:t>-Schichtspeicher wird die Wärme</w:t>
      </w:r>
      <w:r>
        <w:rPr>
          <w:rFonts w:ascii="Arial" w:hAnsi="Arial"/>
          <w:i/>
          <w:szCs w:val="24"/>
        </w:rPr>
        <w:t>energie</w:t>
      </w:r>
      <w:r w:rsidRPr="00C50A8F">
        <w:rPr>
          <w:rFonts w:ascii="Arial" w:hAnsi="Arial"/>
          <w:i/>
          <w:szCs w:val="24"/>
        </w:rPr>
        <w:t xml:space="preserve"> auf verschiedenen Temperaturniveaus </w:t>
      </w:r>
      <w:r>
        <w:rPr>
          <w:rFonts w:ascii="Arial" w:hAnsi="Arial"/>
          <w:i/>
          <w:szCs w:val="24"/>
        </w:rPr>
        <w:t>vorgehalten</w:t>
      </w:r>
      <w:r w:rsidRPr="00C50A8F">
        <w:rPr>
          <w:rFonts w:ascii="Arial" w:hAnsi="Arial"/>
          <w:i/>
          <w:szCs w:val="24"/>
        </w:rPr>
        <w:t>.</w:t>
      </w:r>
    </w:p>
    <w:p w14:paraId="4150BAE3" w14:textId="77777777" w:rsidR="00366BC8" w:rsidRPr="00C50A8F" w:rsidRDefault="00366BC8" w:rsidP="00991EBC">
      <w:pPr>
        <w:tabs>
          <w:tab w:val="left" w:pos="4593"/>
        </w:tabs>
        <w:spacing w:before="120" w:after="120"/>
        <w:rPr>
          <w:rFonts w:ascii="Arial" w:hAnsi="Arial"/>
          <w:i/>
          <w:szCs w:val="24"/>
        </w:rPr>
      </w:pPr>
      <w:r w:rsidRPr="00C50A8F">
        <w:rPr>
          <w:rFonts w:ascii="Arial" w:hAnsi="Arial"/>
          <w:i/>
          <w:szCs w:val="24"/>
        </w:rPr>
        <w:t xml:space="preserve">Das komplette Wärmemanagement erledigt die </w:t>
      </w:r>
      <w:r>
        <w:rPr>
          <w:rFonts w:ascii="Arial" w:hAnsi="Arial"/>
          <w:i/>
          <w:szCs w:val="24"/>
        </w:rPr>
        <w:t xml:space="preserve">selbstlernende </w:t>
      </w:r>
      <w:r w:rsidRPr="00C50A8F">
        <w:rPr>
          <w:rFonts w:ascii="Arial" w:hAnsi="Arial"/>
          <w:i/>
          <w:szCs w:val="24"/>
        </w:rPr>
        <w:t xml:space="preserve">Regelung VarCon380 Pro von </w:t>
      </w:r>
      <w:proofErr w:type="spellStart"/>
      <w:r w:rsidRPr="00C50A8F">
        <w:rPr>
          <w:rFonts w:ascii="Arial" w:hAnsi="Arial"/>
          <w:i/>
          <w:szCs w:val="24"/>
        </w:rPr>
        <w:t>varmeco</w:t>
      </w:r>
      <w:proofErr w:type="spellEnd"/>
      <w:r w:rsidRPr="00C50A8F">
        <w:rPr>
          <w:rFonts w:ascii="Arial" w:hAnsi="Arial"/>
          <w:i/>
          <w:szCs w:val="24"/>
        </w:rPr>
        <w:t>.</w:t>
      </w:r>
    </w:p>
    <w:p w14:paraId="0D3F4F52" w14:textId="77777777" w:rsidR="00414073" w:rsidRPr="006B13A3" w:rsidRDefault="00414073" w:rsidP="00922852">
      <w:pPr>
        <w:outlineLvl w:val="0"/>
        <w:rPr>
          <w:rFonts w:ascii="Arial" w:hAnsi="Arial"/>
          <w:szCs w:val="24"/>
        </w:rPr>
        <w:sectPr w:rsidR="00414073" w:rsidRPr="006B13A3" w:rsidSect="00366BC8">
          <w:type w:val="continuous"/>
          <w:pgSz w:w="11906" w:h="16838"/>
          <w:pgMar w:top="1702" w:right="1417" w:bottom="851" w:left="1417" w:header="993" w:footer="708" w:gutter="0"/>
          <w:cols w:space="708"/>
          <w:docGrid w:linePitch="360"/>
        </w:sectPr>
      </w:pPr>
    </w:p>
    <w:p w14:paraId="50D2AB52" w14:textId="28111F68" w:rsidR="00C37FFE" w:rsidRPr="006B13A3" w:rsidRDefault="00C37FFE" w:rsidP="007B2AE4">
      <w:pPr>
        <w:spacing w:before="36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lastRenderedPageBreak/>
        <w:t xml:space="preserve">Leserkontakt / </w:t>
      </w:r>
      <w:r w:rsidRPr="006B13A3">
        <w:rPr>
          <w:rFonts w:ascii="Arial" w:hAnsi="Arial"/>
          <w:b/>
          <w:szCs w:val="24"/>
        </w:rPr>
        <w:br/>
        <w:t>weitere Informationen:</w:t>
      </w:r>
    </w:p>
    <w:p w14:paraId="3D033AE9" w14:textId="77777777" w:rsidR="00C37FFE" w:rsidRPr="006B13A3" w:rsidRDefault="00C37FFE" w:rsidP="00C37FFE">
      <w:pPr>
        <w:pStyle w:val="Textkrper"/>
        <w:keepLines/>
        <w:spacing w:after="0"/>
        <w:rPr>
          <w:rFonts w:ascii="Arial" w:hAnsi="Arial" w:cs="Arial"/>
          <w:sz w:val="22"/>
          <w:lang w:val="fr-FR"/>
        </w:rPr>
      </w:pPr>
      <w:proofErr w:type="spellStart"/>
      <w:proofErr w:type="gramStart"/>
      <w:r w:rsidRPr="006B13A3">
        <w:rPr>
          <w:rFonts w:ascii="Arial" w:hAnsi="Arial" w:cs="Arial"/>
          <w:sz w:val="22"/>
          <w:lang w:val="fr-FR"/>
        </w:rPr>
        <w:t>varmeco</w:t>
      </w:r>
      <w:proofErr w:type="spellEnd"/>
      <w:proofErr w:type="gramEnd"/>
      <w:r w:rsidRPr="006B13A3">
        <w:rPr>
          <w:rFonts w:ascii="Arial" w:hAnsi="Arial" w:cs="Arial"/>
          <w:sz w:val="22"/>
          <w:lang w:val="fr-FR"/>
        </w:rPr>
        <w:t xml:space="preserve"> GmbH &amp; Co. KG</w:t>
      </w:r>
      <w:r w:rsidRPr="006B13A3">
        <w:rPr>
          <w:rFonts w:ascii="Arial" w:hAnsi="Arial" w:cs="Arial"/>
          <w:sz w:val="22"/>
          <w:lang w:val="fr-FR"/>
        </w:rPr>
        <w:br/>
        <w:t>Johann-Georg-</w:t>
      </w:r>
      <w:proofErr w:type="spellStart"/>
      <w:r w:rsidRPr="006B13A3">
        <w:rPr>
          <w:rFonts w:ascii="Arial" w:hAnsi="Arial" w:cs="Arial"/>
          <w:sz w:val="22"/>
          <w:lang w:val="fr-FR"/>
        </w:rPr>
        <w:t>Weinhart</w:t>
      </w:r>
      <w:proofErr w:type="spellEnd"/>
      <w:r w:rsidRPr="006B13A3">
        <w:rPr>
          <w:rFonts w:ascii="Arial" w:hAnsi="Arial" w:cs="Arial"/>
          <w:sz w:val="22"/>
          <w:lang w:val="fr-FR"/>
        </w:rPr>
        <w:t>-</w:t>
      </w:r>
      <w:proofErr w:type="spellStart"/>
      <w:r w:rsidRPr="006B13A3">
        <w:rPr>
          <w:rFonts w:ascii="Arial" w:hAnsi="Arial" w:cs="Arial"/>
          <w:sz w:val="22"/>
          <w:lang w:val="fr-FR"/>
        </w:rPr>
        <w:t>Str</w:t>
      </w:r>
      <w:proofErr w:type="spellEnd"/>
      <w:r w:rsidRPr="006B13A3">
        <w:rPr>
          <w:rFonts w:ascii="Arial" w:hAnsi="Arial" w:cs="Arial"/>
          <w:sz w:val="22"/>
          <w:lang w:val="fr-FR"/>
        </w:rPr>
        <w:t>. 1</w:t>
      </w:r>
      <w:r w:rsidRPr="006B13A3">
        <w:rPr>
          <w:rFonts w:ascii="Arial" w:hAnsi="Arial" w:cs="Arial"/>
          <w:sz w:val="22"/>
          <w:lang w:val="fr-FR"/>
        </w:rPr>
        <w:br/>
        <w:t>87600 Kaufbeuren</w:t>
      </w:r>
      <w:r w:rsidRPr="006B13A3">
        <w:rPr>
          <w:rFonts w:ascii="Arial" w:hAnsi="Arial" w:cs="Arial"/>
          <w:sz w:val="22"/>
          <w:lang w:val="fr-FR"/>
        </w:rPr>
        <w:br/>
        <w:t>Tel.: +49 (0) 8341-9022-0</w:t>
      </w:r>
      <w:r w:rsidRPr="006B13A3">
        <w:rPr>
          <w:rFonts w:ascii="Arial" w:hAnsi="Arial" w:cs="Arial"/>
          <w:sz w:val="22"/>
          <w:lang w:val="fr-FR"/>
        </w:rPr>
        <w:br/>
      </w:r>
      <w:hyperlink r:id="rId11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info@varmeco.de</w:t>
        </w:r>
      </w:hyperlink>
      <w:r w:rsidRPr="006B13A3">
        <w:rPr>
          <w:rFonts w:ascii="Arial" w:hAnsi="Arial" w:cs="Arial"/>
          <w:sz w:val="22"/>
          <w:lang w:val="fr-FR"/>
        </w:rPr>
        <w:br/>
      </w:r>
      <w:hyperlink r:id="rId12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www.varmeco.de</w:t>
        </w:r>
      </w:hyperlink>
    </w:p>
    <w:p w14:paraId="3FF7D97B" w14:textId="77777777" w:rsidR="00C37FFE" w:rsidRPr="006B13A3" w:rsidRDefault="00C37FFE" w:rsidP="00C37FFE">
      <w:pPr>
        <w:spacing w:before="42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br w:type="column"/>
      </w:r>
      <w:r w:rsidRPr="006B13A3">
        <w:rPr>
          <w:rFonts w:ascii="Arial" w:hAnsi="Arial"/>
          <w:b/>
          <w:szCs w:val="24"/>
        </w:rPr>
        <w:lastRenderedPageBreak/>
        <w:t>Pressekontakt:</w:t>
      </w:r>
    </w:p>
    <w:p w14:paraId="225F1F8C" w14:textId="77777777" w:rsidR="00C37FFE" w:rsidRPr="006B13A3" w:rsidRDefault="00C37FFE" w:rsidP="00C37FFE">
      <w:pPr>
        <w:spacing w:after="0" w:line="240" w:lineRule="auto"/>
        <w:outlineLvl w:val="0"/>
        <w:rPr>
          <w:rFonts w:ascii="Arial" w:hAnsi="Arial"/>
          <w:szCs w:val="24"/>
        </w:rPr>
      </w:pPr>
      <w:proofErr w:type="spellStart"/>
      <w:r w:rsidRPr="006B13A3">
        <w:rPr>
          <w:rFonts w:ascii="Arial" w:hAnsi="Arial"/>
          <w:szCs w:val="24"/>
        </w:rPr>
        <w:t>Press’n’Relations</w:t>
      </w:r>
      <w:proofErr w:type="spellEnd"/>
      <w:r w:rsidRPr="006B13A3">
        <w:rPr>
          <w:rFonts w:ascii="Arial" w:hAnsi="Arial"/>
          <w:szCs w:val="24"/>
        </w:rPr>
        <w:t xml:space="preserve"> II GmbH</w:t>
      </w:r>
      <w:r w:rsidRPr="006B13A3">
        <w:rPr>
          <w:rFonts w:ascii="Arial" w:hAnsi="Arial"/>
          <w:szCs w:val="24"/>
        </w:rPr>
        <w:br/>
        <w:t>Ralf Dunker</w:t>
      </w:r>
      <w:r w:rsidRPr="006B13A3">
        <w:rPr>
          <w:rFonts w:ascii="Arial" w:hAnsi="Arial"/>
          <w:szCs w:val="24"/>
        </w:rPr>
        <w:br/>
        <w:t>Gräfstraße 66</w:t>
      </w:r>
      <w:r w:rsidRPr="006B13A3">
        <w:rPr>
          <w:rFonts w:ascii="Arial" w:hAnsi="Arial"/>
          <w:szCs w:val="24"/>
        </w:rPr>
        <w:br/>
        <w:t>81241 München</w:t>
      </w:r>
      <w:r w:rsidRPr="006B13A3">
        <w:rPr>
          <w:rFonts w:ascii="Arial" w:hAnsi="Arial"/>
          <w:szCs w:val="24"/>
        </w:rPr>
        <w:br/>
        <w:t>Tel.: +49 (0) 89 5404722-11</w:t>
      </w:r>
      <w:r w:rsidRPr="006B13A3">
        <w:rPr>
          <w:rFonts w:ascii="Arial" w:hAnsi="Arial"/>
          <w:szCs w:val="24"/>
        </w:rPr>
        <w:br/>
        <w:t>Fax: +49 (0) 89 5404722-29</w:t>
      </w:r>
      <w:r w:rsidRPr="006B13A3">
        <w:rPr>
          <w:rFonts w:ascii="Arial" w:hAnsi="Arial"/>
          <w:szCs w:val="24"/>
        </w:rPr>
        <w:br/>
      </w:r>
      <w:hyperlink r:id="rId13" w:history="1">
        <w:r w:rsidRPr="006B13A3">
          <w:rPr>
            <w:rStyle w:val="Hyperlink"/>
            <w:rFonts w:ascii="Arial" w:hAnsi="Arial"/>
            <w:color w:val="auto"/>
            <w:szCs w:val="24"/>
          </w:rPr>
          <w:t>du@press-n-relations.de</w:t>
        </w:r>
      </w:hyperlink>
      <w:r w:rsidRPr="006B13A3">
        <w:rPr>
          <w:rFonts w:ascii="Arial" w:hAnsi="Arial"/>
          <w:szCs w:val="24"/>
        </w:rPr>
        <w:br/>
      </w:r>
      <w:hyperlink r:id="rId14" w:history="1">
        <w:r w:rsidRPr="006B13A3">
          <w:rPr>
            <w:rStyle w:val="Hyperlink"/>
            <w:rFonts w:ascii="Arial" w:hAnsi="Arial"/>
            <w:color w:val="auto"/>
            <w:szCs w:val="24"/>
          </w:rPr>
          <w:t>www.press-n-relations.com</w:t>
        </w:r>
      </w:hyperlink>
    </w:p>
    <w:sectPr w:rsidR="00C37FFE" w:rsidRPr="006B13A3" w:rsidSect="002573D7"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FAFFFB" w14:textId="77777777" w:rsidR="004B1B8E" w:rsidRDefault="004B1B8E" w:rsidP="00922852">
      <w:pPr>
        <w:spacing w:after="0" w:line="240" w:lineRule="auto"/>
      </w:pPr>
      <w:r>
        <w:separator/>
      </w:r>
    </w:p>
  </w:endnote>
  <w:endnote w:type="continuationSeparator" w:id="0">
    <w:p w14:paraId="21DEF4DD" w14:textId="77777777" w:rsidR="004B1B8E" w:rsidRDefault="004B1B8E" w:rsidP="00922852">
      <w:pPr>
        <w:spacing w:after="0" w:line="240" w:lineRule="auto"/>
      </w:pPr>
      <w:r>
        <w:continuationSeparator/>
      </w:r>
    </w:p>
  </w:endnote>
  <w:endnote w:type="continuationNotice" w:id="1">
    <w:p w14:paraId="07B5B81E" w14:textId="77777777" w:rsidR="004B1B8E" w:rsidRDefault="004B1B8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DCA339" w14:textId="77777777" w:rsidR="004B1B8E" w:rsidRDefault="004B1B8E" w:rsidP="00922852">
      <w:pPr>
        <w:spacing w:after="0" w:line="240" w:lineRule="auto"/>
      </w:pPr>
      <w:r>
        <w:separator/>
      </w:r>
    </w:p>
  </w:footnote>
  <w:footnote w:type="continuationSeparator" w:id="0">
    <w:p w14:paraId="408EA453" w14:textId="77777777" w:rsidR="004B1B8E" w:rsidRDefault="004B1B8E" w:rsidP="00922852">
      <w:pPr>
        <w:spacing w:after="0" w:line="240" w:lineRule="auto"/>
      </w:pPr>
      <w:r>
        <w:continuationSeparator/>
      </w:r>
    </w:p>
  </w:footnote>
  <w:footnote w:type="continuationNotice" w:id="1">
    <w:p w14:paraId="10FA578D" w14:textId="77777777" w:rsidR="004B1B8E" w:rsidRDefault="004B1B8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B34C7"/>
    <w:multiLevelType w:val="hybridMultilevel"/>
    <w:tmpl w:val="45703732"/>
    <w:lvl w:ilvl="0" w:tplc="24E823F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12792"/>
    <w:rsid w:val="00015463"/>
    <w:rsid w:val="000222B3"/>
    <w:rsid w:val="00032B77"/>
    <w:rsid w:val="00037318"/>
    <w:rsid w:val="00053166"/>
    <w:rsid w:val="00071D09"/>
    <w:rsid w:val="00077AE7"/>
    <w:rsid w:val="00081168"/>
    <w:rsid w:val="00081C46"/>
    <w:rsid w:val="000870DD"/>
    <w:rsid w:val="00090126"/>
    <w:rsid w:val="000B4A7E"/>
    <w:rsid w:val="000B577F"/>
    <w:rsid w:val="000E2D9D"/>
    <w:rsid w:val="000F0FE2"/>
    <w:rsid w:val="000F19DF"/>
    <w:rsid w:val="000F3785"/>
    <w:rsid w:val="00100139"/>
    <w:rsid w:val="00117BCE"/>
    <w:rsid w:val="0012031A"/>
    <w:rsid w:val="00127A62"/>
    <w:rsid w:val="00127E9B"/>
    <w:rsid w:val="00140EEF"/>
    <w:rsid w:val="00151618"/>
    <w:rsid w:val="00152522"/>
    <w:rsid w:val="00160E33"/>
    <w:rsid w:val="001664BA"/>
    <w:rsid w:val="00171443"/>
    <w:rsid w:val="00174B7C"/>
    <w:rsid w:val="0018134E"/>
    <w:rsid w:val="00187311"/>
    <w:rsid w:val="001C5050"/>
    <w:rsid w:val="001D17FF"/>
    <w:rsid w:val="001D59A1"/>
    <w:rsid w:val="001E461F"/>
    <w:rsid w:val="001E4D3E"/>
    <w:rsid w:val="00244CC3"/>
    <w:rsid w:val="00253399"/>
    <w:rsid w:val="002573D7"/>
    <w:rsid w:val="00295F24"/>
    <w:rsid w:val="002A0DED"/>
    <w:rsid w:val="002B4CD6"/>
    <w:rsid w:val="002C3380"/>
    <w:rsid w:val="002C6C5F"/>
    <w:rsid w:val="003065F0"/>
    <w:rsid w:val="00320D6E"/>
    <w:rsid w:val="00366BC8"/>
    <w:rsid w:val="003750CE"/>
    <w:rsid w:val="003839E8"/>
    <w:rsid w:val="00393E22"/>
    <w:rsid w:val="00397A97"/>
    <w:rsid w:val="003D6575"/>
    <w:rsid w:val="003E2729"/>
    <w:rsid w:val="004000DE"/>
    <w:rsid w:val="00402F0E"/>
    <w:rsid w:val="004125F3"/>
    <w:rsid w:val="00414073"/>
    <w:rsid w:val="004172EE"/>
    <w:rsid w:val="0042318C"/>
    <w:rsid w:val="00447382"/>
    <w:rsid w:val="00467F40"/>
    <w:rsid w:val="00472822"/>
    <w:rsid w:val="004A29FA"/>
    <w:rsid w:val="004B0038"/>
    <w:rsid w:val="004B1B8E"/>
    <w:rsid w:val="004B5429"/>
    <w:rsid w:val="004C53F6"/>
    <w:rsid w:val="00513773"/>
    <w:rsid w:val="00530CA0"/>
    <w:rsid w:val="00540F24"/>
    <w:rsid w:val="005532EC"/>
    <w:rsid w:val="0056198C"/>
    <w:rsid w:val="00567D87"/>
    <w:rsid w:val="00582ABD"/>
    <w:rsid w:val="00593265"/>
    <w:rsid w:val="005A6C1F"/>
    <w:rsid w:val="005B5B26"/>
    <w:rsid w:val="005C7A77"/>
    <w:rsid w:val="005E2FAA"/>
    <w:rsid w:val="005E760F"/>
    <w:rsid w:val="005F5A97"/>
    <w:rsid w:val="00607192"/>
    <w:rsid w:val="006114FF"/>
    <w:rsid w:val="006122E0"/>
    <w:rsid w:val="00613412"/>
    <w:rsid w:val="00621B83"/>
    <w:rsid w:val="00645A08"/>
    <w:rsid w:val="00652275"/>
    <w:rsid w:val="00674D2F"/>
    <w:rsid w:val="006818BD"/>
    <w:rsid w:val="006A0EEE"/>
    <w:rsid w:val="006B13A3"/>
    <w:rsid w:val="006B3DBC"/>
    <w:rsid w:val="006E1BF9"/>
    <w:rsid w:val="006E2A8F"/>
    <w:rsid w:val="006F61F6"/>
    <w:rsid w:val="00754D44"/>
    <w:rsid w:val="007655F7"/>
    <w:rsid w:val="00784750"/>
    <w:rsid w:val="007931DE"/>
    <w:rsid w:val="007946DB"/>
    <w:rsid w:val="007A00B0"/>
    <w:rsid w:val="007B2302"/>
    <w:rsid w:val="007B2AE4"/>
    <w:rsid w:val="007C112C"/>
    <w:rsid w:val="007C128F"/>
    <w:rsid w:val="007C55F3"/>
    <w:rsid w:val="007D1EFA"/>
    <w:rsid w:val="007E712C"/>
    <w:rsid w:val="007F015E"/>
    <w:rsid w:val="0080148F"/>
    <w:rsid w:val="00805C26"/>
    <w:rsid w:val="00845711"/>
    <w:rsid w:val="008734CF"/>
    <w:rsid w:val="00877FC7"/>
    <w:rsid w:val="008813FB"/>
    <w:rsid w:val="008834D7"/>
    <w:rsid w:val="008921A5"/>
    <w:rsid w:val="00894565"/>
    <w:rsid w:val="008A0975"/>
    <w:rsid w:val="008B7C34"/>
    <w:rsid w:val="00900B2B"/>
    <w:rsid w:val="00902FEF"/>
    <w:rsid w:val="009100B0"/>
    <w:rsid w:val="00915441"/>
    <w:rsid w:val="00915ADC"/>
    <w:rsid w:val="00922852"/>
    <w:rsid w:val="0093074C"/>
    <w:rsid w:val="00937DE1"/>
    <w:rsid w:val="00961535"/>
    <w:rsid w:val="00974382"/>
    <w:rsid w:val="00980FAA"/>
    <w:rsid w:val="00986DCD"/>
    <w:rsid w:val="00987853"/>
    <w:rsid w:val="00991EBC"/>
    <w:rsid w:val="00995ACB"/>
    <w:rsid w:val="009A079D"/>
    <w:rsid w:val="009A0BC4"/>
    <w:rsid w:val="009D2CDC"/>
    <w:rsid w:val="009F2D53"/>
    <w:rsid w:val="00A24E73"/>
    <w:rsid w:val="00A33FCD"/>
    <w:rsid w:val="00A45E29"/>
    <w:rsid w:val="00A73C6B"/>
    <w:rsid w:val="00A943ED"/>
    <w:rsid w:val="00AC4001"/>
    <w:rsid w:val="00AC7EE7"/>
    <w:rsid w:val="00B0274C"/>
    <w:rsid w:val="00B02DDD"/>
    <w:rsid w:val="00B045F8"/>
    <w:rsid w:val="00B30155"/>
    <w:rsid w:val="00B35220"/>
    <w:rsid w:val="00B35D7F"/>
    <w:rsid w:val="00B369A2"/>
    <w:rsid w:val="00B76C1F"/>
    <w:rsid w:val="00B8533B"/>
    <w:rsid w:val="00B973F3"/>
    <w:rsid w:val="00BB56CE"/>
    <w:rsid w:val="00BD06D0"/>
    <w:rsid w:val="00BD134D"/>
    <w:rsid w:val="00BD3A22"/>
    <w:rsid w:val="00BF2698"/>
    <w:rsid w:val="00C37FFE"/>
    <w:rsid w:val="00C50A8F"/>
    <w:rsid w:val="00C57537"/>
    <w:rsid w:val="00C762E5"/>
    <w:rsid w:val="00C8027A"/>
    <w:rsid w:val="00C91FC4"/>
    <w:rsid w:val="00C94953"/>
    <w:rsid w:val="00CA2496"/>
    <w:rsid w:val="00CA794E"/>
    <w:rsid w:val="00CC7651"/>
    <w:rsid w:val="00CD6004"/>
    <w:rsid w:val="00CF3419"/>
    <w:rsid w:val="00D002FB"/>
    <w:rsid w:val="00D0465E"/>
    <w:rsid w:val="00D3228F"/>
    <w:rsid w:val="00D34C6D"/>
    <w:rsid w:val="00D67E1B"/>
    <w:rsid w:val="00D77B77"/>
    <w:rsid w:val="00D84AE0"/>
    <w:rsid w:val="00E1477F"/>
    <w:rsid w:val="00E15CF8"/>
    <w:rsid w:val="00E16B56"/>
    <w:rsid w:val="00E2792E"/>
    <w:rsid w:val="00E3317F"/>
    <w:rsid w:val="00E36292"/>
    <w:rsid w:val="00E52420"/>
    <w:rsid w:val="00E54770"/>
    <w:rsid w:val="00E73AB7"/>
    <w:rsid w:val="00E92939"/>
    <w:rsid w:val="00E97FF2"/>
    <w:rsid w:val="00EB69D1"/>
    <w:rsid w:val="00EC0936"/>
    <w:rsid w:val="00EC2517"/>
    <w:rsid w:val="00EC297C"/>
    <w:rsid w:val="00EC7304"/>
    <w:rsid w:val="00ED056A"/>
    <w:rsid w:val="00EE2413"/>
    <w:rsid w:val="00F05722"/>
    <w:rsid w:val="00F05A0F"/>
    <w:rsid w:val="00F153AE"/>
    <w:rsid w:val="00F17207"/>
    <w:rsid w:val="00F36237"/>
    <w:rsid w:val="00F4418F"/>
    <w:rsid w:val="00F57C3F"/>
    <w:rsid w:val="00F72CE5"/>
    <w:rsid w:val="00F73424"/>
    <w:rsid w:val="00F82D41"/>
    <w:rsid w:val="00F97352"/>
    <w:rsid w:val="00FB7FD2"/>
    <w:rsid w:val="00FD3532"/>
    <w:rsid w:val="00FF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7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du@press-n-relations.de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varmeco.de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fo@varmeco.de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press-n-relations.mediamid.com/AMID-PR/open.jsp?action=search&amp;query=Forsthau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varmeco.de" TargetMode="External"/><Relationship Id="rId14" Type="http://schemas.openxmlformats.org/officeDocument/2006/relationships/hyperlink" Target="http://www.press-n-relations.co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607B3C-9D94-4BEE-9A92-9AA106A50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782</Words>
  <Characters>4933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2</cp:revision>
  <cp:lastPrinted>2018-10-30T15:57:00Z</cp:lastPrinted>
  <dcterms:created xsi:type="dcterms:W3CDTF">2018-11-05T22:58:00Z</dcterms:created>
  <dcterms:modified xsi:type="dcterms:W3CDTF">2018-11-05T22:58:00Z</dcterms:modified>
</cp:coreProperties>
</file>